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EE" w:rsidRPr="006154EE" w:rsidRDefault="006154EE" w:rsidP="006154E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STM32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FLASH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是用来存储主程序的，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ST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公司为了节约成本，没有加入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 EEPROM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，但是许多场合下我们需要用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EEPROM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；不过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FLASH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的容量还是可观的，我们可以利用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FLASH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模拟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EEPROM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6154EE" w:rsidRPr="006154EE" w:rsidRDefault="006154EE" w:rsidP="006154E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      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根据《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STM32F10X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闪存编程》中的介绍，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FLASH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除了保存用户代码的部分，其余部分我们是可以利用其作为数据存储使用的。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stm32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FLASH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分为主存储块和信息块。主存储块用于保存具体的程序代码和用户数据，信息块用于负责由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stm32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出厂是放置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2KB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的启动程序（</w:t>
      </w:r>
      <w:proofErr w:type="spellStart"/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Bootloader</w:t>
      </w:r>
      <w:proofErr w:type="spellEnd"/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）并锁死，用户无法更改。选项字节存储芯片的配置信息及对主存储块的保护信息。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STM32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FLASH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主存储块按页组织，有的产品每页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1KB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，有的产品每页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2KB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。页面典型的用途就是用于按页擦除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FLASH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。从这点来看，页面有点像通用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FLASH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的扇区。</w:t>
      </w:r>
    </w:p>
    <w:p w:rsidR="006154EE" w:rsidRPr="006154EE" w:rsidRDefault="006154EE" w:rsidP="006154E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     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通常情况下程序也不会把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FLASH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写满；在没满的时候我们可以把最后一或两页用来模拟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EEPROM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；这样我们就可以不用在外部另外来加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EEPROM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了。下面是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STM32F103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中文手册关于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FLASH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的截图；由于我用的是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STM32C8T6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做的实验；手册中没有给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STM32C8T6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FLASH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的地址信息，容量是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64K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，可以算出第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63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页地址是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0X800FC00-0X800FFFF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6154EE" w:rsidRPr="006154EE" w:rsidRDefault="006154EE" w:rsidP="006154E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6039060" cy="2880120"/>
            <wp:effectExtent l="19050" t="0" r="0" b="0"/>
            <wp:docPr id="1" name="图片 1" descr="https://img-blog.csdn.net/20180331233902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33123390267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442" cy="288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4EE" w:rsidRPr="006154EE" w:rsidRDefault="006154EE" w:rsidP="006154E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                    </w:t>
      </w: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627660" cy="3282236"/>
            <wp:effectExtent l="19050" t="0" r="1490" b="0"/>
            <wp:docPr id="2" name="图片 2" descr="https://img-blog.csdn.net/20180331234800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33123480036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300" cy="328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4EE" w:rsidRPr="006154EE" w:rsidRDefault="006154EE" w:rsidP="006154E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6154EE" w:rsidRPr="006154EE" w:rsidRDefault="006154EE" w:rsidP="006154E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            </w:t>
      </w: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819474" cy="4007457"/>
            <wp:effectExtent l="19050" t="0" r="0" b="0"/>
            <wp:docPr id="3" name="图片 3" descr="https://img-blog.csdn.net/20180331234824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3312348246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024" cy="400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4EE" w:rsidRPr="006154EE" w:rsidRDefault="006154EE" w:rsidP="006154E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>           </w:t>
      </w:r>
    </w:p>
    <w:p w:rsidR="006154EE" w:rsidRPr="006154EE" w:rsidRDefault="006154EE" w:rsidP="006154E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lastRenderedPageBreak/>
        <w:t>                          </w:t>
      </w: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709285" cy="4079240"/>
            <wp:effectExtent l="19050" t="0" r="5715" b="0"/>
            <wp:docPr id="4" name="图片 4" descr="https://img-blog.csdn.net/2018033123493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3312349304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4EE" w:rsidRPr="006154EE" w:rsidRDefault="006154EE" w:rsidP="006154E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>                         </w:t>
      </w: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025225" cy="3573590"/>
            <wp:effectExtent l="19050" t="0" r="3975" b="0"/>
            <wp:docPr id="5" name="图片 5" descr="https://img-blog.csdn.net/20180331235029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3312350296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60" cy="357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4EE" w:rsidRPr="006154EE" w:rsidRDefault="006154EE" w:rsidP="006154E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lastRenderedPageBreak/>
        <w:t>由于太晚了直接上代码：</w:t>
      </w:r>
    </w:p>
    <w:p w:rsidR="006154EE" w:rsidRPr="006154EE" w:rsidRDefault="006154EE" w:rsidP="006154E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>头文件：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#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ifndef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 __ST_FLASH_H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#define  __ST_FLASH_H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/**@file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StFlash.h</w:t>
      </w:r>
      <w:proofErr w:type="spellEnd"/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  *@brief stm32 flash的读写操作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  *    使用：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  *        * 此文件主要是针对STM32F103系列的芯片，注意不同容量大小的芯片的地址范围不一样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  *        * 使用Read和Write函数进行读写，具体参数和返回值见函数说明  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  *        * 可以利用flash模拟EEPROM使用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  * 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  *@author  DHS（746769845@qq.com）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  *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  */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#include "stm32f10x.h"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#include "stm32f10x_flash.h"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//////////////////////////////////////////////////////////////////////////////////////////////////////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//用户根据自己的需要设置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#define STM32_FLASH_SIZE  64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 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//所选STM32的FLASH容量大小(单位为K)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#define STM32_FLASH_WREN 1              //使能FLASH写入(0，不是能;1，使能)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//////////////////////////////////////////////////////////////////////////////////////////////////////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#if STM32_FLASH_SIZE&lt;256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#define STM_SECTOR_SIZE 1024 //字节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#else 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#define STM_SECTOR_SIZE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2048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#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endif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 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//FLASH起始地址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#define STM32_FLASH_BASE 0x08000000 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//STM32 FLASH的起始地址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//FLASH解锁键值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> 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class STFLASH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private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: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bool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mUseHalfWord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;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lastRenderedPageBreak/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uint32_t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mStartAddress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;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: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>STFLASH(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uint32_t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startAddress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=(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0x08000000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+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1000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),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bool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useHalfWord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=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true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);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//读取指定地址的半字(16位数据)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faddr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:读地址(此地址必须为2的倍数!!)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//返回值:对应数据.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u16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ReadHalfWord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(u32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faddr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;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WriteAddr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:起始地址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pBuffer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:数据指针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NumToWrite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:半字(16位)数   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void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Write_NoCheck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(u32 WriteAddr,u16 *pBuffer,u16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NumToWrite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 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;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//从指定地址开始写入指定长度的数据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WriteAddr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:起始地址(此地址必须为2的倍数!!)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pBuffer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:数据指针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NumToWrite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:半字(16位)数(就是要写入的16位数据的个数.)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void Write(u32 WriteAddr,u16 *pBuffer,u16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NumToWrite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;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//从指定地址开始读出指定长度的数据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ReadAddr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:起始地址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pBuffer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:数据指针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NumToWrite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:半字(16位)数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void Read(u32 ReadAddr,u16 *pBuffer,u16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NumToRead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 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;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>};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#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endif</w:t>
      </w:r>
      <w:proofErr w:type="spellEnd"/>
    </w:p>
    <w:p w:rsidR="006154EE" w:rsidRPr="006154EE" w:rsidRDefault="006154EE" w:rsidP="006154EE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6154EE" w:rsidRPr="006154EE" w:rsidRDefault="006154EE" w:rsidP="006154E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程序文件：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#include "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StFlash.h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/**@file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StFlash.h</w:t>
      </w:r>
      <w:proofErr w:type="spellEnd"/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*@brief stm32 flash的读写操作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*    使用：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*        * 此文件主要是针对STM32F103系列的芯片，注意不同容量大小的芯片的地址范围不一样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*        * 使用Read和Write函数进行读写，具体参数和返回值见函数说明  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*        * 可以利用flash模拟EEPROM使用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* 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*@author  DHS（746769845@qq.com）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*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*/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>u16 STMFLASH_BUF[STM_SECTOR_SIZE/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2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];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//最多是2K字节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>STFLASH::STFLASH(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uint32_t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startAddress,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bool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useHalfWord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)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>{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(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startAddress%STM_SECTOR_SIZE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!=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0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)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//不是页的开始,将开始处设置为下一个页开始的地方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startAddress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+=(STM_SECTOR_SIZE-(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startAddress%STM_SECTOR_SIZE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));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mStartAddress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=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startAddress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;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mUseHalfWord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=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useHalfWord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;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//读取指定地址的半字(16位数据)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faddr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:读地址(此地址必须为2的倍数!!)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//返回值:对应数据.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 xml:space="preserve">u16  STFLASH::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ReadHalfWord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 xml:space="preserve">(u32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faddr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)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>{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return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 xml:space="preserve"> *(vu16*)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faddr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 xml:space="preserve">; 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WriteAddr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:起始地址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pBuffer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:数据指针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NumToWrite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:半字(16位)数   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 xml:space="preserve"> STFLASH::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Write_NoCheck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 xml:space="preserve">(u32 WriteAddr,u16 *pBuffer,u16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NumToWrite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)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>{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 xml:space="preserve">u16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i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;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for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(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i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=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0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;i&lt;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NumToWrite;i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++)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>{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FLASH_ProgramHalfWord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(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WriteAddr,pBuffer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[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i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]);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 xml:space="preserve">   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WriteAddr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+=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2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;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//地址增加2.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 xml:space="preserve">}  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//从指定地址开始写入指定长度的数据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WriteAddr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:起始地址(此地址必须为2的倍数!!)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pBuffer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:数据指针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NumToWrite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:半字(16位)数(就是要写入的16位数据的个数.)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 xml:space="preserve"> STFLASH::Write(u32 WriteAddr,u16 *pBuffer,u16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NumToWrite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)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>{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 xml:space="preserve">u32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secpos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;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 xml:space="preserve">   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//扇区地址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lastRenderedPageBreak/>
        <w:tab/>
        <w:t xml:space="preserve">u16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secoff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;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 xml:space="preserve">   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//扇区内偏移地址(16位字计算)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 xml:space="preserve">u16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secremain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 xml:space="preserve">; 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//扇区内剩余地址(16位字计算)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   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 xml:space="preserve">u16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i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 xml:space="preserve">;    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 xml:space="preserve">u32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offaddr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 xml:space="preserve">;   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//去掉0X08000000后的地址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(WriteAddr&lt;STM32_FLASH_BASE||(WriteAddr&gt;=(STM32_FLASH_BASE+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1024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*STM32_FLASH_SIZE)))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return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;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//非法地址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FLASH_Unlock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();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//解锁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offaddr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=WriteAddr-STM32_FLASH_BASE;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//实际偏移地址.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secpos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=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offaddr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/STM_SECTOR_SIZE;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//扇区地址  0~127 for STM32F103RBT6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secoff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=(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offaddr%STM_SECTOR_SIZE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)/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2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;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//在扇区内的偏移(2个字节为基本单位.)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secremain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=STM_SECTOR_SIZE/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2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-secoff;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//扇区剩余空间大小   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(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NumToWrite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&lt;=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secremain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)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secremain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=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NumToWrite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;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//不大于该扇区范围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while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(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1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 xml:space="preserve">) 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>{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>Read(secpos*STM_SECTOR_SIZE+STM32_FLASH_BASE,STMFLASH_BUF,STM_SECTOR_SIZE/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2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);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//读出整个扇区的内容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for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(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i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=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0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;i&lt;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secremain;i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++)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//校验数据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>{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(STMFLASH_BUF[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secoff+i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]!=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0XFFFF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)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break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;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//需要擦除  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  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>}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(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i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&lt;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secremain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)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//需要擦除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>{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FLASH_ErasePage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(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secpos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*STM_SECTOR_SIZE+STM32_FLASH_BASE);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//擦除这个扇区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for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(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i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=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0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;i&lt;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secremain;i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++)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//复制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>{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>STMFLASH_BUF[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i+secoff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]=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pBuffer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[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i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];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 xml:space="preserve">  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>}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>Write_NoCheck(secpos*STM_SECTOR_SIZE+STM32_FLASH_BASE,STMFLASH_BUF,STM_SECTOR_SIZE/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2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);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//写入整个扇区  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>}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else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Write_NoCheck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(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WriteAddr,pBuffer,secremain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);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//写已经擦除了的,直接写入扇区剩余区间. 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   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(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NumToWrite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==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secremain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)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break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;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//写入结束了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else//写入未结束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>{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lastRenderedPageBreak/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secpos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++;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//扇区地址增1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secoff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=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0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;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//偏移位置为0 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 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 xml:space="preserve">   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pBuffer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+=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secremain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 xml:space="preserve">;  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//指针偏移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WriteAddr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+=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secremain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;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//写地址偏移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   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 xml:space="preserve">   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NumToWrite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-=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secremain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;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//字节(16位)数递减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(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NumToWrite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&gt;(STM_SECTOR_SIZE/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2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))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secremain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=STM_SECTOR_SIZE/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2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;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//下一个扇区还是写不完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else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secremain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=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NumToWrite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;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//下一个扇区可以写完了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>}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 xml:space="preserve"> 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>};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FLASH_Lock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();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//上锁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//从指定地址开始读出指定长度的数据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ReadAddr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:起始地址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pBuffer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:数据指针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NumToWrite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:半字(16位)数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 xml:space="preserve"> STFLASH::Read(u32 ReadAddr,u16 *pBuffer,u16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NumToRead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 xml:space="preserve">) 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>{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 xml:space="preserve">u16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i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;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for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(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i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=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0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;i&lt;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NumToRead;i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++)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>{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pBuffer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[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i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]=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ReadHalfWord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(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ReadAddr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);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//读取2个字节.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ReadAddr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+=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2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;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//偏移2个字节.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  <w:t>}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6154EE" w:rsidRPr="006154EE" w:rsidRDefault="006154EE" w:rsidP="006154E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main</w:t>
      </w:r>
      <w:r w:rsidRPr="006154EE">
        <w:rPr>
          <w:rFonts w:ascii="Arial" w:eastAsia="宋体" w:hAnsi="Arial" w:cs="Arial"/>
          <w:color w:val="333333"/>
          <w:kern w:val="0"/>
          <w:sz w:val="18"/>
          <w:szCs w:val="18"/>
        </w:rPr>
        <w:t>文件：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#include "stm32f10x.h"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#include "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StFlash.h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"/要写入到STM32 FLASH的字符串数组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const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 xml:space="preserve"> u8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TEXT_Buffer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[]={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Flash_test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};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#define SIZE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sizeof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TEXT_Buffer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//数组长度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#define FLASH_SAVE_ADDR  0X0800FC00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//设置FLASH 保存地址(必须为偶数，且其值要大于本代码所占用FLASH的大小+0X08000000)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 xml:space="preserve">u8 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datatemp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[SIZE];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>STFLASH flash1;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main()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lastRenderedPageBreak/>
        <w:t>{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SysTick_Config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(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72000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 xml:space="preserve">);                                                    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>flash1.Write(FLASH_SAVE_ADDR,(u16*)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TEXT_Buffer,SIZE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);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//写数据，第一次下载程序到32，第二次注释掉此行，断电重新编译下载 //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keil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watch查看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datatemp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数组的数据正是之前写进去的数据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>flash1.Read(FLASH_SAVE_ADDR,(u16*)</w:t>
      </w:r>
      <w:proofErr w:type="spellStart"/>
      <w:r w:rsidRPr="006154EE">
        <w:rPr>
          <w:rFonts w:ascii="宋体" w:eastAsia="宋体" w:hAnsi="宋体" w:cs="宋体"/>
          <w:color w:val="333333"/>
          <w:kern w:val="0"/>
          <w:sz w:val="24"/>
        </w:rPr>
        <w:t>datatemp,SIZE</w:t>
      </w:r>
      <w:proofErr w:type="spellEnd"/>
      <w:r w:rsidRPr="006154EE">
        <w:rPr>
          <w:rFonts w:ascii="宋体" w:eastAsia="宋体" w:hAnsi="宋体" w:cs="宋体"/>
          <w:color w:val="333333"/>
          <w:kern w:val="0"/>
          <w:sz w:val="24"/>
        </w:rPr>
        <w:t>);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//读数据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ab/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while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>(</w:t>
      </w:r>
      <w:r w:rsidRPr="006154EE">
        <w:rPr>
          <w:rFonts w:ascii="宋体" w:eastAsia="宋体" w:hAnsi="宋体" w:cs="宋体"/>
          <w:color w:val="333333"/>
          <w:kern w:val="0"/>
          <w:sz w:val="24"/>
          <w:szCs w:val="24"/>
        </w:rPr>
        <w:t>1</w:t>
      </w:r>
      <w:r w:rsidRPr="006154EE">
        <w:rPr>
          <w:rFonts w:ascii="宋体" w:eastAsia="宋体" w:hAnsi="宋体" w:cs="宋体"/>
          <w:color w:val="333333"/>
          <w:kern w:val="0"/>
          <w:sz w:val="24"/>
        </w:rPr>
        <w:t xml:space="preserve">) {  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 xml:space="preserve">      }</w:t>
      </w:r>
    </w:p>
    <w:p w:rsidR="006154EE" w:rsidRPr="006154EE" w:rsidRDefault="006154EE" w:rsidP="00615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6154EE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DA2D16" w:rsidRDefault="00DA2D16"/>
    <w:sectPr w:rsidR="00DA2D16" w:rsidSect="00DA2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54EE"/>
    <w:rsid w:val="006154EE"/>
    <w:rsid w:val="00630495"/>
    <w:rsid w:val="00B23755"/>
    <w:rsid w:val="00DA2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D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54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154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54E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154EE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6154EE"/>
  </w:style>
  <w:style w:type="character" w:customStyle="1" w:styleId="hljs-meta-keyword">
    <w:name w:val="hljs-meta-keyword"/>
    <w:basedOn w:val="a0"/>
    <w:rsid w:val="006154EE"/>
  </w:style>
  <w:style w:type="character" w:customStyle="1" w:styleId="hljs-comment">
    <w:name w:val="hljs-comment"/>
    <w:basedOn w:val="a0"/>
    <w:rsid w:val="006154EE"/>
  </w:style>
  <w:style w:type="character" w:customStyle="1" w:styleId="hljs-meta-string">
    <w:name w:val="hljs-meta-string"/>
    <w:basedOn w:val="a0"/>
    <w:rsid w:val="006154EE"/>
  </w:style>
  <w:style w:type="character" w:customStyle="1" w:styleId="hljs-class">
    <w:name w:val="hljs-class"/>
    <w:basedOn w:val="a0"/>
    <w:rsid w:val="006154EE"/>
  </w:style>
  <w:style w:type="character" w:customStyle="1" w:styleId="hljs-keyword">
    <w:name w:val="hljs-keyword"/>
    <w:basedOn w:val="a0"/>
    <w:rsid w:val="006154EE"/>
  </w:style>
  <w:style w:type="character" w:customStyle="1" w:styleId="hljs-title">
    <w:name w:val="hljs-title"/>
    <w:basedOn w:val="a0"/>
    <w:rsid w:val="006154EE"/>
  </w:style>
  <w:style w:type="character" w:customStyle="1" w:styleId="hljs-number">
    <w:name w:val="hljs-number"/>
    <w:basedOn w:val="a0"/>
    <w:rsid w:val="006154EE"/>
  </w:style>
  <w:style w:type="character" w:customStyle="1" w:styleId="hljs-literal">
    <w:name w:val="hljs-literal"/>
    <w:basedOn w:val="a0"/>
    <w:rsid w:val="006154EE"/>
  </w:style>
  <w:style w:type="character" w:customStyle="1" w:styleId="hljs-function">
    <w:name w:val="hljs-function"/>
    <w:basedOn w:val="a0"/>
    <w:rsid w:val="006154EE"/>
  </w:style>
  <w:style w:type="character" w:customStyle="1" w:styleId="hljs-params">
    <w:name w:val="hljs-params"/>
    <w:basedOn w:val="a0"/>
    <w:rsid w:val="006154EE"/>
  </w:style>
  <w:style w:type="character" w:customStyle="1" w:styleId="hljs-string">
    <w:name w:val="hljs-string"/>
    <w:basedOn w:val="a0"/>
    <w:rsid w:val="006154EE"/>
  </w:style>
  <w:style w:type="paragraph" w:styleId="a4">
    <w:name w:val="Balloon Text"/>
    <w:basedOn w:val="a"/>
    <w:link w:val="Char"/>
    <w:uiPriority w:val="99"/>
    <w:semiHidden/>
    <w:unhideWhenUsed/>
    <w:rsid w:val="006154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54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9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aramy</dc:creator>
  <cp:lastModifiedBy>aramy</cp:lastModifiedBy>
  <cp:revision>2</cp:revision>
  <dcterms:created xsi:type="dcterms:W3CDTF">2019-08-08T07:24:00Z</dcterms:created>
  <dcterms:modified xsi:type="dcterms:W3CDTF">2019-08-08T07:24:00Z</dcterms:modified>
</cp:coreProperties>
</file>