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soever it may concern</w:t>
      </w:r>
    </w:p>
    <w:p/>
    <w:p>
      <w:r>
        <w:rPr>
          <w:rFonts w:ascii="Calibri" w:hAnsi="Calibri"/>
          <w:sz w:val="22"/>
        </w:rPr>
        <w:t xml:space="preserve">I, Himanshu Kumar S/o Sh. Kashee Prasad R/o House No. 445, Sector-21C, Faridabad, Haryana - 121001,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Jan 2023 - Dec 2023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Business - Grocery Store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Self-employed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Jan 2024 - Dec 2024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Business - General Store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Self-employed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>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Jan 2025 - Present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Prop - Janaushadhi Kendra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>Current</w:t>
            </w:r>
          </w:p>
        </w:tc>
      </w:tr>
    </w:tbl>
    <w:p/>
    <w:p>
      <w:r>
        <w:rPr>
          <w:rFonts w:ascii="Calibri" w:hAnsi="Calibri"/>
          <w:sz w:val="22"/>
        </w:rPr>
        <w:t xml:space="preserve">Phone no-9876543210</w:t>
      </w:r>
    </w:p>
    <w:p/>
    <w:p>
      <w:r>
        <w:rPr>
          <w:rFonts w:ascii="Calibri" w:hAnsi="Calibri"/>
          <w:sz w:val="22"/>
        </w:rPr>
        <w:t>Date: -……………</w:t>
        <w:tab/>
        <w:tab/>
        <w:tab/>
        <w:tab/>
        <w:tab/>
        <w:t>Proprietor Signature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 xml:space="preserve">I Know Mr. Himanshu Kumar S/o Sh. Kashee Prasad having personally for the last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