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Artikelnummer </w:t>
      </w:r>
      <w:r>
        <w:rPr>
          <w:rFonts w:ascii="CairoFont-1-0" w:hAnsi="CairoFont-1-0" w:cs="CairoFont-1-0"/>
        </w:rPr>
        <w:t>E350K</w:t>
      </w:r>
      <w:bookmarkStart w:id="0" w:name="_GoBack"/>
      <w:bookmarkEnd w:id="0"/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Productnaam </w:t>
      </w:r>
      <w:r>
        <w:rPr>
          <w:rFonts w:ascii="CairoFont-1-0" w:hAnsi="CairoFont-1-0" w:cs="CairoFont-1-0"/>
        </w:rPr>
        <w:t>Dieetbrood 20+ komijn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**Koemelk** (96%), kaliumchloride (3%), komijn (0,9%), zuursel, calciumchloride,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 xml:space="preserve">stremsel, kaliumnitraat (E252), </w:t>
      </w:r>
      <w:proofErr w:type="spellStart"/>
      <w:r>
        <w:rPr>
          <w:rFonts w:ascii="CairoFont-1-0" w:hAnsi="CairoFont-1-0" w:cs="CairoFont-1-0"/>
        </w:rPr>
        <w:t>lysozym</w:t>
      </w:r>
      <w:proofErr w:type="spellEnd"/>
      <w:r>
        <w:rPr>
          <w:rFonts w:ascii="CairoFont-1-0" w:hAnsi="CairoFont-1-0" w:cs="CairoFont-1-0"/>
        </w:rPr>
        <w:t xml:space="preserve">, kleursel (anatto: E160b), </w:t>
      </w:r>
      <w:proofErr w:type="spellStart"/>
      <w:r>
        <w:rPr>
          <w:rFonts w:ascii="CairoFont-1-0" w:hAnsi="CairoFont-1-0" w:cs="CairoFont-1-0"/>
        </w:rPr>
        <w:t>kaasdekmiddel</w:t>
      </w:r>
      <w:proofErr w:type="spellEnd"/>
      <w:r>
        <w:rPr>
          <w:rFonts w:ascii="CairoFont-1-0" w:hAnsi="CairoFont-1-0" w:cs="CairoFont-1-0"/>
        </w:rPr>
        <w:t>.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Ingrediënten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Voedingswaarden per 100 gram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Energie (kJ) 1104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Energie (kcal) 264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Vet (g) 13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waarvan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verzadigd (g) 8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Koolhydraten (g) 0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waarvan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suikers (g) 0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Eiwit (g) 36.7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Zout (g) 0.5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Allergenen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Koemelk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Lactose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Transport en opslag condities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Transporttemperatuur: &lt;7°C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Opslagtemperatuur (rijpen): 1314°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C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Opslagtemperatuur (verpakt): &lt;7°C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Opmerkingen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Kaas is een natuurproduct en kan hierdoor enigszins in samenstelling variëren.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Dit document is met de grootst mogelijke zorg samengesteld uit informatie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gebaseerd op productsamenstelling en onze huidige kennis ten tijde van de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publicatie van dit document. De fabrikant behoudt zich het recht voor de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productsamenstelling te wijzigen en hierdoor kan de productspecificatie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onderhevig zijn aan veranderingen. Indien de productsamenstelling belangrijk is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voor een beslissing ten aanzien van gebruik en verdere verwerking van onze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producten raden wij u aan contact met ons op te nemen zodat wij u kunnen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 xml:space="preserve">voorzien van de meest recente versie van de productspecificatie. </w:t>
      </w:r>
      <w:proofErr w:type="spellStart"/>
      <w:r>
        <w:rPr>
          <w:rFonts w:ascii="CairoFont-1-0" w:hAnsi="CairoFont-1-0" w:cs="CairoFont-1-0"/>
        </w:rPr>
        <w:t>Eisenga</w:t>
      </w:r>
      <w:proofErr w:type="spellEnd"/>
      <w:r>
        <w:rPr>
          <w:rFonts w:ascii="CairoFont-1-0" w:hAnsi="CairoFont-1-0" w:cs="CairoFont-1-0"/>
        </w:rPr>
        <w:t xml:space="preserve"> Kaas kan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geen enkele aansprakelijkheid voor het verlies of schade als gevolg van een fout in</w:t>
      </w:r>
    </w:p>
    <w:p w:rsidR="005A032C" w:rsidRDefault="005A032C" w:rsidP="005A032C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deze informatie aanvaarden. U kunt aan de volledigheid en de accuratesse van</w:t>
      </w:r>
    </w:p>
    <w:p w:rsidR="0017247C" w:rsidRDefault="005A032C" w:rsidP="005A032C">
      <w:r>
        <w:rPr>
          <w:rFonts w:ascii="CairoFont-1-0" w:hAnsi="CairoFont-1-0" w:cs="CairoFont-1-0"/>
        </w:rPr>
        <w:t>deze informatie geen garantie ontlenen, noch kunt u hiertegen bezwaar</w:t>
      </w:r>
    </w:p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iroFont-0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2C"/>
    <w:rsid w:val="0017247C"/>
    <w:rsid w:val="005A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2017-02-02T10:28:00Z</dcterms:created>
  <dcterms:modified xsi:type="dcterms:W3CDTF">2017-02-02T10:28:00Z</dcterms:modified>
</cp:coreProperties>
</file>