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sz w:val="6"/>
          <w:lang w:val="en-GB"/>
        </w:rPr>
        <w:id w:val="1641378542"/>
        <w:docPartObj>
          <w:docPartGallery w:val="Cover Pages"/>
          <w:docPartUnique/>
        </w:docPartObj>
      </w:sdtPr>
      <w:sdtEndPr>
        <w:rPr>
          <w:sz w:val="28"/>
        </w:rPr>
      </w:sdtEndPr>
      <w:sdtContent>
        <w:p w:rsidR="00462656" w:rsidRPr="002D1ECD" w:rsidRDefault="00462656" w:rsidP="00462656">
          <w:pPr>
            <w:pStyle w:val="NoSpacing"/>
            <w:rPr>
              <w:sz w:val="6"/>
            </w:rPr>
          </w:pPr>
        </w:p>
        <w:p w:rsidR="00462656" w:rsidRPr="002D1ECD" w:rsidRDefault="00A64640" w:rsidP="00462656">
          <w:pPr>
            <w:rPr>
              <w:sz w:val="28"/>
            </w:rPr>
          </w:pPr>
          <w:r w:rsidRPr="00A64640">
            <w:rPr>
              <w:noProof/>
              <w:sz w:val="28"/>
              <w:lang w:eastAsia="en-GB"/>
            </w:rPr>
            <w:pict>
              <v:shapetype id="_x0000_t202" coordsize="21600,21600" o:spt="202" path="m,l,21600r21600,l21600,xe">
                <v:stroke joinstyle="miter"/>
                <v:path gradientshapeok="t" o:connecttype="rect"/>
              </v:shapetype>
              <v:shape id="Text Box 71" o:spid="_x0000_s1026" type="#_x0000_t202" style="position:absolute;margin-left:0;margin-top:0;width:468pt;height:1in;z-index:251661312;visibility:visible;mso-width-percent:765;mso-position-horizontal:center;mso-position-horizontal-relative:page;mso-position-vertical:top;mso-position-vertical-relative:margin;mso-width-percent: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BoVkFt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DD7F9A" w:rsidRDefault="00DD7F9A" w:rsidP="0046265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lang w:val="en-GB"/>
                            </w:rPr>
                            <w:t>E-</w:t>
                          </w:r>
                          <w:r w:rsidR="008C08C3">
                            <w:rPr>
                              <w:rFonts w:asciiTheme="majorHAnsi" w:eastAsiaTheme="majorEastAsia" w:hAnsiTheme="majorHAnsi" w:cstheme="majorBidi"/>
                              <w:caps/>
                              <w:color w:val="8496B0" w:themeColor="text2" w:themeTint="99"/>
                              <w:sz w:val="64"/>
                              <w:szCs w:val="64"/>
                              <w:lang w:val="en-GB"/>
                            </w:rPr>
                            <w:t>stock broker</w:t>
                          </w:r>
                        </w:p>
                      </w:sdtContent>
                    </w:sdt>
                    <w:p w:rsidR="00DD7F9A" w:rsidRDefault="00A64640" w:rsidP="00462656">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8C08C3">
                            <w:rPr>
                              <w:color w:val="5B9BD5" w:themeColor="accent1"/>
                              <w:sz w:val="36"/>
                              <w:szCs w:val="36"/>
                              <w:lang w:val="en-GB"/>
                            </w:rPr>
                            <w:t>An Online Stock Management System</w:t>
                          </w:r>
                        </w:sdtContent>
                      </w:sdt>
                    </w:p>
                    <w:p w:rsidR="00DD7F9A" w:rsidRDefault="00DD7F9A" w:rsidP="00462656"/>
                  </w:txbxContent>
                </v:textbox>
                <w10:wrap anchorx="page" anchory="margin"/>
              </v:shape>
            </w:pict>
          </w:r>
          <w:r w:rsidRPr="00A64640">
            <w:rPr>
              <w:noProof/>
              <w:color w:val="5B9BD5" w:themeColor="accent1"/>
              <w:sz w:val="44"/>
              <w:szCs w:val="36"/>
              <w:lang w:eastAsia="en-GB"/>
            </w:rPr>
            <w:pict>
              <v:group id="Group 2" o:spid="_x0000_s1038"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w:r>
        </w:p>
        <w:p w:rsidR="00462656" w:rsidRPr="002D1ECD" w:rsidRDefault="00A64640" w:rsidP="00462656">
          <w:pPr>
            <w:rPr>
              <w:sz w:val="28"/>
            </w:rPr>
          </w:pPr>
          <w:r w:rsidRPr="00A64640">
            <w:rPr>
              <w:noProof/>
              <w:sz w:val="28"/>
              <w:lang w:eastAsia="en-GB"/>
            </w:rPr>
            <w:pict>
              <v:shape id="Text Box 2" o:spid="_x0000_s1037" type="#_x0000_t202" style="position:absolute;margin-left:287.4pt;margin-top:493.2pt;width:185.9pt;height:110.6pt;z-index:251662336;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itIwIAACU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" stroked="f">
                <v:textbox style="mso-fit-shape-to-text:t">
                  <w:txbxContent>
                    <w:p w:rsidR="008C08C3" w:rsidRDefault="008C08C3" w:rsidP="00462656">
                      <w:pPr>
                        <w:jc w:val="right"/>
                      </w:pPr>
                      <w:r>
                        <w:t>MD Asaduzzaman Noor-1005063</w:t>
                      </w:r>
                    </w:p>
                    <w:p w:rsidR="008C08C3" w:rsidRDefault="008C08C3" w:rsidP="008C08C3">
                      <w:pPr>
                        <w:jc w:val="right"/>
                      </w:pPr>
                      <w:r>
                        <w:t>Md. Mazharul Islam – 1005068</w:t>
                      </w:r>
                    </w:p>
                    <w:p w:rsidR="008C08C3" w:rsidRDefault="008C08C3" w:rsidP="008C08C3">
                      <w:pPr>
                        <w:jc w:val="right"/>
                      </w:pPr>
                      <w:r>
                        <w:t>Kamrul Islamm – 1005077</w:t>
                      </w:r>
                    </w:p>
                    <w:p w:rsidR="008C08C3" w:rsidRDefault="008C08C3" w:rsidP="008C08C3">
                      <w:pPr>
                        <w:jc w:val="right"/>
                      </w:pPr>
                      <w:r>
                        <w:t>Lais Bin Intesham - 1005084</w:t>
                      </w:r>
                    </w:p>
                    <w:p w:rsidR="008C08C3" w:rsidRDefault="008C08C3" w:rsidP="008C08C3">
                      <w:pPr>
                        <w:jc w:val="right"/>
                      </w:pPr>
                      <w:r>
                        <w:t>Arannya Monzur – 1005088</w:t>
                      </w:r>
                    </w:p>
                    <w:p w:rsidR="00DD7F9A" w:rsidRDefault="008C08C3" w:rsidP="008C08C3">
                      <w:pPr>
                        <w:jc w:val="right"/>
                      </w:pPr>
                      <w:r>
                        <w:t xml:space="preserve"> </w:t>
                      </w:r>
                    </w:p>
                  </w:txbxContent>
                </v:textbox>
                <w10:wrap type="square"/>
              </v:shape>
            </w:pict>
          </w:r>
          <w:r w:rsidRPr="00A64640">
            <w:rPr>
              <w:noProof/>
              <w:sz w:val="28"/>
              <w:lang w:eastAsia="en-GB"/>
            </w:rPr>
            <w:pict>
              <v:shape id="Text Box 69" o:spid="_x0000_s1036" type="#_x0000_t202" style="position:absolute;margin-left:77.45pt;margin-top:483.75pt;width:468pt;height:29.5pt;z-index:251659264;visibility:visible;mso-width-percent:765;mso-position-horizontal-relative:page;mso-position-vertical-relative:margin;mso-width-percent:765;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b0x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" filled="f" stroked="f" strokeweight=".5pt">
                <v:textbox style="mso-fit-shape-to-text:t" inset="0,0,0,0">
                  <w:txbxContent>
                    <w:p w:rsidR="00DD7F9A" w:rsidRDefault="00A64640" w:rsidP="00462656">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8C08C3">
                            <w:rPr>
                              <w:color w:val="5B9BD5" w:themeColor="accent1"/>
                              <w:sz w:val="36"/>
                              <w:szCs w:val="36"/>
                              <w:lang w:val="en-GB"/>
                            </w:rPr>
                            <w:t>Group 5</w:t>
                          </w:r>
                        </w:sdtContent>
                      </w:sdt>
                    </w:p>
                    <w:p w:rsidR="00DD7F9A" w:rsidRDefault="00DD7F9A" w:rsidP="00462656">
                      <w:pPr>
                        <w:pStyle w:val="NoSpacing"/>
                        <w:jc w:val="right"/>
                        <w:rPr>
                          <w:color w:val="5B9BD5" w:themeColor="accent1"/>
                          <w:sz w:val="36"/>
                          <w:szCs w:val="36"/>
                        </w:rPr>
                      </w:pPr>
                    </w:p>
                  </w:txbxContent>
                </v:textbox>
                <w10:wrap anchorx="page" anchory="margin"/>
              </v:shape>
            </w:pict>
          </w:r>
          <w:r w:rsidR="00462656" w:rsidRPr="002D1ECD">
            <w:rPr>
              <w:sz w:val="28"/>
            </w:rPr>
            <w:br w:type="page"/>
          </w:r>
        </w:p>
        <w:p w:rsidR="00462656" w:rsidRPr="002D1ECD" w:rsidRDefault="00A64640" w:rsidP="00462656">
          <w:pPr>
            <w:rPr>
              <w:sz w:val="28"/>
            </w:rPr>
          </w:pPr>
        </w:p>
      </w:sdtContent>
    </w:sdt>
    <w:p w:rsidR="00462656" w:rsidRPr="002D1ECD" w:rsidRDefault="00462656" w:rsidP="00462656">
      <w:pPr>
        <w:pStyle w:val="TOCHeading"/>
        <w:rPr>
          <w:sz w:val="40"/>
        </w:rPr>
      </w:pPr>
    </w:p>
    <w:sdt>
      <w:sdtPr>
        <w:rPr>
          <w:rFonts w:asciiTheme="minorHAnsi" w:eastAsiaTheme="minorHAnsi" w:hAnsiTheme="minorHAnsi" w:cstheme="minorBidi"/>
          <w:color w:val="auto"/>
          <w:sz w:val="28"/>
          <w:szCs w:val="22"/>
          <w:lang w:val="en-GB"/>
        </w:rPr>
        <w:id w:val="-347255797"/>
        <w:docPartObj>
          <w:docPartGallery w:val="Table of Contents"/>
          <w:docPartUnique/>
        </w:docPartObj>
      </w:sdtPr>
      <w:sdtEndPr>
        <w:rPr>
          <w:b/>
          <w:bCs/>
          <w:noProof/>
        </w:rPr>
      </w:sdtEndPr>
      <w:sdtContent>
        <w:p w:rsidR="00A83EC9" w:rsidRPr="002D1ECD" w:rsidRDefault="00A83EC9" w:rsidP="00462656">
          <w:pPr>
            <w:pStyle w:val="TOCHeading"/>
            <w:rPr>
              <w:sz w:val="40"/>
            </w:rPr>
          </w:pPr>
          <w:r w:rsidRPr="002D1ECD">
            <w:rPr>
              <w:sz w:val="40"/>
            </w:rPr>
            <w:t>Table of Contents</w:t>
          </w:r>
        </w:p>
        <w:p w:rsidR="005C7232" w:rsidRDefault="005C7232">
          <w:pPr>
            <w:pStyle w:val="TOC1"/>
            <w:tabs>
              <w:tab w:val="right" w:leader="dot" w:pos="9016"/>
            </w:tabs>
            <w:rPr>
              <w:rFonts w:eastAsiaTheme="minorEastAsia"/>
              <w:noProof/>
              <w:lang w:val="en-US"/>
            </w:rPr>
          </w:pPr>
          <w:r>
            <w:rPr>
              <w:sz w:val="28"/>
            </w:rPr>
            <w:fldChar w:fldCharType="begin"/>
          </w:r>
          <w:r>
            <w:rPr>
              <w:sz w:val="28"/>
            </w:rPr>
            <w:instrText xml:space="preserve"> TOC \o "1-3" \h \z \u </w:instrText>
          </w:r>
          <w:r>
            <w:rPr>
              <w:sz w:val="28"/>
            </w:rPr>
            <w:fldChar w:fldCharType="separate"/>
          </w:r>
          <w:hyperlink w:anchor="_Toc384220274" w:history="1">
            <w:r w:rsidRPr="003C1F90">
              <w:rPr>
                <w:rStyle w:val="Hyperlink"/>
                <w:noProof/>
              </w:rPr>
              <w:t>Chapter 1. Overview of the Project</w:t>
            </w:r>
            <w:r>
              <w:rPr>
                <w:noProof/>
                <w:webHidden/>
              </w:rPr>
              <w:tab/>
            </w:r>
            <w:r>
              <w:rPr>
                <w:noProof/>
                <w:webHidden/>
              </w:rPr>
              <w:fldChar w:fldCharType="begin"/>
            </w:r>
            <w:r>
              <w:rPr>
                <w:noProof/>
                <w:webHidden/>
              </w:rPr>
              <w:instrText xml:space="preserve"> PAGEREF _Toc384220274 \h </w:instrText>
            </w:r>
            <w:r>
              <w:rPr>
                <w:noProof/>
                <w:webHidden/>
              </w:rPr>
            </w:r>
            <w:r>
              <w:rPr>
                <w:noProof/>
                <w:webHidden/>
              </w:rPr>
              <w:fldChar w:fldCharType="separate"/>
            </w:r>
            <w:r>
              <w:rPr>
                <w:noProof/>
                <w:webHidden/>
              </w:rPr>
              <w:t>4</w:t>
            </w:r>
            <w:r>
              <w:rPr>
                <w:noProof/>
                <w:webHidden/>
              </w:rPr>
              <w:fldChar w:fldCharType="end"/>
            </w:r>
          </w:hyperlink>
        </w:p>
        <w:p w:rsidR="005C7232" w:rsidRDefault="005C7232">
          <w:pPr>
            <w:pStyle w:val="TOC2"/>
            <w:tabs>
              <w:tab w:val="right" w:leader="dot" w:pos="9016"/>
            </w:tabs>
            <w:rPr>
              <w:rFonts w:eastAsiaTheme="minorEastAsia"/>
              <w:noProof/>
              <w:lang w:val="en-US"/>
            </w:rPr>
          </w:pPr>
          <w:hyperlink w:anchor="_Toc384220275" w:history="1">
            <w:r w:rsidRPr="003C1F90">
              <w:rPr>
                <w:rStyle w:val="Hyperlink"/>
                <w:noProof/>
              </w:rPr>
              <w:t>1.1 Introduction</w:t>
            </w:r>
            <w:r>
              <w:rPr>
                <w:noProof/>
                <w:webHidden/>
              </w:rPr>
              <w:tab/>
            </w:r>
            <w:r>
              <w:rPr>
                <w:noProof/>
                <w:webHidden/>
              </w:rPr>
              <w:fldChar w:fldCharType="begin"/>
            </w:r>
            <w:r>
              <w:rPr>
                <w:noProof/>
                <w:webHidden/>
              </w:rPr>
              <w:instrText xml:space="preserve"> PAGEREF _Toc384220275 \h </w:instrText>
            </w:r>
            <w:r>
              <w:rPr>
                <w:noProof/>
                <w:webHidden/>
              </w:rPr>
            </w:r>
            <w:r>
              <w:rPr>
                <w:noProof/>
                <w:webHidden/>
              </w:rPr>
              <w:fldChar w:fldCharType="separate"/>
            </w:r>
            <w:r>
              <w:rPr>
                <w:noProof/>
                <w:webHidden/>
              </w:rPr>
              <w:t>4</w:t>
            </w:r>
            <w:r>
              <w:rPr>
                <w:noProof/>
                <w:webHidden/>
              </w:rPr>
              <w:fldChar w:fldCharType="end"/>
            </w:r>
          </w:hyperlink>
        </w:p>
        <w:p w:rsidR="005C7232" w:rsidRDefault="005C7232">
          <w:pPr>
            <w:pStyle w:val="TOC2"/>
            <w:tabs>
              <w:tab w:val="right" w:leader="dot" w:pos="9016"/>
            </w:tabs>
            <w:rPr>
              <w:rFonts w:eastAsiaTheme="minorEastAsia"/>
              <w:noProof/>
              <w:lang w:val="en-US"/>
            </w:rPr>
          </w:pPr>
          <w:hyperlink w:anchor="_Toc384220276" w:history="1">
            <w:r w:rsidRPr="003C1F90">
              <w:rPr>
                <w:rStyle w:val="Hyperlink"/>
                <w:noProof/>
              </w:rPr>
              <w:t>1.2 Project Overview</w:t>
            </w:r>
            <w:r>
              <w:rPr>
                <w:noProof/>
                <w:webHidden/>
              </w:rPr>
              <w:tab/>
            </w:r>
            <w:r>
              <w:rPr>
                <w:noProof/>
                <w:webHidden/>
              </w:rPr>
              <w:fldChar w:fldCharType="begin"/>
            </w:r>
            <w:r>
              <w:rPr>
                <w:noProof/>
                <w:webHidden/>
              </w:rPr>
              <w:instrText xml:space="preserve"> PAGEREF _Toc384220276 \h </w:instrText>
            </w:r>
            <w:r>
              <w:rPr>
                <w:noProof/>
                <w:webHidden/>
              </w:rPr>
            </w:r>
            <w:r>
              <w:rPr>
                <w:noProof/>
                <w:webHidden/>
              </w:rPr>
              <w:fldChar w:fldCharType="separate"/>
            </w:r>
            <w:r>
              <w:rPr>
                <w:noProof/>
                <w:webHidden/>
              </w:rPr>
              <w:t>4</w:t>
            </w:r>
            <w:r>
              <w:rPr>
                <w:noProof/>
                <w:webHidden/>
              </w:rPr>
              <w:fldChar w:fldCharType="end"/>
            </w:r>
          </w:hyperlink>
        </w:p>
        <w:p w:rsidR="005C7232" w:rsidRDefault="005C7232">
          <w:pPr>
            <w:pStyle w:val="TOC3"/>
            <w:rPr>
              <w:rFonts w:eastAsiaTheme="minorEastAsia"/>
              <w:sz w:val="22"/>
              <w:szCs w:val="22"/>
              <w:lang w:val="en-US"/>
            </w:rPr>
          </w:pPr>
          <w:hyperlink w:anchor="_Toc384220277" w:history="1">
            <w:r w:rsidRPr="003C1F90">
              <w:rPr>
                <w:rStyle w:val="Hyperlink"/>
              </w:rPr>
              <w:t>1.2.1 Trader Module</w:t>
            </w:r>
            <w:r>
              <w:rPr>
                <w:webHidden/>
              </w:rPr>
              <w:tab/>
            </w:r>
            <w:r>
              <w:rPr>
                <w:webHidden/>
              </w:rPr>
              <w:fldChar w:fldCharType="begin"/>
            </w:r>
            <w:r>
              <w:rPr>
                <w:webHidden/>
              </w:rPr>
              <w:instrText xml:space="preserve"> PAGEREF _Toc384220277 \h </w:instrText>
            </w:r>
            <w:r>
              <w:rPr>
                <w:webHidden/>
              </w:rPr>
            </w:r>
            <w:r>
              <w:rPr>
                <w:webHidden/>
              </w:rPr>
              <w:fldChar w:fldCharType="separate"/>
            </w:r>
            <w:r>
              <w:rPr>
                <w:webHidden/>
              </w:rPr>
              <w:t>4</w:t>
            </w:r>
            <w:r>
              <w:rPr>
                <w:webHidden/>
              </w:rPr>
              <w:fldChar w:fldCharType="end"/>
            </w:r>
          </w:hyperlink>
        </w:p>
        <w:p w:rsidR="005C7232" w:rsidRDefault="005C7232">
          <w:pPr>
            <w:pStyle w:val="TOC3"/>
            <w:rPr>
              <w:rFonts w:eastAsiaTheme="minorEastAsia"/>
              <w:sz w:val="22"/>
              <w:szCs w:val="22"/>
              <w:lang w:val="en-US"/>
            </w:rPr>
          </w:pPr>
          <w:hyperlink w:anchor="_Toc384220278" w:history="1">
            <w:r w:rsidRPr="003C1F90">
              <w:rPr>
                <w:rStyle w:val="Hyperlink"/>
              </w:rPr>
              <w:t>1.2.2 Broker Module</w:t>
            </w:r>
            <w:r>
              <w:rPr>
                <w:webHidden/>
              </w:rPr>
              <w:tab/>
            </w:r>
            <w:r>
              <w:rPr>
                <w:webHidden/>
              </w:rPr>
              <w:fldChar w:fldCharType="begin"/>
            </w:r>
            <w:r>
              <w:rPr>
                <w:webHidden/>
              </w:rPr>
              <w:instrText xml:space="preserve"> PAGEREF _Toc384220278 \h </w:instrText>
            </w:r>
            <w:r>
              <w:rPr>
                <w:webHidden/>
              </w:rPr>
            </w:r>
            <w:r>
              <w:rPr>
                <w:webHidden/>
              </w:rPr>
              <w:fldChar w:fldCharType="separate"/>
            </w:r>
            <w:r>
              <w:rPr>
                <w:webHidden/>
              </w:rPr>
              <w:t>4</w:t>
            </w:r>
            <w:r>
              <w:rPr>
                <w:webHidden/>
              </w:rPr>
              <w:fldChar w:fldCharType="end"/>
            </w:r>
          </w:hyperlink>
        </w:p>
        <w:p w:rsidR="005C7232" w:rsidRDefault="005C7232">
          <w:pPr>
            <w:pStyle w:val="TOC2"/>
            <w:tabs>
              <w:tab w:val="right" w:leader="dot" w:pos="9016"/>
            </w:tabs>
            <w:rPr>
              <w:rFonts w:eastAsiaTheme="minorEastAsia"/>
              <w:noProof/>
              <w:lang w:val="en-US"/>
            </w:rPr>
          </w:pPr>
          <w:hyperlink w:anchor="_Toc384220279" w:history="1">
            <w:r w:rsidRPr="003C1F90">
              <w:rPr>
                <w:rStyle w:val="Hyperlink"/>
                <w:noProof/>
              </w:rPr>
              <w:t>1.3 Aims of the Project</w:t>
            </w:r>
            <w:r>
              <w:rPr>
                <w:noProof/>
                <w:webHidden/>
              </w:rPr>
              <w:tab/>
            </w:r>
            <w:r>
              <w:rPr>
                <w:noProof/>
                <w:webHidden/>
              </w:rPr>
              <w:fldChar w:fldCharType="begin"/>
            </w:r>
            <w:r>
              <w:rPr>
                <w:noProof/>
                <w:webHidden/>
              </w:rPr>
              <w:instrText xml:space="preserve"> PAGEREF _Toc384220279 \h </w:instrText>
            </w:r>
            <w:r>
              <w:rPr>
                <w:noProof/>
                <w:webHidden/>
              </w:rPr>
            </w:r>
            <w:r>
              <w:rPr>
                <w:noProof/>
                <w:webHidden/>
              </w:rPr>
              <w:fldChar w:fldCharType="separate"/>
            </w:r>
            <w:r>
              <w:rPr>
                <w:noProof/>
                <w:webHidden/>
              </w:rPr>
              <w:t>4</w:t>
            </w:r>
            <w:r>
              <w:rPr>
                <w:noProof/>
                <w:webHidden/>
              </w:rPr>
              <w:fldChar w:fldCharType="end"/>
            </w:r>
          </w:hyperlink>
        </w:p>
        <w:p w:rsidR="005C7232" w:rsidRDefault="005C7232">
          <w:pPr>
            <w:pStyle w:val="TOC2"/>
            <w:tabs>
              <w:tab w:val="right" w:leader="dot" w:pos="9016"/>
            </w:tabs>
            <w:rPr>
              <w:rFonts w:eastAsiaTheme="minorEastAsia"/>
              <w:noProof/>
              <w:lang w:val="en-US"/>
            </w:rPr>
          </w:pPr>
          <w:hyperlink w:anchor="_Toc384220280" w:history="1">
            <w:r w:rsidRPr="003C1F90">
              <w:rPr>
                <w:rStyle w:val="Hyperlink"/>
                <w:noProof/>
              </w:rPr>
              <w:t>1.4 Motivation of the Project</w:t>
            </w:r>
            <w:r>
              <w:rPr>
                <w:noProof/>
                <w:webHidden/>
              </w:rPr>
              <w:tab/>
            </w:r>
            <w:r>
              <w:rPr>
                <w:noProof/>
                <w:webHidden/>
              </w:rPr>
              <w:fldChar w:fldCharType="begin"/>
            </w:r>
            <w:r>
              <w:rPr>
                <w:noProof/>
                <w:webHidden/>
              </w:rPr>
              <w:instrText xml:space="preserve"> PAGEREF _Toc384220280 \h </w:instrText>
            </w:r>
            <w:r>
              <w:rPr>
                <w:noProof/>
                <w:webHidden/>
              </w:rPr>
            </w:r>
            <w:r>
              <w:rPr>
                <w:noProof/>
                <w:webHidden/>
              </w:rPr>
              <w:fldChar w:fldCharType="separate"/>
            </w:r>
            <w:r>
              <w:rPr>
                <w:noProof/>
                <w:webHidden/>
              </w:rPr>
              <w:t>4</w:t>
            </w:r>
            <w:r>
              <w:rPr>
                <w:noProof/>
                <w:webHidden/>
              </w:rPr>
              <w:fldChar w:fldCharType="end"/>
            </w:r>
          </w:hyperlink>
        </w:p>
        <w:p w:rsidR="005C7232" w:rsidRDefault="005C7232">
          <w:pPr>
            <w:pStyle w:val="TOC2"/>
            <w:tabs>
              <w:tab w:val="right" w:leader="dot" w:pos="9016"/>
            </w:tabs>
            <w:rPr>
              <w:rFonts w:eastAsiaTheme="minorEastAsia"/>
              <w:noProof/>
              <w:lang w:val="en-US"/>
            </w:rPr>
          </w:pPr>
          <w:hyperlink w:anchor="_Toc384220281" w:history="1">
            <w:r w:rsidRPr="003C1F90">
              <w:rPr>
                <w:rStyle w:val="Hyperlink"/>
                <w:noProof/>
              </w:rPr>
              <w:t>1.5 Report Overview</w:t>
            </w:r>
            <w:r>
              <w:rPr>
                <w:noProof/>
                <w:webHidden/>
              </w:rPr>
              <w:tab/>
            </w:r>
            <w:r>
              <w:rPr>
                <w:noProof/>
                <w:webHidden/>
              </w:rPr>
              <w:fldChar w:fldCharType="begin"/>
            </w:r>
            <w:r>
              <w:rPr>
                <w:noProof/>
                <w:webHidden/>
              </w:rPr>
              <w:instrText xml:space="preserve"> PAGEREF _Toc384220281 \h </w:instrText>
            </w:r>
            <w:r>
              <w:rPr>
                <w:noProof/>
                <w:webHidden/>
              </w:rPr>
            </w:r>
            <w:r>
              <w:rPr>
                <w:noProof/>
                <w:webHidden/>
              </w:rPr>
              <w:fldChar w:fldCharType="separate"/>
            </w:r>
            <w:r>
              <w:rPr>
                <w:noProof/>
                <w:webHidden/>
              </w:rPr>
              <w:t>5</w:t>
            </w:r>
            <w:r>
              <w:rPr>
                <w:noProof/>
                <w:webHidden/>
              </w:rPr>
              <w:fldChar w:fldCharType="end"/>
            </w:r>
          </w:hyperlink>
        </w:p>
        <w:p w:rsidR="005C7232" w:rsidRDefault="005C7232">
          <w:pPr>
            <w:pStyle w:val="TOC1"/>
            <w:tabs>
              <w:tab w:val="right" w:leader="dot" w:pos="9016"/>
            </w:tabs>
            <w:rPr>
              <w:rFonts w:eastAsiaTheme="minorEastAsia"/>
              <w:noProof/>
              <w:lang w:val="en-US"/>
            </w:rPr>
          </w:pPr>
          <w:hyperlink w:anchor="_Toc384220282" w:history="1">
            <w:r w:rsidRPr="003C1F90">
              <w:rPr>
                <w:rStyle w:val="Hyperlink"/>
                <w:noProof/>
              </w:rPr>
              <w:t>Chapter 2. Existing System Study and Scope Definition</w:t>
            </w:r>
            <w:r>
              <w:rPr>
                <w:noProof/>
                <w:webHidden/>
              </w:rPr>
              <w:tab/>
            </w:r>
            <w:r>
              <w:rPr>
                <w:noProof/>
                <w:webHidden/>
              </w:rPr>
              <w:fldChar w:fldCharType="begin"/>
            </w:r>
            <w:r>
              <w:rPr>
                <w:noProof/>
                <w:webHidden/>
              </w:rPr>
              <w:instrText xml:space="preserve"> PAGEREF _Toc384220282 \h </w:instrText>
            </w:r>
            <w:r>
              <w:rPr>
                <w:noProof/>
                <w:webHidden/>
              </w:rPr>
            </w:r>
            <w:r>
              <w:rPr>
                <w:noProof/>
                <w:webHidden/>
              </w:rPr>
              <w:fldChar w:fldCharType="separate"/>
            </w:r>
            <w:r>
              <w:rPr>
                <w:noProof/>
                <w:webHidden/>
              </w:rPr>
              <w:t>6</w:t>
            </w:r>
            <w:r>
              <w:rPr>
                <w:noProof/>
                <w:webHidden/>
              </w:rPr>
              <w:fldChar w:fldCharType="end"/>
            </w:r>
          </w:hyperlink>
        </w:p>
        <w:p w:rsidR="005C7232" w:rsidRDefault="005C7232">
          <w:pPr>
            <w:pStyle w:val="TOC2"/>
            <w:tabs>
              <w:tab w:val="right" w:leader="dot" w:pos="9016"/>
            </w:tabs>
            <w:rPr>
              <w:rFonts w:eastAsiaTheme="minorEastAsia"/>
              <w:noProof/>
              <w:lang w:val="en-US"/>
            </w:rPr>
          </w:pPr>
          <w:hyperlink w:anchor="_Toc384220283" w:history="1">
            <w:r w:rsidRPr="003C1F90">
              <w:rPr>
                <w:rStyle w:val="Hyperlink"/>
                <w:noProof/>
              </w:rPr>
              <w:t>2.1 Introduction</w:t>
            </w:r>
            <w:r>
              <w:rPr>
                <w:noProof/>
                <w:webHidden/>
              </w:rPr>
              <w:tab/>
            </w:r>
            <w:r>
              <w:rPr>
                <w:noProof/>
                <w:webHidden/>
              </w:rPr>
              <w:fldChar w:fldCharType="begin"/>
            </w:r>
            <w:r>
              <w:rPr>
                <w:noProof/>
                <w:webHidden/>
              </w:rPr>
              <w:instrText xml:space="preserve"> PAGEREF _Toc384220283 \h </w:instrText>
            </w:r>
            <w:r>
              <w:rPr>
                <w:noProof/>
                <w:webHidden/>
              </w:rPr>
            </w:r>
            <w:r>
              <w:rPr>
                <w:noProof/>
                <w:webHidden/>
              </w:rPr>
              <w:fldChar w:fldCharType="separate"/>
            </w:r>
            <w:r>
              <w:rPr>
                <w:noProof/>
                <w:webHidden/>
              </w:rPr>
              <w:t>6</w:t>
            </w:r>
            <w:r>
              <w:rPr>
                <w:noProof/>
                <w:webHidden/>
              </w:rPr>
              <w:fldChar w:fldCharType="end"/>
            </w:r>
          </w:hyperlink>
        </w:p>
        <w:p w:rsidR="005C7232" w:rsidRDefault="005C7232">
          <w:pPr>
            <w:pStyle w:val="TOC2"/>
            <w:tabs>
              <w:tab w:val="right" w:leader="dot" w:pos="9016"/>
            </w:tabs>
            <w:rPr>
              <w:rFonts w:eastAsiaTheme="minorEastAsia"/>
              <w:noProof/>
              <w:lang w:val="en-US"/>
            </w:rPr>
          </w:pPr>
          <w:hyperlink w:anchor="_Toc384220284" w:history="1">
            <w:r w:rsidRPr="003C1F90">
              <w:rPr>
                <w:rStyle w:val="Hyperlink"/>
                <w:noProof/>
              </w:rPr>
              <w:t>2.2 Existing System Analysis</w:t>
            </w:r>
            <w:r>
              <w:rPr>
                <w:noProof/>
                <w:webHidden/>
              </w:rPr>
              <w:tab/>
            </w:r>
            <w:r>
              <w:rPr>
                <w:noProof/>
                <w:webHidden/>
              </w:rPr>
              <w:fldChar w:fldCharType="begin"/>
            </w:r>
            <w:r>
              <w:rPr>
                <w:noProof/>
                <w:webHidden/>
              </w:rPr>
              <w:instrText xml:space="preserve"> PAGEREF _Toc384220284 \h </w:instrText>
            </w:r>
            <w:r>
              <w:rPr>
                <w:noProof/>
                <w:webHidden/>
              </w:rPr>
            </w:r>
            <w:r>
              <w:rPr>
                <w:noProof/>
                <w:webHidden/>
              </w:rPr>
              <w:fldChar w:fldCharType="separate"/>
            </w:r>
            <w:r>
              <w:rPr>
                <w:noProof/>
                <w:webHidden/>
              </w:rPr>
              <w:t>6</w:t>
            </w:r>
            <w:r>
              <w:rPr>
                <w:noProof/>
                <w:webHidden/>
              </w:rPr>
              <w:fldChar w:fldCharType="end"/>
            </w:r>
          </w:hyperlink>
        </w:p>
        <w:p w:rsidR="005C7232" w:rsidRDefault="005C7232">
          <w:pPr>
            <w:pStyle w:val="TOC3"/>
            <w:rPr>
              <w:rFonts w:eastAsiaTheme="minorEastAsia"/>
              <w:sz w:val="22"/>
              <w:szCs w:val="22"/>
              <w:lang w:val="en-US"/>
            </w:rPr>
          </w:pPr>
          <w:hyperlink w:anchor="_Toc384220285" w:history="1">
            <w:r w:rsidRPr="003C1F90">
              <w:rPr>
                <w:rStyle w:val="Hyperlink"/>
              </w:rPr>
              <w:t>2.2.1 System’s Operating Mechanism</w:t>
            </w:r>
            <w:r>
              <w:rPr>
                <w:webHidden/>
              </w:rPr>
              <w:tab/>
            </w:r>
            <w:r>
              <w:rPr>
                <w:webHidden/>
              </w:rPr>
              <w:fldChar w:fldCharType="begin"/>
            </w:r>
            <w:r>
              <w:rPr>
                <w:webHidden/>
              </w:rPr>
              <w:instrText xml:space="preserve"> PAGEREF _Toc384220285 \h </w:instrText>
            </w:r>
            <w:r>
              <w:rPr>
                <w:webHidden/>
              </w:rPr>
            </w:r>
            <w:r>
              <w:rPr>
                <w:webHidden/>
              </w:rPr>
              <w:fldChar w:fldCharType="separate"/>
            </w:r>
            <w:r>
              <w:rPr>
                <w:webHidden/>
              </w:rPr>
              <w:t>6</w:t>
            </w:r>
            <w:r>
              <w:rPr>
                <w:webHidden/>
              </w:rPr>
              <w:fldChar w:fldCharType="end"/>
            </w:r>
          </w:hyperlink>
        </w:p>
        <w:p w:rsidR="005C7232" w:rsidRDefault="005C7232">
          <w:pPr>
            <w:pStyle w:val="TOC3"/>
            <w:rPr>
              <w:rFonts w:eastAsiaTheme="minorEastAsia"/>
              <w:sz w:val="22"/>
              <w:szCs w:val="22"/>
              <w:lang w:val="en-US"/>
            </w:rPr>
          </w:pPr>
          <w:hyperlink w:anchor="_Toc384220286" w:history="1">
            <w:r w:rsidRPr="003C1F90">
              <w:rPr>
                <w:rStyle w:val="Hyperlink"/>
              </w:rPr>
              <w:t>2.2.2 Problems:</w:t>
            </w:r>
            <w:r>
              <w:rPr>
                <w:webHidden/>
              </w:rPr>
              <w:tab/>
            </w:r>
            <w:r>
              <w:rPr>
                <w:webHidden/>
              </w:rPr>
              <w:fldChar w:fldCharType="begin"/>
            </w:r>
            <w:r>
              <w:rPr>
                <w:webHidden/>
              </w:rPr>
              <w:instrText xml:space="preserve"> PAGEREF _Toc384220286 \h </w:instrText>
            </w:r>
            <w:r>
              <w:rPr>
                <w:webHidden/>
              </w:rPr>
            </w:r>
            <w:r>
              <w:rPr>
                <w:webHidden/>
              </w:rPr>
              <w:fldChar w:fldCharType="separate"/>
            </w:r>
            <w:r>
              <w:rPr>
                <w:webHidden/>
              </w:rPr>
              <w:t>6</w:t>
            </w:r>
            <w:r>
              <w:rPr>
                <w:webHidden/>
              </w:rPr>
              <w:fldChar w:fldCharType="end"/>
            </w:r>
          </w:hyperlink>
        </w:p>
        <w:p w:rsidR="005C7232" w:rsidRDefault="005C7232">
          <w:pPr>
            <w:pStyle w:val="TOC3"/>
            <w:rPr>
              <w:rFonts w:eastAsiaTheme="minorEastAsia"/>
              <w:sz w:val="22"/>
              <w:szCs w:val="22"/>
              <w:lang w:val="en-US"/>
            </w:rPr>
          </w:pPr>
          <w:hyperlink w:anchor="_Toc384220287" w:history="1">
            <w:r w:rsidRPr="003C1F90">
              <w:rPr>
                <w:rStyle w:val="Hyperlink"/>
              </w:rPr>
              <w:t>2.2.3 Automation Status:</w:t>
            </w:r>
            <w:r>
              <w:rPr>
                <w:webHidden/>
              </w:rPr>
              <w:tab/>
            </w:r>
            <w:r>
              <w:rPr>
                <w:webHidden/>
              </w:rPr>
              <w:fldChar w:fldCharType="begin"/>
            </w:r>
            <w:r>
              <w:rPr>
                <w:webHidden/>
              </w:rPr>
              <w:instrText xml:space="preserve"> PAGEREF _Toc384220287 \h </w:instrText>
            </w:r>
            <w:r>
              <w:rPr>
                <w:webHidden/>
              </w:rPr>
            </w:r>
            <w:r>
              <w:rPr>
                <w:webHidden/>
              </w:rPr>
              <w:fldChar w:fldCharType="separate"/>
            </w:r>
            <w:r>
              <w:rPr>
                <w:webHidden/>
              </w:rPr>
              <w:t>7</w:t>
            </w:r>
            <w:r>
              <w:rPr>
                <w:webHidden/>
              </w:rPr>
              <w:fldChar w:fldCharType="end"/>
            </w:r>
          </w:hyperlink>
        </w:p>
        <w:p w:rsidR="005C7232" w:rsidRDefault="005C7232">
          <w:pPr>
            <w:pStyle w:val="TOC2"/>
            <w:tabs>
              <w:tab w:val="right" w:leader="dot" w:pos="9016"/>
            </w:tabs>
            <w:rPr>
              <w:rFonts w:eastAsiaTheme="minorEastAsia"/>
              <w:noProof/>
              <w:lang w:val="en-US"/>
            </w:rPr>
          </w:pPr>
          <w:hyperlink w:anchor="_Toc384220288" w:history="1">
            <w:r w:rsidRPr="003C1F90">
              <w:rPr>
                <w:rStyle w:val="Hyperlink"/>
                <w:noProof/>
              </w:rPr>
              <w:t>2.3 Scope of Implementation</w:t>
            </w:r>
            <w:r>
              <w:rPr>
                <w:noProof/>
                <w:webHidden/>
              </w:rPr>
              <w:tab/>
            </w:r>
            <w:r>
              <w:rPr>
                <w:noProof/>
                <w:webHidden/>
              </w:rPr>
              <w:fldChar w:fldCharType="begin"/>
            </w:r>
            <w:r>
              <w:rPr>
                <w:noProof/>
                <w:webHidden/>
              </w:rPr>
              <w:instrText xml:space="preserve"> PAGEREF _Toc384220288 \h </w:instrText>
            </w:r>
            <w:r>
              <w:rPr>
                <w:noProof/>
                <w:webHidden/>
              </w:rPr>
            </w:r>
            <w:r>
              <w:rPr>
                <w:noProof/>
                <w:webHidden/>
              </w:rPr>
              <w:fldChar w:fldCharType="separate"/>
            </w:r>
            <w:r>
              <w:rPr>
                <w:noProof/>
                <w:webHidden/>
              </w:rPr>
              <w:t>7</w:t>
            </w:r>
            <w:r>
              <w:rPr>
                <w:noProof/>
                <w:webHidden/>
              </w:rPr>
              <w:fldChar w:fldCharType="end"/>
            </w:r>
          </w:hyperlink>
        </w:p>
        <w:p w:rsidR="005C7232" w:rsidRDefault="005C7232">
          <w:pPr>
            <w:pStyle w:val="TOC3"/>
            <w:rPr>
              <w:rFonts w:eastAsiaTheme="minorEastAsia"/>
              <w:sz w:val="22"/>
              <w:szCs w:val="22"/>
              <w:lang w:val="en-US"/>
            </w:rPr>
          </w:pPr>
          <w:hyperlink w:anchor="_Toc384220289" w:history="1">
            <w:r w:rsidRPr="003C1F90">
              <w:rPr>
                <w:rStyle w:val="Hyperlink"/>
              </w:rPr>
              <w:t>2.3.1 What we are implementing</w:t>
            </w:r>
            <w:r>
              <w:rPr>
                <w:webHidden/>
              </w:rPr>
              <w:tab/>
            </w:r>
            <w:r>
              <w:rPr>
                <w:webHidden/>
              </w:rPr>
              <w:fldChar w:fldCharType="begin"/>
            </w:r>
            <w:r>
              <w:rPr>
                <w:webHidden/>
              </w:rPr>
              <w:instrText xml:space="preserve"> PAGEREF _Toc384220289 \h </w:instrText>
            </w:r>
            <w:r>
              <w:rPr>
                <w:webHidden/>
              </w:rPr>
            </w:r>
            <w:r>
              <w:rPr>
                <w:webHidden/>
              </w:rPr>
              <w:fldChar w:fldCharType="separate"/>
            </w:r>
            <w:r>
              <w:rPr>
                <w:webHidden/>
              </w:rPr>
              <w:t>7</w:t>
            </w:r>
            <w:r>
              <w:rPr>
                <w:webHidden/>
              </w:rPr>
              <w:fldChar w:fldCharType="end"/>
            </w:r>
          </w:hyperlink>
        </w:p>
        <w:p w:rsidR="005C7232" w:rsidRDefault="005C7232">
          <w:pPr>
            <w:pStyle w:val="TOC3"/>
            <w:rPr>
              <w:rFonts w:eastAsiaTheme="minorEastAsia"/>
              <w:sz w:val="22"/>
              <w:szCs w:val="22"/>
              <w:lang w:val="en-US"/>
            </w:rPr>
          </w:pPr>
          <w:hyperlink w:anchor="_Toc384220290" w:history="1">
            <w:r w:rsidRPr="003C1F90">
              <w:rPr>
                <w:rStyle w:val="Hyperlink"/>
              </w:rPr>
              <w:t>2.3.2 What we are not implementing</w:t>
            </w:r>
            <w:r>
              <w:rPr>
                <w:webHidden/>
              </w:rPr>
              <w:tab/>
            </w:r>
            <w:r>
              <w:rPr>
                <w:webHidden/>
              </w:rPr>
              <w:fldChar w:fldCharType="begin"/>
            </w:r>
            <w:r>
              <w:rPr>
                <w:webHidden/>
              </w:rPr>
              <w:instrText xml:space="preserve"> PAGEREF _Toc384220290 \h </w:instrText>
            </w:r>
            <w:r>
              <w:rPr>
                <w:webHidden/>
              </w:rPr>
            </w:r>
            <w:r>
              <w:rPr>
                <w:webHidden/>
              </w:rPr>
              <w:fldChar w:fldCharType="separate"/>
            </w:r>
            <w:r>
              <w:rPr>
                <w:webHidden/>
              </w:rPr>
              <w:t>8</w:t>
            </w:r>
            <w:r>
              <w:rPr>
                <w:webHidden/>
              </w:rPr>
              <w:fldChar w:fldCharType="end"/>
            </w:r>
          </w:hyperlink>
        </w:p>
        <w:p w:rsidR="005C7232" w:rsidRDefault="005C7232">
          <w:pPr>
            <w:pStyle w:val="TOC2"/>
            <w:tabs>
              <w:tab w:val="right" w:leader="dot" w:pos="9016"/>
            </w:tabs>
            <w:rPr>
              <w:rFonts w:eastAsiaTheme="minorEastAsia"/>
              <w:noProof/>
              <w:lang w:val="en-US"/>
            </w:rPr>
          </w:pPr>
          <w:hyperlink w:anchor="_Toc384220291" w:history="1">
            <w:r w:rsidRPr="003C1F90">
              <w:rPr>
                <w:rStyle w:val="Hyperlink"/>
                <w:noProof/>
              </w:rPr>
              <w:t>2.4 Assessment of Project Worthiness</w:t>
            </w:r>
            <w:r>
              <w:rPr>
                <w:noProof/>
                <w:webHidden/>
              </w:rPr>
              <w:tab/>
            </w:r>
            <w:r>
              <w:rPr>
                <w:noProof/>
                <w:webHidden/>
              </w:rPr>
              <w:fldChar w:fldCharType="begin"/>
            </w:r>
            <w:r>
              <w:rPr>
                <w:noProof/>
                <w:webHidden/>
              </w:rPr>
              <w:instrText xml:space="preserve"> PAGEREF _Toc384220291 \h </w:instrText>
            </w:r>
            <w:r>
              <w:rPr>
                <w:noProof/>
                <w:webHidden/>
              </w:rPr>
            </w:r>
            <w:r>
              <w:rPr>
                <w:noProof/>
                <w:webHidden/>
              </w:rPr>
              <w:fldChar w:fldCharType="separate"/>
            </w:r>
            <w:r>
              <w:rPr>
                <w:noProof/>
                <w:webHidden/>
              </w:rPr>
              <w:t>8</w:t>
            </w:r>
            <w:r>
              <w:rPr>
                <w:noProof/>
                <w:webHidden/>
              </w:rPr>
              <w:fldChar w:fldCharType="end"/>
            </w:r>
          </w:hyperlink>
        </w:p>
        <w:p w:rsidR="005C7232" w:rsidRDefault="005C7232">
          <w:pPr>
            <w:pStyle w:val="TOC3"/>
            <w:rPr>
              <w:rFonts w:eastAsiaTheme="minorEastAsia"/>
              <w:sz w:val="22"/>
              <w:szCs w:val="22"/>
              <w:lang w:val="en-US"/>
            </w:rPr>
          </w:pPr>
          <w:hyperlink w:anchor="_Toc384220292" w:history="1">
            <w:r w:rsidRPr="003C1F90">
              <w:rPr>
                <w:rStyle w:val="Hyperlink"/>
              </w:rPr>
              <w:t>2.4.1 Is the System worth implementing?</w:t>
            </w:r>
            <w:r>
              <w:rPr>
                <w:webHidden/>
              </w:rPr>
              <w:tab/>
            </w:r>
            <w:r>
              <w:rPr>
                <w:webHidden/>
              </w:rPr>
              <w:fldChar w:fldCharType="begin"/>
            </w:r>
            <w:r>
              <w:rPr>
                <w:webHidden/>
              </w:rPr>
              <w:instrText xml:space="preserve"> PAGEREF _Toc384220292 \h </w:instrText>
            </w:r>
            <w:r>
              <w:rPr>
                <w:webHidden/>
              </w:rPr>
            </w:r>
            <w:r>
              <w:rPr>
                <w:webHidden/>
              </w:rPr>
              <w:fldChar w:fldCharType="separate"/>
            </w:r>
            <w:r>
              <w:rPr>
                <w:webHidden/>
              </w:rPr>
              <w:t>8</w:t>
            </w:r>
            <w:r>
              <w:rPr>
                <w:webHidden/>
              </w:rPr>
              <w:fldChar w:fldCharType="end"/>
            </w:r>
          </w:hyperlink>
        </w:p>
        <w:p w:rsidR="005C7232" w:rsidRDefault="005C7232">
          <w:pPr>
            <w:pStyle w:val="TOC3"/>
            <w:rPr>
              <w:rFonts w:eastAsiaTheme="minorEastAsia"/>
              <w:sz w:val="22"/>
              <w:szCs w:val="22"/>
              <w:lang w:val="en-US"/>
            </w:rPr>
          </w:pPr>
          <w:hyperlink w:anchor="_Toc384220293" w:history="1">
            <w:r w:rsidRPr="003C1F90">
              <w:rPr>
                <w:rStyle w:val="Hyperlink"/>
              </w:rPr>
              <w:t>2.4.2 Benefits and contributions of the system:</w:t>
            </w:r>
            <w:r>
              <w:rPr>
                <w:webHidden/>
              </w:rPr>
              <w:tab/>
            </w:r>
            <w:r>
              <w:rPr>
                <w:webHidden/>
              </w:rPr>
              <w:fldChar w:fldCharType="begin"/>
            </w:r>
            <w:r>
              <w:rPr>
                <w:webHidden/>
              </w:rPr>
              <w:instrText xml:space="preserve"> PAGEREF _Toc384220293 \h </w:instrText>
            </w:r>
            <w:r>
              <w:rPr>
                <w:webHidden/>
              </w:rPr>
            </w:r>
            <w:r>
              <w:rPr>
                <w:webHidden/>
              </w:rPr>
              <w:fldChar w:fldCharType="separate"/>
            </w:r>
            <w:r>
              <w:rPr>
                <w:webHidden/>
              </w:rPr>
              <w:t>8</w:t>
            </w:r>
            <w:r>
              <w:rPr>
                <w:webHidden/>
              </w:rPr>
              <w:fldChar w:fldCharType="end"/>
            </w:r>
          </w:hyperlink>
        </w:p>
        <w:p w:rsidR="005C7232" w:rsidRDefault="005C7232">
          <w:pPr>
            <w:pStyle w:val="TOC2"/>
            <w:tabs>
              <w:tab w:val="right" w:leader="dot" w:pos="9016"/>
            </w:tabs>
            <w:rPr>
              <w:rFonts w:eastAsiaTheme="minorEastAsia"/>
              <w:noProof/>
              <w:lang w:val="en-US"/>
            </w:rPr>
          </w:pPr>
          <w:hyperlink w:anchor="_Toc384220294" w:history="1">
            <w:r w:rsidRPr="003C1F90">
              <w:rPr>
                <w:rStyle w:val="Hyperlink"/>
                <w:noProof/>
              </w:rPr>
              <w:t>2.5 Possible roadblocks for your proposed system</w:t>
            </w:r>
            <w:r>
              <w:rPr>
                <w:noProof/>
                <w:webHidden/>
              </w:rPr>
              <w:tab/>
            </w:r>
            <w:r>
              <w:rPr>
                <w:noProof/>
                <w:webHidden/>
              </w:rPr>
              <w:fldChar w:fldCharType="begin"/>
            </w:r>
            <w:r>
              <w:rPr>
                <w:noProof/>
                <w:webHidden/>
              </w:rPr>
              <w:instrText xml:space="preserve"> PAGEREF _Toc384220294 \h </w:instrText>
            </w:r>
            <w:r>
              <w:rPr>
                <w:noProof/>
                <w:webHidden/>
              </w:rPr>
            </w:r>
            <w:r>
              <w:rPr>
                <w:noProof/>
                <w:webHidden/>
              </w:rPr>
              <w:fldChar w:fldCharType="separate"/>
            </w:r>
            <w:r>
              <w:rPr>
                <w:noProof/>
                <w:webHidden/>
              </w:rPr>
              <w:t>9</w:t>
            </w:r>
            <w:r>
              <w:rPr>
                <w:noProof/>
                <w:webHidden/>
              </w:rPr>
              <w:fldChar w:fldCharType="end"/>
            </w:r>
          </w:hyperlink>
        </w:p>
        <w:p w:rsidR="005C7232" w:rsidRDefault="005C7232">
          <w:pPr>
            <w:pStyle w:val="TOC3"/>
            <w:rPr>
              <w:rFonts w:eastAsiaTheme="minorEastAsia"/>
              <w:sz w:val="22"/>
              <w:szCs w:val="22"/>
              <w:lang w:val="en-US"/>
            </w:rPr>
          </w:pPr>
          <w:hyperlink w:anchor="_Toc384220295" w:history="1">
            <w:r w:rsidRPr="003C1F90">
              <w:rPr>
                <w:rStyle w:val="Hyperlink"/>
              </w:rPr>
              <w:t>2.5.1 Problems our implemented system may face</w:t>
            </w:r>
            <w:r>
              <w:rPr>
                <w:webHidden/>
              </w:rPr>
              <w:tab/>
            </w:r>
            <w:r>
              <w:rPr>
                <w:webHidden/>
              </w:rPr>
              <w:fldChar w:fldCharType="begin"/>
            </w:r>
            <w:r>
              <w:rPr>
                <w:webHidden/>
              </w:rPr>
              <w:instrText xml:space="preserve"> PAGEREF _Toc384220295 \h </w:instrText>
            </w:r>
            <w:r>
              <w:rPr>
                <w:webHidden/>
              </w:rPr>
            </w:r>
            <w:r>
              <w:rPr>
                <w:webHidden/>
              </w:rPr>
              <w:fldChar w:fldCharType="separate"/>
            </w:r>
            <w:r>
              <w:rPr>
                <w:webHidden/>
              </w:rPr>
              <w:t>9</w:t>
            </w:r>
            <w:r>
              <w:rPr>
                <w:webHidden/>
              </w:rPr>
              <w:fldChar w:fldCharType="end"/>
            </w:r>
          </w:hyperlink>
        </w:p>
        <w:p w:rsidR="005C7232" w:rsidRDefault="005C7232">
          <w:pPr>
            <w:pStyle w:val="TOC3"/>
            <w:rPr>
              <w:rFonts w:eastAsiaTheme="minorEastAsia"/>
              <w:sz w:val="22"/>
              <w:szCs w:val="22"/>
              <w:lang w:val="en-US"/>
            </w:rPr>
          </w:pPr>
          <w:hyperlink w:anchor="_Toc384220296" w:history="1">
            <w:r w:rsidRPr="003C1F90">
              <w:rPr>
                <w:rStyle w:val="Hyperlink"/>
              </w:rPr>
              <w:t>2.5.2 How to counter those problems</w:t>
            </w:r>
            <w:r>
              <w:rPr>
                <w:webHidden/>
              </w:rPr>
              <w:tab/>
            </w:r>
            <w:r>
              <w:rPr>
                <w:webHidden/>
              </w:rPr>
              <w:fldChar w:fldCharType="begin"/>
            </w:r>
            <w:r>
              <w:rPr>
                <w:webHidden/>
              </w:rPr>
              <w:instrText xml:space="preserve"> PAGEREF _Toc384220296 \h </w:instrText>
            </w:r>
            <w:r>
              <w:rPr>
                <w:webHidden/>
              </w:rPr>
            </w:r>
            <w:r>
              <w:rPr>
                <w:webHidden/>
              </w:rPr>
              <w:fldChar w:fldCharType="separate"/>
            </w:r>
            <w:r>
              <w:rPr>
                <w:webHidden/>
              </w:rPr>
              <w:t>9</w:t>
            </w:r>
            <w:r>
              <w:rPr>
                <w:webHidden/>
              </w:rPr>
              <w:fldChar w:fldCharType="end"/>
            </w:r>
          </w:hyperlink>
        </w:p>
        <w:p w:rsidR="005C7232" w:rsidRDefault="005C7232">
          <w:pPr>
            <w:pStyle w:val="TOC1"/>
            <w:tabs>
              <w:tab w:val="right" w:leader="dot" w:pos="9016"/>
            </w:tabs>
            <w:rPr>
              <w:rFonts w:eastAsiaTheme="minorEastAsia"/>
              <w:noProof/>
              <w:lang w:val="en-US"/>
            </w:rPr>
          </w:pPr>
          <w:hyperlink w:anchor="_Toc384220297" w:history="1">
            <w:r w:rsidRPr="003C1F90">
              <w:rPr>
                <w:rStyle w:val="Hyperlink"/>
                <w:noProof/>
              </w:rPr>
              <w:t>Chapter 3. Requirement Analysis and Feasibility Study</w:t>
            </w:r>
            <w:r>
              <w:rPr>
                <w:noProof/>
                <w:webHidden/>
              </w:rPr>
              <w:tab/>
            </w:r>
            <w:r>
              <w:rPr>
                <w:noProof/>
                <w:webHidden/>
              </w:rPr>
              <w:fldChar w:fldCharType="begin"/>
            </w:r>
            <w:r>
              <w:rPr>
                <w:noProof/>
                <w:webHidden/>
              </w:rPr>
              <w:instrText xml:space="preserve"> PAGEREF _Toc384220297 \h </w:instrText>
            </w:r>
            <w:r>
              <w:rPr>
                <w:noProof/>
                <w:webHidden/>
              </w:rPr>
            </w:r>
            <w:r>
              <w:rPr>
                <w:noProof/>
                <w:webHidden/>
              </w:rPr>
              <w:fldChar w:fldCharType="separate"/>
            </w:r>
            <w:r>
              <w:rPr>
                <w:noProof/>
                <w:webHidden/>
              </w:rPr>
              <w:t>10</w:t>
            </w:r>
            <w:r>
              <w:rPr>
                <w:noProof/>
                <w:webHidden/>
              </w:rPr>
              <w:fldChar w:fldCharType="end"/>
            </w:r>
          </w:hyperlink>
        </w:p>
        <w:p w:rsidR="005C7232" w:rsidRDefault="005C7232">
          <w:pPr>
            <w:pStyle w:val="TOC2"/>
            <w:tabs>
              <w:tab w:val="right" w:leader="dot" w:pos="9016"/>
            </w:tabs>
            <w:rPr>
              <w:rFonts w:eastAsiaTheme="minorEastAsia"/>
              <w:noProof/>
              <w:lang w:val="en-US"/>
            </w:rPr>
          </w:pPr>
          <w:hyperlink w:anchor="_Toc384220298" w:history="1">
            <w:r w:rsidRPr="003C1F90">
              <w:rPr>
                <w:rStyle w:val="Hyperlink"/>
                <w:noProof/>
              </w:rPr>
              <w:t>3.1 Introduction</w:t>
            </w:r>
            <w:r>
              <w:rPr>
                <w:noProof/>
                <w:webHidden/>
              </w:rPr>
              <w:tab/>
            </w:r>
            <w:r>
              <w:rPr>
                <w:noProof/>
                <w:webHidden/>
              </w:rPr>
              <w:fldChar w:fldCharType="begin"/>
            </w:r>
            <w:r>
              <w:rPr>
                <w:noProof/>
                <w:webHidden/>
              </w:rPr>
              <w:instrText xml:space="preserve"> PAGEREF _Toc384220298 \h </w:instrText>
            </w:r>
            <w:r>
              <w:rPr>
                <w:noProof/>
                <w:webHidden/>
              </w:rPr>
            </w:r>
            <w:r>
              <w:rPr>
                <w:noProof/>
                <w:webHidden/>
              </w:rPr>
              <w:fldChar w:fldCharType="separate"/>
            </w:r>
            <w:r>
              <w:rPr>
                <w:noProof/>
                <w:webHidden/>
              </w:rPr>
              <w:t>10</w:t>
            </w:r>
            <w:r>
              <w:rPr>
                <w:noProof/>
                <w:webHidden/>
              </w:rPr>
              <w:fldChar w:fldCharType="end"/>
            </w:r>
          </w:hyperlink>
        </w:p>
        <w:p w:rsidR="005C7232" w:rsidRDefault="005C7232">
          <w:pPr>
            <w:pStyle w:val="TOC2"/>
            <w:tabs>
              <w:tab w:val="right" w:leader="dot" w:pos="9016"/>
            </w:tabs>
            <w:rPr>
              <w:rFonts w:eastAsiaTheme="minorEastAsia"/>
              <w:noProof/>
              <w:lang w:val="en-US"/>
            </w:rPr>
          </w:pPr>
          <w:hyperlink w:anchor="_Toc384220299" w:history="1">
            <w:r w:rsidRPr="003C1F90">
              <w:rPr>
                <w:rStyle w:val="Hyperlink"/>
                <w:noProof/>
              </w:rPr>
              <w:t>3.2 Trends Analysis</w:t>
            </w:r>
            <w:r>
              <w:rPr>
                <w:noProof/>
                <w:webHidden/>
              </w:rPr>
              <w:tab/>
            </w:r>
            <w:r>
              <w:rPr>
                <w:noProof/>
                <w:webHidden/>
              </w:rPr>
              <w:fldChar w:fldCharType="begin"/>
            </w:r>
            <w:r>
              <w:rPr>
                <w:noProof/>
                <w:webHidden/>
              </w:rPr>
              <w:instrText xml:space="preserve"> PAGEREF _Toc384220299 \h </w:instrText>
            </w:r>
            <w:r>
              <w:rPr>
                <w:noProof/>
                <w:webHidden/>
              </w:rPr>
            </w:r>
            <w:r>
              <w:rPr>
                <w:noProof/>
                <w:webHidden/>
              </w:rPr>
              <w:fldChar w:fldCharType="separate"/>
            </w:r>
            <w:r>
              <w:rPr>
                <w:noProof/>
                <w:webHidden/>
              </w:rPr>
              <w:t>10</w:t>
            </w:r>
            <w:r>
              <w:rPr>
                <w:noProof/>
                <w:webHidden/>
              </w:rPr>
              <w:fldChar w:fldCharType="end"/>
            </w:r>
          </w:hyperlink>
        </w:p>
        <w:p w:rsidR="005C7232" w:rsidRDefault="005C7232">
          <w:pPr>
            <w:pStyle w:val="TOC3"/>
            <w:rPr>
              <w:rFonts w:eastAsiaTheme="minorEastAsia"/>
              <w:sz w:val="22"/>
              <w:szCs w:val="22"/>
              <w:lang w:val="en-US"/>
            </w:rPr>
          </w:pPr>
          <w:hyperlink w:anchor="_Toc384220300" w:history="1">
            <w:r w:rsidRPr="003C1F90">
              <w:rPr>
                <w:rStyle w:val="Hyperlink"/>
              </w:rPr>
              <w:t>3.2.1 Technology Trends Analysis</w:t>
            </w:r>
            <w:r>
              <w:rPr>
                <w:webHidden/>
              </w:rPr>
              <w:tab/>
            </w:r>
            <w:r>
              <w:rPr>
                <w:webHidden/>
              </w:rPr>
              <w:fldChar w:fldCharType="begin"/>
            </w:r>
            <w:r>
              <w:rPr>
                <w:webHidden/>
              </w:rPr>
              <w:instrText xml:space="preserve"> PAGEREF _Toc384220300 \h </w:instrText>
            </w:r>
            <w:r>
              <w:rPr>
                <w:webHidden/>
              </w:rPr>
            </w:r>
            <w:r>
              <w:rPr>
                <w:webHidden/>
              </w:rPr>
              <w:fldChar w:fldCharType="separate"/>
            </w:r>
            <w:r>
              <w:rPr>
                <w:webHidden/>
              </w:rPr>
              <w:t>10</w:t>
            </w:r>
            <w:r>
              <w:rPr>
                <w:webHidden/>
              </w:rPr>
              <w:fldChar w:fldCharType="end"/>
            </w:r>
          </w:hyperlink>
        </w:p>
        <w:p w:rsidR="005C7232" w:rsidRDefault="005C7232">
          <w:pPr>
            <w:pStyle w:val="TOC3"/>
            <w:rPr>
              <w:rFonts w:eastAsiaTheme="minorEastAsia"/>
              <w:sz w:val="22"/>
              <w:szCs w:val="22"/>
              <w:lang w:val="en-US"/>
            </w:rPr>
          </w:pPr>
          <w:hyperlink w:anchor="_Toc384220301" w:history="1">
            <w:r w:rsidRPr="003C1F90">
              <w:rPr>
                <w:rStyle w:val="Hyperlink"/>
              </w:rPr>
              <w:t>3.2.2 Business Strategy Analysis</w:t>
            </w:r>
            <w:r>
              <w:rPr>
                <w:webHidden/>
              </w:rPr>
              <w:tab/>
            </w:r>
            <w:r>
              <w:rPr>
                <w:webHidden/>
              </w:rPr>
              <w:fldChar w:fldCharType="begin"/>
            </w:r>
            <w:r>
              <w:rPr>
                <w:webHidden/>
              </w:rPr>
              <w:instrText xml:space="preserve"> PAGEREF _Toc384220301 \h </w:instrText>
            </w:r>
            <w:r>
              <w:rPr>
                <w:webHidden/>
              </w:rPr>
            </w:r>
            <w:r>
              <w:rPr>
                <w:webHidden/>
              </w:rPr>
              <w:fldChar w:fldCharType="separate"/>
            </w:r>
            <w:r>
              <w:rPr>
                <w:webHidden/>
              </w:rPr>
              <w:t>10</w:t>
            </w:r>
            <w:r>
              <w:rPr>
                <w:webHidden/>
              </w:rPr>
              <w:fldChar w:fldCharType="end"/>
            </w:r>
          </w:hyperlink>
        </w:p>
        <w:p w:rsidR="005C7232" w:rsidRDefault="005C7232">
          <w:pPr>
            <w:pStyle w:val="TOC2"/>
            <w:tabs>
              <w:tab w:val="right" w:leader="dot" w:pos="9016"/>
            </w:tabs>
            <w:rPr>
              <w:rFonts w:eastAsiaTheme="minorEastAsia"/>
              <w:noProof/>
              <w:lang w:val="en-US"/>
            </w:rPr>
          </w:pPr>
          <w:hyperlink w:anchor="_Toc384220302" w:history="1">
            <w:r w:rsidRPr="003C1F90">
              <w:rPr>
                <w:rStyle w:val="Hyperlink"/>
                <w:noProof/>
              </w:rPr>
              <w:t>3.3 Requirement Analysis</w:t>
            </w:r>
            <w:r>
              <w:rPr>
                <w:noProof/>
                <w:webHidden/>
              </w:rPr>
              <w:tab/>
            </w:r>
            <w:r>
              <w:rPr>
                <w:noProof/>
                <w:webHidden/>
              </w:rPr>
              <w:fldChar w:fldCharType="begin"/>
            </w:r>
            <w:r>
              <w:rPr>
                <w:noProof/>
                <w:webHidden/>
              </w:rPr>
              <w:instrText xml:space="preserve"> PAGEREF _Toc384220302 \h </w:instrText>
            </w:r>
            <w:r>
              <w:rPr>
                <w:noProof/>
                <w:webHidden/>
              </w:rPr>
            </w:r>
            <w:r>
              <w:rPr>
                <w:noProof/>
                <w:webHidden/>
              </w:rPr>
              <w:fldChar w:fldCharType="separate"/>
            </w:r>
            <w:r>
              <w:rPr>
                <w:noProof/>
                <w:webHidden/>
              </w:rPr>
              <w:t>11</w:t>
            </w:r>
            <w:r>
              <w:rPr>
                <w:noProof/>
                <w:webHidden/>
              </w:rPr>
              <w:fldChar w:fldCharType="end"/>
            </w:r>
          </w:hyperlink>
        </w:p>
        <w:p w:rsidR="005C7232" w:rsidRDefault="005C7232">
          <w:pPr>
            <w:pStyle w:val="TOC2"/>
            <w:tabs>
              <w:tab w:val="right" w:leader="dot" w:pos="9016"/>
            </w:tabs>
            <w:rPr>
              <w:rFonts w:eastAsiaTheme="minorEastAsia"/>
              <w:noProof/>
              <w:lang w:val="en-US"/>
            </w:rPr>
          </w:pPr>
          <w:hyperlink w:anchor="_Toc384220303" w:history="1">
            <w:r w:rsidRPr="003C1F90">
              <w:rPr>
                <w:rStyle w:val="Hyperlink"/>
                <w:noProof/>
              </w:rPr>
              <w:t>3.4 Feasibility Study</w:t>
            </w:r>
            <w:r>
              <w:rPr>
                <w:noProof/>
                <w:webHidden/>
              </w:rPr>
              <w:tab/>
            </w:r>
            <w:r>
              <w:rPr>
                <w:noProof/>
                <w:webHidden/>
              </w:rPr>
              <w:fldChar w:fldCharType="begin"/>
            </w:r>
            <w:r>
              <w:rPr>
                <w:noProof/>
                <w:webHidden/>
              </w:rPr>
              <w:instrText xml:space="preserve"> PAGEREF _Toc384220303 \h </w:instrText>
            </w:r>
            <w:r>
              <w:rPr>
                <w:noProof/>
                <w:webHidden/>
              </w:rPr>
            </w:r>
            <w:r>
              <w:rPr>
                <w:noProof/>
                <w:webHidden/>
              </w:rPr>
              <w:fldChar w:fldCharType="separate"/>
            </w:r>
            <w:r>
              <w:rPr>
                <w:noProof/>
                <w:webHidden/>
              </w:rPr>
              <w:t>12</w:t>
            </w:r>
            <w:r>
              <w:rPr>
                <w:noProof/>
                <w:webHidden/>
              </w:rPr>
              <w:fldChar w:fldCharType="end"/>
            </w:r>
          </w:hyperlink>
        </w:p>
        <w:p w:rsidR="005C7232" w:rsidRDefault="005C7232">
          <w:pPr>
            <w:pStyle w:val="TOC3"/>
            <w:rPr>
              <w:rFonts w:eastAsiaTheme="minorEastAsia"/>
              <w:sz w:val="22"/>
              <w:szCs w:val="22"/>
              <w:lang w:val="en-US"/>
            </w:rPr>
          </w:pPr>
          <w:hyperlink w:anchor="_Toc384220304" w:history="1">
            <w:r w:rsidRPr="003C1F90">
              <w:rPr>
                <w:rStyle w:val="Hyperlink"/>
              </w:rPr>
              <w:t>3.4.1 Operational Feasibility</w:t>
            </w:r>
            <w:r>
              <w:rPr>
                <w:webHidden/>
              </w:rPr>
              <w:tab/>
            </w:r>
            <w:r>
              <w:rPr>
                <w:webHidden/>
              </w:rPr>
              <w:fldChar w:fldCharType="begin"/>
            </w:r>
            <w:r>
              <w:rPr>
                <w:webHidden/>
              </w:rPr>
              <w:instrText xml:space="preserve"> PAGEREF _Toc384220304 \h </w:instrText>
            </w:r>
            <w:r>
              <w:rPr>
                <w:webHidden/>
              </w:rPr>
            </w:r>
            <w:r>
              <w:rPr>
                <w:webHidden/>
              </w:rPr>
              <w:fldChar w:fldCharType="separate"/>
            </w:r>
            <w:r>
              <w:rPr>
                <w:webHidden/>
              </w:rPr>
              <w:t>12</w:t>
            </w:r>
            <w:r>
              <w:rPr>
                <w:webHidden/>
              </w:rPr>
              <w:fldChar w:fldCharType="end"/>
            </w:r>
          </w:hyperlink>
        </w:p>
        <w:p w:rsidR="005C7232" w:rsidRDefault="005C7232">
          <w:pPr>
            <w:pStyle w:val="TOC1"/>
            <w:tabs>
              <w:tab w:val="right" w:leader="dot" w:pos="9016"/>
            </w:tabs>
            <w:rPr>
              <w:rFonts w:eastAsiaTheme="minorEastAsia"/>
              <w:noProof/>
              <w:lang w:val="en-US"/>
            </w:rPr>
          </w:pPr>
          <w:hyperlink w:anchor="_Toc384220305" w:history="1">
            <w:r w:rsidRPr="003C1F90">
              <w:rPr>
                <w:rStyle w:val="Hyperlink"/>
                <w:noProof/>
              </w:rPr>
              <w:t>Chapter 4. Proposed System Design</w:t>
            </w:r>
            <w:r>
              <w:rPr>
                <w:noProof/>
                <w:webHidden/>
              </w:rPr>
              <w:tab/>
            </w:r>
            <w:r>
              <w:rPr>
                <w:noProof/>
                <w:webHidden/>
              </w:rPr>
              <w:fldChar w:fldCharType="begin"/>
            </w:r>
            <w:r>
              <w:rPr>
                <w:noProof/>
                <w:webHidden/>
              </w:rPr>
              <w:instrText xml:space="preserve"> PAGEREF _Toc384220305 \h </w:instrText>
            </w:r>
            <w:r>
              <w:rPr>
                <w:noProof/>
                <w:webHidden/>
              </w:rPr>
            </w:r>
            <w:r>
              <w:rPr>
                <w:noProof/>
                <w:webHidden/>
              </w:rPr>
              <w:fldChar w:fldCharType="separate"/>
            </w:r>
            <w:r>
              <w:rPr>
                <w:noProof/>
                <w:webHidden/>
              </w:rPr>
              <w:t>13</w:t>
            </w:r>
            <w:r>
              <w:rPr>
                <w:noProof/>
                <w:webHidden/>
              </w:rPr>
              <w:fldChar w:fldCharType="end"/>
            </w:r>
          </w:hyperlink>
        </w:p>
        <w:p w:rsidR="005C7232" w:rsidRDefault="005C7232">
          <w:pPr>
            <w:pStyle w:val="TOC2"/>
            <w:tabs>
              <w:tab w:val="right" w:leader="dot" w:pos="9016"/>
            </w:tabs>
            <w:rPr>
              <w:rFonts w:eastAsiaTheme="minorEastAsia"/>
              <w:noProof/>
              <w:lang w:val="en-US"/>
            </w:rPr>
          </w:pPr>
          <w:hyperlink w:anchor="_Toc384220306" w:history="1">
            <w:r w:rsidRPr="003C1F90">
              <w:rPr>
                <w:rStyle w:val="Hyperlink"/>
                <w:noProof/>
              </w:rPr>
              <w:t>4.1 Introduction</w:t>
            </w:r>
            <w:r>
              <w:rPr>
                <w:noProof/>
                <w:webHidden/>
              </w:rPr>
              <w:tab/>
            </w:r>
            <w:r>
              <w:rPr>
                <w:noProof/>
                <w:webHidden/>
              </w:rPr>
              <w:fldChar w:fldCharType="begin"/>
            </w:r>
            <w:r>
              <w:rPr>
                <w:noProof/>
                <w:webHidden/>
              </w:rPr>
              <w:instrText xml:space="preserve"> PAGEREF _Toc384220306 \h </w:instrText>
            </w:r>
            <w:r>
              <w:rPr>
                <w:noProof/>
                <w:webHidden/>
              </w:rPr>
            </w:r>
            <w:r>
              <w:rPr>
                <w:noProof/>
                <w:webHidden/>
              </w:rPr>
              <w:fldChar w:fldCharType="separate"/>
            </w:r>
            <w:r>
              <w:rPr>
                <w:noProof/>
                <w:webHidden/>
              </w:rPr>
              <w:t>13</w:t>
            </w:r>
            <w:r>
              <w:rPr>
                <w:noProof/>
                <w:webHidden/>
              </w:rPr>
              <w:fldChar w:fldCharType="end"/>
            </w:r>
          </w:hyperlink>
        </w:p>
        <w:p w:rsidR="005C7232" w:rsidRDefault="005C7232">
          <w:pPr>
            <w:pStyle w:val="TOC1"/>
            <w:tabs>
              <w:tab w:val="right" w:leader="dot" w:pos="9016"/>
            </w:tabs>
            <w:rPr>
              <w:rFonts w:eastAsiaTheme="minorEastAsia"/>
              <w:noProof/>
              <w:lang w:val="en-US"/>
            </w:rPr>
          </w:pPr>
          <w:hyperlink w:anchor="_Toc384220307" w:history="1">
            <w:r w:rsidRPr="003C1F90">
              <w:rPr>
                <w:rStyle w:val="Hyperlink"/>
                <w:b/>
                <w:bCs/>
                <w:noProof/>
              </w:rPr>
              <w:t>User profile system</w:t>
            </w:r>
            <w:r>
              <w:rPr>
                <w:noProof/>
                <w:webHidden/>
              </w:rPr>
              <w:tab/>
            </w:r>
            <w:r>
              <w:rPr>
                <w:noProof/>
                <w:webHidden/>
              </w:rPr>
              <w:fldChar w:fldCharType="begin"/>
            </w:r>
            <w:r>
              <w:rPr>
                <w:noProof/>
                <w:webHidden/>
              </w:rPr>
              <w:instrText xml:space="preserve"> PAGEREF _Toc384220307 \h </w:instrText>
            </w:r>
            <w:r>
              <w:rPr>
                <w:noProof/>
                <w:webHidden/>
              </w:rPr>
            </w:r>
            <w:r>
              <w:rPr>
                <w:noProof/>
                <w:webHidden/>
              </w:rPr>
              <w:fldChar w:fldCharType="separate"/>
            </w:r>
            <w:r>
              <w:rPr>
                <w:noProof/>
                <w:webHidden/>
              </w:rPr>
              <w:t>14</w:t>
            </w:r>
            <w:r>
              <w:rPr>
                <w:noProof/>
                <w:webHidden/>
              </w:rPr>
              <w:fldChar w:fldCharType="end"/>
            </w:r>
          </w:hyperlink>
        </w:p>
        <w:p w:rsidR="005C7232" w:rsidRDefault="005C7232">
          <w:pPr>
            <w:pStyle w:val="TOC2"/>
            <w:tabs>
              <w:tab w:val="right" w:leader="dot" w:pos="9016"/>
            </w:tabs>
            <w:rPr>
              <w:rFonts w:eastAsiaTheme="minorEastAsia"/>
              <w:noProof/>
              <w:lang w:val="en-US"/>
            </w:rPr>
          </w:pPr>
          <w:hyperlink w:anchor="_Toc384220308" w:history="1">
            <w:r w:rsidRPr="003C1F90">
              <w:rPr>
                <w:rStyle w:val="Hyperlink"/>
                <w:rFonts w:ascii="Times New Roman" w:hAnsi="Times New Roman" w:cs="Times New Roman"/>
                <w:b/>
                <w:i/>
                <w:iCs/>
                <w:noProof/>
              </w:rPr>
              <w:t>Use-case Glossary:</w:t>
            </w:r>
            <w:r>
              <w:rPr>
                <w:noProof/>
                <w:webHidden/>
              </w:rPr>
              <w:tab/>
            </w:r>
            <w:r>
              <w:rPr>
                <w:noProof/>
                <w:webHidden/>
              </w:rPr>
              <w:fldChar w:fldCharType="begin"/>
            </w:r>
            <w:r>
              <w:rPr>
                <w:noProof/>
                <w:webHidden/>
              </w:rPr>
              <w:instrText xml:space="preserve"> PAGEREF _Toc384220308 \h </w:instrText>
            </w:r>
            <w:r>
              <w:rPr>
                <w:noProof/>
                <w:webHidden/>
              </w:rPr>
            </w:r>
            <w:r>
              <w:rPr>
                <w:noProof/>
                <w:webHidden/>
              </w:rPr>
              <w:fldChar w:fldCharType="separate"/>
            </w:r>
            <w:r>
              <w:rPr>
                <w:noProof/>
                <w:webHidden/>
              </w:rPr>
              <w:t>14</w:t>
            </w:r>
            <w:r>
              <w:rPr>
                <w:noProof/>
                <w:webHidden/>
              </w:rPr>
              <w:fldChar w:fldCharType="end"/>
            </w:r>
          </w:hyperlink>
        </w:p>
        <w:p w:rsidR="005C7232" w:rsidRDefault="005C7232">
          <w:pPr>
            <w:pStyle w:val="TOC1"/>
            <w:tabs>
              <w:tab w:val="right" w:leader="dot" w:pos="9016"/>
            </w:tabs>
            <w:rPr>
              <w:rFonts w:eastAsiaTheme="minorEastAsia"/>
              <w:noProof/>
              <w:lang w:val="en-US"/>
            </w:rPr>
          </w:pPr>
          <w:hyperlink w:anchor="_Toc384220309" w:history="1">
            <w:r w:rsidRPr="003C1F90">
              <w:rPr>
                <w:rStyle w:val="Hyperlink"/>
                <w:b/>
                <w:bCs/>
                <w:noProof/>
              </w:rPr>
              <w:t>Real Time Stock Listing</w:t>
            </w:r>
            <w:r>
              <w:rPr>
                <w:noProof/>
                <w:webHidden/>
              </w:rPr>
              <w:tab/>
            </w:r>
            <w:r>
              <w:rPr>
                <w:noProof/>
                <w:webHidden/>
              </w:rPr>
              <w:fldChar w:fldCharType="begin"/>
            </w:r>
            <w:r>
              <w:rPr>
                <w:noProof/>
                <w:webHidden/>
              </w:rPr>
              <w:instrText xml:space="preserve"> PAGEREF _Toc384220309 \h </w:instrText>
            </w:r>
            <w:r>
              <w:rPr>
                <w:noProof/>
                <w:webHidden/>
              </w:rPr>
            </w:r>
            <w:r>
              <w:rPr>
                <w:noProof/>
                <w:webHidden/>
              </w:rPr>
              <w:fldChar w:fldCharType="separate"/>
            </w:r>
            <w:r>
              <w:rPr>
                <w:noProof/>
                <w:webHidden/>
              </w:rPr>
              <w:t>20</w:t>
            </w:r>
            <w:r>
              <w:rPr>
                <w:noProof/>
                <w:webHidden/>
              </w:rPr>
              <w:fldChar w:fldCharType="end"/>
            </w:r>
          </w:hyperlink>
        </w:p>
        <w:p w:rsidR="005C7232" w:rsidRDefault="005C7232">
          <w:pPr>
            <w:pStyle w:val="TOC2"/>
            <w:tabs>
              <w:tab w:val="right" w:leader="dot" w:pos="9016"/>
            </w:tabs>
            <w:rPr>
              <w:rFonts w:eastAsiaTheme="minorEastAsia"/>
              <w:noProof/>
              <w:lang w:val="en-US"/>
            </w:rPr>
          </w:pPr>
          <w:hyperlink w:anchor="_Toc384220310" w:history="1">
            <w:r w:rsidRPr="003C1F90">
              <w:rPr>
                <w:rStyle w:val="Hyperlink"/>
                <w:rFonts w:ascii="Times New Roman" w:hAnsi="Times New Roman" w:cs="Times New Roman"/>
                <w:b/>
                <w:i/>
                <w:iCs/>
                <w:noProof/>
              </w:rPr>
              <w:t>Use-case Glossary:</w:t>
            </w:r>
            <w:r>
              <w:rPr>
                <w:noProof/>
                <w:webHidden/>
              </w:rPr>
              <w:tab/>
            </w:r>
            <w:r>
              <w:rPr>
                <w:noProof/>
                <w:webHidden/>
              </w:rPr>
              <w:fldChar w:fldCharType="begin"/>
            </w:r>
            <w:r>
              <w:rPr>
                <w:noProof/>
                <w:webHidden/>
              </w:rPr>
              <w:instrText xml:space="preserve"> PAGEREF _Toc384220310 \h </w:instrText>
            </w:r>
            <w:r>
              <w:rPr>
                <w:noProof/>
                <w:webHidden/>
              </w:rPr>
            </w:r>
            <w:r>
              <w:rPr>
                <w:noProof/>
                <w:webHidden/>
              </w:rPr>
              <w:fldChar w:fldCharType="separate"/>
            </w:r>
            <w:r>
              <w:rPr>
                <w:noProof/>
                <w:webHidden/>
              </w:rPr>
              <w:t>20</w:t>
            </w:r>
            <w:r>
              <w:rPr>
                <w:noProof/>
                <w:webHidden/>
              </w:rPr>
              <w:fldChar w:fldCharType="end"/>
            </w:r>
          </w:hyperlink>
        </w:p>
        <w:p w:rsidR="005C7232" w:rsidRDefault="005C7232">
          <w:pPr>
            <w:pStyle w:val="TOC1"/>
            <w:tabs>
              <w:tab w:val="right" w:leader="dot" w:pos="9016"/>
            </w:tabs>
            <w:rPr>
              <w:rFonts w:eastAsiaTheme="minorEastAsia"/>
              <w:noProof/>
              <w:lang w:val="en-US"/>
            </w:rPr>
          </w:pPr>
          <w:hyperlink w:anchor="_Toc384220311" w:history="1">
            <w:r w:rsidRPr="003C1F90">
              <w:rPr>
                <w:rStyle w:val="Hyperlink"/>
                <w:b/>
                <w:bCs/>
                <w:noProof/>
              </w:rPr>
              <w:t>Stock Analysis System</w:t>
            </w:r>
            <w:r>
              <w:rPr>
                <w:noProof/>
                <w:webHidden/>
              </w:rPr>
              <w:tab/>
            </w:r>
            <w:r>
              <w:rPr>
                <w:noProof/>
                <w:webHidden/>
              </w:rPr>
              <w:fldChar w:fldCharType="begin"/>
            </w:r>
            <w:r>
              <w:rPr>
                <w:noProof/>
                <w:webHidden/>
              </w:rPr>
              <w:instrText xml:space="preserve"> PAGEREF _Toc384220311 \h </w:instrText>
            </w:r>
            <w:r>
              <w:rPr>
                <w:noProof/>
                <w:webHidden/>
              </w:rPr>
            </w:r>
            <w:r>
              <w:rPr>
                <w:noProof/>
                <w:webHidden/>
              </w:rPr>
              <w:fldChar w:fldCharType="separate"/>
            </w:r>
            <w:r>
              <w:rPr>
                <w:noProof/>
                <w:webHidden/>
              </w:rPr>
              <w:t>25</w:t>
            </w:r>
            <w:r>
              <w:rPr>
                <w:noProof/>
                <w:webHidden/>
              </w:rPr>
              <w:fldChar w:fldCharType="end"/>
            </w:r>
          </w:hyperlink>
        </w:p>
        <w:p w:rsidR="005C7232" w:rsidRDefault="005C7232">
          <w:pPr>
            <w:pStyle w:val="TOC2"/>
            <w:tabs>
              <w:tab w:val="right" w:leader="dot" w:pos="9016"/>
            </w:tabs>
            <w:rPr>
              <w:rFonts w:eastAsiaTheme="minorEastAsia"/>
              <w:noProof/>
              <w:lang w:val="en-US"/>
            </w:rPr>
          </w:pPr>
          <w:hyperlink w:anchor="_Toc384220312" w:history="1">
            <w:r w:rsidRPr="003C1F90">
              <w:rPr>
                <w:rStyle w:val="Hyperlink"/>
                <w:rFonts w:ascii="Times New Roman" w:hAnsi="Times New Roman" w:cs="Times New Roman"/>
                <w:b/>
                <w:i/>
                <w:iCs/>
                <w:noProof/>
              </w:rPr>
              <w:t>Use-case Glossary:</w:t>
            </w:r>
            <w:r>
              <w:rPr>
                <w:noProof/>
                <w:webHidden/>
              </w:rPr>
              <w:tab/>
            </w:r>
            <w:r>
              <w:rPr>
                <w:noProof/>
                <w:webHidden/>
              </w:rPr>
              <w:fldChar w:fldCharType="begin"/>
            </w:r>
            <w:r>
              <w:rPr>
                <w:noProof/>
                <w:webHidden/>
              </w:rPr>
              <w:instrText xml:space="preserve"> PAGEREF _Toc384220312 \h </w:instrText>
            </w:r>
            <w:r>
              <w:rPr>
                <w:noProof/>
                <w:webHidden/>
              </w:rPr>
            </w:r>
            <w:r>
              <w:rPr>
                <w:noProof/>
                <w:webHidden/>
              </w:rPr>
              <w:fldChar w:fldCharType="separate"/>
            </w:r>
            <w:r>
              <w:rPr>
                <w:noProof/>
                <w:webHidden/>
              </w:rPr>
              <w:t>25</w:t>
            </w:r>
            <w:r>
              <w:rPr>
                <w:noProof/>
                <w:webHidden/>
              </w:rPr>
              <w:fldChar w:fldCharType="end"/>
            </w:r>
          </w:hyperlink>
        </w:p>
        <w:p w:rsidR="005C7232" w:rsidRDefault="005C7232">
          <w:pPr>
            <w:pStyle w:val="TOC1"/>
            <w:tabs>
              <w:tab w:val="right" w:leader="dot" w:pos="9016"/>
            </w:tabs>
            <w:rPr>
              <w:rFonts w:eastAsiaTheme="minorEastAsia"/>
              <w:noProof/>
              <w:lang w:val="en-US"/>
            </w:rPr>
          </w:pPr>
          <w:hyperlink w:anchor="_Toc384220313" w:history="1">
            <w:r w:rsidRPr="003C1F90">
              <w:rPr>
                <w:rStyle w:val="Hyperlink"/>
                <w:b/>
                <w:bCs/>
                <w:noProof/>
              </w:rPr>
              <w:t>Transaction Handling System</w:t>
            </w:r>
            <w:r>
              <w:rPr>
                <w:noProof/>
                <w:webHidden/>
              </w:rPr>
              <w:tab/>
            </w:r>
            <w:r>
              <w:rPr>
                <w:noProof/>
                <w:webHidden/>
              </w:rPr>
              <w:fldChar w:fldCharType="begin"/>
            </w:r>
            <w:r>
              <w:rPr>
                <w:noProof/>
                <w:webHidden/>
              </w:rPr>
              <w:instrText xml:space="preserve"> PAGEREF _Toc384220313 \h </w:instrText>
            </w:r>
            <w:r>
              <w:rPr>
                <w:noProof/>
                <w:webHidden/>
              </w:rPr>
            </w:r>
            <w:r>
              <w:rPr>
                <w:noProof/>
                <w:webHidden/>
              </w:rPr>
              <w:fldChar w:fldCharType="separate"/>
            </w:r>
            <w:r>
              <w:rPr>
                <w:noProof/>
                <w:webHidden/>
              </w:rPr>
              <w:t>31</w:t>
            </w:r>
            <w:r>
              <w:rPr>
                <w:noProof/>
                <w:webHidden/>
              </w:rPr>
              <w:fldChar w:fldCharType="end"/>
            </w:r>
          </w:hyperlink>
        </w:p>
        <w:p w:rsidR="005C7232" w:rsidRDefault="005C7232">
          <w:pPr>
            <w:pStyle w:val="TOC2"/>
            <w:tabs>
              <w:tab w:val="right" w:leader="dot" w:pos="9016"/>
            </w:tabs>
            <w:rPr>
              <w:rFonts w:eastAsiaTheme="minorEastAsia"/>
              <w:noProof/>
              <w:lang w:val="en-US"/>
            </w:rPr>
          </w:pPr>
          <w:hyperlink w:anchor="_Toc384220314" w:history="1">
            <w:r w:rsidRPr="003C1F90">
              <w:rPr>
                <w:rStyle w:val="Hyperlink"/>
                <w:rFonts w:ascii="Times New Roman" w:hAnsi="Times New Roman" w:cs="Times New Roman"/>
                <w:b/>
                <w:i/>
                <w:iCs/>
                <w:noProof/>
              </w:rPr>
              <w:t>Use-case Glossary:</w:t>
            </w:r>
            <w:r>
              <w:rPr>
                <w:noProof/>
                <w:webHidden/>
              </w:rPr>
              <w:tab/>
            </w:r>
            <w:r>
              <w:rPr>
                <w:noProof/>
                <w:webHidden/>
              </w:rPr>
              <w:fldChar w:fldCharType="begin"/>
            </w:r>
            <w:r>
              <w:rPr>
                <w:noProof/>
                <w:webHidden/>
              </w:rPr>
              <w:instrText xml:space="preserve"> PAGEREF _Toc384220314 \h </w:instrText>
            </w:r>
            <w:r>
              <w:rPr>
                <w:noProof/>
                <w:webHidden/>
              </w:rPr>
            </w:r>
            <w:r>
              <w:rPr>
                <w:noProof/>
                <w:webHidden/>
              </w:rPr>
              <w:fldChar w:fldCharType="separate"/>
            </w:r>
            <w:r>
              <w:rPr>
                <w:noProof/>
                <w:webHidden/>
              </w:rPr>
              <w:t>31</w:t>
            </w:r>
            <w:r>
              <w:rPr>
                <w:noProof/>
                <w:webHidden/>
              </w:rPr>
              <w:fldChar w:fldCharType="end"/>
            </w:r>
          </w:hyperlink>
        </w:p>
        <w:p w:rsidR="005C7232" w:rsidRDefault="005C7232">
          <w:pPr>
            <w:pStyle w:val="TOC2"/>
            <w:tabs>
              <w:tab w:val="right" w:leader="dot" w:pos="9016"/>
            </w:tabs>
            <w:rPr>
              <w:rFonts w:eastAsiaTheme="minorEastAsia"/>
              <w:noProof/>
              <w:lang w:val="en-US"/>
            </w:rPr>
          </w:pPr>
          <w:hyperlink w:anchor="_Toc384220315" w:history="1">
            <w:r w:rsidRPr="003C1F90">
              <w:rPr>
                <w:rStyle w:val="Hyperlink"/>
                <w:noProof/>
              </w:rPr>
              <w:t>4.5 Data Flow Diagram</w:t>
            </w:r>
            <w:r>
              <w:rPr>
                <w:noProof/>
                <w:webHidden/>
              </w:rPr>
              <w:tab/>
            </w:r>
            <w:r>
              <w:rPr>
                <w:noProof/>
                <w:webHidden/>
              </w:rPr>
              <w:fldChar w:fldCharType="begin"/>
            </w:r>
            <w:r>
              <w:rPr>
                <w:noProof/>
                <w:webHidden/>
              </w:rPr>
              <w:instrText xml:space="preserve"> PAGEREF _Toc384220315 \h </w:instrText>
            </w:r>
            <w:r>
              <w:rPr>
                <w:noProof/>
                <w:webHidden/>
              </w:rPr>
            </w:r>
            <w:r>
              <w:rPr>
                <w:noProof/>
                <w:webHidden/>
              </w:rPr>
              <w:fldChar w:fldCharType="separate"/>
            </w:r>
            <w:r>
              <w:rPr>
                <w:noProof/>
                <w:webHidden/>
              </w:rPr>
              <w:t>35</w:t>
            </w:r>
            <w:r>
              <w:rPr>
                <w:noProof/>
                <w:webHidden/>
              </w:rPr>
              <w:fldChar w:fldCharType="end"/>
            </w:r>
          </w:hyperlink>
        </w:p>
        <w:p w:rsidR="005C7232" w:rsidRDefault="005C7232">
          <w:pPr>
            <w:pStyle w:val="TOC2"/>
            <w:tabs>
              <w:tab w:val="right" w:leader="dot" w:pos="9016"/>
            </w:tabs>
            <w:rPr>
              <w:rFonts w:eastAsiaTheme="minorEastAsia"/>
              <w:noProof/>
              <w:lang w:val="en-US"/>
            </w:rPr>
          </w:pPr>
          <w:hyperlink w:anchor="_Toc384220316" w:history="1">
            <w:r w:rsidRPr="003C1F90">
              <w:rPr>
                <w:rStyle w:val="Hyperlink"/>
                <w:noProof/>
              </w:rPr>
              <w:t>4.6 Fishbone Diagram</w:t>
            </w:r>
            <w:r>
              <w:rPr>
                <w:noProof/>
                <w:webHidden/>
              </w:rPr>
              <w:tab/>
            </w:r>
            <w:r>
              <w:rPr>
                <w:noProof/>
                <w:webHidden/>
              </w:rPr>
              <w:fldChar w:fldCharType="begin"/>
            </w:r>
            <w:r>
              <w:rPr>
                <w:noProof/>
                <w:webHidden/>
              </w:rPr>
              <w:instrText xml:space="preserve"> PAGEREF _Toc384220316 \h </w:instrText>
            </w:r>
            <w:r>
              <w:rPr>
                <w:noProof/>
                <w:webHidden/>
              </w:rPr>
            </w:r>
            <w:r>
              <w:rPr>
                <w:noProof/>
                <w:webHidden/>
              </w:rPr>
              <w:fldChar w:fldCharType="separate"/>
            </w:r>
            <w:r>
              <w:rPr>
                <w:noProof/>
                <w:webHidden/>
              </w:rPr>
              <w:t>39</w:t>
            </w:r>
            <w:r>
              <w:rPr>
                <w:noProof/>
                <w:webHidden/>
              </w:rPr>
              <w:fldChar w:fldCharType="end"/>
            </w:r>
          </w:hyperlink>
        </w:p>
        <w:p w:rsidR="005C7232" w:rsidRDefault="005C7232">
          <w:pPr>
            <w:pStyle w:val="TOC2"/>
            <w:tabs>
              <w:tab w:val="right" w:leader="dot" w:pos="9016"/>
            </w:tabs>
            <w:rPr>
              <w:rFonts w:eastAsiaTheme="minorEastAsia"/>
              <w:noProof/>
              <w:lang w:val="en-US"/>
            </w:rPr>
          </w:pPr>
          <w:hyperlink w:anchor="_Toc384220317" w:history="1">
            <w:r w:rsidRPr="003C1F90">
              <w:rPr>
                <w:rStyle w:val="Hyperlink"/>
                <w:noProof/>
              </w:rPr>
              <w:t>4.7 System Design</w:t>
            </w:r>
            <w:r>
              <w:rPr>
                <w:noProof/>
                <w:webHidden/>
              </w:rPr>
              <w:tab/>
            </w:r>
            <w:r>
              <w:rPr>
                <w:noProof/>
                <w:webHidden/>
              </w:rPr>
              <w:fldChar w:fldCharType="begin"/>
            </w:r>
            <w:r>
              <w:rPr>
                <w:noProof/>
                <w:webHidden/>
              </w:rPr>
              <w:instrText xml:space="preserve"> PAGEREF _Toc384220317 \h </w:instrText>
            </w:r>
            <w:r>
              <w:rPr>
                <w:noProof/>
                <w:webHidden/>
              </w:rPr>
            </w:r>
            <w:r>
              <w:rPr>
                <w:noProof/>
                <w:webHidden/>
              </w:rPr>
              <w:fldChar w:fldCharType="separate"/>
            </w:r>
            <w:r>
              <w:rPr>
                <w:noProof/>
                <w:webHidden/>
              </w:rPr>
              <w:t>43</w:t>
            </w:r>
            <w:r>
              <w:rPr>
                <w:noProof/>
                <w:webHidden/>
              </w:rPr>
              <w:fldChar w:fldCharType="end"/>
            </w:r>
          </w:hyperlink>
        </w:p>
        <w:p w:rsidR="005C7232" w:rsidRDefault="005C7232">
          <w:pPr>
            <w:pStyle w:val="TOC3"/>
            <w:rPr>
              <w:rFonts w:eastAsiaTheme="minorEastAsia"/>
              <w:sz w:val="22"/>
              <w:szCs w:val="22"/>
              <w:lang w:val="en-US"/>
            </w:rPr>
          </w:pPr>
          <w:hyperlink w:anchor="_Toc384220318" w:history="1">
            <w:r w:rsidRPr="003C1F90">
              <w:rPr>
                <w:rStyle w:val="Hyperlink"/>
              </w:rPr>
              <w:t>4.7.1 Class Diagram</w:t>
            </w:r>
            <w:r>
              <w:rPr>
                <w:webHidden/>
              </w:rPr>
              <w:tab/>
            </w:r>
            <w:r>
              <w:rPr>
                <w:webHidden/>
              </w:rPr>
              <w:fldChar w:fldCharType="begin"/>
            </w:r>
            <w:r>
              <w:rPr>
                <w:webHidden/>
              </w:rPr>
              <w:instrText xml:space="preserve"> PAGEREF _Toc384220318 \h </w:instrText>
            </w:r>
            <w:r>
              <w:rPr>
                <w:webHidden/>
              </w:rPr>
            </w:r>
            <w:r>
              <w:rPr>
                <w:webHidden/>
              </w:rPr>
              <w:fldChar w:fldCharType="separate"/>
            </w:r>
            <w:r>
              <w:rPr>
                <w:webHidden/>
              </w:rPr>
              <w:t>43</w:t>
            </w:r>
            <w:r>
              <w:rPr>
                <w:webHidden/>
              </w:rPr>
              <w:fldChar w:fldCharType="end"/>
            </w:r>
          </w:hyperlink>
        </w:p>
        <w:p w:rsidR="005C7232" w:rsidRDefault="005C7232">
          <w:pPr>
            <w:pStyle w:val="TOC3"/>
            <w:rPr>
              <w:rFonts w:eastAsiaTheme="minorEastAsia"/>
              <w:sz w:val="22"/>
              <w:szCs w:val="22"/>
              <w:lang w:val="en-US"/>
            </w:rPr>
          </w:pPr>
          <w:hyperlink w:anchor="_Toc384220319" w:history="1">
            <w:r w:rsidRPr="003C1F90">
              <w:rPr>
                <w:rStyle w:val="Hyperlink"/>
              </w:rPr>
              <w:t>4.7.2 Collaboration Diagrams</w:t>
            </w:r>
            <w:r>
              <w:rPr>
                <w:webHidden/>
              </w:rPr>
              <w:tab/>
            </w:r>
            <w:r>
              <w:rPr>
                <w:webHidden/>
              </w:rPr>
              <w:fldChar w:fldCharType="begin"/>
            </w:r>
            <w:r>
              <w:rPr>
                <w:webHidden/>
              </w:rPr>
              <w:instrText xml:space="preserve"> PAGEREF _Toc384220319 \h </w:instrText>
            </w:r>
            <w:r>
              <w:rPr>
                <w:webHidden/>
              </w:rPr>
            </w:r>
            <w:r>
              <w:rPr>
                <w:webHidden/>
              </w:rPr>
              <w:fldChar w:fldCharType="separate"/>
            </w:r>
            <w:r>
              <w:rPr>
                <w:webHidden/>
              </w:rPr>
              <w:t>52</w:t>
            </w:r>
            <w:r>
              <w:rPr>
                <w:webHidden/>
              </w:rPr>
              <w:fldChar w:fldCharType="end"/>
            </w:r>
          </w:hyperlink>
        </w:p>
        <w:p w:rsidR="005C7232" w:rsidRDefault="005C7232">
          <w:pPr>
            <w:pStyle w:val="TOC2"/>
            <w:tabs>
              <w:tab w:val="right" w:leader="dot" w:pos="9016"/>
            </w:tabs>
            <w:rPr>
              <w:rFonts w:eastAsiaTheme="minorEastAsia"/>
              <w:noProof/>
              <w:lang w:val="en-US"/>
            </w:rPr>
          </w:pPr>
          <w:hyperlink w:anchor="_Toc384220320" w:history="1">
            <w:r w:rsidRPr="003C1F90">
              <w:rPr>
                <w:rStyle w:val="Hyperlink"/>
                <w:noProof/>
              </w:rPr>
              <w:t>4.8 Process Design</w:t>
            </w:r>
            <w:r>
              <w:rPr>
                <w:noProof/>
                <w:webHidden/>
              </w:rPr>
              <w:tab/>
            </w:r>
            <w:r>
              <w:rPr>
                <w:noProof/>
                <w:webHidden/>
              </w:rPr>
              <w:fldChar w:fldCharType="begin"/>
            </w:r>
            <w:r>
              <w:rPr>
                <w:noProof/>
                <w:webHidden/>
              </w:rPr>
              <w:instrText xml:space="preserve"> PAGEREF _Toc384220320 \h </w:instrText>
            </w:r>
            <w:r>
              <w:rPr>
                <w:noProof/>
                <w:webHidden/>
              </w:rPr>
            </w:r>
            <w:r>
              <w:rPr>
                <w:noProof/>
                <w:webHidden/>
              </w:rPr>
              <w:fldChar w:fldCharType="separate"/>
            </w:r>
            <w:r>
              <w:rPr>
                <w:noProof/>
                <w:webHidden/>
              </w:rPr>
              <w:t>61</w:t>
            </w:r>
            <w:r>
              <w:rPr>
                <w:noProof/>
                <w:webHidden/>
              </w:rPr>
              <w:fldChar w:fldCharType="end"/>
            </w:r>
          </w:hyperlink>
        </w:p>
        <w:p w:rsidR="005C7232" w:rsidRDefault="005C7232">
          <w:pPr>
            <w:pStyle w:val="TOC3"/>
            <w:rPr>
              <w:rFonts w:eastAsiaTheme="minorEastAsia"/>
              <w:sz w:val="22"/>
              <w:szCs w:val="22"/>
              <w:lang w:val="en-US"/>
            </w:rPr>
          </w:pPr>
          <w:hyperlink w:anchor="_Toc384220321" w:history="1">
            <w:r w:rsidRPr="003C1F90">
              <w:rPr>
                <w:rStyle w:val="Hyperlink"/>
              </w:rPr>
              <w:t>4.8.1 Sequence Diagram</w:t>
            </w:r>
            <w:r>
              <w:rPr>
                <w:webHidden/>
              </w:rPr>
              <w:tab/>
            </w:r>
            <w:r>
              <w:rPr>
                <w:webHidden/>
              </w:rPr>
              <w:fldChar w:fldCharType="begin"/>
            </w:r>
            <w:r>
              <w:rPr>
                <w:webHidden/>
              </w:rPr>
              <w:instrText xml:space="preserve"> PAGEREF _Toc384220321 \h </w:instrText>
            </w:r>
            <w:r>
              <w:rPr>
                <w:webHidden/>
              </w:rPr>
            </w:r>
            <w:r>
              <w:rPr>
                <w:webHidden/>
              </w:rPr>
              <w:fldChar w:fldCharType="separate"/>
            </w:r>
            <w:r>
              <w:rPr>
                <w:webHidden/>
              </w:rPr>
              <w:t>61</w:t>
            </w:r>
            <w:r>
              <w:rPr>
                <w:webHidden/>
              </w:rPr>
              <w:fldChar w:fldCharType="end"/>
            </w:r>
          </w:hyperlink>
        </w:p>
        <w:p w:rsidR="005C7232" w:rsidRDefault="005C7232">
          <w:pPr>
            <w:pStyle w:val="TOC3"/>
            <w:rPr>
              <w:rFonts w:eastAsiaTheme="minorEastAsia"/>
              <w:sz w:val="22"/>
              <w:szCs w:val="22"/>
              <w:lang w:val="en-US"/>
            </w:rPr>
          </w:pPr>
          <w:hyperlink w:anchor="_Toc384220322" w:history="1">
            <w:r w:rsidRPr="003C1F90">
              <w:rPr>
                <w:rStyle w:val="Hyperlink"/>
              </w:rPr>
              <w:t>4.8.2 State Chart Diagram</w:t>
            </w:r>
            <w:r>
              <w:rPr>
                <w:webHidden/>
              </w:rPr>
              <w:tab/>
            </w:r>
            <w:r>
              <w:rPr>
                <w:webHidden/>
              </w:rPr>
              <w:fldChar w:fldCharType="begin"/>
            </w:r>
            <w:r>
              <w:rPr>
                <w:webHidden/>
              </w:rPr>
              <w:instrText xml:space="preserve"> PAGEREF _Toc384220322 \h </w:instrText>
            </w:r>
            <w:r>
              <w:rPr>
                <w:webHidden/>
              </w:rPr>
            </w:r>
            <w:r>
              <w:rPr>
                <w:webHidden/>
              </w:rPr>
              <w:fldChar w:fldCharType="separate"/>
            </w:r>
            <w:r>
              <w:rPr>
                <w:webHidden/>
              </w:rPr>
              <w:t>72</w:t>
            </w:r>
            <w:r>
              <w:rPr>
                <w:webHidden/>
              </w:rPr>
              <w:fldChar w:fldCharType="end"/>
            </w:r>
          </w:hyperlink>
        </w:p>
        <w:p w:rsidR="005C7232" w:rsidRDefault="005C7232">
          <w:pPr>
            <w:pStyle w:val="TOC3"/>
            <w:rPr>
              <w:rFonts w:eastAsiaTheme="minorEastAsia"/>
              <w:sz w:val="22"/>
              <w:szCs w:val="22"/>
              <w:lang w:val="en-US"/>
            </w:rPr>
          </w:pPr>
          <w:hyperlink w:anchor="_Toc384220323" w:history="1">
            <w:r w:rsidRPr="003C1F90">
              <w:rPr>
                <w:rStyle w:val="Hyperlink"/>
              </w:rPr>
              <w:t>4.8.3 Activity Diagram</w:t>
            </w:r>
            <w:r>
              <w:rPr>
                <w:webHidden/>
              </w:rPr>
              <w:tab/>
            </w:r>
            <w:r>
              <w:rPr>
                <w:webHidden/>
              </w:rPr>
              <w:fldChar w:fldCharType="begin"/>
            </w:r>
            <w:r>
              <w:rPr>
                <w:webHidden/>
              </w:rPr>
              <w:instrText xml:space="preserve"> PAGEREF _Toc384220323 \h </w:instrText>
            </w:r>
            <w:r>
              <w:rPr>
                <w:webHidden/>
              </w:rPr>
            </w:r>
            <w:r>
              <w:rPr>
                <w:webHidden/>
              </w:rPr>
              <w:fldChar w:fldCharType="separate"/>
            </w:r>
            <w:r>
              <w:rPr>
                <w:webHidden/>
              </w:rPr>
              <w:t>78</w:t>
            </w:r>
            <w:r>
              <w:rPr>
                <w:webHidden/>
              </w:rPr>
              <w:fldChar w:fldCharType="end"/>
            </w:r>
          </w:hyperlink>
        </w:p>
        <w:p w:rsidR="005C7232" w:rsidRDefault="005C7232">
          <w:pPr>
            <w:pStyle w:val="TOC1"/>
            <w:tabs>
              <w:tab w:val="right" w:leader="dot" w:pos="9016"/>
            </w:tabs>
            <w:rPr>
              <w:rFonts w:eastAsiaTheme="minorEastAsia"/>
              <w:noProof/>
              <w:lang w:val="en-US"/>
            </w:rPr>
          </w:pPr>
          <w:hyperlink w:anchor="_Toc384220324" w:history="1">
            <w:r w:rsidRPr="003C1F90">
              <w:rPr>
                <w:rStyle w:val="Hyperlink"/>
                <w:noProof/>
              </w:rPr>
              <w:t>Chapter 5. Database Design</w:t>
            </w:r>
            <w:r>
              <w:rPr>
                <w:noProof/>
                <w:webHidden/>
              </w:rPr>
              <w:tab/>
            </w:r>
            <w:r>
              <w:rPr>
                <w:noProof/>
                <w:webHidden/>
              </w:rPr>
              <w:fldChar w:fldCharType="begin"/>
            </w:r>
            <w:r>
              <w:rPr>
                <w:noProof/>
                <w:webHidden/>
              </w:rPr>
              <w:instrText xml:space="preserve"> PAGEREF _Toc384220324 \h </w:instrText>
            </w:r>
            <w:r>
              <w:rPr>
                <w:noProof/>
                <w:webHidden/>
              </w:rPr>
            </w:r>
            <w:r>
              <w:rPr>
                <w:noProof/>
                <w:webHidden/>
              </w:rPr>
              <w:fldChar w:fldCharType="separate"/>
            </w:r>
            <w:r>
              <w:rPr>
                <w:noProof/>
                <w:webHidden/>
              </w:rPr>
              <w:t>82</w:t>
            </w:r>
            <w:r>
              <w:rPr>
                <w:noProof/>
                <w:webHidden/>
              </w:rPr>
              <w:fldChar w:fldCharType="end"/>
            </w:r>
          </w:hyperlink>
        </w:p>
        <w:p w:rsidR="005C7232" w:rsidRDefault="005C7232">
          <w:pPr>
            <w:pStyle w:val="TOC2"/>
            <w:tabs>
              <w:tab w:val="right" w:leader="dot" w:pos="9016"/>
            </w:tabs>
            <w:rPr>
              <w:rFonts w:eastAsiaTheme="minorEastAsia"/>
              <w:noProof/>
              <w:lang w:val="en-US"/>
            </w:rPr>
          </w:pPr>
          <w:hyperlink w:anchor="_Toc384220325" w:history="1">
            <w:r w:rsidRPr="003C1F90">
              <w:rPr>
                <w:rStyle w:val="Hyperlink"/>
                <w:noProof/>
              </w:rPr>
              <w:t>5.1 Introduction</w:t>
            </w:r>
            <w:r>
              <w:rPr>
                <w:noProof/>
                <w:webHidden/>
              </w:rPr>
              <w:tab/>
            </w:r>
            <w:r>
              <w:rPr>
                <w:noProof/>
                <w:webHidden/>
              </w:rPr>
              <w:fldChar w:fldCharType="begin"/>
            </w:r>
            <w:r>
              <w:rPr>
                <w:noProof/>
                <w:webHidden/>
              </w:rPr>
              <w:instrText xml:space="preserve"> PAGEREF _Toc384220325 \h </w:instrText>
            </w:r>
            <w:r>
              <w:rPr>
                <w:noProof/>
                <w:webHidden/>
              </w:rPr>
            </w:r>
            <w:r>
              <w:rPr>
                <w:noProof/>
                <w:webHidden/>
              </w:rPr>
              <w:fldChar w:fldCharType="separate"/>
            </w:r>
            <w:r>
              <w:rPr>
                <w:noProof/>
                <w:webHidden/>
              </w:rPr>
              <w:t>82</w:t>
            </w:r>
            <w:r>
              <w:rPr>
                <w:noProof/>
                <w:webHidden/>
              </w:rPr>
              <w:fldChar w:fldCharType="end"/>
            </w:r>
          </w:hyperlink>
        </w:p>
        <w:p w:rsidR="005C7232" w:rsidRDefault="005C7232">
          <w:pPr>
            <w:pStyle w:val="TOC2"/>
            <w:tabs>
              <w:tab w:val="right" w:leader="dot" w:pos="9016"/>
            </w:tabs>
            <w:rPr>
              <w:rFonts w:eastAsiaTheme="minorEastAsia"/>
              <w:noProof/>
              <w:lang w:val="en-US"/>
            </w:rPr>
          </w:pPr>
          <w:hyperlink w:anchor="_Toc384220326" w:history="1">
            <w:r w:rsidRPr="003C1F90">
              <w:rPr>
                <w:rStyle w:val="Hyperlink"/>
                <w:noProof/>
              </w:rPr>
              <w:t>5.2 Overview of the design process</w:t>
            </w:r>
            <w:r>
              <w:rPr>
                <w:noProof/>
                <w:webHidden/>
              </w:rPr>
              <w:tab/>
            </w:r>
            <w:r>
              <w:rPr>
                <w:noProof/>
                <w:webHidden/>
              </w:rPr>
              <w:fldChar w:fldCharType="begin"/>
            </w:r>
            <w:r>
              <w:rPr>
                <w:noProof/>
                <w:webHidden/>
              </w:rPr>
              <w:instrText xml:space="preserve"> PAGEREF _Toc384220326 \h </w:instrText>
            </w:r>
            <w:r>
              <w:rPr>
                <w:noProof/>
                <w:webHidden/>
              </w:rPr>
            </w:r>
            <w:r>
              <w:rPr>
                <w:noProof/>
                <w:webHidden/>
              </w:rPr>
              <w:fldChar w:fldCharType="separate"/>
            </w:r>
            <w:r>
              <w:rPr>
                <w:noProof/>
                <w:webHidden/>
              </w:rPr>
              <w:t>82</w:t>
            </w:r>
            <w:r>
              <w:rPr>
                <w:noProof/>
                <w:webHidden/>
              </w:rPr>
              <w:fldChar w:fldCharType="end"/>
            </w:r>
          </w:hyperlink>
        </w:p>
        <w:p w:rsidR="005C7232" w:rsidRDefault="005C7232">
          <w:pPr>
            <w:pStyle w:val="TOC2"/>
            <w:tabs>
              <w:tab w:val="right" w:leader="dot" w:pos="9016"/>
            </w:tabs>
            <w:rPr>
              <w:rFonts w:eastAsiaTheme="minorEastAsia"/>
              <w:noProof/>
              <w:lang w:val="en-US"/>
            </w:rPr>
          </w:pPr>
          <w:hyperlink w:anchor="_Toc384220327" w:history="1">
            <w:r w:rsidRPr="003C1F90">
              <w:rPr>
                <w:rStyle w:val="Hyperlink"/>
                <w:noProof/>
              </w:rPr>
              <w:t>5.3 ERD and its Brief Description</w:t>
            </w:r>
            <w:r>
              <w:rPr>
                <w:noProof/>
                <w:webHidden/>
              </w:rPr>
              <w:tab/>
            </w:r>
            <w:r>
              <w:rPr>
                <w:noProof/>
                <w:webHidden/>
              </w:rPr>
              <w:fldChar w:fldCharType="begin"/>
            </w:r>
            <w:r>
              <w:rPr>
                <w:noProof/>
                <w:webHidden/>
              </w:rPr>
              <w:instrText xml:space="preserve"> PAGEREF _Toc384220327 \h </w:instrText>
            </w:r>
            <w:r>
              <w:rPr>
                <w:noProof/>
                <w:webHidden/>
              </w:rPr>
            </w:r>
            <w:r>
              <w:rPr>
                <w:noProof/>
                <w:webHidden/>
              </w:rPr>
              <w:fldChar w:fldCharType="separate"/>
            </w:r>
            <w:r>
              <w:rPr>
                <w:noProof/>
                <w:webHidden/>
              </w:rPr>
              <w:t>82</w:t>
            </w:r>
            <w:r>
              <w:rPr>
                <w:noProof/>
                <w:webHidden/>
              </w:rPr>
              <w:fldChar w:fldCharType="end"/>
            </w:r>
          </w:hyperlink>
        </w:p>
        <w:p w:rsidR="005C7232" w:rsidRDefault="005C7232">
          <w:pPr>
            <w:pStyle w:val="TOC3"/>
            <w:rPr>
              <w:rFonts w:eastAsiaTheme="minorEastAsia"/>
              <w:sz w:val="22"/>
              <w:szCs w:val="22"/>
              <w:lang w:val="en-US"/>
            </w:rPr>
          </w:pPr>
          <w:hyperlink w:anchor="_Toc384220328" w:history="1">
            <w:r w:rsidRPr="003C1F90">
              <w:rPr>
                <w:rStyle w:val="Hyperlink"/>
              </w:rPr>
              <w:t>5.3.1 The ERD at a Glance</w:t>
            </w:r>
            <w:r>
              <w:rPr>
                <w:webHidden/>
              </w:rPr>
              <w:tab/>
            </w:r>
            <w:r>
              <w:rPr>
                <w:webHidden/>
              </w:rPr>
              <w:fldChar w:fldCharType="begin"/>
            </w:r>
            <w:r>
              <w:rPr>
                <w:webHidden/>
              </w:rPr>
              <w:instrText xml:space="preserve"> PAGEREF _Toc384220328 \h </w:instrText>
            </w:r>
            <w:r>
              <w:rPr>
                <w:webHidden/>
              </w:rPr>
            </w:r>
            <w:r>
              <w:rPr>
                <w:webHidden/>
              </w:rPr>
              <w:fldChar w:fldCharType="separate"/>
            </w:r>
            <w:r>
              <w:rPr>
                <w:webHidden/>
              </w:rPr>
              <w:t>82</w:t>
            </w:r>
            <w:r>
              <w:rPr>
                <w:webHidden/>
              </w:rPr>
              <w:fldChar w:fldCharType="end"/>
            </w:r>
          </w:hyperlink>
        </w:p>
        <w:p w:rsidR="005C7232" w:rsidRDefault="005C7232">
          <w:pPr>
            <w:pStyle w:val="TOC3"/>
            <w:rPr>
              <w:rFonts w:eastAsiaTheme="minorEastAsia"/>
              <w:sz w:val="22"/>
              <w:szCs w:val="22"/>
              <w:lang w:val="en-US"/>
            </w:rPr>
          </w:pPr>
          <w:hyperlink w:anchor="_Toc384220329" w:history="1">
            <w:r w:rsidRPr="003C1F90">
              <w:rPr>
                <w:rStyle w:val="Hyperlink"/>
              </w:rPr>
              <w:t>5.3.2 Anatomizing the ERD</w:t>
            </w:r>
            <w:r>
              <w:rPr>
                <w:webHidden/>
              </w:rPr>
              <w:tab/>
            </w:r>
            <w:r>
              <w:rPr>
                <w:webHidden/>
              </w:rPr>
              <w:fldChar w:fldCharType="begin"/>
            </w:r>
            <w:r>
              <w:rPr>
                <w:webHidden/>
              </w:rPr>
              <w:instrText xml:space="preserve"> PAGEREF _Toc384220329 \h </w:instrText>
            </w:r>
            <w:r>
              <w:rPr>
                <w:webHidden/>
              </w:rPr>
            </w:r>
            <w:r>
              <w:rPr>
                <w:webHidden/>
              </w:rPr>
              <w:fldChar w:fldCharType="separate"/>
            </w:r>
            <w:r>
              <w:rPr>
                <w:webHidden/>
              </w:rPr>
              <w:t>83</w:t>
            </w:r>
            <w:r>
              <w:rPr>
                <w:webHidden/>
              </w:rPr>
              <w:fldChar w:fldCharType="end"/>
            </w:r>
          </w:hyperlink>
        </w:p>
        <w:p w:rsidR="005C7232" w:rsidRDefault="005C7232">
          <w:pPr>
            <w:pStyle w:val="TOC2"/>
            <w:tabs>
              <w:tab w:val="right" w:leader="dot" w:pos="9016"/>
            </w:tabs>
            <w:rPr>
              <w:rFonts w:eastAsiaTheme="minorEastAsia"/>
              <w:noProof/>
              <w:lang w:val="en-US"/>
            </w:rPr>
          </w:pPr>
          <w:hyperlink w:anchor="_Toc384220330" w:history="1">
            <w:r w:rsidRPr="003C1F90">
              <w:rPr>
                <w:rStyle w:val="Hyperlink"/>
                <w:noProof/>
              </w:rPr>
              <w:t>5.4 Database Schema</w:t>
            </w:r>
            <w:r>
              <w:rPr>
                <w:noProof/>
                <w:webHidden/>
              </w:rPr>
              <w:tab/>
            </w:r>
            <w:r>
              <w:rPr>
                <w:noProof/>
                <w:webHidden/>
              </w:rPr>
              <w:fldChar w:fldCharType="begin"/>
            </w:r>
            <w:r>
              <w:rPr>
                <w:noProof/>
                <w:webHidden/>
              </w:rPr>
              <w:instrText xml:space="preserve"> PAGEREF _Toc384220330 \h </w:instrText>
            </w:r>
            <w:r>
              <w:rPr>
                <w:noProof/>
                <w:webHidden/>
              </w:rPr>
            </w:r>
            <w:r>
              <w:rPr>
                <w:noProof/>
                <w:webHidden/>
              </w:rPr>
              <w:fldChar w:fldCharType="separate"/>
            </w:r>
            <w:r>
              <w:rPr>
                <w:noProof/>
                <w:webHidden/>
              </w:rPr>
              <w:t>88</w:t>
            </w:r>
            <w:r>
              <w:rPr>
                <w:noProof/>
                <w:webHidden/>
              </w:rPr>
              <w:fldChar w:fldCharType="end"/>
            </w:r>
          </w:hyperlink>
        </w:p>
        <w:p w:rsidR="005C7232" w:rsidRDefault="005C7232">
          <w:pPr>
            <w:pStyle w:val="TOC2"/>
            <w:tabs>
              <w:tab w:val="right" w:leader="dot" w:pos="9016"/>
            </w:tabs>
            <w:rPr>
              <w:rFonts w:eastAsiaTheme="minorEastAsia"/>
              <w:noProof/>
              <w:lang w:val="en-US"/>
            </w:rPr>
          </w:pPr>
          <w:hyperlink w:anchor="_Toc384220331" w:history="1">
            <w:r w:rsidRPr="003C1F90">
              <w:rPr>
                <w:rStyle w:val="Hyperlink"/>
                <w:noProof/>
              </w:rPr>
              <w:t>5.5 Triggers and Procedures</w:t>
            </w:r>
            <w:r>
              <w:rPr>
                <w:noProof/>
                <w:webHidden/>
              </w:rPr>
              <w:tab/>
            </w:r>
            <w:r>
              <w:rPr>
                <w:noProof/>
                <w:webHidden/>
              </w:rPr>
              <w:fldChar w:fldCharType="begin"/>
            </w:r>
            <w:r>
              <w:rPr>
                <w:noProof/>
                <w:webHidden/>
              </w:rPr>
              <w:instrText xml:space="preserve"> PAGEREF _Toc384220331 \h </w:instrText>
            </w:r>
            <w:r>
              <w:rPr>
                <w:noProof/>
                <w:webHidden/>
              </w:rPr>
            </w:r>
            <w:r>
              <w:rPr>
                <w:noProof/>
                <w:webHidden/>
              </w:rPr>
              <w:fldChar w:fldCharType="separate"/>
            </w:r>
            <w:r>
              <w:rPr>
                <w:noProof/>
                <w:webHidden/>
              </w:rPr>
              <w:t>91</w:t>
            </w:r>
            <w:r>
              <w:rPr>
                <w:noProof/>
                <w:webHidden/>
              </w:rPr>
              <w:fldChar w:fldCharType="end"/>
            </w:r>
          </w:hyperlink>
        </w:p>
        <w:p w:rsidR="005C7232" w:rsidRDefault="005C7232">
          <w:pPr>
            <w:pStyle w:val="TOC3"/>
            <w:rPr>
              <w:rFonts w:eastAsiaTheme="minorEastAsia"/>
              <w:sz w:val="22"/>
              <w:szCs w:val="22"/>
              <w:lang w:val="en-US"/>
            </w:rPr>
          </w:pPr>
          <w:hyperlink w:anchor="_Toc384220332" w:history="1">
            <w:r w:rsidRPr="003C1F90">
              <w:rPr>
                <w:rStyle w:val="Hyperlink"/>
              </w:rPr>
              <w:t>5.5.1 Trigger</w:t>
            </w:r>
            <w:r>
              <w:rPr>
                <w:webHidden/>
              </w:rPr>
              <w:tab/>
            </w:r>
            <w:r>
              <w:rPr>
                <w:webHidden/>
              </w:rPr>
              <w:fldChar w:fldCharType="begin"/>
            </w:r>
            <w:r>
              <w:rPr>
                <w:webHidden/>
              </w:rPr>
              <w:instrText xml:space="preserve"> PAGEREF _Toc384220332 \h </w:instrText>
            </w:r>
            <w:r>
              <w:rPr>
                <w:webHidden/>
              </w:rPr>
            </w:r>
            <w:r>
              <w:rPr>
                <w:webHidden/>
              </w:rPr>
              <w:fldChar w:fldCharType="separate"/>
            </w:r>
            <w:r>
              <w:rPr>
                <w:webHidden/>
              </w:rPr>
              <w:t>91</w:t>
            </w:r>
            <w:r>
              <w:rPr>
                <w:webHidden/>
              </w:rPr>
              <w:fldChar w:fldCharType="end"/>
            </w:r>
          </w:hyperlink>
        </w:p>
        <w:p w:rsidR="005C7232" w:rsidRDefault="005C7232">
          <w:pPr>
            <w:pStyle w:val="TOC3"/>
            <w:rPr>
              <w:rFonts w:eastAsiaTheme="minorEastAsia"/>
              <w:sz w:val="22"/>
              <w:szCs w:val="22"/>
              <w:lang w:val="en-US"/>
            </w:rPr>
          </w:pPr>
          <w:hyperlink w:anchor="_Toc384220333" w:history="1">
            <w:r w:rsidRPr="003C1F90">
              <w:rPr>
                <w:rStyle w:val="Hyperlink"/>
              </w:rPr>
              <w:t>5.5.2 Procedures</w:t>
            </w:r>
            <w:r>
              <w:rPr>
                <w:webHidden/>
              </w:rPr>
              <w:tab/>
            </w:r>
            <w:r>
              <w:rPr>
                <w:webHidden/>
              </w:rPr>
              <w:fldChar w:fldCharType="begin"/>
            </w:r>
            <w:r>
              <w:rPr>
                <w:webHidden/>
              </w:rPr>
              <w:instrText xml:space="preserve"> PAGEREF _Toc384220333 \h </w:instrText>
            </w:r>
            <w:r>
              <w:rPr>
                <w:webHidden/>
              </w:rPr>
            </w:r>
            <w:r>
              <w:rPr>
                <w:webHidden/>
              </w:rPr>
              <w:fldChar w:fldCharType="separate"/>
            </w:r>
            <w:r>
              <w:rPr>
                <w:webHidden/>
              </w:rPr>
              <w:t>92</w:t>
            </w:r>
            <w:r>
              <w:rPr>
                <w:webHidden/>
              </w:rPr>
              <w:fldChar w:fldCharType="end"/>
            </w:r>
          </w:hyperlink>
        </w:p>
        <w:p w:rsidR="005C7232" w:rsidRDefault="005C7232">
          <w:pPr>
            <w:pStyle w:val="TOC1"/>
            <w:tabs>
              <w:tab w:val="right" w:leader="dot" w:pos="9016"/>
            </w:tabs>
            <w:rPr>
              <w:rFonts w:eastAsiaTheme="minorEastAsia"/>
              <w:noProof/>
              <w:lang w:val="en-US"/>
            </w:rPr>
          </w:pPr>
          <w:hyperlink w:anchor="_Toc384220334" w:history="1">
            <w:r w:rsidRPr="003C1F90">
              <w:rPr>
                <w:rStyle w:val="Hyperlink"/>
                <w:noProof/>
              </w:rPr>
              <w:t>Chapter 6. Input and Output Design</w:t>
            </w:r>
            <w:r>
              <w:rPr>
                <w:noProof/>
                <w:webHidden/>
              </w:rPr>
              <w:tab/>
            </w:r>
            <w:r>
              <w:rPr>
                <w:noProof/>
                <w:webHidden/>
              </w:rPr>
              <w:fldChar w:fldCharType="begin"/>
            </w:r>
            <w:r>
              <w:rPr>
                <w:noProof/>
                <w:webHidden/>
              </w:rPr>
              <w:instrText xml:space="preserve"> PAGEREF _Toc384220334 \h </w:instrText>
            </w:r>
            <w:r>
              <w:rPr>
                <w:noProof/>
                <w:webHidden/>
              </w:rPr>
            </w:r>
            <w:r>
              <w:rPr>
                <w:noProof/>
                <w:webHidden/>
              </w:rPr>
              <w:fldChar w:fldCharType="separate"/>
            </w:r>
            <w:r>
              <w:rPr>
                <w:noProof/>
                <w:webHidden/>
              </w:rPr>
              <w:t>93</w:t>
            </w:r>
            <w:r>
              <w:rPr>
                <w:noProof/>
                <w:webHidden/>
              </w:rPr>
              <w:fldChar w:fldCharType="end"/>
            </w:r>
          </w:hyperlink>
        </w:p>
        <w:p w:rsidR="005C7232" w:rsidRDefault="005C7232">
          <w:pPr>
            <w:pStyle w:val="TOC2"/>
            <w:tabs>
              <w:tab w:val="right" w:leader="dot" w:pos="9016"/>
            </w:tabs>
            <w:rPr>
              <w:rFonts w:eastAsiaTheme="minorEastAsia"/>
              <w:noProof/>
              <w:lang w:val="en-US"/>
            </w:rPr>
          </w:pPr>
        </w:p>
        <w:p w:rsidR="005C7232" w:rsidRDefault="005C7232">
          <w:pPr>
            <w:pStyle w:val="TOC1"/>
            <w:tabs>
              <w:tab w:val="right" w:leader="dot" w:pos="9016"/>
            </w:tabs>
            <w:rPr>
              <w:rFonts w:eastAsiaTheme="minorEastAsia"/>
              <w:noProof/>
              <w:lang w:val="en-US"/>
            </w:rPr>
          </w:pPr>
          <w:hyperlink w:anchor="_Toc384220337" w:history="1">
            <w:r w:rsidRPr="003C1F90">
              <w:rPr>
                <w:rStyle w:val="Hyperlink"/>
                <w:noProof/>
              </w:rPr>
              <w:t>Chapter 7. Project Phase and Activities</w:t>
            </w:r>
            <w:r>
              <w:rPr>
                <w:noProof/>
                <w:webHidden/>
              </w:rPr>
              <w:tab/>
            </w:r>
            <w:r>
              <w:rPr>
                <w:noProof/>
                <w:webHidden/>
              </w:rPr>
              <w:fldChar w:fldCharType="begin"/>
            </w:r>
            <w:r>
              <w:rPr>
                <w:noProof/>
                <w:webHidden/>
              </w:rPr>
              <w:instrText xml:space="preserve"> PAGEREF _Toc384220337 \h </w:instrText>
            </w:r>
            <w:r>
              <w:rPr>
                <w:noProof/>
                <w:webHidden/>
              </w:rPr>
            </w:r>
            <w:r>
              <w:rPr>
                <w:noProof/>
                <w:webHidden/>
              </w:rPr>
              <w:fldChar w:fldCharType="separate"/>
            </w:r>
            <w:r>
              <w:rPr>
                <w:noProof/>
                <w:webHidden/>
              </w:rPr>
              <w:t>99</w:t>
            </w:r>
            <w:r>
              <w:rPr>
                <w:noProof/>
                <w:webHidden/>
              </w:rPr>
              <w:fldChar w:fldCharType="end"/>
            </w:r>
          </w:hyperlink>
        </w:p>
        <w:p w:rsidR="005C7232" w:rsidRDefault="005C7232">
          <w:pPr>
            <w:pStyle w:val="TOC2"/>
            <w:tabs>
              <w:tab w:val="right" w:leader="dot" w:pos="9016"/>
            </w:tabs>
            <w:rPr>
              <w:rFonts w:eastAsiaTheme="minorEastAsia"/>
              <w:noProof/>
              <w:lang w:val="en-US"/>
            </w:rPr>
          </w:pPr>
          <w:hyperlink w:anchor="_Toc384220338" w:history="1">
            <w:r w:rsidRPr="003C1F90">
              <w:rPr>
                <w:rStyle w:val="Hyperlink"/>
                <w:noProof/>
              </w:rPr>
              <w:t>7.1 Introduction</w:t>
            </w:r>
            <w:r>
              <w:rPr>
                <w:noProof/>
                <w:webHidden/>
              </w:rPr>
              <w:tab/>
            </w:r>
            <w:r>
              <w:rPr>
                <w:noProof/>
                <w:webHidden/>
              </w:rPr>
              <w:fldChar w:fldCharType="begin"/>
            </w:r>
            <w:r>
              <w:rPr>
                <w:noProof/>
                <w:webHidden/>
              </w:rPr>
              <w:instrText xml:space="preserve"> PAGEREF _Toc384220338 \h </w:instrText>
            </w:r>
            <w:r>
              <w:rPr>
                <w:noProof/>
                <w:webHidden/>
              </w:rPr>
            </w:r>
            <w:r>
              <w:rPr>
                <w:noProof/>
                <w:webHidden/>
              </w:rPr>
              <w:fldChar w:fldCharType="separate"/>
            </w:r>
            <w:r>
              <w:rPr>
                <w:noProof/>
                <w:webHidden/>
              </w:rPr>
              <w:t>99</w:t>
            </w:r>
            <w:r>
              <w:rPr>
                <w:noProof/>
                <w:webHidden/>
              </w:rPr>
              <w:fldChar w:fldCharType="end"/>
            </w:r>
          </w:hyperlink>
        </w:p>
        <w:p w:rsidR="005C7232" w:rsidRDefault="005C7232">
          <w:pPr>
            <w:pStyle w:val="TOC2"/>
            <w:tabs>
              <w:tab w:val="right" w:leader="dot" w:pos="9016"/>
            </w:tabs>
            <w:rPr>
              <w:rFonts w:eastAsiaTheme="minorEastAsia"/>
              <w:noProof/>
              <w:lang w:val="en-US"/>
            </w:rPr>
          </w:pPr>
          <w:hyperlink w:anchor="_Toc384220339" w:history="1">
            <w:r w:rsidRPr="003C1F90">
              <w:rPr>
                <w:rStyle w:val="Hyperlink"/>
                <w:noProof/>
              </w:rPr>
              <w:t>7.2 Work Schedule &amp; Project Time Analysis</w:t>
            </w:r>
            <w:r>
              <w:rPr>
                <w:noProof/>
                <w:webHidden/>
              </w:rPr>
              <w:tab/>
            </w:r>
            <w:r>
              <w:rPr>
                <w:noProof/>
                <w:webHidden/>
              </w:rPr>
              <w:fldChar w:fldCharType="begin"/>
            </w:r>
            <w:r>
              <w:rPr>
                <w:noProof/>
                <w:webHidden/>
              </w:rPr>
              <w:instrText xml:space="preserve"> PAGEREF _Toc384220339 \h </w:instrText>
            </w:r>
            <w:r>
              <w:rPr>
                <w:noProof/>
                <w:webHidden/>
              </w:rPr>
            </w:r>
            <w:r>
              <w:rPr>
                <w:noProof/>
                <w:webHidden/>
              </w:rPr>
              <w:fldChar w:fldCharType="separate"/>
            </w:r>
            <w:r>
              <w:rPr>
                <w:noProof/>
                <w:webHidden/>
              </w:rPr>
              <w:t>99</w:t>
            </w:r>
            <w:r>
              <w:rPr>
                <w:noProof/>
                <w:webHidden/>
              </w:rPr>
              <w:fldChar w:fldCharType="end"/>
            </w:r>
          </w:hyperlink>
        </w:p>
        <w:p w:rsidR="005C7232" w:rsidRDefault="005C7232">
          <w:pPr>
            <w:pStyle w:val="TOC3"/>
            <w:rPr>
              <w:rFonts w:eastAsiaTheme="minorEastAsia"/>
              <w:sz w:val="22"/>
              <w:szCs w:val="22"/>
              <w:lang w:val="en-US"/>
            </w:rPr>
          </w:pPr>
          <w:hyperlink w:anchor="_Toc384220340" w:history="1">
            <w:r w:rsidRPr="003C1F90">
              <w:rPr>
                <w:rStyle w:val="Hyperlink"/>
              </w:rPr>
              <w:t>7.2.1 Activity Network</w:t>
            </w:r>
            <w:r>
              <w:rPr>
                <w:webHidden/>
              </w:rPr>
              <w:tab/>
            </w:r>
            <w:r>
              <w:rPr>
                <w:webHidden/>
              </w:rPr>
              <w:fldChar w:fldCharType="begin"/>
            </w:r>
            <w:r>
              <w:rPr>
                <w:webHidden/>
              </w:rPr>
              <w:instrText xml:space="preserve"> PAGEREF _Toc384220340 \h </w:instrText>
            </w:r>
            <w:r>
              <w:rPr>
                <w:webHidden/>
              </w:rPr>
            </w:r>
            <w:r>
              <w:rPr>
                <w:webHidden/>
              </w:rPr>
              <w:fldChar w:fldCharType="separate"/>
            </w:r>
            <w:r>
              <w:rPr>
                <w:webHidden/>
              </w:rPr>
              <w:t>101</w:t>
            </w:r>
            <w:r>
              <w:rPr>
                <w:webHidden/>
              </w:rPr>
              <w:fldChar w:fldCharType="end"/>
            </w:r>
          </w:hyperlink>
        </w:p>
        <w:p w:rsidR="005C7232" w:rsidRDefault="005C7232">
          <w:pPr>
            <w:pStyle w:val="TOC3"/>
            <w:rPr>
              <w:rFonts w:eastAsiaTheme="minorEastAsia"/>
              <w:sz w:val="22"/>
              <w:szCs w:val="22"/>
              <w:lang w:val="en-US"/>
            </w:rPr>
          </w:pPr>
          <w:hyperlink w:anchor="_Toc384220341" w:history="1">
            <w:r w:rsidRPr="003C1F90">
              <w:rPr>
                <w:rStyle w:val="Hyperlink"/>
              </w:rPr>
              <w:t>7.2.2 Activity Timeline</w:t>
            </w:r>
            <w:r>
              <w:rPr>
                <w:webHidden/>
              </w:rPr>
              <w:tab/>
            </w:r>
            <w:r>
              <w:rPr>
                <w:webHidden/>
              </w:rPr>
              <w:fldChar w:fldCharType="begin"/>
            </w:r>
            <w:r>
              <w:rPr>
                <w:webHidden/>
              </w:rPr>
              <w:instrText xml:space="preserve"> PAGEREF _Toc384220341 \h </w:instrText>
            </w:r>
            <w:r>
              <w:rPr>
                <w:webHidden/>
              </w:rPr>
            </w:r>
            <w:r>
              <w:rPr>
                <w:webHidden/>
              </w:rPr>
              <w:fldChar w:fldCharType="separate"/>
            </w:r>
            <w:r>
              <w:rPr>
                <w:webHidden/>
              </w:rPr>
              <w:t>102</w:t>
            </w:r>
            <w:r>
              <w:rPr>
                <w:webHidden/>
              </w:rPr>
              <w:fldChar w:fldCharType="end"/>
            </w:r>
          </w:hyperlink>
        </w:p>
        <w:p w:rsidR="005C7232" w:rsidRDefault="005C7232">
          <w:pPr>
            <w:pStyle w:val="TOC3"/>
            <w:rPr>
              <w:rFonts w:eastAsiaTheme="minorEastAsia"/>
              <w:sz w:val="22"/>
              <w:szCs w:val="22"/>
              <w:lang w:val="en-US"/>
            </w:rPr>
          </w:pPr>
          <w:hyperlink w:anchor="_Toc384220342" w:history="1">
            <w:r w:rsidRPr="003C1F90">
              <w:rPr>
                <w:rStyle w:val="Hyperlink"/>
              </w:rPr>
              <w:t>7.2.3 Pert Chart</w:t>
            </w:r>
            <w:r>
              <w:rPr>
                <w:webHidden/>
              </w:rPr>
              <w:tab/>
            </w:r>
            <w:r>
              <w:rPr>
                <w:webHidden/>
              </w:rPr>
              <w:fldChar w:fldCharType="begin"/>
            </w:r>
            <w:r>
              <w:rPr>
                <w:webHidden/>
              </w:rPr>
              <w:instrText xml:space="preserve"> PAGEREF _Toc384220342 \h </w:instrText>
            </w:r>
            <w:r>
              <w:rPr>
                <w:webHidden/>
              </w:rPr>
            </w:r>
            <w:r>
              <w:rPr>
                <w:webHidden/>
              </w:rPr>
              <w:fldChar w:fldCharType="separate"/>
            </w:r>
            <w:r>
              <w:rPr>
                <w:webHidden/>
              </w:rPr>
              <w:t>103</w:t>
            </w:r>
            <w:r>
              <w:rPr>
                <w:webHidden/>
              </w:rPr>
              <w:fldChar w:fldCharType="end"/>
            </w:r>
          </w:hyperlink>
        </w:p>
        <w:p w:rsidR="005C7232" w:rsidRDefault="005C7232">
          <w:pPr>
            <w:pStyle w:val="TOC2"/>
            <w:tabs>
              <w:tab w:val="right" w:leader="dot" w:pos="9016"/>
            </w:tabs>
            <w:rPr>
              <w:rFonts w:eastAsiaTheme="minorEastAsia"/>
              <w:noProof/>
              <w:lang w:val="en-US"/>
            </w:rPr>
          </w:pPr>
          <w:hyperlink w:anchor="_Toc384220343" w:history="1">
            <w:r w:rsidRPr="003C1F90">
              <w:rPr>
                <w:rStyle w:val="Hyperlink"/>
                <w:noProof/>
              </w:rPr>
              <w:t>7.3 Cost Benefit Analysis</w:t>
            </w:r>
            <w:r>
              <w:rPr>
                <w:noProof/>
                <w:webHidden/>
              </w:rPr>
              <w:tab/>
            </w:r>
            <w:r>
              <w:rPr>
                <w:noProof/>
                <w:webHidden/>
              </w:rPr>
              <w:fldChar w:fldCharType="begin"/>
            </w:r>
            <w:r>
              <w:rPr>
                <w:noProof/>
                <w:webHidden/>
              </w:rPr>
              <w:instrText xml:space="preserve"> PAGEREF _Toc384220343 \h </w:instrText>
            </w:r>
            <w:r>
              <w:rPr>
                <w:noProof/>
                <w:webHidden/>
              </w:rPr>
            </w:r>
            <w:r>
              <w:rPr>
                <w:noProof/>
                <w:webHidden/>
              </w:rPr>
              <w:fldChar w:fldCharType="separate"/>
            </w:r>
            <w:r>
              <w:rPr>
                <w:noProof/>
                <w:webHidden/>
              </w:rPr>
              <w:t>103</w:t>
            </w:r>
            <w:r>
              <w:rPr>
                <w:noProof/>
                <w:webHidden/>
              </w:rPr>
              <w:fldChar w:fldCharType="end"/>
            </w:r>
          </w:hyperlink>
        </w:p>
        <w:p w:rsidR="005C7232" w:rsidRDefault="005C7232">
          <w:pPr>
            <w:pStyle w:val="TOC3"/>
            <w:rPr>
              <w:rFonts w:eastAsiaTheme="minorEastAsia"/>
              <w:sz w:val="22"/>
              <w:szCs w:val="22"/>
              <w:lang w:val="en-US"/>
            </w:rPr>
          </w:pPr>
          <w:hyperlink w:anchor="_Toc384220344" w:history="1">
            <w:r w:rsidRPr="003C1F90">
              <w:rPr>
                <w:rStyle w:val="Hyperlink"/>
              </w:rPr>
              <w:t>7.3.1 Development Cost</w:t>
            </w:r>
            <w:r>
              <w:rPr>
                <w:webHidden/>
              </w:rPr>
              <w:tab/>
            </w:r>
            <w:r>
              <w:rPr>
                <w:webHidden/>
              </w:rPr>
              <w:fldChar w:fldCharType="begin"/>
            </w:r>
            <w:r>
              <w:rPr>
                <w:webHidden/>
              </w:rPr>
              <w:instrText xml:space="preserve"> PAGEREF _Toc384220344 \h </w:instrText>
            </w:r>
            <w:r>
              <w:rPr>
                <w:webHidden/>
              </w:rPr>
            </w:r>
            <w:r>
              <w:rPr>
                <w:webHidden/>
              </w:rPr>
              <w:fldChar w:fldCharType="separate"/>
            </w:r>
            <w:r>
              <w:rPr>
                <w:webHidden/>
              </w:rPr>
              <w:t>103</w:t>
            </w:r>
            <w:r>
              <w:rPr>
                <w:webHidden/>
              </w:rPr>
              <w:fldChar w:fldCharType="end"/>
            </w:r>
          </w:hyperlink>
        </w:p>
        <w:p w:rsidR="005C7232" w:rsidRDefault="005C7232">
          <w:pPr>
            <w:pStyle w:val="TOC3"/>
            <w:rPr>
              <w:rFonts w:eastAsiaTheme="minorEastAsia"/>
              <w:sz w:val="22"/>
              <w:szCs w:val="22"/>
              <w:lang w:val="en-US"/>
            </w:rPr>
          </w:pPr>
          <w:hyperlink w:anchor="_Toc384220345" w:history="1">
            <w:r w:rsidRPr="003C1F90">
              <w:rPr>
                <w:rStyle w:val="Hyperlink"/>
              </w:rPr>
              <w:t>7.3.2 Operational Cost</w:t>
            </w:r>
            <w:r>
              <w:rPr>
                <w:webHidden/>
              </w:rPr>
              <w:tab/>
            </w:r>
            <w:r>
              <w:rPr>
                <w:webHidden/>
              </w:rPr>
              <w:fldChar w:fldCharType="begin"/>
            </w:r>
            <w:r>
              <w:rPr>
                <w:webHidden/>
              </w:rPr>
              <w:instrText xml:space="preserve"> PAGEREF _Toc384220345 \h </w:instrText>
            </w:r>
            <w:r>
              <w:rPr>
                <w:webHidden/>
              </w:rPr>
            </w:r>
            <w:r>
              <w:rPr>
                <w:webHidden/>
              </w:rPr>
              <w:fldChar w:fldCharType="separate"/>
            </w:r>
            <w:r>
              <w:rPr>
                <w:webHidden/>
              </w:rPr>
              <w:t>104</w:t>
            </w:r>
            <w:r>
              <w:rPr>
                <w:webHidden/>
              </w:rPr>
              <w:fldChar w:fldCharType="end"/>
            </w:r>
          </w:hyperlink>
        </w:p>
        <w:p w:rsidR="005C7232" w:rsidRDefault="005C7232">
          <w:pPr>
            <w:pStyle w:val="TOC3"/>
            <w:rPr>
              <w:rFonts w:eastAsiaTheme="minorEastAsia"/>
              <w:sz w:val="22"/>
              <w:szCs w:val="22"/>
              <w:lang w:val="en-US"/>
            </w:rPr>
          </w:pPr>
          <w:hyperlink w:anchor="_Toc384220346" w:history="1">
            <w:r w:rsidRPr="003C1F90">
              <w:rPr>
                <w:rStyle w:val="Hyperlink"/>
              </w:rPr>
              <w:t>7.3.3 SWOT Analysis</w:t>
            </w:r>
            <w:r>
              <w:rPr>
                <w:webHidden/>
              </w:rPr>
              <w:tab/>
            </w:r>
            <w:r>
              <w:rPr>
                <w:webHidden/>
              </w:rPr>
              <w:fldChar w:fldCharType="begin"/>
            </w:r>
            <w:r>
              <w:rPr>
                <w:webHidden/>
              </w:rPr>
              <w:instrText xml:space="preserve"> PAGEREF _Toc384220346 \h </w:instrText>
            </w:r>
            <w:r>
              <w:rPr>
                <w:webHidden/>
              </w:rPr>
            </w:r>
            <w:r>
              <w:rPr>
                <w:webHidden/>
              </w:rPr>
              <w:fldChar w:fldCharType="separate"/>
            </w:r>
            <w:r>
              <w:rPr>
                <w:webHidden/>
              </w:rPr>
              <w:t>104</w:t>
            </w:r>
            <w:r>
              <w:rPr>
                <w:webHidden/>
              </w:rPr>
              <w:fldChar w:fldCharType="end"/>
            </w:r>
          </w:hyperlink>
        </w:p>
        <w:p w:rsidR="005C7232" w:rsidRDefault="005C7232">
          <w:pPr>
            <w:pStyle w:val="TOC3"/>
            <w:rPr>
              <w:rFonts w:eastAsiaTheme="minorEastAsia"/>
              <w:sz w:val="22"/>
              <w:szCs w:val="22"/>
              <w:lang w:val="en-US"/>
            </w:rPr>
          </w:pPr>
          <w:hyperlink w:anchor="_Toc384220347" w:history="1">
            <w:r w:rsidRPr="003C1F90">
              <w:rPr>
                <w:rStyle w:val="Hyperlink"/>
              </w:rPr>
              <w:t>7.3.4 Tangible Benefit of the System</w:t>
            </w:r>
            <w:r>
              <w:rPr>
                <w:webHidden/>
              </w:rPr>
              <w:tab/>
            </w:r>
            <w:r>
              <w:rPr>
                <w:webHidden/>
              </w:rPr>
              <w:fldChar w:fldCharType="begin"/>
            </w:r>
            <w:r>
              <w:rPr>
                <w:webHidden/>
              </w:rPr>
              <w:instrText xml:space="preserve"> PAGEREF _Toc384220347 \h </w:instrText>
            </w:r>
            <w:r>
              <w:rPr>
                <w:webHidden/>
              </w:rPr>
            </w:r>
            <w:r>
              <w:rPr>
                <w:webHidden/>
              </w:rPr>
              <w:fldChar w:fldCharType="separate"/>
            </w:r>
            <w:r>
              <w:rPr>
                <w:webHidden/>
              </w:rPr>
              <w:t>104</w:t>
            </w:r>
            <w:r>
              <w:rPr>
                <w:webHidden/>
              </w:rPr>
              <w:fldChar w:fldCharType="end"/>
            </w:r>
          </w:hyperlink>
        </w:p>
        <w:p w:rsidR="005C7232" w:rsidRDefault="005C7232">
          <w:pPr>
            <w:pStyle w:val="TOC3"/>
            <w:rPr>
              <w:rFonts w:eastAsiaTheme="minorEastAsia"/>
              <w:sz w:val="22"/>
              <w:szCs w:val="22"/>
              <w:lang w:val="en-US"/>
            </w:rPr>
          </w:pPr>
          <w:hyperlink w:anchor="_Toc384220348" w:history="1">
            <w:r w:rsidRPr="003C1F90">
              <w:rPr>
                <w:rStyle w:val="Hyperlink"/>
              </w:rPr>
              <w:t>7.3.5 Intangible Benefit of the System</w:t>
            </w:r>
            <w:r>
              <w:rPr>
                <w:webHidden/>
              </w:rPr>
              <w:tab/>
            </w:r>
            <w:r>
              <w:rPr>
                <w:webHidden/>
              </w:rPr>
              <w:fldChar w:fldCharType="begin"/>
            </w:r>
            <w:r>
              <w:rPr>
                <w:webHidden/>
              </w:rPr>
              <w:instrText xml:space="preserve"> PAGEREF _Toc384220348 \h </w:instrText>
            </w:r>
            <w:r>
              <w:rPr>
                <w:webHidden/>
              </w:rPr>
            </w:r>
            <w:r>
              <w:rPr>
                <w:webHidden/>
              </w:rPr>
              <w:fldChar w:fldCharType="separate"/>
            </w:r>
            <w:r>
              <w:rPr>
                <w:webHidden/>
              </w:rPr>
              <w:t>104</w:t>
            </w:r>
            <w:r>
              <w:rPr>
                <w:webHidden/>
              </w:rPr>
              <w:fldChar w:fldCharType="end"/>
            </w:r>
          </w:hyperlink>
        </w:p>
        <w:p w:rsidR="005C7232" w:rsidRDefault="005C7232">
          <w:pPr>
            <w:pStyle w:val="TOC2"/>
            <w:tabs>
              <w:tab w:val="right" w:leader="dot" w:pos="9016"/>
            </w:tabs>
            <w:rPr>
              <w:rFonts w:eastAsiaTheme="minorEastAsia"/>
              <w:noProof/>
              <w:lang w:val="en-US"/>
            </w:rPr>
          </w:pPr>
          <w:hyperlink w:anchor="_Toc384220349" w:history="1">
            <w:r w:rsidRPr="003C1F90">
              <w:rPr>
                <w:rStyle w:val="Hyperlink"/>
                <w:noProof/>
              </w:rPr>
              <w:t>7.4 Risk Analysis &amp; Management</w:t>
            </w:r>
            <w:r>
              <w:rPr>
                <w:noProof/>
                <w:webHidden/>
              </w:rPr>
              <w:tab/>
            </w:r>
            <w:r>
              <w:rPr>
                <w:noProof/>
                <w:webHidden/>
              </w:rPr>
              <w:fldChar w:fldCharType="begin"/>
            </w:r>
            <w:r>
              <w:rPr>
                <w:noProof/>
                <w:webHidden/>
              </w:rPr>
              <w:instrText xml:space="preserve"> PAGEREF _Toc384220349 \h </w:instrText>
            </w:r>
            <w:r>
              <w:rPr>
                <w:noProof/>
                <w:webHidden/>
              </w:rPr>
            </w:r>
            <w:r>
              <w:rPr>
                <w:noProof/>
                <w:webHidden/>
              </w:rPr>
              <w:fldChar w:fldCharType="separate"/>
            </w:r>
            <w:r>
              <w:rPr>
                <w:noProof/>
                <w:webHidden/>
              </w:rPr>
              <w:t>104</w:t>
            </w:r>
            <w:r>
              <w:rPr>
                <w:noProof/>
                <w:webHidden/>
              </w:rPr>
              <w:fldChar w:fldCharType="end"/>
            </w:r>
          </w:hyperlink>
        </w:p>
        <w:p w:rsidR="005C7232" w:rsidRDefault="005C7232">
          <w:pPr>
            <w:pStyle w:val="TOC3"/>
            <w:rPr>
              <w:rFonts w:eastAsiaTheme="minorEastAsia"/>
              <w:sz w:val="22"/>
              <w:szCs w:val="22"/>
              <w:lang w:val="en-US"/>
            </w:rPr>
          </w:pPr>
          <w:hyperlink w:anchor="_Toc384220350" w:history="1">
            <w:r w:rsidRPr="003C1F90">
              <w:rPr>
                <w:rStyle w:val="Hyperlink"/>
              </w:rPr>
              <w:t>7.4.1 Risk &amp; Risk Type</w:t>
            </w:r>
            <w:r>
              <w:rPr>
                <w:webHidden/>
              </w:rPr>
              <w:tab/>
            </w:r>
            <w:r>
              <w:rPr>
                <w:webHidden/>
              </w:rPr>
              <w:fldChar w:fldCharType="begin"/>
            </w:r>
            <w:r>
              <w:rPr>
                <w:webHidden/>
              </w:rPr>
              <w:instrText xml:space="preserve"> PAGEREF _Toc384220350 \h </w:instrText>
            </w:r>
            <w:r>
              <w:rPr>
                <w:webHidden/>
              </w:rPr>
            </w:r>
            <w:r>
              <w:rPr>
                <w:webHidden/>
              </w:rPr>
              <w:fldChar w:fldCharType="separate"/>
            </w:r>
            <w:r>
              <w:rPr>
                <w:webHidden/>
              </w:rPr>
              <w:t>105</w:t>
            </w:r>
            <w:r>
              <w:rPr>
                <w:webHidden/>
              </w:rPr>
              <w:fldChar w:fldCharType="end"/>
            </w:r>
          </w:hyperlink>
        </w:p>
        <w:p w:rsidR="005C7232" w:rsidRDefault="005C7232">
          <w:pPr>
            <w:pStyle w:val="TOC3"/>
            <w:rPr>
              <w:rFonts w:eastAsiaTheme="minorEastAsia"/>
              <w:sz w:val="22"/>
              <w:szCs w:val="22"/>
              <w:lang w:val="en-US"/>
            </w:rPr>
          </w:pPr>
          <w:hyperlink w:anchor="_Toc384220351" w:history="1">
            <w:r w:rsidRPr="003C1F90">
              <w:rPr>
                <w:rStyle w:val="Hyperlink"/>
              </w:rPr>
              <w:t>7.4.2 Risk Analysis</w:t>
            </w:r>
            <w:r>
              <w:rPr>
                <w:webHidden/>
              </w:rPr>
              <w:tab/>
            </w:r>
            <w:r>
              <w:rPr>
                <w:webHidden/>
              </w:rPr>
              <w:fldChar w:fldCharType="begin"/>
            </w:r>
            <w:r>
              <w:rPr>
                <w:webHidden/>
              </w:rPr>
              <w:instrText xml:space="preserve"> PAGEREF _Toc384220351 \h </w:instrText>
            </w:r>
            <w:r>
              <w:rPr>
                <w:webHidden/>
              </w:rPr>
            </w:r>
            <w:r>
              <w:rPr>
                <w:webHidden/>
              </w:rPr>
              <w:fldChar w:fldCharType="separate"/>
            </w:r>
            <w:r>
              <w:rPr>
                <w:webHidden/>
              </w:rPr>
              <w:t>106</w:t>
            </w:r>
            <w:r>
              <w:rPr>
                <w:webHidden/>
              </w:rPr>
              <w:fldChar w:fldCharType="end"/>
            </w:r>
          </w:hyperlink>
        </w:p>
        <w:p w:rsidR="005C7232" w:rsidRDefault="005C7232">
          <w:pPr>
            <w:pStyle w:val="TOC3"/>
            <w:rPr>
              <w:rFonts w:eastAsiaTheme="minorEastAsia"/>
              <w:sz w:val="22"/>
              <w:szCs w:val="22"/>
              <w:lang w:val="en-US"/>
            </w:rPr>
          </w:pPr>
          <w:hyperlink w:anchor="_Toc384220352" w:history="1">
            <w:r w:rsidRPr="003C1F90">
              <w:rPr>
                <w:rStyle w:val="Hyperlink"/>
              </w:rPr>
              <w:t>7.4.3 Risk Planning</w:t>
            </w:r>
            <w:r>
              <w:rPr>
                <w:webHidden/>
              </w:rPr>
              <w:tab/>
            </w:r>
            <w:r>
              <w:rPr>
                <w:webHidden/>
              </w:rPr>
              <w:fldChar w:fldCharType="begin"/>
            </w:r>
            <w:r>
              <w:rPr>
                <w:webHidden/>
              </w:rPr>
              <w:instrText xml:space="preserve"> PAGEREF _Toc384220352 \h </w:instrText>
            </w:r>
            <w:r>
              <w:rPr>
                <w:webHidden/>
              </w:rPr>
            </w:r>
            <w:r>
              <w:rPr>
                <w:webHidden/>
              </w:rPr>
              <w:fldChar w:fldCharType="separate"/>
            </w:r>
            <w:r>
              <w:rPr>
                <w:webHidden/>
              </w:rPr>
              <w:t>106</w:t>
            </w:r>
            <w:r>
              <w:rPr>
                <w:webHidden/>
              </w:rPr>
              <w:fldChar w:fldCharType="end"/>
            </w:r>
          </w:hyperlink>
        </w:p>
        <w:p w:rsidR="00A83EC9" w:rsidRPr="002D1ECD" w:rsidRDefault="005C7232">
          <w:pPr>
            <w:rPr>
              <w:sz w:val="28"/>
            </w:rPr>
          </w:pPr>
          <w:r>
            <w:rPr>
              <w:sz w:val="28"/>
            </w:rPr>
            <w:fldChar w:fldCharType="end"/>
          </w:r>
        </w:p>
      </w:sdtContent>
    </w:sdt>
    <w:p w:rsidR="00A83EC9" w:rsidRPr="002D1ECD" w:rsidRDefault="00A83EC9" w:rsidP="00A83EC9">
      <w:pPr>
        <w:rPr>
          <w:rFonts w:asciiTheme="majorHAnsi" w:eastAsiaTheme="majorEastAsia" w:hAnsiTheme="majorHAnsi" w:cstheme="majorBidi"/>
          <w:color w:val="2E74B5" w:themeColor="accent1" w:themeShade="BF"/>
          <w:sz w:val="40"/>
          <w:szCs w:val="32"/>
        </w:rPr>
      </w:pPr>
      <w:r w:rsidRPr="002D1ECD">
        <w:rPr>
          <w:sz w:val="28"/>
        </w:rPr>
        <w:br w:type="page"/>
      </w:r>
    </w:p>
    <w:p w:rsidR="00811748" w:rsidRPr="00122F0F" w:rsidRDefault="00811748" w:rsidP="00122F0F">
      <w:pPr>
        <w:pStyle w:val="Heading1"/>
      </w:pPr>
      <w:bookmarkStart w:id="0" w:name="_Toc384220274"/>
      <w:r w:rsidRPr="00122F0F">
        <w:lastRenderedPageBreak/>
        <w:t>C</w:t>
      </w:r>
      <w:r w:rsidR="00D85DF8" w:rsidRPr="00122F0F">
        <w:t>hapter</w:t>
      </w:r>
      <w:r w:rsidRPr="00122F0F">
        <w:t xml:space="preserve"> 1. Overview of the Project</w:t>
      </w:r>
      <w:bookmarkEnd w:id="0"/>
    </w:p>
    <w:p w:rsidR="00385ADF" w:rsidRPr="002D1ECD" w:rsidRDefault="00385ADF" w:rsidP="00385ADF">
      <w:pPr>
        <w:rPr>
          <w:sz w:val="28"/>
        </w:rPr>
      </w:pPr>
    </w:p>
    <w:p w:rsidR="00385ADF" w:rsidRPr="002922FE" w:rsidRDefault="00385ADF" w:rsidP="002922FE">
      <w:pPr>
        <w:pStyle w:val="Heading2"/>
      </w:pPr>
      <w:bookmarkStart w:id="1" w:name="_Toc384220275"/>
      <w:r w:rsidRPr="002922FE">
        <w:t>1.1 Introduction</w:t>
      </w:r>
      <w:bookmarkEnd w:id="1"/>
    </w:p>
    <w:p w:rsidR="00385ADF" w:rsidRPr="002D1ECD" w:rsidRDefault="00385ADF" w:rsidP="00F74B82">
      <w:pPr>
        <w:jc w:val="both"/>
        <w:rPr>
          <w:rFonts w:cs="Arial"/>
          <w:color w:val="333333"/>
          <w:sz w:val="28"/>
        </w:rPr>
      </w:pPr>
      <w:r w:rsidRPr="002D1ECD">
        <w:rPr>
          <w:rFonts w:cs="Arial"/>
          <w:color w:val="333333"/>
          <w:sz w:val="28"/>
        </w:rPr>
        <w:t>Six decades into the</w:t>
      </w:r>
      <w:r w:rsidRPr="002D1ECD">
        <w:rPr>
          <w:rStyle w:val="apple-converted-space"/>
          <w:rFonts w:cs="Arial"/>
          <w:color w:val="333333"/>
          <w:sz w:val="28"/>
        </w:rPr>
        <w:t> </w:t>
      </w:r>
      <w:r w:rsidRPr="002D1ECD">
        <w:rPr>
          <w:rFonts w:cs="Arial"/>
          <w:color w:val="333333"/>
          <w:sz w:val="28"/>
        </w:rPr>
        <w:t>computer revolution, four decades since the emergence of the microprocessor, and two decades into the rise of internet, software is finally a vital element in the process of automation of systems like business, education, enterprise, and politics. While software is helping us to get rid of tiresome activities, the daily need of people for software is also rising. People now-a-days rely heavily on software and websites to perform their daily tasks. To fulfil this ever growing need software engineers are coming up with revolutionary and essential products all the time. With the course of time demand of software is also rising in our country. With this in mind we have proposed a project named “</w:t>
      </w:r>
      <w:r w:rsidR="000535B3">
        <w:rPr>
          <w:rFonts w:cs="Arial"/>
          <w:color w:val="333333"/>
          <w:sz w:val="28"/>
        </w:rPr>
        <w:t>eStockBroker</w:t>
      </w:r>
      <w:r w:rsidRPr="002D1ECD">
        <w:rPr>
          <w:rFonts w:cs="Arial"/>
          <w:color w:val="333333"/>
          <w:sz w:val="28"/>
        </w:rPr>
        <w:t xml:space="preserve">” for </w:t>
      </w:r>
      <w:r w:rsidR="000535B3">
        <w:rPr>
          <w:rFonts w:cs="Arial"/>
          <w:color w:val="333333"/>
          <w:sz w:val="28"/>
        </w:rPr>
        <w:t>Stock Management System</w:t>
      </w:r>
    </w:p>
    <w:p w:rsidR="00385ADF" w:rsidRPr="002D1ECD" w:rsidRDefault="00385ADF" w:rsidP="00F74B82">
      <w:pPr>
        <w:jc w:val="both"/>
        <w:rPr>
          <w:sz w:val="28"/>
        </w:rPr>
      </w:pPr>
    </w:p>
    <w:p w:rsidR="00385ADF" w:rsidRDefault="00385ADF" w:rsidP="00F365C8">
      <w:pPr>
        <w:pStyle w:val="Heading2"/>
      </w:pPr>
      <w:bookmarkStart w:id="2" w:name="_Toc384220276"/>
      <w:r w:rsidRPr="002922FE">
        <w:t>1.2 Project Overview</w:t>
      </w:r>
      <w:bookmarkEnd w:id="2"/>
    </w:p>
    <w:p w:rsidR="00F365C8" w:rsidRPr="00F365C8" w:rsidRDefault="00F365C8" w:rsidP="00F365C8">
      <w:r>
        <w:t>The main modules are given below</w:t>
      </w:r>
    </w:p>
    <w:p w:rsidR="00385ADF" w:rsidRPr="002D1ECD" w:rsidRDefault="00385ADF" w:rsidP="002922FE">
      <w:pPr>
        <w:pStyle w:val="Heading3"/>
      </w:pPr>
      <w:bookmarkStart w:id="3" w:name="_Toc384220277"/>
      <w:r w:rsidRPr="002D1ECD">
        <w:t xml:space="preserve">1.2.1 </w:t>
      </w:r>
      <w:r w:rsidR="00302DCB">
        <w:t>Trader Module</w:t>
      </w:r>
      <w:bookmarkEnd w:id="3"/>
    </w:p>
    <w:p w:rsidR="00385ADF" w:rsidRPr="002D1ECD" w:rsidRDefault="00302DCB" w:rsidP="00F74B82">
      <w:pPr>
        <w:jc w:val="both"/>
        <w:rPr>
          <w:sz w:val="28"/>
        </w:rPr>
      </w:pPr>
      <w:r>
        <w:rPr>
          <w:sz w:val="28"/>
        </w:rPr>
        <w:t>This module contains everything having to do with trader, that is, to buy and sell stocks, to see the stocks, quote stocks, see various data about the stocks etc. Is contained in trader module.</w:t>
      </w:r>
    </w:p>
    <w:p w:rsidR="00385ADF" w:rsidRPr="002D1ECD" w:rsidRDefault="00385ADF" w:rsidP="00122F0F">
      <w:pPr>
        <w:pStyle w:val="Heading3"/>
      </w:pPr>
      <w:bookmarkStart w:id="4" w:name="_Toc384220278"/>
      <w:r w:rsidRPr="002D1ECD">
        <w:t xml:space="preserve">1.2.2 </w:t>
      </w:r>
      <w:r w:rsidR="00861B64">
        <w:t>Broker Module</w:t>
      </w:r>
      <w:bookmarkEnd w:id="4"/>
    </w:p>
    <w:p w:rsidR="00385ADF" w:rsidRPr="002D1ECD" w:rsidRDefault="00A43370" w:rsidP="00F74B82">
      <w:pPr>
        <w:jc w:val="both"/>
        <w:rPr>
          <w:sz w:val="28"/>
        </w:rPr>
      </w:pPr>
      <w:r>
        <w:rPr>
          <w:sz w:val="28"/>
        </w:rPr>
        <w:t>Broker Module has everything to do with the broker such as analysis of the various histories, graphs, datas and other things</w:t>
      </w:r>
    </w:p>
    <w:p w:rsidR="00F74B82" w:rsidRPr="002D1ECD" w:rsidRDefault="00F74B82" w:rsidP="00F74B82">
      <w:pPr>
        <w:jc w:val="both"/>
        <w:rPr>
          <w:sz w:val="28"/>
        </w:rPr>
      </w:pPr>
    </w:p>
    <w:p w:rsidR="00F74B82" w:rsidRPr="00122F0F" w:rsidRDefault="00F74B82" w:rsidP="00122F0F">
      <w:pPr>
        <w:pStyle w:val="Heading2"/>
      </w:pPr>
      <w:bookmarkStart w:id="5" w:name="_Toc384220279"/>
      <w:r w:rsidRPr="00122F0F">
        <w:t>1.3 Aims of the Project</w:t>
      </w:r>
      <w:bookmarkEnd w:id="5"/>
    </w:p>
    <w:p w:rsidR="00F74B82" w:rsidRPr="002D1ECD" w:rsidRDefault="00F74B82" w:rsidP="00F74B82">
      <w:pPr>
        <w:jc w:val="both"/>
        <w:rPr>
          <w:sz w:val="28"/>
        </w:rPr>
      </w:pPr>
      <w:r w:rsidRPr="002D1ECD">
        <w:rPr>
          <w:sz w:val="28"/>
        </w:rPr>
        <w:t xml:space="preserve">Our aim is to provide a common platform for all the communities involved in </w:t>
      </w:r>
      <w:r w:rsidR="00212AD2">
        <w:rPr>
          <w:sz w:val="28"/>
        </w:rPr>
        <w:t>a stock market</w:t>
      </w:r>
      <w:r w:rsidRPr="002D1ECD">
        <w:rPr>
          <w:sz w:val="28"/>
        </w:rPr>
        <w:t xml:space="preserve">. </w:t>
      </w:r>
      <w:r w:rsidR="00212AD2">
        <w:rPr>
          <w:sz w:val="28"/>
        </w:rPr>
        <w:t>To maximize profit for stock traders as well as the owners of the stocks, that is the company owners and the broker houses is our main aim by making the best interface for them.</w:t>
      </w:r>
    </w:p>
    <w:p w:rsidR="00F74B82" w:rsidRPr="00122F0F" w:rsidRDefault="00F74B82" w:rsidP="00122F0F">
      <w:pPr>
        <w:pStyle w:val="Heading2"/>
      </w:pPr>
      <w:bookmarkStart w:id="6" w:name="_Toc384220280"/>
      <w:r w:rsidRPr="00122F0F">
        <w:t>1.4 Motivation of the Project</w:t>
      </w:r>
      <w:bookmarkEnd w:id="6"/>
    </w:p>
    <w:p w:rsidR="00AF1C8D" w:rsidRPr="002D1ECD" w:rsidRDefault="00F74B82" w:rsidP="00AF1C8D">
      <w:pPr>
        <w:jc w:val="both"/>
        <w:rPr>
          <w:sz w:val="28"/>
        </w:rPr>
      </w:pPr>
      <w:r w:rsidRPr="002D1ECD">
        <w:rPr>
          <w:sz w:val="28"/>
        </w:rPr>
        <w:t>In a recent interview Microsoft’s CEO</w:t>
      </w:r>
      <w:r w:rsidR="004360A5">
        <w:rPr>
          <w:sz w:val="28"/>
        </w:rPr>
        <w:t xml:space="preserve"> Steve Ballmer</w:t>
      </w:r>
      <w:r w:rsidRPr="002D1ECD">
        <w:rPr>
          <w:sz w:val="28"/>
        </w:rPr>
        <w:t xml:space="preserve"> stated that </w:t>
      </w:r>
      <w:r w:rsidRPr="002D1ECD">
        <w:rPr>
          <w:rStyle w:val="QuoteChar"/>
          <w:sz w:val="28"/>
        </w:rPr>
        <w:t>“computing will become even more ubiquitous and intelligence will become ambient”</w:t>
      </w:r>
      <w:r w:rsidRPr="002D1ECD">
        <w:rPr>
          <w:color w:val="000000"/>
          <w:sz w:val="28"/>
          <w:shd w:val="clear" w:color="auto" w:fill="FFFFFF"/>
        </w:rPr>
        <w:t>. Involvement of computers in our day-today life will grow higher each day. The number of schools in our country is very high as our population is huge</w:t>
      </w:r>
      <w:r w:rsidR="00AF1C8D">
        <w:rPr>
          <w:color w:val="000000"/>
          <w:sz w:val="28"/>
          <w:shd w:val="clear" w:color="auto" w:fill="FFFFFF"/>
        </w:rPr>
        <w:t xml:space="preserve">. We wish to </w:t>
      </w:r>
      <w:r w:rsidR="00AF1C8D" w:rsidRPr="002D1ECD">
        <w:rPr>
          <w:sz w:val="28"/>
        </w:rPr>
        <w:t xml:space="preserve">provide a common platform for all the communities involved in </w:t>
      </w:r>
      <w:r w:rsidR="00AF1C8D">
        <w:rPr>
          <w:sz w:val="28"/>
        </w:rPr>
        <w:t xml:space="preserve">a stock </w:t>
      </w:r>
      <w:r w:rsidR="00AF1C8D">
        <w:rPr>
          <w:sz w:val="28"/>
        </w:rPr>
        <w:lastRenderedPageBreak/>
        <w:t>market</w:t>
      </w:r>
      <w:r w:rsidR="00AF1C8D" w:rsidRPr="002D1ECD">
        <w:rPr>
          <w:sz w:val="28"/>
        </w:rPr>
        <w:t xml:space="preserve">. </w:t>
      </w:r>
      <w:r w:rsidR="00AF1C8D">
        <w:rPr>
          <w:sz w:val="28"/>
        </w:rPr>
        <w:t>To maximize profit for stock traders as well as the owners of the stocks, that is the company owners and the broker houses is our main aim by making the best interface for them.</w:t>
      </w:r>
    </w:p>
    <w:p w:rsidR="00F74B82" w:rsidRPr="002D1ECD" w:rsidRDefault="00F74B82" w:rsidP="00F74B82">
      <w:pPr>
        <w:jc w:val="both"/>
        <w:rPr>
          <w:sz w:val="28"/>
        </w:rPr>
      </w:pPr>
    </w:p>
    <w:p w:rsidR="00385ADF" w:rsidRPr="002D1ECD" w:rsidRDefault="00385ADF" w:rsidP="00F74B82">
      <w:pPr>
        <w:jc w:val="both"/>
        <w:rPr>
          <w:sz w:val="28"/>
        </w:rPr>
      </w:pPr>
    </w:p>
    <w:p w:rsidR="00F74B82" w:rsidRPr="00122F0F" w:rsidRDefault="00F74B82" w:rsidP="00122F0F">
      <w:pPr>
        <w:pStyle w:val="Heading2"/>
      </w:pPr>
      <w:bookmarkStart w:id="7" w:name="_Toc384220281"/>
      <w:r w:rsidRPr="00122F0F">
        <w:t>1.5 Report Overview</w:t>
      </w:r>
      <w:bookmarkEnd w:id="7"/>
    </w:p>
    <w:p w:rsidR="00D85DF8" w:rsidRPr="002D1ECD" w:rsidRDefault="00F74B82" w:rsidP="00F74B82">
      <w:pPr>
        <w:jc w:val="both"/>
        <w:rPr>
          <w:sz w:val="28"/>
        </w:rPr>
      </w:pPr>
      <w:r w:rsidRPr="002D1ECD">
        <w:rPr>
          <w:sz w:val="28"/>
        </w:rPr>
        <w:t xml:space="preserve">In our report we have tried to present the whole evolution of design process of our system. We have explored existing systems to </w:t>
      </w:r>
      <w:r w:rsidR="003C2FB4" w:rsidRPr="002D1ECD">
        <w:rPr>
          <w:sz w:val="28"/>
        </w:rPr>
        <w:t>analyse</w:t>
      </w:r>
      <w:r w:rsidRPr="002D1ECD">
        <w:rPr>
          <w:sz w:val="28"/>
        </w:rPr>
        <w:t xml:space="preserve"> them which we have put in the report. The report also contains our requirement analysis that we did in the earlier parts of designing the system. We have also included the feasibility analysis and scope of implementations. For better perception we have provided use case diagrams for each of the subsystems Moreover our report contains sequence diagram, state chart diagram to state the process model of the system. The report also contains our proposed Entity Relation Diagram with each relation elaborated.  Database schema is also included here. One of the most important content of our report is full user interface that we have designed for our system.</w:t>
      </w:r>
    </w:p>
    <w:p w:rsidR="00D85DF8" w:rsidRPr="002D1ECD" w:rsidRDefault="00D85DF8">
      <w:pPr>
        <w:rPr>
          <w:sz w:val="28"/>
        </w:rPr>
      </w:pPr>
      <w:r w:rsidRPr="002D1ECD">
        <w:rPr>
          <w:sz w:val="28"/>
        </w:rPr>
        <w:br w:type="page"/>
      </w:r>
    </w:p>
    <w:p w:rsidR="004279C5" w:rsidRPr="00122F0F" w:rsidRDefault="004279C5" w:rsidP="00122F0F">
      <w:pPr>
        <w:pStyle w:val="Heading1"/>
      </w:pPr>
      <w:bookmarkStart w:id="8" w:name="_Toc384220282"/>
      <w:r w:rsidRPr="00122F0F">
        <w:lastRenderedPageBreak/>
        <w:t>Chapter 2. Existing System Study and Scope Definition</w:t>
      </w:r>
      <w:bookmarkEnd w:id="8"/>
    </w:p>
    <w:p w:rsidR="004279C5" w:rsidRPr="00122F0F" w:rsidRDefault="004279C5" w:rsidP="00122F0F">
      <w:pPr>
        <w:pStyle w:val="Heading2"/>
      </w:pPr>
      <w:bookmarkStart w:id="9" w:name="_Toc384220283"/>
      <w:r w:rsidRPr="00122F0F">
        <w:t>2.1 Introduction</w:t>
      </w:r>
      <w:bookmarkEnd w:id="9"/>
    </w:p>
    <w:p w:rsidR="002D1ECD" w:rsidRPr="002D1ECD" w:rsidRDefault="002D1ECD" w:rsidP="002D1ECD">
      <w:pPr>
        <w:jc w:val="both"/>
        <w:rPr>
          <w:sz w:val="28"/>
        </w:rPr>
      </w:pPr>
      <w:r w:rsidRPr="002D1ECD">
        <w:rPr>
          <w:sz w:val="28"/>
        </w:rPr>
        <w:t xml:space="preserve">Before starting developing or designing an information system it is necessary to have a good overview of the existing systems available. It has to be known whether the existing system is automatic or manual, if manual then what the back draws are, what are the need of the users and so on. </w:t>
      </w:r>
    </w:p>
    <w:p w:rsidR="004279C5" w:rsidRPr="00122F0F" w:rsidRDefault="004279C5" w:rsidP="00122F0F">
      <w:pPr>
        <w:pStyle w:val="Heading2"/>
      </w:pPr>
      <w:bookmarkStart w:id="10" w:name="_Toc384220284"/>
      <w:r w:rsidRPr="00122F0F">
        <w:t>2.2 Existing System Analysis</w:t>
      </w:r>
      <w:bookmarkEnd w:id="10"/>
    </w:p>
    <w:p w:rsidR="004279C5" w:rsidRPr="00122F0F" w:rsidRDefault="004279C5" w:rsidP="00122F0F">
      <w:pPr>
        <w:pStyle w:val="Heading3"/>
        <w:rPr>
          <w:szCs w:val="22"/>
        </w:rPr>
      </w:pPr>
      <w:bookmarkStart w:id="11" w:name="_Toc384220285"/>
      <w:r w:rsidRPr="00122F0F">
        <w:t>2.2.1 System’s Operating Mechanism</w:t>
      </w:r>
      <w:bookmarkEnd w:id="11"/>
    </w:p>
    <w:p w:rsidR="004279C5" w:rsidRPr="002D1ECD" w:rsidRDefault="004279C5" w:rsidP="004279C5">
      <w:pPr>
        <w:spacing w:after="0"/>
        <w:jc w:val="both"/>
        <w:rPr>
          <w:sz w:val="28"/>
        </w:rPr>
      </w:pPr>
      <w:r w:rsidRPr="002D1ECD">
        <w:rPr>
          <w:sz w:val="28"/>
        </w:rPr>
        <w:t xml:space="preserve"> To study the current systems in school management we have done some field studies that involve interviewing Assistant Headmaster of Viqarunnisa Noon School &amp; College, senior </w:t>
      </w:r>
      <w:r w:rsidR="00122F0F">
        <w:rPr>
          <w:sz w:val="28"/>
        </w:rPr>
        <w:t>broker</w:t>
      </w:r>
      <w:r w:rsidRPr="002D1ECD">
        <w:rPr>
          <w:sz w:val="28"/>
        </w:rPr>
        <w:t xml:space="preserve"> of Ideal School &amp; College, </w:t>
      </w:r>
      <w:r w:rsidR="00122F0F">
        <w:rPr>
          <w:sz w:val="28"/>
        </w:rPr>
        <w:t>trader</w:t>
      </w:r>
      <w:r w:rsidRPr="002D1ECD">
        <w:rPr>
          <w:sz w:val="28"/>
        </w:rPr>
        <w:t xml:space="preserve">s and </w:t>
      </w:r>
      <w:r w:rsidR="00122F0F">
        <w:rPr>
          <w:sz w:val="28"/>
        </w:rPr>
        <w:t>broker</w:t>
      </w:r>
      <w:r w:rsidRPr="002D1ECD">
        <w:rPr>
          <w:sz w:val="28"/>
        </w:rPr>
        <w:t xml:space="preserve">s of Viqarunnisa Noon School &amp; College, Marie Curie and Ideal School. </w:t>
      </w:r>
    </w:p>
    <w:p w:rsidR="004279C5" w:rsidRPr="002D1ECD" w:rsidRDefault="004279C5" w:rsidP="004279C5">
      <w:pPr>
        <w:spacing w:after="0"/>
        <w:jc w:val="both"/>
        <w:rPr>
          <w:sz w:val="28"/>
        </w:rPr>
      </w:pPr>
    </w:p>
    <w:p w:rsidR="004279C5" w:rsidRPr="002D1ECD" w:rsidRDefault="004279C5" w:rsidP="004279C5">
      <w:pPr>
        <w:spacing w:after="0"/>
        <w:jc w:val="both"/>
        <w:rPr>
          <w:sz w:val="28"/>
        </w:rPr>
      </w:pPr>
      <w:r w:rsidRPr="002D1ECD">
        <w:rPr>
          <w:sz w:val="28"/>
        </w:rPr>
        <w:t xml:space="preserve">We have found that most of the schools in our country don't have automated management system. The school officials and </w:t>
      </w:r>
      <w:r w:rsidR="00122F0F">
        <w:rPr>
          <w:sz w:val="28"/>
        </w:rPr>
        <w:t>broker</w:t>
      </w:r>
      <w:r w:rsidRPr="002D1ECD">
        <w:rPr>
          <w:sz w:val="28"/>
        </w:rPr>
        <w:t xml:space="preserve">s have to maintain the whole school manually which is a cumbersome and tedious acts. </w:t>
      </w:r>
    </w:p>
    <w:p w:rsidR="004279C5" w:rsidRPr="002D1ECD" w:rsidRDefault="004279C5" w:rsidP="004279C5">
      <w:pPr>
        <w:spacing w:after="0"/>
        <w:jc w:val="both"/>
        <w:rPr>
          <w:sz w:val="28"/>
        </w:rPr>
      </w:pPr>
    </w:p>
    <w:p w:rsidR="004279C5" w:rsidRPr="002D1ECD" w:rsidRDefault="004279C5" w:rsidP="004279C5">
      <w:pPr>
        <w:spacing w:after="0"/>
        <w:jc w:val="both"/>
        <w:rPr>
          <w:sz w:val="28"/>
        </w:rPr>
      </w:pPr>
      <w:r w:rsidRPr="002D1ECD">
        <w:rPr>
          <w:sz w:val="28"/>
        </w:rPr>
        <w:t xml:space="preserve">Few of the schools have automated systems. But those systems fail to meet the challenges that the schools face, mostly because of their incompatibility with modern management system and lack of user friendliness. </w:t>
      </w:r>
    </w:p>
    <w:p w:rsidR="004279C5" w:rsidRPr="002D1ECD" w:rsidRDefault="004279C5" w:rsidP="004279C5">
      <w:pPr>
        <w:spacing w:after="0"/>
        <w:jc w:val="both"/>
        <w:rPr>
          <w:sz w:val="28"/>
        </w:rPr>
      </w:pPr>
    </w:p>
    <w:p w:rsidR="004279C5" w:rsidRPr="00122F0F" w:rsidRDefault="004279C5" w:rsidP="00122F0F">
      <w:pPr>
        <w:pStyle w:val="Heading3"/>
      </w:pPr>
      <w:bookmarkStart w:id="12" w:name="_Toc384220286"/>
      <w:r w:rsidRPr="00122F0F">
        <w:t>2.2.2 Problems:</w:t>
      </w:r>
      <w:bookmarkEnd w:id="12"/>
    </w:p>
    <w:p w:rsidR="004279C5" w:rsidRPr="002D1ECD" w:rsidRDefault="004279C5" w:rsidP="004279C5">
      <w:pPr>
        <w:spacing w:after="0"/>
        <w:jc w:val="both"/>
        <w:rPr>
          <w:sz w:val="28"/>
        </w:rPr>
      </w:pPr>
      <w:r w:rsidRPr="002D1ECD">
        <w:rPr>
          <w:sz w:val="28"/>
        </w:rPr>
        <w:t xml:space="preserve"> With the existing systems the </w:t>
      </w:r>
      <w:r w:rsidR="00122F0F">
        <w:rPr>
          <w:sz w:val="28"/>
        </w:rPr>
        <w:t>trader</w:t>
      </w:r>
      <w:r w:rsidRPr="002D1ECD">
        <w:rPr>
          <w:sz w:val="28"/>
        </w:rPr>
        <w:t xml:space="preserve">s, </w:t>
      </w:r>
      <w:r w:rsidR="00122F0F">
        <w:rPr>
          <w:sz w:val="28"/>
        </w:rPr>
        <w:t>broker</w:t>
      </w:r>
      <w:r w:rsidRPr="002D1ECD">
        <w:rPr>
          <w:sz w:val="28"/>
        </w:rPr>
        <w:t xml:space="preserve">s and </w:t>
      </w:r>
      <w:r w:rsidR="00122F0F">
        <w:rPr>
          <w:sz w:val="28"/>
        </w:rPr>
        <w:t>broker</w:t>
      </w:r>
      <w:r w:rsidRPr="002D1ECD">
        <w:rPr>
          <w:sz w:val="28"/>
        </w:rPr>
        <w:t>s face a lots of problems. Some are stated below.</w:t>
      </w:r>
    </w:p>
    <w:p w:rsidR="004279C5" w:rsidRPr="002D1ECD" w:rsidRDefault="004279C5" w:rsidP="004279C5">
      <w:pPr>
        <w:spacing w:after="0"/>
        <w:jc w:val="both"/>
        <w:rPr>
          <w:sz w:val="28"/>
        </w:rPr>
      </w:pPr>
    </w:p>
    <w:p w:rsidR="004279C5" w:rsidRPr="002D1ECD" w:rsidRDefault="004279C5" w:rsidP="004279C5">
      <w:pPr>
        <w:pStyle w:val="Subtitle"/>
        <w:rPr>
          <w:sz w:val="28"/>
        </w:rPr>
      </w:pPr>
      <w:r w:rsidRPr="002D1ECD">
        <w:rPr>
          <w:sz w:val="28"/>
        </w:rPr>
        <w:t xml:space="preserve">Problems </w:t>
      </w:r>
      <w:r w:rsidR="00122F0F">
        <w:rPr>
          <w:sz w:val="28"/>
        </w:rPr>
        <w:t>Trader</w:t>
      </w:r>
      <w:r w:rsidRPr="002D1ECD">
        <w:rPr>
          <w:sz w:val="28"/>
        </w:rPr>
        <w:t xml:space="preserve">s face: </w:t>
      </w:r>
    </w:p>
    <w:p w:rsidR="004279C5" w:rsidRPr="002D1ECD" w:rsidRDefault="00122F0F" w:rsidP="006C1B81">
      <w:pPr>
        <w:pStyle w:val="ListParagraph"/>
        <w:numPr>
          <w:ilvl w:val="0"/>
          <w:numId w:val="20"/>
        </w:numPr>
        <w:spacing w:after="0"/>
        <w:jc w:val="both"/>
        <w:rPr>
          <w:sz w:val="28"/>
        </w:rPr>
      </w:pPr>
      <w:r>
        <w:rPr>
          <w:sz w:val="28"/>
        </w:rPr>
        <w:t>Trader</w:t>
      </w:r>
      <w:r w:rsidR="004279C5" w:rsidRPr="002D1ECD">
        <w:rPr>
          <w:sz w:val="28"/>
        </w:rPr>
        <w:t xml:space="preserve">s don’t always get the correct routine of classes if there is any sudden change. </w:t>
      </w:r>
    </w:p>
    <w:p w:rsidR="004279C5" w:rsidRPr="002D1ECD" w:rsidRDefault="004279C5" w:rsidP="006C1B81">
      <w:pPr>
        <w:pStyle w:val="ListParagraph"/>
        <w:numPr>
          <w:ilvl w:val="0"/>
          <w:numId w:val="20"/>
        </w:numPr>
        <w:spacing w:after="0"/>
        <w:jc w:val="both"/>
        <w:rPr>
          <w:sz w:val="28"/>
        </w:rPr>
      </w:pPr>
      <w:r w:rsidRPr="002D1ECD">
        <w:rPr>
          <w:sz w:val="28"/>
        </w:rPr>
        <w:t xml:space="preserve">Sometimes they fail to get correct syllabus and schedule for exam. </w:t>
      </w:r>
    </w:p>
    <w:p w:rsidR="004279C5" w:rsidRPr="002D1ECD" w:rsidRDefault="004279C5" w:rsidP="006C1B81">
      <w:pPr>
        <w:pStyle w:val="ListParagraph"/>
        <w:numPr>
          <w:ilvl w:val="0"/>
          <w:numId w:val="20"/>
        </w:numPr>
        <w:spacing w:after="0"/>
        <w:jc w:val="both"/>
        <w:rPr>
          <w:sz w:val="28"/>
        </w:rPr>
      </w:pPr>
      <w:r w:rsidRPr="002D1ECD">
        <w:rPr>
          <w:sz w:val="28"/>
        </w:rPr>
        <w:t xml:space="preserve">Even booklist is hard to find sometimes. </w:t>
      </w:r>
      <w:r w:rsidR="00122F0F">
        <w:rPr>
          <w:sz w:val="28"/>
        </w:rPr>
        <w:t>Trader</w:t>
      </w:r>
      <w:r w:rsidRPr="002D1ECD">
        <w:rPr>
          <w:sz w:val="28"/>
        </w:rPr>
        <w:t xml:space="preserve">s misses classes because of not having continuous access to vacation list. </w:t>
      </w:r>
    </w:p>
    <w:p w:rsidR="004279C5" w:rsidRPr="002D1ECD" w:rsidRDefault="004279C5" w:rsidP="004279C5">
      <w:pPr>
        <w:spacing w:after="0"/>
        <w:jc w:val="both"/>
        <w:rPr>
          <w:sz w:val="28"/>
        </w:rPr>
      </w:pPr>
    </w:p>
    <w:p w:rsidR="004279C5" w:rsidRPr="002D1ECD" w:rsidRDefault="004279C5" w:rsidP="004279C5">
      <w:pPr>
        <w:pStyle w:val="Subtitle"/>
        <w:rPr>
          <w:sz w:val="28"/>
        </w:rPr>
      </w:pPr>
      <w:r w:rsidRPr="002D1ECD">
        <w:rPr>
          <w:sz w:val="28"/>
        </w:rPr>
        <w:t xml:space="preserve">Problems </w:t>
      </w:r>
      <w:r w:rsidR="00122F0F">
        <w:rPr>
          <w:sz w:val="28"/>
        </w:rPr>
        <w:t>Broker</w:t>
      </w:r>
      <w:r w:rsidRPr="002D1ECD">
        <w:rPr>
          <w:sz w:val="28"/>
        </w:rPr>
        <w:t xml:space="preserve">s face: </w:t>
      </w:r>
    </w:p>
    <w:p w:rsidR="004279C5" w:rsidRPr="002D1ECD" w:rsidRDefault="004279C5" w:rsidP="006C1B81">
      <w:pPr>
        <w:pStyle w:val="ListParagraph"/>
        <w:numPr>
          <w:ilvl w:val="0"/>
          <w:numId w:val="21"/>
        </w:numPr>
        <w:spacing w:after="0"/>
        <w:jc w:val="both"/>
        <w:rPr>
          <w:sz w:val="28"/>
        </w:rPr>
      </w:pPr>
      <w:r w:rsidRPr="002D1ECD">
        <w:rPr>
          <w:sz w:val="28"/>
        </w:rPr>
        <w:t xml:space="preserve">They fail to gather correct information about their children in many aspects. </w:t>
      </w:r>
    </w:p>
    <w:p w:rsidR="004279C5" w:rsidRPr="002D1ECD" w:rsidRDefault="004279C5" w:rsidP="006C1B81">
      <w:pPr>
        <w:pStyle w:val="ListParagraph"/>
        <w:numPr>
          <w:ilvl w:val="0"/>
          <w:numId w:val="21"/>
        </w:numPr>
        <w:spacing w:after="0"/>
        <w:jc w:val="both"/>
        <w:rPr>
          <w:sz w:val="28"/>
        </w:rPr>
      </w:pPr>
      <w:r w:rsidRPr="002D1ECD">
        <w:rPr>
          <w:sz w:val="28"/>
        </w:rPr>
        <w:lastRenderedPageBreak/>
        <w:t xml:space="preserve">Sometimes </w:t>
      </w:r>
      <w:r w:rsidR="00122F0F">
        <w:rPr>
          <w:sz w:val="28"/>
        </w:rPr>
        <w:t>trader</w:t>
      </w:r>
      <w:r w:rsidRPr="002D1ECD">
        <w:rPr>
          <w:sz w:val="28"/>
        </w:rPr>
        <w:t xml:space="preserve">s lie about their result and guardians have no way to get the correct information. </w:t>
      </w:r>
    </w:p>
    <w:p w:rsidR="004279C5" w:rsidRPr="002D1ECD" w:rsidRDefault="004279C5" w:rsidP="006C1B81">
      <w:pPr>
        <w:pStyle w:val="ListParagraph"/>
        <w:numPr>
          <w:ilvl w:val="0"/>
          <w:numId w:val="21"/>
        </w:numPr>
        <w:spacing w:after="0"/>
        <w:jc w:val="both"/>
        <w:rPr>
          <w:sz w:val="28"/>
        </w:rPr>
      </w:pPr>
      <w:r w:rsidRPr="002D1ECD">
        <w:rPr>
          <w:sz w:val="28"/>
        </w:rPr>
        <w:t xml:space="preserve">Even </w:t>
      </w:r>
      <w:r w:rsidR="00122F0F">
        <w:rPr>
          <w:sz w:val="28"/>
        </w:rPr>
        <w:t>broker</w:t>
      </w:r>
      <w:r w:rsidRPr="002D1ECD">
        <w:rPr>
          <w:sz w:val="28"/>
        </w:rPr>
        <w:t xml:space="preserve">s don’t have direct access to their children’s attendance to make sure about their regularity in class. </w:t>
      </w:r>
    </w:p>
    <w:p w:rsidR="004279C5" w:rsidRPr="002D1ECD" w:rsidRDefault="004279C5" w:rsidP="006C1B81">
      <w:pPr>
        <w:pStyle w:val="ListParagraph"/>
        <w:numPr>
          <w:ilvl w:val="0"/>
          <w:numId w:val="21"/>
        </w:numPr>
        <w:spacing w:after="0"/>
        <w:jc w:val="both"/>
        <w:rPr>
          <w:sz w:val="28"/>
        </w:rPr>
      </w:pPr>
      <w:r w:rsidRPr="002D1ECD">
        <w:rPr>
          <w:sz w:val="28"/>
        </w:rPr>
        <w:t xml:space="preserve">In our present culture of school system, there is a </w:t>
      </w:r>
      <w:r w:rsidR="00122F0F">
        <w:rPr>
          <w:sz w:val="28"/>
        </w:rPr>
        <w:t>broker</w:t>
      </w:r>
      <w:r w:rsidRPr="002D1ECD">
        <w:rPr>
          <w:sz w:val="28"/>
        </w:rPr>
        <w:t>-</w:t>
      </w:r>
      <w:r w:rsidR="00122F0F">
        <w:rPr>
          <w:sz w:val="28"/>
        </w:rPr>
        <w:t>broker</w:t>
      </w:r>
      <w:r w:rsidRPr="002D1ECD">
        <w:rPr>
          <w:sz w:val="28"/>
        </w:rPr>
        <w:t xml:space="preserve"> meeting tradition, but most of the times these meetings go in vein. </w:t>
      </w:r>
    </w:p>
    <w:p w:rsidR="004279C5" w:rsidRPr="002D1ECD" w:rsidRDefault="004279C5" w:rsidP="004279C5">
      <w:pPr>
        <w:spacing w:after="0"/>
        <w:jc w:val="both"/>
        <w:rPr>
          <w:sz w:val="28"/>
        </w:rPr>
      </w:pPr>
    </w:p>
    <w:p w:rsidR="004279C5" w:rsidRPr="002D1ECD" w:rsidRDefault="004279C5" w:rsidP="004279C5">
      <w:pPr>
        <w:pStyle w:val="Subtitle"/>
        <w:rPr>
          <w:sz w:val="28"/>
        </w:rPr>
      </w:pPr>
      <w:r w:rsidRPr="002D1ECD">
        <w:rPr>
          <w:sz w:val="28"/>
        </w:rPr>
        <w:t xml:space="preserve">Problems </w:t>
      </w:r>
      <w:r w:rsidR="00122F0F">
        <w:rPr>
          <w:sz w:val="28"/>
        </w:rPr>
        <w:t>Broker</w:t>
      </w:r>
      <w:r w:rsidRPr="002D1ECD">
        <w:rPr>
          <w:sz w:val="28"/>
        </w:rPr>
        <w:t xml:space="preserve">s face: </w:t>
      </w:r>
    </w:p>
    <w:p w:rsidR="004279C5" w:rsidRPr="002D1ECD" w:rsidRDefault="004279C5" w:rsidP="006C1B81">
      <w:pPr>
        <w:pStyle w:val="ListParagraph"/>
        <w:numPr>
          <w:ilvl w:val="0"/>
          <w:numId w:val="22"/>
        </w:numPr>
        <w:spacing w:after="0"/>
        <w:jc w:val="both"/>
        <w:rPr>
          <w:sz w:val="28"/>
        </w:rPr>
      </w:pPr>
      <w:r w:rsidRPr="002D1ECD">
        <w:rPr>
          <w:sz w:val="28"/>
        </w:rPr>
        <w:t xml:space="preserve">Faces problem with their routine. </w:t>
      </w:r>
    </w:p>
    <w:p w:rsidR="004279C5" w:rsidRPr="002D1ECD" w:rsidRDefault="004279C5" w:rsidP="006C1B81">
      <w:pPr>
        <w:pStyle w:val="ListParagraph"/>
        <w:numPr>
          <w:ilvl w:val="0"/>
          <w:numId w:val="22"/>
        </w:numPr>
        <w:spacing w:after="0"/>
        <w:jc w:val="both"/>
        <w:rPr>
          <w:sz w:val="28"/>
        </w:rPr>
      </w:pPr>
      <w:r w:rsidRPr="002D1ECD">
        <w:rPr>
          <w:sz w:val="28"/>
        </w:rPr>
        <w:t xml:space="preserve">Don’t have free access to see the duty roster again and again. </w:t>
      </w:r>
    </w:p>
    <w:p w:rsidR="004279C5" w:rsidRPr="002D1ECD" w:rsidRDefault="004279C5" w:rsidP="006C1B81">
      <w:pPr>
        <w:pStyle w:val="ListParagraph"/>
        <w:numPr>
          <w:ilvl w:val="0"/>
          <w:numId w:val="22"/>
        </w:numPr>
        <w:spacing w:after="0"/>
        <w:jc w:val="both"/>
        <w:rPr>
          <w:sz w:val="28"/>
        </w:rPr>
      </w:pPr>
      <w:r w:rsidRPr="002D1ECD">
        <w:rPr>
          <w:sz w:val="28"/>
        </w:rPr>
        <w:t xml:space="preserve">They have to make a lots of report cards manually. </w:t>
      </w:r>
    </w:p>
    <w:p w:rsidR="004279C5" w:rsidRPr="002D1ECD" w:rsidRDefault="004279C5" w:rsidP="006C1B81">
      <w:pPr>
        <w:pStyle w:val="ListParagraph"/>
        <w:numPr>
          <w:ilvl w:val="0"/>
          <w:numId w:val="22"/>
        </w:numPr>
        <w:spacing w:after="0"/>
        <w:jc w:val="both"/>
        <w:rPr>
          <w:sz w:val="28"/>
        </w:rPr>
      </w:pPr>
      <w:r w:rsidRPr="002D1ECD">
        <w:rPr>
          <w:sz w:val="28"/>
        </w:rPr>
        <w:t xml:space="preserve">Have to keep track of their salaries manually. </w:t>
      </w:r>
    </w:p>
    <w:p w:rsidR="004279C5" w:rsidRPr="002D1ECD" w:rsidRDefault="004279C5" w:rsidP="006C1B81">
      <w:pPr>
        <w:pStyle w:val="ListParagraph"/>
        <w:numPr>
          <w:ilvl w:val="0"/>
          <w:numId w:val="22"/>
        </w:numPr>
        <w:spacing w:after="0"/>
        <w:jc w:val="both"/>
        <w:rPr>
          <w:sz w:val="28"/>
        </w:rPr>
      </w:pPr>
      <w:r w:rsidRPr="002D1ECD">
        <w:rPr>
          <w:sz w:val="28"/>
        </w:rPr>
        <w:t xml:space="preserve">Hard to communicate with </w:t>
      </w:r>
      <w:r w:rsidR="00122F0F">
        <w:rPr>
          <w:sz w:val="28"/>
        </w:rPr>
        <w:t>broker</w:t>
      </w:r>
      <w:r w:rsidRPr="002D1ECD">
        <w:rPr>
          <w:sz w:val="28"/>
        </w:rPr>
        <w:t xml:space="preserve">s. </w:t>
      </w:r>
    </w:p>
    <w:p w:rsidR="004279C5" w:rsidRPr="002D1ECD" w:rsidRDefault="004279C5" w:rsidP="006C1B81">
      <w:pPr>
        <w:pStyle w:val="ListParagraph"/>
        <w:numPr>
          <w:ilvl w:val="0"/>
          <w:numId w:val="22"/>
        </w:numPr>
        <w:spacing w:after="0"/>
        <w:jc w:val="both"/>
        <w:rPr>
          <w:sz w:val="28"/>
        </w:rPr>
      </w:pPr>
      <w:r w:rsidRPr="002D1ECD">
        <w:rPr>
          <w:sz w:val="28"/>
        </w:rPr>
        <w:t xml:space="preserve">Education material distributions are done manually. </w:t>
      </w:r>
    </w:p>
    <w:p w:rsidR="004279C5" w:rsidRPr="002D1ECD" w:rsidRDefault="004279C5" w:rsidP="004279C5">
      <w:pPr>
        <w:spacing w:after="0"/>
        <w:jc w:val="both"/>
        <w:rPr>
          <w:sz w:val="28"/>
        </w:rPr>
      </w:pPr>
    </w:p>
    <w:p w:rsidR="004279C5" w:rsidRPr="002D1ECD" w:rsidRDefault="004279C5" w:rsidP="00122F0F">
      <w:pPr>
        <w:pStyle w:val="Heading3"/>
      </w:pPr>
    </w:p>
    <w:p w:rsidR="004279C5" w:rsidRPr="002D1ECD" w:rsidRDefault="004279C5" w:rsidP="00122F0F">
      <w:pPr>
        <w:pStyle w:val="Heading3"/>
        <w:rPr>
          <w:sz w:val="32"/>
        </w:rPr>
      </w:pPr>
      <w:bookmarkStart w:id="13" w:name="_Toc384220287"/>
      <w:r w:rsidRPr="002D1ECD">
        <w:rPr>
          <w:sz w:val="32"/>
        </w:rPr>
        <w:t>2.2.3 Automation Status:</w:t>
      </w:r>
      <w:bookmarkEnd w:id="13"/>
    </w:p>
    <w:p w:rsidR="004279C5" w:rsidRPr="002D1ECD" w:rsidRDefault="004279C5" w:rsidP="004279C5">
      <w:pPr>
        <w:spacing w:after="0"/>
        <w:jc w:val="both"/>
        <w:rPr>
          <w:sz w:val="28"/>
        </w:rPr>
      </w:pPr>
      <w:r w:rsidRPr="002D1ECD">
        <w:rPr>
          <w:sz w:val="28"/>
        </w:rPr>
        <w:t xml:space="preserve">There are only a few </w:t>
      </w:r>
      <w:r w:rsidR="0019380E">
        <w:rPr>
          <w:sz w:val="28"/>
        </w:rPr>
        <w:t>stokes</w:t>
      </w:r>
      <w:r w:rsidRPr="002D1ECD">
        <w:rPr>
          <w:sz w:val="28"/>
        </w:rPr>
        <w:t xml:space="preserve"> in our country that have already automated their system. </w:t>
      </w:r>
      <w:r w:rsidRPr="002D1ECD">
        <w:rPr>
          <w:sz w:val="28"/>
        </w:rPr>
        <w:cr/>
      </w:r>
    </w:p>
    <w:p w:rsidR="004279C5" w:rsidRPr="00122F0F" w:rsidRDefault="00941A12" w:rsidP="00122F0F">
      <w:pPr>
        <w:pStyle w:val="Heading2"/>
      </w:pPr>
      <w:bookmarkStart w:id="14" w:name="_Toc384220288"/>
      <w:r w:rsidRPr="00122F0F">
        <w:t>2.3 Scope of Implementation</w:t>
      </w:r>
      <w:bookmarkEnd w:id="14"/>
    </w:p>
    <w:p w:rsidR="00941A12" w:rsidRPr="00122F0F" w:rsidRDefault="00941A12" w:rsidP="00122F0F">
      <w:pPr>
        <w:pStyle w:val="Heading3"/>
      </w:pPr>
      <w:bookmarkStart w:id="15" w:name="_Toc384220289"/>
      <w:r w:rsidRPr="00122F0F">
        <w:t>2.3.1 What we are implementing</w:t>
      </w:r>
      <w:bookmarkEnd w:id="15"/>
    </w:p>
    <w:p w:rsidR="00D92586" w:rsidRDefault="00941A12" w:rsidP="00941A12">
      <w:pPr>
        <w:rPr>
          <w:sz w:val="28"/>
        </w:rPr>
      </w:pPr>
      <w:r w:rsidRPr="002D1ECD">
        <w:rPr>
          <w:sz w:val="28"/>
        </w:rPr>
        <w:t xml:space="preserve">a. Profile of </w:t>
      </w:r>
      <w:r w:rsidR="00122F0F">
        <w:rPr>
          <w:sz w:val="28"/>
        </w:rPr>
        <w:t>trader</w:t>
      </w:r>
      <w:r w:rsidRPr="002D1ECD">
        <w:rPr>
          <w:sz w:val="28"/>
        </w:rPr>
        <w:t xml:space="preserve">s &amp; </w:t>
      </w:r>
      <w:r w:rsidR="00122F0F">
        <w:rPr>
          <w:sz w:val="28"/>
        </w:rPr>
        <w:t>broker</w:t>
      </w:r>
      <w:r w:rsidRPr="002D1ECD">
        <w:rPr>
          <w:sz w:val="28"/>
        </w:rPr>
        <w:t>s</w:t>
      </w:r>
    </w:p>
    <w:p w:rsidR="00D92586" w:rsidRDefault="00D92586" w:rsidP="00941A12">
      <w:pPr>
        <w:rPr>
          <w:sz w:val="28"/>
        </w:rPr>
      </w:pPr>
      <w:proofErr w:type="gramStart"/>
      <w:r>
        <w:rPr>
          <w:sz w:val="28"/>
        </w:rPr>
        <w:t>b</w:t>
      </w:r>
      <w:proofErr w:type="gramEnd"/>
      <w:r>
        <w:rPr>
          <w:sz w:val="28"/>
        </w:rPr>
        <w:t>. buy and sell stokes</w:t>
      </w:r>
    </w:p>
    <w:p w:rsidR="00941A12" w:rsidRPr="002D1ECD" w:rsidRDefault="00D92586" w:rsidP="00941A12">
      <w:pPr>
        <w:rPr>
          <w:sz w:val="28"/>
        </w:rPr>
      </w:pPr>
      <w:proofErr w:type="gramStart"/>
      <w:r>
        <w:rPr>
          <w:sz w:val="28"/>
        </w:rPr>
        <w:t>c</w:t>
      </w:r>
      <w:proofErr w:type="gramEnd"/>
      <w:r>
        <w:rPr>
          <w:sz w:val="28"/>
        </w:rPr>
        <w:t>. top 20 stock list</w:t>
      </w:r>
      <w:r w:rsidR="00941A12" w:rsidRPr="002D1ECD">
        <w:rPr>
          <w:sz w:val="28"/>
        </w:rPr>
        <w:t xml:space="preserve"> </w:t>
      </w:r>
    </w:p>
    <w:p w:rsidR="00D92586" w:rsidRPr="002D1ECD" w:rsidRDefault="00D92586" w:rsidP="00D92586">
      <w:pPr>
        <w:rPr>
          <w:sz w:val="28"/>
        </w:rPr>
      </w:pPr>
    </w:p>
    <w:p w:rsidR="00941A12" w:rsidRPr="002D1ECD" w:rsidRDefault="00941A12" w:rsidP="00941A12">
      <w:pPr>
        <w:rPr>
          <w:sz w:val="28"/>
        </w:rPr>
      </w:pPr>
    </w:p>
    <w:p w:rsidR="00941A12" w:rsidRPr="002D1ECD" w:rsidRDefault="00941A12" w:rsidP="00941A12">
      <w:pPr>
        <w:rPr>
          <w:sz w:val="28"/>
        </w:rPr>
      </w:pPr>
    </w:p>
    <w:p w:rsidR="004279C5" w:rsidRPr="00122F0F" w:rsidRDefault="00941A12" w:rsidP="00122F0F">
      <w:pPr>
        <w:pStyle w:val="Heading3"/>
      </w:pPr>
      <w:bookmarkStart w:id="16" w:name="_Toc384220290"/>
      <w:r w:rsidRPr="00122F0F">
        <w:t>2.3.2 What we are not implementing</w:t>
      </w:r>
      <w:bookmarkEnd w:id="16"/>
    </w:p>
    <w:p w:rsidR="00941A12" w:rsidRPr="002D1ECD" w:rsidRDefault="00941A12" w:rsidP="00941A12">
      <w:pPr>
        <w:rPr>
          <w:sz w:val="28"/>
        </w:rPr>
      </w:pPr>
      <w:proofErr w:type="gramStart"/>
      <w:r w:rsidRPr="002D1ECD">
        <w:rPr>
          <w:sz w:val="28"/>
        </w:rPr>
        <w:t>a</w:t>
      </w:r>
      <w:proofErr w:type="gramEnd"/>
      <w:r w:rsidRPr="002D1ECD">
        <w:rPr>
          <w:sz w:val="28"/>
        </w:rPr>
        <w:t xml:space="preserve">. </w:t>
      </w:r>
      <w:r w:rsidR="001C7AA7">
        <w:rPr>
          <w:sz w:val="28"/>
        </w:rPr>
        <w:t>total company access</w:t>
      </w:r>
      <w:r w:rsidRPr="002D1ECD">
        <w:rPr>
          <w:sz w:val="28"/>
        </w:rPr>
        <w:t xml:space="preserve"> </w:t>
      </w:r>
    </w:p>
    <w:p w:rsidR="00941A12" w:rsidRPr="002D1ECD" w:rsidRDefault="00941A12" w:rsidP="00941A12">
      <w:pPr>
        <w:rPr>
          <w:sz w:val="28"/>
        </w:rPr>
      </w:pPr>
      <w:proofErr w:type="gramStart"/>
      <w:r w:rsidRPr="002D1ECD">
        <w:rPr>
          <w:sz w:val="28"/>
        </w:rPr>
        <w:t>b</w:t>
      </w:r>
      <w:proofErr w:type="gramEnd"/>
      <w:r w:rsidR="001C7AA7">
        <w:rPr>
          <w:sz w:val="28"/>
        </w:rPr>
        <w:t>. officer profile management</w:t>
      </w:r>
      <w:r w:rsidRPr="002D1ECD">
        <w:rPr>
          <w:sz w:val="28"/>
        </w:rPr>
        <w:t xml:space="preserve"> </w:t>
      </w:r>
    </w:p>
    <w:p w:rsidR="00941A12" w:rsidRPr="002D1ECD" w:rsidRDefault="00941A12" w:rsidP="00941A12">
      <w:pPr>
        <w:rPr>
          <w:sz w:val="28"/>
        </w:rPr>
      </w:pPr>
      <w:proofErr w:type="gramStart"/>
      <w:r w:rsidRPr="002D1ECD">
        <w:rPr>
          <w:sz w:val="28"/>
        </w:rPr>
        <w:t>c</w:t>
      </w:r>
      <w:proofErr w:type="gramEnd"/>
      <w:r w:rsidRPr="002D1ECD">
        <w:rPr>
          <w:sz w:val="28"/>
        </w:rPr>
        <w:t xml:space="preserve">. </w:t>
      </w:r>
      <w:r w:rsidR="001C7AA7">
        <w:rPr>
          <w:sz w:val="28"/>
        </w:rPr>
        <w:t>bank sectors money transaction</w:t>
      </w:r>
    </w:p>
    <w:p w:rsidR="00941A12" w:rsidRPr="002D1ECD" w:rsidRDefault="00941A12" w:rsidP="00122F0F">
      <w:pPr>
        <w:pStyle w:val="Heading2"/>
      </w:pPr>
    </w:p>
    <w:p w:rsidR="00941A12" w:rsidRPr="002D1ECD" w:rsidRDefault="00941A12" w:rsidP="00122F0F">
      <w:pPr>
        <w:pStyle w:val="Heading2"/>
        <w:rPr>
          <w:sz w:val="32"/>
        </w:rPr>
      </w:pPr>
      <w:bookmarkStart w:id="17" w:name="_Toc384220291"/>
      <w:r w:rsidRPr="002D1ECD">
        <w:rPr>
          <w:sz w:val="32"/>
        </w:rPr>
        <w:t>2.4 Assessment of Project Worthiness</w:t>
      </w:r>
      <w:bookmarkEnd w:id="17"/>
    </w:p>
    <w:p w:rsidR="00941A12" w:rsidRPr="00122F0F" w:rsidRDefault="00941A12" w:rsidP="00122F0F">
      <w:pPr>
        <w:pStyle w:val="Heading3"/>
      </w:pPr>
      <w:bookmarkStart w:id="18" w:name="_Toc384220292"/>
      <w:r w:rsidRPr="00122F0F">
        <w:t>2.4.1 Is the System worth implementing?</w:t>
      </w:r>
      <w:bookmarkEnd w:id="18"/>
    </w:p>
    <w:p w:rsidR="00941A12" w:rsidRPr="002D1ECD" w:rsidRDefault="00941A12" w:rsidP="00941A12">
      <w:pPr>
        <w:spacing w:after="0"/>
        <w:rPr>
          <w:sz w:val="28"/>
        </w:rPr>
      </w:pPr>
      <w:r w:rsidRPr="002D1ECD">
        <w:rPr>
          <w:sz w:val="28"/>
        </w:rPr>
        <w:t xml:space="preserve">After studying the existing systems and our proposed solution it is quite evident that our system is worth implementing. Not only the </w:t>
      </w:r>
      <w:r w:rsidR="00122F0F">
        <w:rPr>
          <w:sz w:val="28"/>
        </w:rPr>
        <w:t>broker</w:t>
      </w:r>
      <w:r w:rsidRPr="002D1ECD">
        <w:rPr>
          <w:sz w:val="28"/>
        </w:rPr>
        <w:t xml:space="preserve">s and officials of the school will get benefit but also the </w:t>
      </w:r>
      <w:r w:rsidR="00122F0F">
        <w:rPr>
          <w:sz w:val="28"/>
        </w:rPr>
        <w:t>trader</w:t>
      </w:r>
      <w:r w:rsidRPr="002D1ECD">
        <w:rPr>
          <w:sz w:val="28"/>
        </w:rPr>
        <w:t xml:space="preserve">s and their </w:t>
      </w:r>
      <w:r w:rsidR="00122F0F">
        <w:rPr>
          <w:sz w:val="28"/>
        </w:rPr>
        <w:t>broker</w:t>
      </w:r>
      <w:r w:rsidRPr="002D1ECD">
        <w:rPr>
          <w:sz w:val="28"/>
        </w:rPr>
        <w:t xml:space="preserve">s will find solutions too many of their existing problems through this system. </w:t>
      </w:r>
    </w:p>
    <w:p w:rsidR="00941A12" w:rsidRPr="002D1ECD" w:rsidRDefault="00941A12" w:rsidP="00941A12">
      <w:pPr>
        <w:pStyle w:val="Heading2"/>
        <w:rPr>
          <w:sz w:val="32"/>
        </w:rPr>
      </w:pPr>
    </w:p>
    <w:p w:rsidR="00941A12" w:rsidRPr="006E564D" w:rsidRDefault="00941A12" w:rsidP="006E564D">
      <w:pPr>
        <w:pStyle w:val="Heading3"/>
      </w:pPr>
      <w:bookmarkStart w:id="19" w:name="_Toc384220293"/>
      <w:r w:rsidRPr="006E564D">
        <w:t>2.4.2 Benefits and contributions of the system:</w:t>
      </w:r>
      <w:bookmarkEnd w:id="19"/>
    </w:p>
    <w:p w:rsidR="00941A12" w:rsidRPr="002D1ECD" w:rsidRDefault="00941A12" w:rsidP="00941A12">
      <w:pPr>
        <w:spacing w:after="0"/>
        <w:rPr>
          <w:sz w:val="28"/>
        </w:rPr>
      </w:pPr>
      <w:r w:rsidRPr="002D1ECD">
        <w:rPr>
          <w:sz w:val="28"/>
        </w:rPr>
        <w:t xml:space="preserve">The main objective of our system is to reduce the clumsiness of existing management system. The project aims to make the whole management system as much automated as it is possible. With this system users will get the following benefits: </w:t>
      </w:r>
    </w:p>
    <w:p w:rsidR="00941A12" w:rsidRPr="002D1ECD" w:rsidRDefault="00941A12" w:rsidP="00941A12">
      <w:pPr>
        <w:pStyle w:val="Heading2"/>
        <w:rPr>
          <w:sz w:val="32"/>
        </w:rPr>
      </w:pPr>
    </w:p>
    <w:p w:rsidR="00941A12" w:rsidRPr="002D1ECD" w:rsidRDefault="00941A12" w:rsidP="00941A12">
      <w:pPr>
        <w:pStyle w:val="Subtitle"/>
        <w:rPr>
          <w:sz w:val="28"/>
        </w:rPr>
      </w:pPr>
      <w:r w:rsidRPr="002D1ECD">
        <w:rPr>
          <w:sz w:val="28"/>
        </w:rPr>
        <w:t xml:space="preserve">Benefits for </w:t>
      </w:r>
      <w:r w:rsidR="00122F0F">
        <w:rPr>
          <w:sz w:val="28"/>
        </w:rPr>
        <w:t>Trader</w:t>
      </w:r>
      <w:r w:rsidRPr="002D1ECD">
        <w:rPr>
          <w:sz w:val="28"/>
        </w:rPr>
        <w:t xml:space="preserve">s: </w:t>
      </w:r>
    </w:p>
    <w:p w:rsidR="00941A12" w:rsidRPr="002D1ECD" w:rsidRDefault="00941A12" w:rsidP="00941A12">
      <w:pPr>
        <w:spacing w:after="0"/>
        <w:rPr>
          <w:sz w:val="28"/>
        </w:rPr>
      </w:pPr>
      <w:r w:rsidRPr="002D1ECD">
        <w:rPr>
          <w:sz w:val="28"/>
        </w:rPr>
        <w:t xml:space="preserve">1. Easy and constant access to their </w:t>
      </w:r>
      <w:r w:rsidR="00F908BF">
        <w:rPr>
          <w:sz w:val="28"/>
        </w:rPr>
        <w:t>stocks</w:t>
      </w:r>
      <w:r w:rsidRPr="002D1ECD">
        <w:rPr>
          <w:sz w:val="28"/>
        </w:rPr>
        <w:t xml:space="preserve"> </w:t>
      </w:r>
    </w:p>
    <w:p w:rsidR="00941A12" w:rsidRPr="002D1ECD" w:rsidRDefault="00941A12" w:rsidP="00941A12">
      <w:pPr>
        <w:spacing w:after="0"/>
        <w:rPr>
          <w:sz w:val="28"/>
        </w:rPr>
      </w:pPr>
      <w:r w:rsidRPr="002D1ECD">
        <w:rPr>
          <w:sz w:val="28"/>
        </w:rPr>
        <w:t xml:space="preserve">2. Getting update of their </w:t>
      </w:r>
      <w:r w:rsidR="00F908BF">
        <w:rPr>
          <w:sz w:val="28"/>
        </w:rPr>
        <w:t>stock rate</w:t>
      </w:r>
      <w:r w:rsidRPr="002D1ECD">
        <w:rPr>
          <w:sz w:val="28"/>
        </w:rPr>
        <w:t xml:space="preserve">. </w:t>
      </w:r>
    </w:p>
    <w:p w:rsidR="00941A12" w:rsidRPr="002D1ECD" w:rsidRDefault="00941A12" w:rsidP="00941A12">
      <w:pPr>
        <w:spacing w:after="0"/>
        <w:rPr>
          <w:sz w:val="28"/>
        </w:rPr>
      </w:pPr>
      <w:r w:rsidRPr="002D1ECD">
        <w:rPr>
          <w:sz w:val="28"/>
        </w:rPr>
        <w:t>3. Notificat</w:t>
      </w:r>
      <w:r w:rsidR="00F908BF">
        <w:rPr>
          <w:sz w:val="28"/>
        </w:rPr>
        <w:t>ions about unwanted and sudden loss</w:t>
      </w:r>
      <w:r w:rsidRPr="002D1ECD">
        <w:rPr>
          <w:sz w:val="28"/>
        </w:rPr>
        <w:t xml:space="preserve">. </w:t>
      </w:r>
    </w:p>
    <w:p w:rsidR="00941A12" w:rsidRPr="002D1ECD" w:rsidRDefault="00941A12" w:rsidP="00941A12">
      <w:pPr>
        <w:pStyle w:val="Heading2"/>
        <w:rPr>
          <w:sz w:val="32"/>
        </w:rPr>
      </w:pPr>
    </w:p>
    <w:p w:rsidR="00941A12" w:rsidRPr="002D1ECD" w:rsidRDefault="00941A12" w:rsidP="00941A12">
      <w:pPr>
        <w:pStyle w:val="Subtitle"/>
        <w:rPr>
          <w:sz w:val="28"/>
        </w:rPr>
      </w:pPr>
      <w:r w:rsidRPr="002D1ECD">
        <w:rPr>
          <w:sz w:val="28"/>
        </w:rPr>
        <w:t xml:space="preserve">Benefits for </w:t>
      </w:r>
      <w:r w:rsidR="00122F0F">
        <w:rPr>
          <w:sz w:val="28"/>
        </w:rPr>
        <w:t>Broker</w:t>
      </w:r>
      <w:r w:rsidRPr="002D1ECD">
        <w:rPr>
          <w:sz w:val="28"/>
        </w:rPr>
        <w:t xml:space="preserve">s: </w:t>
      </w:r>
    </w:p>
    <w:p w:rsidR="00941A12" w:rsidRPr="005D1071" w:rsidRDefault="005D1071" w:rsidP="005D1071">
      <w:pPr>
        <w:pStyle w:val="ListParagraph"/>
        <w:numPr>
          <w:ilvl w:val="0"/>
          <w:numId w:val="29"/>
        </w:numPr>
        <w:spacing w:after="0"/>
        <w:rPr>
          <w:sz w:val="28"/>
        </w:rPr>
      </w:pPr>
      <w:r w:rsidRPr="005D1071">
        <w:rPr>
          <w:sz w:val="28"/>
        </w:rPr>
        <w:t>Online office</w:t>
      </w:r>
    </w:p>
    <w:p w:rsidR="005D1071" w:rsidRPr="005D1071" w:rsidRDefault="005D1071" w:rsidP="005D1071">
      <w:pPr>
        <w:pStyle w:val="ListParagraph"/>
        <w:numPr>
          <w:ilvl w:val="0"/>
          <w:numId w:val="29"/>
        </w:numPr>
        <w:spacing w:after="0"/>
        <w:rPr>
          <w:sz w:val="28"/>
        </w:rPr>
      </w:pPr>
      <w:r>
        <w:rPr>
          <w:sz w:val="28"/>
        </w:rPr>
        <w:t>Easy handling of stocks</w:t>
      </w:r>
    </w:p>
    <w:p w:rsidR="004279C5" w:rsidRPr="002D1ECD" w:rsidRDefault="004279C5" w:rsidP="004279C5">
      <w:pPr>
        <w:pStyle w:val="Heading2"/>
        <w:rPr>
          <w:sz w:val="32"/>
        </w:rPr>
      </w:pPr>
    </w:p>
    <w:p w:rsidR="002D1ECD" w:rsidRPr="006E564D" w:rsidRDefault="002D1ECD" w:rsidP="006E564D">
      <w:pPr>
        <w:pStyle w:val="Heading2"/>
      </w:pPr>
      <w:bookmarkStart w:id="20" w:name="_Toc384220294"/>
      <w:r w:rsidRPr="006E564D">
        <w:t>2.5 Possible roadblocks for your proposed system</w:t>
      </w:r>
      <w:bookmarkEnd w:id="20"/>
    </w:p>
    <w:p w:rsidR="002D1ECD" w:rsidRPr="006E564D" w:rsidRDefault="002D1ECD" w:rsidP="006E564D">
      <w:pPr>
        <w:pStyle w:val="Heading3"/>
      </w:pPr>
      <w:bookmarkStart w:id="21" w:name="_Toc384220295"/>
      <w:r w:rsidRPr="006E564D">
        <w:t>2.5.1 Problems our implemented system may face</w:t>
      </w:r>
      <w:bookmarkEnd w:id="21"/>
    </w:p>
    <w:p w:rsidR="002D1ECD" w:rsidRPr="002D1ECD" w:rsidRDefault="002D1ECD" w:rsidP="002D1ECD">
      <w:pPr>
        <w:spacing w:after="0"/>
        <w:jc w:val="both"/>
        <w:rPr>
          <w:sz w:val="28"/>
        </w:rPr>
      </w:pPr>
      <w:r w:rsidRPr="002D1ECD">
        <w:rPr>
          <w:sz w:val="28"/>
        </w:rPr>
        <w:t xml:space="preserve">1. Installing the system in a particular </w:t>
      </w:r>
      <w:r w:rsidR="0059373D">
        <w:rPr>
          <w:sz w:val="28"/>
        </w:rPr>
        <w:t xml:space="preserve">broker </w:t>
      </w:r>
      <w:proofErr w:type="spellStart"/>
      <w:r w:rsidR="0059373D">
        <w:rPr>
          <w:sz w:val="28"/>
        </w:rPr>
        <w:t>house.</w:t>
      </w:r>
      <w:r w:rsidRPr="002D1ECD">
        <w:rPr>
          <w:sz w:val="28"/>
        </w:rPr>
        <w:t>The</w:t>
      </w:r>
      <w:proofErr w:type="spellEnd"/>
      <w:r w:rsidRPr="002D1ECD">
        <w:rPr>
          <w:sz w:val="28"/>
        </w:rPr>
        <w:t xml:space="preserve"> </w:t>
      </w:r>
      <w:r w:rsidR="0059373D">
        <w:rPr>
          <w:sz w:val="28"/>
        </w:rPr>
        <w:t>house</w:t>
      </w:r>
      <w:r w:rsidRPr="002D1ECD">
        <w:rPr>
          <w:sz w:val="28"/>
        </w:rPr>
        <w:t xml:space="preserve"> needs to have LAN/Internet connection. </w:t>
      </w:r>
    </w:p>
    <w:p w:rsidR="002D1ECD" w:rsidRPr="002D1ECD" w:rsidRDefault="002D1ECD" w:rsidP="002D1ECD">
      <w:pPr>
        <w:spacing w:after="0"/>
        <w:jc w:val="both"/>
        <w:rPr>
          <w:sz w:val="28"/>
        </w:rPr>
      </w:pPr>
      <w:r w:rsidRPr="002D1ECD">
        <w:rPr>
          <w:sz w:val="28"/>
        </w:rPr>
        <w:t xml:space="preserve">2. Making </w:t>
      </w:r>
      <w:r w:rsidR="00122F0F">
        <w:rPr>
          <w:sz w:val="28"/>
        </w:rPr>
        <w:t>broker</w:t>
      </w:r>
      <w:r w:rsidRPr="002D1ECD">
        <w:rPr>
          <w:sz w:val="28"/>
        </w:rPr>
        <w:t xml:space="preserve">s and school officials cope with this software may take some time. </w:t>
      </w:r>
    </w:p>
    <w:p w:rsidR="002D1ECD" w:rsidRPr="002D1ECD" w:rsidRDefault="006F3B48" w:rsidP="002D1ECD">
      <w:pPr>
        <w:spacing w:after="0"/>
        <w:jc w:val="both"/>
        <w:rPr>
          <w:sz w:val="28"/>
        </w:rPr>
      </w:pPr>
      <w:r>
        <w:rPr>
          <w:sz w:val="28"/>
        </w:rPr>
        <w:t>3</w:t>
      </w:r>
      <w:r w:rsidR="002D1ECD" w:rsidRPr="002D1ECD">
        <w:rPr>
          <w:sz w:val="28"/>
        </w:rPr>
        <w:t xml:space="preserve">. Regular maintenance of the system can be costly. </w:t>
      </w:r>
    </w:p>
    <w:p w:rsidR="002D1ECD" w:rsidRPr="002D1ECD" w:rsidRDefault="002D1ECD" w:rsidP="002D1ECD">
      <w:pPr>
        <w:spacing w:after="0"/>
        <w:jc w:val="both"/>
        <w:rPr>
          <w:sz w:val="28"/>
        </w:rPr>
      </w:pPr>
    </w:p>
    <w:p w:rsidR="002D1ECD" w:rsidRPr="006E564D" w:rsidRDefault="002D1ECD" w:rsidP="006E564D">
      <w:pPr>
        <w:pStyle w:val="Heading3"/>
      </w:pPr>
      <w:bookmarkStart w:id="22" w:name="_Toc384220296"/>
      <w:r w:rsidRPr="006E564D">
        <w:t>2.5.2 How to counter those problems</w:t>
      </w:r>
      <w:bookmarkEnd w:id="22"/>
    </w:p>
    <w:p w:rsidR="002D1ECD" w:rsidRPr="002D1ECD" w:rsidRDefault="002D1ECD" w:rsidP="002D1ECD">
      <w:pPr>
        <w:spacing w:after="0"/>
        <w:rPr>
          <w:sz w:val="28"/>
        </w:rPr>
      </w:pPr>
      <w:r w:rsidRPr="002D1ECD">
        <w:rPr>
          <w:sz w:val="28"/>
        </w:rPr>
        <w:t xml:space="preserve">1. Wi-Fi with protected password. </w:t>
      </w:r>
    </w:p>
    <w:p w:rsidR="002D1ECD" w:rsidRPr="002D1ECD" w:rsidRDefault="002D1ECD" w:rsidP="002D1ECD">
      <w:pPr>
        <w:spacing w:after="0"/>
        <w:rPr>
          <w:sz w:val="28"/>
        </w:rPr>
      </w:pPr>
      <w:r w:rsidRPr="002D1ECD">
        <w:rPr>
          <w:sz w:val="28"/>
        </w:rPr>
        <w:t xml:space="preserve">2. Training and sessions. </w:t>
      </w:r>
    </w:p>
    <w:p w:rsidR="00307724" w:rsidRDefault="006F3B48" w:rsidP="002D1ECD">
      <w:pPr>
        <w:spacing w:after="0"/>
        <w:rPr>
          <w:sz w:val="28"/>
        </w:rPr>
      </w:pPr>
      <w:r>
        <w:rPr>
          <w:sz w:val="28"/>
        </w:rPr>
        <w:t>3</w:t>
      </w:r>
      <w:r w:rsidR="002D1ECD" w:rsidRPr="002D1ECD">
        <w:rPr>
          <w:sz w:val="28"/>
        </w:rPr>
        <w:t>. Cloud servers.</w:t>
      </w:r>
    </w:p>
    <w:p w:rsidR="004279C5" w:rsidRPr="002D1ECD" w:rsidRDefault="00364391" w:rsidP="002D1ECD">
      <w:pPr>
        <w:spacing w:after="0"/>
        <w:rPr>
          <w:sz w:val="28"/>
        </w:rPr>
      </w:pPr>
      <w:r>
        <w:rPr>
          <w:sz w:val="28"/>
        </w:rPr>
        <w:lastRenderedPageBreak/>
        <w:t>4</w:t>
      </w:r>
      <w:r w:rsidR="002D1ECD" w:rsidRPr="002D1ECD">
        <w:rPr>
          <w:sz w:val="28"/>
        </w:rPr>
        <w:t xml:space="preserve">. Having an administrator of the system. </w:t>
      </w:r>
      <w:r w:rsidR="002D1ECD" w:rsidRPr="002D1ECD">
        <w:rPr>
          <w:sz w:val="28"/>
        </w:rPr>
        <w:cr/>
      </w:r>
    </w:p>
    <w:p w:rsidR="00F74B82" w:rsidRPr="00307724" w:rsidRDefault="00D85DF8" w:rsidP="00307724">
      <w:pPr>
        <w:pStyle w:val="Heading1"/>
      </w:pPr>
      <w:bookmarkStart w:id="23" w:name="_Toc384220297"/>
      <w:proofErr w:type="gramStart"/>
      <w:r w:rsidRPr="00307724">
        <w:t>Chapter 3.</w:t>
      </w:r>
      <w:proofErr w:type="gramEnd"/>
      <w:r w:rsidRPr="00307724">
        <w:t xml:space="preserve"> Requirement Analysis and Feasibility Study</w:t>
      </w:r>
      <w:bookmarkEnd w:id="23"/>
    </w:p>
    <w:p w:rsidR="00D85DF8" w:rsidRPr="002D1ECD" w:rsidRDefault="00D85DF8" w:rsidP="00D85DF8">
      <w:pPr>
        <w:rPr>
          <w:sz w:val="28"/>
        </w:rPr>
      </w:pPr>
    </w:p>
    <w:p w:rsidR="00D85DF8" w:rsidRPr="006E564D" w:rsidRDefault="00D85DF8" w:rsidP="006E564D">
      <w:pPr>
        <w:pStyle w:val="Heading2"/>
      </w:pPr>
      <w:bookmarkStart w:id="24" w:name="_Toc384220298"/>
      <w:r w:rsidRPr="006E564D">
        <w:t>3.1 Introduction</w:t>
      </w:r>
      <w:bookmarkEnd w:id="24"/>
    </w:p>
    <w:p w:rsidR="00D85DF8" w:rsidRPr="002D1ECD" w:rsidRDefault="00D85DF8" w:rsidP="00D85DF8">
      <w:pPr>
        <w:pStyle w:val="Standard"/>
        <w:jc w:val="both"/>
        <w:rPr>
          <w:rFonts w:asciiTheme="minorHAnsi" w:hAnsiTheme="minorHAnsi"/>
          <w:sz w:val="28"/>
          <w:szCs w:val="22"/>
        </w:rPr>
      </w:pPr>
      <w:r w:rsidRPr="002D1ECD">
        <w:rPr>
          <w:rFonts w:asciiTheme="minorHAnsi" w:hAnsiTheme="minorHAnsi"/>
          <w:sz w:val="28"/>
          <w:szCs w:val="22"/>
        </w:rPr>
        <w:t>Requirement Analysis and Feasibility Study are one of the most crucial steps in Software Engineering. If the software requirement or demand is not significant then the whole point of designing the software becomes useless. If however the software has the power to meet the demands of the consumers and better the lives of people then it is all worthwhile and the requirement analysis and feasibility study does exactly that, it sorts out the requirements of  a software in the community and provides a ground for determining whether the software will be feasible or not, Technically, culturally, operationally and economically. Thus, the requirement analysis and feasibility study provides the platform for designing a demandable software meeting all the requirements of consumers and criterias of feasibility study.</w:t>
      </w:r>
    </w:p>
    <w:p w:rsidR="00D85DF8" w:rsidRPr="002D1ECD" w:rsidRDefault="00D85DF8" w:rsidP="00D85DF8">
      <w:pPr>
        <w:pStyle w:val="Standard"/>
        <w:jc w:val="both"/>
        <w:rPr>
          <w:rFonts w:asciiTheme="minorHAnsi" w:hAnsiTheme="minorHAnsi"/>
          <w:sz w:val="28"/>
          <w:szCs w:val="22"/>
        </w:rPr>
      </w:pPr>
    </w:p>
    <w:p w:rsidR="00D85DF8" w:rsidRPr="006E564D" w:rsidRDefault="00D85DF8" w:rsidP="006E564D">
      <w:pPr>
        <w:pStyle w:val="Heading2"/>
      </w:pPr>
      <w:bookmarkStart w:id="25" w:name="_Toc384220299"/>
      <w:r w:rsidRPr="006E564D">
        <w:t>3.2 Trends Analysis</w:t>
      </w:r>
      <w:bookmarkEnd w:id="25"/>
    </w:p>
    <w:p w:rsidR="00D85DF8" w:rsidRPr="002D1ECD" w:rsidRDefault="00D85DF8" w:rsidP="00D85DF8">
      <w:pPr>
        <w:pStyle w:val="Standard"/>
        <w:jc w:val="both"/>
        <w:rPr>
          <w:rFonts w:asciiTheme="minorHAnsi" w:hAnsiTheme="minorHAnsi"/>
          <w:sz w:val="28"/>
          <w:szCs w:val="22"/>
        </w:rPr>
      </w:pPr>
      <w:r w:rsidRPr="002D1ECD">
        <w:rPr>
          <w:rFonts w:asciiTheme="minorHAnsi" w:hAnsiTheme="minorHAnsi"/>
          <w:sz w:val="28"/>
          <w:szCs w:val="22"/>
        </w:rPr>
        <w:t>Trend Analysis is the practice of collecting information and attempting to spot a pattern or trend, in the information. Although trend analysis is often used to predict future events, it could be used to predict uncertain events in the past or in other words how certain features of the school management software could have been designed or built differently. What new features might be added to the software in the future, how this software will change the management system of schools once introduced are all parts of the Trends analysis.</w:t>
      </w:r>
    </w:p>
    <w:p w:rsidR="00D85DF8" w:rsidRPr="002D1ECD" w:rsidRDefault="00D85DF8" w:rsidP="00D85DF8">
      <w:pPr>
        <w:rPr>
          <w:sz w:val="28"/>
        </w:rPr>
      </w:pPr>
    </w:p>
    <w:p w:rsidR="00D85DF8" w:rsidRPr="006E564D" w:rsidRDefault="00D85DF8" w:rsidP="006E564D">
      <w:pPr>
        <w:pStyle w:val="Heading3"/>
      </w:pPr>
      <w:bookmarkStart w:id="26" w:name="_Toc384220300"/>
      <w:r w:rsidRPr="006E564D">
        <w:t>3.2.1 Technology Trends Analysis</w:t>
      </w:r>
      <w:bookmarkEnd w:id="26"/>
    </w:p>
    <w:p w:rsidR="00D85DF8" w:rsidRPr="002D1ECD" w:rsidRDefault="00D85DF8" w:rsidP="00D85DF8">
      <w:pPr>
        <w:pStyle w:val="Standard"/>
        <w:jc w:val="both"/>
        <w:rPr>
          <w:rFonts w:asciiTheme="minorHAnsi" w:hAnsiTheme="minorHAnsi"/>
          <w:sz w:val="28"/>
          <w:szCs w:val="22"/>
        </w:rPr>
      </w:pPr>
    </w:p>
    <w:p w:rsidR="00D85DF8" w:rsidRPr="002D1ECD" w:rsidRDefault="00D85DF8" w:rsidP="00D85DF8">
      <w:pPr>
        <w:pStyle w:val="Standard"/>
        <w:jc w:val="both"/>
        <w:rPr>
          <w:rFonts w:asciiTheme="minorHAnsi" w:hAnsiTheme="minorHAnsi"/>
          <w:sz w:val="28"/>
          <w:szCs w:val="22"/>
        </w:rPr>
      </w:pPr>
      <w:r w:rsidRPr="002D1ECD">
        <w:rPr>
          <w:rFonts w:asciiTheme="minorHAnsi" w:hAnsiTheme="minorHAnsi"/>
          <w:sz w:val="28"/>
          <w:szCs w:val="22"/>
        </w:rPr>
        <w:t>The future technology trend of this software might be very broad.</w:t>
      </w:r>
    </w:p>
    <w:p w:rsidR="00D85DF8" w:rsidRPr="002D1ECD" w:rsidRDefault="00D85DF8" w:rsidP="00D85DF8">
      <w:pPr>
        <w:pStyle w:val="Standard"/>
        <w:jc w:val="both"/>
        <w:rPr>
          <w:rFonts w:asciiTheme="minorHAnsi" w:hAnsiTheme="minorHAnsi"/>
          <w:sz w:val="28"/>
          <w:szCs w:val="22"/>
        </w:rPr>
      </w:pPr>
    </w:p>
    <w:p w:rsidR="00D85DF8" w:rsidRPr="002D1ECD" w:rsidRDefault="00D85DF8" w:rsidP="006C1B81">
      <w:pPr>
        <w:pStyle w:val="Standard"/>
        <w:numPr>
          <w:ilvl w:val="0"/>
          <w:numId w:val="11"/>
        </w:numPr>
        <w:jc w:val="both"/>
        <w:rPr>
          <w:rFonts w:asciiTheme="minorHAnsi" w:hAnsiTheme="minorHAnsi"/>
          <w:sz w:val="28"/>
          <w:szCs w:val="22"/>
        </w:rPr>
      </w:pPr>
      <w:r w:rsidRPr="002D1ECD">
        <w:rPr>
          <w:rFonts w:asciiTheme="minorHAnsi" w:hAnsiTheme="minorHAnsi"/>
          <w:sz w:val="28"/>
          <w:szCs w:val="22"/>
        </w:rPr>
        <w:t>It might initially be used in desktop computers.</w:t>
      </w:r>
    </w:p>
    <w:p w:rsidR="00D85DF8" w:rsidRPr="002D1ECD" w:rsidRDefault="00D85DF8" w:rsidP="006C1B81">
      <w:pPr>
        <w:pStyle w:val="Standard"/>
        <w:numPr>
          <w:ilvl w:val="0"/>
          <w:numId w:val="11"/>
        </w:numPr>
        <w:jc w:val="both"/>
        <w:rPr>
          <w:rFonts w:asciiTheme="minorHAnsi" w:hAnsiTheme="minorHAnsi"/>
          <w:sz w:val="28"/>
          <w:szCs w:val="22"/>
        </w:rPr>
      </w:pPr>
      <w:r w:rsidRPr="002D1ECD">
        <w:rPr>
          <w:rFonts w:asciiTheme="minorHAnsi" w:hAnsiTheme="minorHAnsi"/>
          <w:sz w:val="28"/>
          <w:szCs w:val="22"/>
        </w:rPr>
        <w:t>But might later also be integrated in android phones, iPhones, Blackberry etc.</w:t>
      </w:r>
    </w:p>
    <w:p w:rsidR="00D85DF8" w:rsidRPr="002D1ECD" w:rsidRDefault="00D85DF8" w:rsidP="006C1B81">
      <w:pPr>
        <w:pStyle w:val="Standard"/>
        <w:numPr>
          <w:ilvl w:val="0"/>
          <w:numId w:val="11"/>
        </w:numPr>
        <w:jc w:val="both"/>
        <w:rPr>
          <w:rFonts w:asciiTheme="minorHAnsi" w:hAnsiTheme="minorHAnsi"/>
          <w:sz w:val="28"/>
          <w:szCs w:val="22"/>
        </w:rPr>
      </w:pPr>
      <w:r w:rsidRPr="002D1ECD">
        <w:rPr>
          <w:rFonts w:asciiTheme="minorHAnsi" w:hAnsiTheme="minorHAnsi"/>
          <w:sz w:val="28"/>
          <w:szCs w:val="22"/>
        </w:rPr>
        <w:t xml:space="preserve">And data synchronization within the software between different operating systems and devices might also be integrated as an extra added feature allowing the user to access information in the school management system from anywhere, using any device at any time.  </w:t>
      </w:r>
    </w:p>
    <w:p w:rsidR="00D85DF8" w:rsidRPr="002D1ECD" w:rsidRDefault="00D85DF8" w:rsidP="00D85DF8">
      <w:pPr>
        <w:rPr>
          <w:sz w:val="28"/>
        </w:rPr>
      </w:pPr>
    </w:p>
    <w:p w:rsidR="00D85DF8" w:rsidRPr="006E564D" w:rsidRDefault="00D85DF8" w:rsidP="006E564D">
      <w:pPr>
        <w:pStyle w:val="Heading3"/>
      </w:pPr>
      <w:bookmarkStart w:id="27" w:name="_Toc384220301"/>
      <w:r w:rsidRPr="006E564D">
        <w:lastRenderedPageBreak/>
        <w:t>3.2.2 Business Strategy Analysis</w:t>
      </w:r>
      <w:bookmarkEnd w:id="27"/>
    </w:p>
    <w:p w:rsidR="00D85DF8" w:rsidRPr="002D1ECD" w:rsidRDefault="00D85DF8" w:rsidP="00D85DF8">
      <w:pPr>
        <w:pStyle w:val="Standard"/>
        <w:jc w:val="both"/>
        <w:rPr>
          <w:rFonts w:asciiTheme="minorHAnsi" w:hAnsiTheme="minorHAnsi"/>
          <w:sz w:val="28"/>
          <w:szCs w:val="22"/>
        </w:rPr>
      </w:pPr>
      <w:r w:rsidRPr="002D1ECD">
        <w:rPr>
          <w:rFonts w:asciiTheme="minorHAnsi" w:hAnsiTheme="minorHAnsi"/>
          <w:sz w:val="28"/>
          <w:szCs w:val="22"/>
        </w:rPr>
        <w:t>Depending on the demand of the software in various schools, different short term or long term business strategies might be chosen. If a school wants to update some features in the software the developers might need to be called on a long term basis to alter the design and features. If however the school is fully content with all the features of the software then the payment can be done at once. The price of the software may vary depending on negotiation with different institutions.</w:t>
      </w:r>
    </w:p>
    <w:p w:rsidR="00D85DF8" w:rsidRPr="002D1ECD" w:rsidRDefault="00D85DF8" w:rsidP="00D85DF8">
      <w:pPr>
        <w:rPr>
          <w:sz w:val="28"/>
        </w:rPr>
      </w:pPr>
    </w:p>
    <w:p w:rsidR="00D85DF8" w:rsidRPr="006E564D" w:rsidRDefault="00D85DF8" w:rsidP="006E564D">
      <w:pPr>
        <w:pStyle w:val="Heading2"/>
      </w:pPr>
      <w:bookmarkStart w:id="28" w:name="_Toc384220302"/>
      <w:r w:rsidRPr="006E564D">
        <w:t>3.3 Requirement Analysis</w:t>
      </w:r>
      <w:bookmarkEnd w:id="28"/>
    </w:p>
    <w:p w:rsidR="00D85DF8" w:rsidRPr="002D1ECD" w:rsidRDefault="00D85DF8" w:rsidP="00D85DF8">
      <w:pPr>
        <w:pStyle w:val="Standard"/>
        <w:jc w:val="both"/>
        <w:rPr>
          <w:rFonts w:asciiTheme="minorHAnsi" w:hAnsiTheme="minorHAnsi"/>
          <w:sz w:val="28"/>
          <w:szCs w:val="22"/>
        </w:rPr>
      </w:pPr>
      <w:r w:rsidRPr="002D1ECD">
        <w:rPr>
          <w:rFonts w:asciiTheme="minorHAnsi" w:hAnsiTheme="minorHAnsi"/>
          <w:sz w:val="28"/>
          <w:szCs w:val="22"/>
        </w:rPr>
        <w:t xml:space="preserve">Requirement Analysis is done based on the following problems faced by </w:t>
      </w:r>
      <w:r w:rsidR="00122F0F">
        <w:rPr>
          <w:rFonts w:asciiTheme="minorHAnsi" w:hAnsiTheme="minorHAnsi"/>
          <w:sz w:val="28"/>
          <w:szCs w:val="22"/>
        </w:rPr>
        <w:t>Trader</w:t>
      </w:r>
      <w:r w:rsidRPr="002D1ECD">
        <w:rPr>
          <w:rFonts w:asciiTheme="minorHAnsi" w:hAnsiTheme="minorHAnsi"/>
          <w:sz w:val="28"/>
          <w:szCs w:val="22"/>
        </w:rPr>
        <w:t xml:space="preserve">s, </w:t>
      </w:r>
      <w:r w:rsidR="00122F0F">
        <w:rPr>
          <w:rFonts w:asciiTheme="minorHAnsi" w:hAnsiTheme="minorHAnsi"/>
          <w:sz w:val="28"/>
          <w:szCs w:val="22"/>
        </w:rPr>
        <w:t>Broker</w:t>
      </w:r>
      <w:r w:rsidRPr="002D1ECD">
        <w:rPr>
          <w:rFonts w:asciiTheme="minorHAnsi" w:hAnsiTheme="minorHAnsi"/>
          <w:sz w:val="28"/>
          <w:szCs w:val="22"/>
        </w:rPr>
        <w:t xml:space="preserve">s and </w:t>
      </w:r>
      <w:r w:rsidR="00122F0F">
        <w:rPr>
          <w:rFonts w:asciiTheme="minorHAnsi" w:hAnsiTheme="minorHAnsi"/>
          <w:sz w:val="28"/>
          <w:szCs w:val="22"/>
        </w:rPr>
        <w:t>Broker</w:t>
      </w:r>
      <w:r w:rsidRPr="002D1ECD">
        <w:rPr>
          <w:rFonts w:asciiTheme="minorHAnsi" w:hAnsiTheme="minorHAnsi"/>
          <w:sz w:val="28"/>
          <w:szCs w:val="22"/>
        </w:rPr>
        <w:t>s that exist in Schools:</w:t>
      </w:r>
    </w:p>
    <w:p w:rsidR="00D85DF8" w:rsidRPr="002D1ECD" w:rsidRDefault="00D85DF8" w:rsidP="00D85DF8">
      <w:pPr>
        <w:pStyle w:val="Standard"/>
        <w:jc w:val="both"/>
        <w:rPr>
          <w:rFonts w:asciiTheme="minorHAnsi" w:hAnsiTheme="minorHAnsi"/>
          <w:sz w:val="28"/>
          <w:szCs w:val="22"/>
        </w:rPr>
      </w:pPr>
    </w:p>
    <w:p w:rsidR="00D85DF8" w:rsidRPr="002D1ECD" w:rsidRDefault="00D85DF8" w:rsidP="00D85DF8">
      <w:pPr>
        <w:pStyle w:val="Standard"/>
        <w:jc w:val="both"/>
        <w:rPr>
          <w:rFonts w:asciiTheme="minorHAnsi" w:hAnsiTheme="minorHAnsi"/>
          <w:b/>
          <w:bCs/>
          <w:sz w:val="28"/>
          <w:szCs w:val="22"/>
        </w:rPr>
      </w:pPr>
      <w:r w:rsidRPr="002D1ECD">
        <w:rPr>
          <w:rFonts w:asciiTheme="minorHAnsi" w:hAnsiTheme="minorHAnsi"/>
          <w:b/>
          <w:bCs/>
          <w:sz w:val="28"/>
          <w:szCs w:val="22"/>
        </w:rPr>
        <w:t xml:space="preserve">Problems </w:t>
      </w:r>
      <w:r w:rsidR="00122F0F">
        <w:rPr>
          <w:rFonts w:asciiTheme="minorHAnsi" w:hAnsiTheme="minorHAnsi"/>
          <w:b/>
          <w:bCs/>
          <w:sz w:val="28"/>
          <w:szCs w:val="22"/>
        </w:rPr>
        <w:t>Trader</w:t>
      </w:r>
      <w:r w:rsidRPr="002D1ECD">
        <w:rPr>
          <w:rFonts w:asciiTheme="minorHAnsi" w:hAnsiTheme="minorHAnsi"/>
          <w:b/>
          <w:bCs/>
          <w:sz w:val="28"/>
          <w:szCs w:val="22"/>
        </w:rPr>
        <w:t>s Face:</w:t>
      </w:r>
    </w:p>
    <w:p w:rsidR="00D85DF8" w:rsidRPr="002D1ECD" w:rsidRDefault="00D85DF8" w:rsidP="00D85DF8">
      <w:pPr>
        <w:pStyle w:val="Standard"/>
        <w:jc w:val="both"/>
        <w:rPr>
          <w:rFonts w:asciiTheme="minorHAnsi" w:hAnsiTheme="minorHAnsi"/>
          <w:b/>
          <w:bCs/>
          <w:sz w:val="28"/>
          <w:szCs w:val="22"/>
        </w:rPr>
      </w:pPr>
    </w:p>
    <w:p w:rsidR="00D85DF8" w:rsidRPr="002D1ECD" w:rsidRDefault="00122F0F" w:rsidP="006C1B81">
      <w:pPr>
        <w:pStyle w:val="Standard"/>
        <w:numPr>
          <w:ilvl w:val="0"/>
          <w:numId w:val="12"/>
        </w:numPr>
        <w:jc w:val="both"/>
        <w:rPr>
          <w:rFonts w:asciiTheme="minorHAnsi" w:hAnsiTheme="minorHAnsi"/>
          <w:sz w:val="28"/>
          <w:szCs w:val="22"/>
        </w:rPr>
      </w:pPr>
      <w:r>
        <w:rPr>
          <w:rFonts w:asciiTheme="minorHAnsi" w:hAnsiTheme="minorHAnsi"/>
          <w:sz w:val="28"/>
          <w:szCs w:val="22"/>
        </w:rPr>
        <w:t>Trader</w:t>
      </w:r>
      <w:r w:rsidR="00D85DF8" w:rsidRPr="002D1ECD">
        <w:rPr>
          <w:rFonts w:asciiTheme="minorHAnsi" w:hAnsiTheme="minorHAnsi"/>
          <w:sz w:val="28"/>
          <w:szCs w:val="22"/>
        </w:rPr>
        <w:t>s don't always get the correct routine of classes if there is any sudden change</w:t>
      </w:r>
    </w:p>
    <w:p w:rsidR="00D85DF8" w:rsidRPr="002D1ECD" w:rsidRDefault="00D85DF8" w:rsidP="006C1B81">
      <w:pPr>
        <w:pStyle w:val="Standard"/>
        <w:numPr>
          <w:ilvl w:val="0"/>
          <w:numId w:val="12"/>
        </w:numPr>
        <w:jc w:val="both"/>
        <w:rPr>
          <w:rFonts w:asciiTheme="minorHAnsi" w:hAnsiTheme="minorHAnsi"/>
          <w:sz w:val="28"/>
          <w:szCs w:val="22"/>
        </w:rPr>
      </w:pPr>
      <w:r w:rsidRPr="002D1ECD">
        <w:rPr>
          <w:rFonts w:asciiTheme="minorHAnsi" w:hAnsiTheme="minorHAnsi"/>
          <w:sz w:val="28"/>
          <w:szCs w:val="22"/>
        </w:rPr>
        <w:t>Sometimes they fail to get correct schedule and syllabus for exam.</w:t>
      </w:r>
    </w:p>
    <w:p w:rsidR="00D85DF8" w:rsidRPr="002D1ECD" w:rsidRDefault="00D85DF8" w:rsidP="006C1B81">
      <w:pPr>
        <w:pStyle w:val="Standard"/>
        <w:numPr>
          <w:ilvl w:val="0"/>
          <w:numId w:val="12"/>
        </w:numPr>
        <w:jc w:val="both"/>
        <w:rPr>
          <w:rFonts w:asciiTheme="minorHAnsi" w:hAnsiTheme="minorHAnsi"/>
          <w:sz w:val="28"/>
          <w:szCs w:val="22"/>
        </w:rPr>
      </w:pPr>
      <w:r w:rsidRPr="002D1ECD">
        <w:rPr>
          <w:rFonts w:asciiTheme="minorHAnsi" w:hAnsiTheme="minorHAnsi"/>
          <w:sz w:val="28"/>
          <w:szCs w:val="22"/>
        </w:rPr>
        <w:t>Even book list is hard to find sometimes.</w:t>
      </w:r>
    </w:p>
    <w:p w:rsidR="00D85DF8" w:rsidRPr="002D1ECD" w:rsidRDefault="00122F0F" w:rsidP="006C1B81">
      <w:pPr>
        <w:pStyle w:val="Standard"/>
        <w:numPr>
          <w:ilvl w:val="0"/>
          <w:numId w:val="12"/>
        </w:numPr>
        <w:jc w:val="both"/>
        <w:rPr>
          <w:rFonts w:asciiTheme="minorHAnsi" w:hAnsiTheme="minorHAnsi"/>
          <w:sz w:val="28"/>
          <w:szCs w:val="22"/>
        </w:rPr>
      </w:pPr>
      <w:r>
        <w:rPr>
          <w:rFonts w:asciiTheme="minorHAnsi" w:hAnsiTheme="minorHAnsi"/>
          <w:sz w:val="28"/>
          <w:szCs w:val="22"/>
        </w:rPr>
        <w:t>Trader</w:t>
      </w:r>
      <w:r w:rsidR="00D85DF8" w:rsidRPr="002D1ECD">
        <w:rPr>
          <w:rFonts w:asciiTheme="minorHAnsi" w:hAnsiTheme="minorHAnsi"/>
          <w:sz w:val="28"/>
          <w:szCs w:val="22"/>
        </w:rPr>
        <w:t>s miss classes because of not having continuous access to vacation list.</w:t>
      </w:r>
    </w:p>
    <w:p w:rsidR="00D85DF8" w:rsidRPr="002D1ECD" w:rsidRDefault="00D85DF8" w:rsidP="00D85DF8">
      <w:pPr>
        <w:pStyle w:val="Standard"/>
        <w:jc w:val="both"/>
        <w:rPr>
          <w:rFonts w:asciiTheme="minorHAnsi" w:hAnsiTheme="minorHAnsi"/>
          <w:sz w:val="28"/>
          <w:szCs w:val="22"/>
        </w:rPr>
      </w:pPr>
    </w:p>
    <w:p w:rsidR="00D85DF8" w:rsidRPr="002D1ECD" w:rsidRDefault="00D85DF8" w:rsidP="00D85DF8">
      <w:pPr>
        <w:pStyle w:val="Standard"/>
        <w:jc w:val="both"/>
        <w:rPr>
          <w:rFonts w:asciiTheme="minorHAnsi" w:hAnsiTheme="minorHAnsi"/>
          <w:b/>
          <w:bCs/>
          <w:sz w:val="28"/>
          <w:szCs w:val="22"/>
        </w:rPr>
      </w:pPr>
      <w:r w:rsidRPr="002D1ECD">
        <w:rPr>
          <w:rFonts w:asciiTheme="minorHAnsi" w:hAnsiTheme="minorHAnsi"/>
          <w:b/>
          <w:bCs/>
          <w:sz w:val="28"/>
          <w:szCs w:val="22"/>
        </w:rPr>
        <w:t xml:space="preserve">Problems </w:t>
      </w:r>
      <w:r w:rsidR="00122F0F">
        <w:rPr>
          <w:rFonts w:asciiTheme="minorHAnsi" w:hAnsiTheme="minorHAnsi"/>
          <w:b/>
          <w:bCs/>
          <w:sz w:val="28"/>
          <w:szCs w:val="22"/>
        </w:rPr>
        <w:t>Broker</w:t>
      </w:r>
      <w:r w:rsidRPr="002D1ECD">
        <w:rPr>
          <w:rFonts w:asciiTheme="minorHAnsi" w:hAnsiTheme="minorHAnsi"/>
          <w:b/>
          <w:bCs/>
          <w:sz w:val="28"/>
          <w:szCs w:val="22"/>
        </w:rPr>
        <w:t>s Face:</w:t>
      </w:r>
    </w:p>
    <w:p w:rsidR="00D85DF8" w:rsidRPr="002D1ECD" w:rsidRDefault="00D85DF8" w:rsidP="00D85DF8">
      <w:pPr>
        <w:pStyle w:val="Standard"/>
        <w:jc w:val="both"/>
        <w:rPr>
          <w:rFonts w:asciiTheme="minorHAnsi" w:hAnsiTheme="minorHAnsi"/>
          <w:b/>
          <w:bCs/>
          <w:sz w:val="28"/>
          <w:szCs w:val="22"/>
        </w:rPr>
      </w:pPr>
    </w:p>
    <w:p w:rsidR="00D85DF8" w:rsidRPr="002D1ECD" w:rsidRDefault="00D85DF8" w:rsidP="006C1B81">
      <w:pPr>
        <w:pStyle w:val="Standard"/>
        <w:numPr>
          <w:ilvl w:val="0"/>
          <w:numId w:val="13"/>
        </w:numPr>
        <w:jc w:val="both"/>
        <w:rPr>
          <w:rFonts w:asciiTheme="minorHAnsi" w:hAnsiTheme="minorHAnsi"/>
          <w:sz w:val="28"/>
          <w:szCs w:val="22"/>
        </w:rPr>
      </w:pPr>
      <w:r w:rsidRPr="002D1ECD">
        <w:rPr>
          <w:rFonts w:asciiTheme="minorHAnsi" w:hAnsiTheme="minorHAnsi"/>
          <w:sz w:val="28"/>
          <w:szCs w:val="22"/>
        </w:rPr>
        <w:t>They fail to gather information about their children in many aspects.</w:t>
      </w:r>
    </w:p>
    <w:p w:rsidR="00D85DF8" w:rsidRPr="002D1ECD" w:rsidRDefault="00D85DF8" w:rsidP="006C1B81">
      <w:pPr>
        <w:pStyle w:val="Standard"/>
        <w:numPr>
          <w:ilvl w:val="0"/>
          <w:numId w:val="13"/>
        </w:numPr>
        <w:jc w:val="both"/>
        <w:rPr>
          <w:rFonts w:asciiTheme="minorHAnsi" w:hAnsiTheme="minorHAnsi"/>
          <w:sz w:val="28"/>
          <w:szCs w:val="22"/>
        </w:rPr>
      </w:pPr>
      <w:r w:rsidRPr="002D1ECD">
        <w:rPr>
          <w:rFonts w:asciiTheme="minorHAnsi" w:hAnsiTheme="minorHAnsi"/>
          <w:sz w:val="28"/>
          <w:szCs w:val="22"/>
        </w:rPr>
        <w:t xml:space="preserve">Sometimes </w:t>
      </w:r>
      <w:r w:rsidR="00122F0F">
        <w:rPr>
          <w:rFonts w:asciiTheme="minorHAnsi" w:hAnsiTheme="minorHAnsi"/>
          <w:sz w:val="28"/>
          <w:szCs w:val="22"/>
        </w:rPr>
        <w:t>trader</w:t>
      </w:r>
      <w:r w:rsidRPr="002D1ECD">
        <w:rPr>
          <w:rFonts w:asciiTheme="minorHAnsi" w:hAnsiTheme="minorHAnsi"/>
          <w:sz w:val="28"/>
          <w:szCs w:val="22"/>
        </w:rPr>
        <w:t>s lie about the result and guardians have no way to get the correct information.</w:t>
      </w:r>
    </w:p>
    <w:p w:rsidR="00D85DF8" w:rsidRPr="002D1ECD" w:rsidRDefault="00D85DF8" w:rsidP="006C1B81">
      <w:pPr>
        <w:pStyle w:val="Standard"/>
        <w:numPr>
          <w:ilvl w:val="0"/>
          <w:numId w:val="13"/>
        </w:numPr>
        <w:jc w:val="both"/>
        <w:rPr>
          <w:rFonts w:asciiTheme="minorHAnsi" w:hAnsiTheme="minorHAnsi"/>
          <w:sz w:val="28"/>
          <w:szCs w:val="22"/>
        </w:rPr>
      </w:pPr>
      <w:r w:rsidRPr="002D1ECD">
        <w:rPr>
          <w:rFonts w:asciiTheme="minorHAnsi" w:hAnsiTheme="minorHAnsi"/>
          <w:sz w:val="28"/>
          <w:szCs w:val="22"/>
        </w:rPr>
        <w:t xml:space="preserve">Even </w:t>
      </w:r>
      <w:r w:rsidR="00122F0F">
        <w:rPr>
          <w:rFonts w:asciiTheme="minorHAnsi" w:hAnsiTheme="minorHAnsi"/>
          <w:sz w:val="28"/>
          <w:szCs w:val="22"/>
        </w:rPr>
        <w:t>broker</w:t>
      </w:r>
      <w:r w:rsidRPr="002D1ECD">
        <w:rPr>
          <w:rFonts w:asciiTheme="minorHAnsi" w:hAnsiTheme="minorHAnsi"/>
          <w:sz w:val="28"/>
          <w:szCs w:val="22"/>
        </w:rPr>
        <w:t>s don't have direct access to their children's attendance to make sure about their regularity in class.</w:t>
      </w:r>
    </w:p>
    <w:p w:rsidR="00D85DF8" w:rsidRPr="002D1ECD" w:rsidRDefault="00D85DF8" w:rsidP="006C1B81">
      <w:pPr>
        <w:pStyle w:val="Standard"/>
        <w:numPr>
          <w:ilvl w:val="0"/>
          <w:numId w:val="13"/>
        </w:numPr>
        <w:jc w:val="both"/>
        <w:rPr>
          <w:rFonts w:asciiTheme="minorHAnsi" w:hAnsiTheme="minorHAnsi"/>
          <w:sz w:val="28"/>
          <w:szCs w:val="22"/>
        </w:rPr>
      </w:pPr>
      <w:r w:rsidRPr="002D1ECD">
        <w:rPr>
          <w:rFonts w:asciiTheme="minorHAnsi" w:hAnsiTheme="minorHAnsi"/>
          <w:sz w:val="28"/>
          <w:szCs w:val="22"/>
        </w:rPr>
        <w:t xml:space="preserve">In our present culture of school system, there is a </w:t>
      </w:r>
      <w:r w:rsidR="00122F0F">
        <w:rPr>
          <w:rFonts w:asciiTheme="minorHAnsi" w:hAnsiTheme="minorHAnsi"/>
          <w:sz w:val="28"/>
          <w:szCs w:val="22"/>
        </w:rPr>
        <w:t>broker</w:t>
      </w:r>
      <w:r w:rsidRPr="002D1ECD">
        <w:rPr>
          <w:rFonts w:asciiTheme="minorHAnsi" w:hAnsiTheme="minorHAnsi"/>
          <w:sz w:val="28"/>
          <w:szCs w:val="22"/>
        </w:rPr>
        <w:t>-</w:t>
      </w:r>
      <w:r w:rsidR="00122F0F">
        <w:rPr>
          <w:rFonts w:asciiTheme="minorHAnsi" w:hAnsiTheme="minorHAnsi"/>
          <w:sz w:val="28"/>
          <w:szCs w:val="22"/>
        </w:rPr>
        <w:t>broker</w:t>
      </w:r>
      <w:r w:rsidRPr="002D1ECD">
        <w:rPr>
          <w:rFonts w:asciiTheme="minorHAnsi" w:hAnsiTheme="minorHAnsi"/>
          <w:sz w:val="28"/>
          <w:szCs w:val="22"/>
        </w:rPr>
        <w:t xml:space="preserve"> meeting tradition, but most of the times these meetings go in vein.</w:t>
      </w:r>
    </w:p>
    <w:p w:rsidR="00D85DF8" w:rsidRPr="002D1ECD" w:rsidRDefault="00D85DF8" w:rsidP="00D85DF8">
      <w:pPr>
        <w:pStyle w:val="Standard"/>
        <w:jc w:val="both"/>
        <w:rPr>
          <w:rFonts w:asciiTheme="minorHAnsi" w:hAnsiTheme="minorHAnsi"/>
          <w:sz w:val="28"/>
          <w:szCs w:val="22"/>
        </w:rPr>
      </w:pPr>
    </w:p>
    <w:p w:rsidR="00D85DF8" w:rsidRPr="002D1ECD" w:rsidRDefault="00D85DF8" w:rsidP="00D85DF8">
      <w:pPr>
        <w:pStyle w:val="Standard"/>
        <w:jc w:val="both"/>
        <w:rPr>
          <w:rFonts w:asciiTheme="minorHAnsi" w:hAnsiTheme="minorHAnsi"/>
          <w:b/>
          <w:bCs/>
          <w:sz w:val="28"/>
          <w:szCs w:val="22"/>
        </w:rPr>
      </w:pPr>
      <w:r w:rsidRPr="002D1ECD">
        <w:rPr>
          <w:rFonts w:asciiTheme="minorHAnsi" w:hAnsiTheme="minorHAnsi"/>
          <w:b/>
          <w:bCs/>
          <w:sz w:val="28"/>
          <w:szCs w:val="22"/>
        </w:rPr>
        <w:t xml:space="preserve">Problems </w:t>
      </w:r>
      <w:r w:rsidR="00122F0F">
        <w:rPr>
          <w:rFonts w:asciiTheme="minorHAnsi" w:hAnsiTheme="minorHAnsi"/>
          <w:b/>
          <w:bCs/>
          <w:sz w:val="28"/>
          <w:szCs w:val="22"/>
        </w:rPr>
        <w:t>Broker</w:t>
      </w:r>
      <w:r w:rsidRPr="002D1ECD">
        <w:rPr>
          <w:rFonts w:asciiTheme="minorHAnsi" w:hAnsiTheme="minorHAnsi"/>
          <w:b/>
          <w:bCs/>
          <w:sz w:val="28"/>
          <w:szCs w:val="22"/>
        </w:rPr>
        <w:t>s Face</w:t>
      </w:r>
    </w:p>
    <w:p w:rsidR="00D85DF8" w:rsidRPr="002D1ECD" w:rsidRDefault="00D85DF8" w:rsidP="00D85DF8">
      <w:pPr>
        <w:pStyle w:val="Standard"/>
        <w:jc w:val="both"/>
        <w:rPr>
          <w:rFonts w:asciiTheme="minorHAnsi" w:hAnsiTheme="minorHAnsi"/>
          <w:b/>
          <w:bCs/>
          <w:sz w:val="28"/>
          <w:szCs w:val="22"/>
        </w:rPr>
      </w:pPr>
    </w:p>
    <w:p w:rsidR="00D85DF8" w:rsidRPr="002D1ECD" w:rsidRDefault="00D85DF8" w:rsidP="006C1B81">
      <w:pPr>
        <w:pStyle w:val="Standard"/>
        <w:numPr>
          <w:ilvl w:val="0"/>
          <w:numId w:val="14"/>
        </w:numPr>
        <w:jc w:val="both"/>
        <w:rPr>
          <w:rFonts w:asciiTheme="minorHAnsi" w:hAnsiTheme="minorHAnsi"/>
          <w:sz w:val="28"/>
          <w:szCs w:val="22"/>
        </w:rPr>
      </w:pPr>
      <w:r w:rsidRPr="002D1ECD">
        <w:rPr>
          <w:rFonts w:asciiTheme="minorHAnsi" w:hAnsiTheme="minorHAnsi"/>
          <w:sz w:val="28"/>
          <w:szCs w:val="22"/>
        </w:rPr>
        <w:t>Faces problems with their routine.</w:t>
      </w:r>
    </w:p>
    <w:p w:rsidR="00D85DF8" w:rsidRPr="002D1ECD" w:rsidRDefault="00D85DF8" w:rsidP="006C1B81">
      <w:pPr>
        <w:pStyle w:val="Standard"/>
        <w:numPr>
          <w:ilvl w:val="0"/>
          <w:numId w:val="14"/>
        </w:numPr>
        <w:jc w:val="both"/>
        <w:rPr>
          <w:rFonts w:asciiTheme="minorHAnsi" w:hAnsiTheme="minorHAnsi"/>
          <w:sz w:val="28"/>
          <w:szCs w:val="22"/>
        </w:rPr>
      </w:pPr>
      <w:r w:rsidRPr="002D1ECD">
        <w:rPr>
          <w:rFonts w:asciiTheme="minorHAnsi" w:hAnsiTheme="minorHAnsi"/>
          <w:sz w:val="28"/>
          <w:szCs w:val="22"/>
        </w:rPr>
        <w:t>Don't have free access to see the duty roster again and again.</w:t>
      </w:r>
    </w:p>
    <w:p w:rsidR="00D85DF8" w:rsidRPr="002D1ECD" w:rsidRDefault="00D85DF8" w:rsidP="006C1B81">
      <w:pPr>
        <w:pStyle w:val="Standard"/>
        <w:numPr>
          <w:ilvl w:val="0"/>
          <w:numId w:val="14"/>
        </w:numPr>
        <w:jc w:val="both"/>
        <w:rPr>
          <w:rFonts w:asciiTheme="minorHAnsi" w:hAnsiTheme="minorHAnsi"/>
          <w:sz w:val="28"/>
          <w:szCs w:val="22"/>
        </w:rPr>
      </w:pPr>
      <w:r w:rsidRPr="002D1ECD">
        <w:rPr>
          <w:rFonts w:asciiTheme="minorHAnsi" w:hAnsiTheme="minorHAnsi"/>
          <w:sz w:val="28"/>
          <w:szCs w:val="22"/>
        </w:rPr>
        <w:t>They have to make lots of report cards manually.</w:t>
      </w:r>
    </w:p>
    <w:p w:rsidR="00D85DF8" w:rsidRPr="002D1ECD" w:rsidRDefault="00D85DF8" w:rsidP="006C1B81">
      <w:pPr>
        <w:pStyle w:val="Standard"/>
        <w:numPr>
          <w:ilvl w:val="0"/>
          <w:numId w:val="14"/>
        </w:numPr>
        <w:jc w:val="both"/>
        <w:rPr>
          <w:rFonts w:asciiTheme="minorHAnsi" w:hAnsiTheme="minorHAnsi"/>
          <w:sz w:val="28"/>
          <w:szCs w:val="22"/>
        </w:rPr>
      </w:pPr>
      <w:r w:rsidRPr="002D1ECD">
        <w:rPr>
          <w:rFonts w:asciiTheme="minorHAnsi" w:hAnsiTheme="minorHAnsi"/>
          <w:sz w:val="28"/>
          <w:szCs w:val="22"/>
        </w:rPr>
        <w:t>Have to keep track of their salaries manually.</w:t>
      </w:r>
    </w:p>
    <w:p w:rsidR="00D85DF8" w:rsidRPr="002D1ECD" w:rsidRDefault="00D85DF8" w:rsidP="006C1B81">
      <w:pPr>
        <w:pStyle w:val="Standard"/>
        <w:numPr>
          <w:ilvl w:val="0"/>
          <w:numId w:val="14"/>
        </w:numPr>
        <w:jc w:val="both"/>
        <w:rPr>
          <w:rFonts w:asciiTheme="minorHAnsi" w:hAnsiTheme="minorHAnsi"/>
          <w:sz w:val="28"/>
          <w:szCs w:val="22"/>
        </w:rPr>
      </w:pPr>
      <w:r w:rsidRPr="002D1ECD">
        <w:rPr>
          <w:rFonts w:asciiTheme="minorHAnsi" w:hAnsiTheme="minorHAnsi"/>
          <w:sz w:val="28"/>
          <w:szCs w:val="22"/>
        </w:rPr>
        <w:t xml:space="preserve">Hard to communicate with </w:t>
      </w:r>
      <w:r w:rsidR="00122F0F">
        <w:rPr>
          <w:rFonts w:asciiTheme="minorHAnsi" w:hAnsiTheme="minorHAnsi"/>
          <w:sz w:val="28"/>
          <w:szCs w:val="22"/>
        </w:rPr>
        <w:t>broker</w:t>
      </w:r>
      <w:r w:rsidRPr="002D1ECD">
        <w:rPr>
          <w:rFonts w:asciiTheme="minorHAnsi" w:hAnsiTheme="minorHAnsi"/>
          <w:sz w:val="28"/>
          <w:szCs w:val="22"/>
        </w:rPr>
        <w:t>s.</w:t>
      </w:r>
    </w:p>
    <w:p w:rsidR="00D85DF8" w:rsidRPr="002D1ECD" w:rsidRDefault="00D85DF8" w:rsidP="006C1B81">
      <w:pPr>
        <w:pStyle w:val="Standard"/>
        <w:numPr>
          <w:ilvl w:val="0"/>
          <w:numId w:val="14"/>
        </w:numPr>
        <w:jc w:val="both"/>
        <w:rPr>
          <w:rFonts w:asciiTheme="minorHAnsi" w:hAnsiTheme="minorHAnsi"/>
          <w:sz w:val="28"/>
          <w:szCs w:val="22"/>
        </w:rPr>
      </w:pPr>
      <w:r w:rsidRPr="002D1ECD">
        <w:rPr>
          <w:rFonts w:asciiTheme="minorHAnsi" w:hAnsiTheme="minorHAnsi"/>
          <w:sz w:val="28"/>
          <w:szCs w:val="22"/>
        </w:rPr>
        <w:t>Education material distributions are done manually.</w:t>
      </w:r>
    </w:p>
    <w:p w:rsidR="00D85DF8" w:rsidRPr="002D1ECD" w:rsidRDefault="00D85DF8" w:rsidP="00D85DF8">
      <w:pPr>
        <w:rPr>
          <w:sz w:val="28"/>
        </w:rPr>
      </w:pPr>
    </w:p>
    <w:p w:rsidR="00D85DF8" w:rsidRPr="006E564D" w:rsidRDefault="00D85DF8" w:rsidP="006E564D">
      <w:pPr>
        <w:pStyle w:val="Heading2"/>
      </w:pPr>
      <w:bookmarkStart w:id="29" w:name="_Toc384220303"/>
      <w:r w:rsidRPr="006E564D">
        <w:t>3.4 Feasibility Study</w:t>
      </w:r>
      <w:bookmarkEnd w:id="29"/>
    </w:p>
    <w:p w:rsidR="00D85DF8" w:rsidRPr="006E564D" w:rsidRDefault="00D85DF8" w:rsidP="006E564D">
      <w:pPr>
        <w:pStyle w:val="Heading3"/>
      </w:pPr>
      <w:bookmarkStart w:id="30" w:name="_Toc384220304"/>
      <w:r w:rsidRPr="006E564D">
        <w:t>3.4.1 Operational Feasibility</w:t>
      </w:r>
      <w:bookmarkEnd w:id="30"/>
    </w:p>
    <w:p w:rsidR="00D85DF8" w:rsidRPr="002D1ECD" w:rsidRDefault="00D85DF8" w:rsidP="00D85DF8">
      <w:pPr>
        <w:pStyle w:val="Standard"/>
        <w:jc w:val="both"/>
        <w:rPr>
          <w:rFonts w:asciiTheme="minorHAnsi" w:hAnsiTheme="minorHAnsi"/>
          <w:sz w:val="28"/>
          <w:szCs w:val="22"/>
        </w:rPr>
      </w:pPr>
      <w:r w:rsidRPr="002D1ECD">
        <w:rPr>
          <w:rFonts w:asciiTheme="minorHAnsi" w:hAnsiTheme="minorHAnsi"/>
          <w:sz w:val="28"/>
          <w:szCs w:val="22"/>
        </w:rPr>
        <w:t>Our proposed system meets the challenge of transforming the manual school management system into an automated process. Most of the schools in our country are man</w:t>
      </w:r>
      <w:r w:rsidR="00E83ACB">
        <w:rPr>
          <w:rFonts w:asciiTheme="minorHAnsi" w:hAnsiTheme="minorHAnsi"/>
          <w:sz w:val="28"/>
          <w:szCs w:val="22"/>
        </w:rPr>
        <w:t xml:space="preserve">ually organized. As a result traders and brokers </w:t>
      </w:r>
      <w:r w:rsidRPr="002D1ECD">
        <w:rPr>
          <w:rFonts w:asciiTheme="minorHAnsi" w:hAnsiTheme="minorHAnsi"/>
          <w:sz w:val="28"/>
          <w:szCs w:val="22"/>
        </w:rPr>
        <w:t xml:space="preserve"> numerous problems. The main objective of this system is to mitigate these problems faced by these communities.</w:t>
      </w:r>
    </w:p>
    <w:p w:rsidR="00D85DF8" w:rsidRPr="002D1ECD" w:rsidRDefault="00D85DF8" w:rsidP="00D85DF8">
      <w:pPr>
        <w:pStyle w:val="Standard"/>
        <w:jc w:val="both"/>
        <w:rPr>
          <w:rFonts w:asciiTheme="minorHAnsi" w:hAnsiTheme="minorHAnsi"/>
          <w:b/>
          <w:bCs/>
          <w:sz w:val="28"/>
          <w:szCs w:val="22"/>
        </w:rPr>
      </w:pPr>
    </w:p>
    <w:p w:rsidR="00D85DF8" w:rsidRPr="002D1ECD" w:rsidRDefault="00D85DF8" w:rsidP="00D85DF8">
      <w:pPr>
        <w:pStyle w:val="Standard"/>
        <w:jc w:val="both"/>
        <w:rPr>
          <w:rFonts w:asciiTheme="minorHAnsi" w:hAnsiTheme="minorHAnsi"/>
          <w:b/>
          <w:bCs/>
          <w:sz w:val="28"/>
          <w:szCs w:val="22"/>
        </w:rPr>
      </w:pPr>
      <w:r w:rsidRPr="002D1ECD">
        <w:rPr>
          <w:rFonts w:asciiTheme="minorHAnsi" w:hAnsiTheme="minorHAnsi"/>
          <w:b/>
          <w:bCs/>
          <w:sz w:val="28"/>
          <w:szCs w:val="22"/>
        </w:rPr>
        <w:t xml:space="preserve">Benefits </w:t>
      </w:r>
      <w:r w:rsidR="00551DD5">
        <w:rPr>
          <w:rFonts w:asciiTheme="minorHAnsi" w:hAnsiTheme="minorHAnsi"/>
          <w:b/>
          <w:bCs/>
          <w:sz w:val="28"/>
          <w:szCs w:val="22"/>
        </w:rPr>
        <w:t>traders</w:t>
      </w:r>
      <w:r w:rsidRPr="002D1ECD">
        <w:rPr>
          <w:rFonts w:asciiTheme="minorHAnsi" w:hAnsiTheme="minorHAnsi"/>
          <w:b/>
          <w:bCs/>
          <w:sz w:val="28"/>
          <w:szCs w:val="22"/>
        </w:rPr>
        <w:t xml:space="preserve"> will get:</w:t>
      </w:r>
    </w:p>
    <w:p w:rsidR="00D85DF8" w:rsidRPr="002D1ECD" w:rsidRDefault="00D85DF8" w:rsidP="00D85DF8">
      <w:pPr>
        <w:pStyle w:val="Standard"/>
        <w:jc w:val="both"/>
        <w:rPr>
          <w:rFonts w:asciiTheme="minorHAnsi" w:hAnsiTheme="minorHAnsi"/>
          <w:sz w:val="28"/>
          <w:szCs w:val="22"/>
        </w:rPr>
      </w:pPr>
    </w:p>
    <w:p w:rsidR="00D85DF8" w:rsidRDefault="00C847E0" w:rsidP="00C847E0">
      <w:pPr>
        <w:pStyle w:val="Standard"/>
        <w:numPr>
          <w:ilvl w:val="0"/>
          <w:numId w:val="28"/>
        </w:numPr>
        <w:jc w:val="both"/>
        <w:rPr>
          <w:rFonts w:asciiTheme="minorHAnsi" w:hAnsiTheme="minorHAnsi"/>
          <w:sz w:val="28"/>
          <w:szCs w:val="22"/>
        </w:rPr>
      </w:pPr>
      <w:r>
        <w:rPr>
          <w:rFonts w:asciiTheme="minorHAnsi" w:hAnsiTheme="minorHAnsi"/>
          <w:sz w:val="28"/>
          <w:szCs w:val="22"/>
        </w:rPr>
        <w:t>Online buy and selling easily</w:t>
      </w:r>
    </w:p>
    <w:p w:rsidR="00C847E0" w:rsidRPr="002D1ECD" w:rsidRDefault="00C847E0" w:rsidP="00C847E0">
      <w:pPr>
        <w:pStyle w:val="Standard"/>
        <w:numPr>
          <w:ilvl w:val="0"/>
          <w:numId w:val="28"/>
        </w:numPr>
        <w:jc w:val="both"/>
        <w:rPr>
          <w:rFonts w:asciiTheme="minorHAnsi" w:hAnsiTheme="minorHAnsi"/>
          <w:sz w:val="28"/>
          <w:szCs w:val="22"/>
        </w:rPr>
      </w:pPr>
      <w:r>
        <w:rPr>
          <w:rFonts w:asciiTheme="minorHAnsi" w:hAnsiTheme="minorHAnsi"/>
          <w:sz w:val="28"/>
          <w:szCs w:val="22"/>
        </w:rPr>
        <w:t>No use of middlemen</w:t>
      </w:r>
    </w:p>
    <w:p w:rsidR="00D85DF8" w:rsidRPr="002D1ECD" w:rsidRDefault="00D85DF8" w:rsidP="00D85DF8">
      <w:pPr>
        <w:pStyle w:val="Standard"/>
        <w:jc w:val="both"/>
        <w:rPr>
          <w:rFonts w:asciiTheme="minorHAnsi" w:hAnsiTheme="minorHAnsi"/>
          <w:sz w:val="28"/>
          <w:szCs w:val="22"/>
        </w:rPr>
      </w:pPr>
    </w:p>
    <w:p w:rsidR="00D85DF8" w:rsidRPr="002D1ECD" w:rsidRDefault="00D85DF8" w:rsidP="00D85DF8">
      <w:pPr>
        <w:pStyle w:val="Standard"/>
        <w:jc w:val="both"/>
        <w:rPr>
          <w:rFonts w:asciiTheme="minorHAnsi" w:hAnsiTheme="minorHAnsi"/>
          <w:b/>
          <w:bCs/>
          <w:sz w:val="28"/>
          <w:szCs w:val="22"/>
        </w:rPr>
      </w:pPr>
      <w:r w:rsidRPr="002D1ECD">
        <w:rPr>
          <w:rFonts w:asciiTheme="minorHAnsi" w:hAnsiTheme="minorHAnsi"/>
          <w:b/>
          <w:bCs/>
          <w:sz w:val="28"/>
          <w:szCs w:val="22"/>
        </w:rPr>
        <w:t xml:space="preserve">Benefits </w:t>
      </w:r>
      <w:r w:rsidR="00122F0F">
        <w:rPr>
          <w:rFonts w:asciiTheme="minorHAnsi" w:hAnsiTheme="minorHAnsi"/>
          <w:b/>
          <w:bCs/>
          <w:sz w:val="28"/>
          <w:szCs w:val="22"/>
        </w:rPr>
        <w:t>Broker</w:t>
      </w:r>
      <w:r w:rsidRPr="002D1ECD">
        <w:rPr>
          <w:rFonts w:asciiTheme="minorHAnsi" w:hAnsiTheme="minorHAnsi"/>
          <w:b/>
          <w:bCs/>
          <w:sz w:val="28"/>
          <w:szCs w:val="22"/>
        </w:rPr>
        <w:t>s will get:</w:t>
      </w:r>
    </w:p>
    <w:p w:rsidR="00D85DF8" w:rsidRPr="002D1ECD" w:rsidRDefault="00D85DF8" w:rsidP="00D85DF8">
      <w:pPr>
        <w:pStyle w:val="Standard"/>
        <w:jc w:val="both"/>
        <w:rPr>
          <w:rFonts w:asciiTheme="minorHAnsi" w:hAnsiTheme="minorHAnsi"/>
          <w:sz w:val="28"/>
          <w:szCs w:val="22"/>
        </w:rPr>
      </w:pPr>
    </w:p>
    <w:p w:rsidR="00D85DF8" w:rsidRPr="002D1ECD" w:rsidRDefault="00D85DF8" w:rsidP="00D85DF8">
      <w:pPr>
        <w:pStyle w:val="Standard"/>
        <w:jc w:val="both"/>
        <w:rPr>
          <w:rFonts w:asciiTheme="minorHAnsi" w:hAnsiTheme="minorHAnsi"/>
          <w:sz w:val="28"/>
          <w:szCs w:val="22"/>
        </w:rPr>
      </w:pPr>
      <w:r w:rsidRPr="002D1ECD">
        <w:rPr>
          <w:rFonts w:asciiTheme="minorHAnsi" w:hAnsiTheme="minorHAnsi"/>
          <w:sz w:val="28"/>
          <w:szCs w:val="22"/>
        </w:rPr>
        <w:t xml:space="preserve">a) One of the hardest tasks of </w:t>
      </w:r>
      <w:r w:rsidR="00122F0F">
        <w:rPr>
          <w:rFonts w:asciiTheme="minorHAnsi" w:hAnsiTheme="minorHAnsi"/>
          <w:sz w:val="28"/>
          <w:szCs w:val="22"/>
        </w:rPr>
        <w:t>broker</w:t>
      </w:r>
      <w:r w:rsidRPr="002D1ECD">
        <w:rPr>
          <w:rFonts w:asciiTheme="minorHAnsi" w:hAnsiTheme="minorHAnsi"/>
          <w:sz w:val="28"/>
          <w:szCs w:val="22"/>
        </w:rPr>
        <w:t>s is to prepare mark sheets and calculate result manually.</w:t>
      </w:r>
    </w:p>
    <w:p w:rsidR="00D85DF8" w:rsidRPr="002D1ECD" w:rsidRDefault="00D85DF8" w:rsidP="00D85DF8">
      <w:pPr>
        <w:pStyle w:val="Standard"/>
        <w:jc w:val="both"/>
        <w:rPr>
          <w:rFonts w:asciiTheme="minorHAnsi" w:hAnsiTheme="minorHAnsi"/>
          <w:sz w:val="28"/>
          <w:szCs w:val="22"/>
        </w:rPr>
      </w:pPr>
      <w:r w:rsidRPr="002D1ECD">
        <w:rPr>
          <w:rFonts w:asciiTheme="minorHAnsi" w:hAnsiTheme="minorHAnsi"/>
          <w:sz w:val="28"/>
          <w:szCs w:val="22"/>
        </w:rPr>
        <w:t xml:space="preserve">To address this problem our system provides the </w:t>
      </w:r>
      <w:r w:rsidR="00122F0F">
        <w:rPr>
          <w:rFonts w:asciiTheme="minorHAnsi" w:hAnsiTheme="minorHAnsi"/>
          <w:sz w:val="28"/>
          <w:szCs w:val="22"/>
        </w:rPr>
        <w:t>broker</w:t>
      </w:r>
      <w:r w:rsidRPr="002D1ECD">
        <w:rPr>
          <w:rFonts w:asciiTheme="minorHAnsi" w:hAnsiTheme="minorHAnsi"/>
          <w:sz w:val="28"/>
          <w:szCs w:val="22"/>
        </w:rPr>
        <w:t>s a sub system for making results</w:t>
      </w:r>
    </w:p>
    <w:p w:rsidR="00D85DF8" w:rsidRPr="002D1ECD" w:rsidRDefault="00D85DF8" w:rsidP="00D85DF8">
      <w:pPr>
        <w:pStyle w:val="Standard"/>
        <w:jc w:val="both"/>
        <w:rPr>
          <w:rFonts w:asciiTheme="minorHAnsi" w:hAnsiTheme="minorHAnsi"/>
          <w:sz w:val="28"/>
          <w:szCs w:val="22"/>
        </w:rPr>
      </w:pPr>
      <w:r w:rsidRPr="002D1ECD">
        <w:rPr>
          <w:rFonts w:asciiTheme="minorHAnsi" w:hAnsiTheme="minorHAnsi"/>
          <w:sz w:val="28"/>
          <w:szCs w:val="22"/>
        </w:rPr>
        <w:t>with ease and also forward and approve the result when it is necessary.</w:t>
      </w:r>
    </w:p>
    <w:p w:rsidR="00D85DF8" w:rsidRPr="002D1ECD" w:rsidRDefault="00D85DF8" w:rsidP="00D85DF8">
      <w:pPr>
        <w:pStyle w:val="Standard"/>
        <w:jc w:val="both"/>
        <w:rPr>
          <w:rFonts w:asciiTheme="minorHAnsi" w:hAnsiTheme="minorHAnsi"/>
          <w:sz w:val="28"/>
          <w:szCs w:val="22"/>
        </w:rPr>
      </w:pPr>
      <w:r w:rsidRPr="002D1ECD">
        <w:rPr>
          <w:rFonts w:asciiTheme="minorHAnsi" w:hAnsiTheme="minorHAnsi"/>
          <w:sz w:val="28"/>
          <w:szCs w:val="22"/>
        </w:rPr>
        <w:t xml:space="preserve">b) There is a gap between </w:t>
      </w:r>
      <w:r w:rsidR="00122F0F">
        <w:rPr>
          <w:rFonts w:asciiTheme="minorHAnsi" w:hAnsiTheme="minorHAnsi"/>
          <w:sz w:val="28"/>
          <w:szCs w:val="22"/>
        </w:rPr>
        <w:t>broker</w:t>
      </w:r>
      <w:r w:rsidRPr="002D1ECD">
        <w:rPr>
          <w:rFonts w:asciiTheme="minorHAnsi" w:hAnsiTheme="minorHAnsi"/>
          <w:sz w:val="28"/>
          <w:szCs w:val="22"/>
        </w:rPr>
        <w:t xml:space="preserve"> and </w:t>
      </w:r>
      <w:r w:rsidR="00122F0F">
        <w:rPr>
          <w:rFonts w:asciiTheme="minorHAnsi" w:hAnsiTheme="minorHAnsi"/>
          <w:sz w:val="28"/>
          <w:szCs w:val="22"/>
        </w:rPr>
        <w:t>broker</w:t>
      </w:r>
      <w:r w:rsidRPr="002D1ECD">
        <w:rPr>
          <w:rFonts w:asciiTheme="minorHAnsi" w:hAnsiTheme="minorHAnsi"/>
          <w:sz w:val="28"/>
          <w:szCs w:val="22"/>
        </w:rPr>
        <w:t xml:space="preserve"> community in the prevailing systems. To make a</w:t>
      </w:r>
    </w:p>
    <w:p w:rsidR="00D85DF8" w:rsidRPr="002D1ECD" w:rsidRDefault="00D85DF8" w:rsidP="00D85DF8">
      <w:pPr>
        <w:pStyle w:val="Standard"/>
        <w:jc w:val="both"/>
        <w:rPr>
          <w:rFonts w:asciiTheme="minorHAnsi" w:hAnsiTheme="minorHAnsi"/>
          <w:sz w:val="28"/>
          <w:szCs w:val="22"/>
        </w:rPr>
      </w:pPr>
      <w:r w:rsidRPr="002D1ECD">
        <w:rPr>
          <w:rFonts w:asciiTheme="minorHAnsi" w:hAnsiTheme="minorHAnsi"/>
          <w:sz w:val="28"/>
          <w:szCs w:val="22"/>
        </w:rPr>
        <w:t>connection bridge between these two vital communities our system provides a notice</w:t>
      </w:r>
    </w:p>
    <w:p w:rsidR="00D85DF8" w:rsidRPr="002D1ECD" w:rsidRDefault="00D85DF8" w:rsidP="00D85DF8">
      <w:pPr>
        <w:pStyle w:val="Standard"/>
        <w:jc w:val="both"/>
        <w:rPr>
          <w:rFonts w:asciiTheme="minorHAnsi" w:hAnsiTheme="minorHAnsi"/>
          <w:sz w:val="28"/>
          <w:szCs w:val="22"/>
        </w:rPr>
      </w:pPr>
      <w:r w:rsidRPr="002D1ECD">
        <w:rPr>
          <w:rFonts w:asciiTheme="minorHAnsi" w:hAnsiTheme="minorHAnsi"/>
          <w:sz w:val="28"/>
          <w:szCs w:val="22"/>
        </w:rPr>
        <w:t>system via which they can communicate with one another.</w:t>
      </w:r>
    </w:p>
    <w:p w:rsidR="00D85DF8" w:rsidRPr="002D1ECD" w:rsidRDefault="00D85DF8" w:rsidP="00D85DF8">
      <w:pPr>
        <w:pStyle w:val="Standard"/>
        <w:jc w:val="both"/>
        <w:rPr>
          <w:rFonts w:asciiTheme="minorHAnsi" w:hAnsiTheme="minorHAnsi"/>
          <w:sz w:val="28"/>
          <w:szCs w:val="22"/>
        </w:rPr>
      </w:pPr>
      <w:r w:rsidRPr="002D1ECD">
        <w:rPr>
          <w:rFonts w:asciiTheme="minorHAnsi" w:hAnsiTheme="minorHAnsi"/>
          <w:sz w:val="28"/>
          <w:szCs w:val="22"/>
        </w:rPr>
        <w:t xml:space="preserve">c) Also our system allows the </w:t>
      </w:r>
      <w:r w:rsidR="00122F0F">
        <w:rPr>
          <w:rFonts w:asciiTheme="minorHAnsi" w:hAnsiTheme="minorHAnsi"/>
          <w:sz w:val="28"/>
          <w:szCs w:val="22"/>
        </w:rPr>
        <w:t>broker</w:t>
      </w:r>
      <w:r w:rsidRPr="002D1ECD">
        <w:rPr>
          <w:rFonts w:asciiTheme="minorHAnsi" w:hAnsiTheme="minorHAnsi"/>
          <w:sz w:val="28"/>
          <w:szCs w:val="22"/>
        </w:rPr>
        <w:t>s to make them able to view their routine and duty</w:t>
      </w:r>
    </w:p>
    <w:p w:rsidR="00D85DF8" w:rsidRPr="002D1ECD" w:rsidRDefault="00D85DF8" w:rsidP="00D85DF8">
      <w:pPr>
        <w:pStyle w:val="Standard"/>
        <w:jc w:val="both"/>
        <w:rPr>
          <w:rFonts w:asciiTheme="minorHAnsi" w:hAnsiTheme="minorHAnsi"/>
          <w:sz w:val="28"/>
          <w:szCs w:val="22"/>
        </w:rPr>
      </w:pPr>
      <w:r w:rsidRPr="002D1ECD">
        <w:rPr>
          <w:rFonts w:asciiTheme="minorHAnsi" w:hAnsiTheme="minorHAnsi"/>
          <w:sz w:val="28"/>
          <w:szCs w:val="22"/>
        </w:rPr>
        <w:t>roaster when they need.</w:t>
      </w:r>
    </w:p>
    <w:p w:rsidR="00D85DF8" w:rsidRPr="002D1ECD" w:rsidRDefault="00D85DF8" w:rsidP="00D85DF8">
      <w:pPr>
        <w:pStyle w:val="Standard"/>
        <w:jc w:val="both"/>
        <w:rPr>
          <w:rFonts w:asciiTheme="minorHAnsi" w:hAnsiTheme="minorHAnsi"/>
          <w:b/>
          <w:bCs/>
          <w:sz w:val="28"/>
          <w:szCs w:val="22"/>
        </w:rPr>
      </w:pPr>
    </w:p>
    <w:p w:rsidR="00D85DF8" w:rsidRPr="002D1ECD" w:rsidRDefault="00D85DF8" w:rsidP="00D85DF8">
      <w:pPr>
        <w:pStyle w:val="Standard"/>
        <w:autoSpaceDE w:val="0"/>
        <w:jc w:val="both"/>
        <w:rPr>
          <w:rFonts w:asciiTheme="minorHAnsi" w:hAnsiTheme="minorHAnsi"/>
          <w:sz w:val="28"/>
          <w:szCs w:val="22"/>
        </w:rPr>
      </w:pPr>
      <w:r w:rsidRPr="002D1ECD">
        <w:rPr>
          <w:rFonts w:asciiTheme="minorHAnsi" w:eastAsia="Calibri, Calibri" w:hAnsiTheme="minorHAnsi" w:cs="Calibri, Calibri"/>
          <w:color w:val="000000"/>
          <w:sz w:val="28"/>
          <w:szCs w:val="22"/>
        </w:rPr>
        <w:t>mobile network.</w:t>
      </w:r>
    </w:p>
    <w:p w:rsidR="00B84813" w:rsidRPr="002D1ECD" w:rsidRDefault="00B84813">
      <w:pPr>
        <w:rPr>
          <w:sz w:val="28"/>
        </w:rPr>
      </w:pPr>
      <w:r w:rsidRPr="002D1ECD">
        <w:rPr>
          <w:sz w:val="28"/>
        </w:rPr>
        <w:br w:type="page"/>
      </w:r>
    </w:p>
    <w:p w:rsidR="00D85DF8" w:rsidRPr="00302178" w:rsidRDefault="007F18B9" w:rsidP="00302178">
      <w:pPr>
        <w:pStyle w:val="Heading1"/>
      </w:pPr>
      <w:bookmarkStart w:id="31" w:name="_Toc384220305"/>
      <w:r w:rsidRPr="00302178">
        <w:lastRenderedPageBreak/>
        <w:t>Chapter 4. Proposed System Design</w:t>
      </w:r>
      <w:bookmarkEnd w:id="31"/>
    </w:p>
    <w:p w:rsidR="007F18B9" w:rsidRPr="002D1ECD" w:rsidRDefault="007F18B9" w:rsidP="007F18B9">
      <w:pPr>
        <w:rPr>
          <w:sz w:val="28"/>
        </w:rPr>
      </w:pPr>
    </w:p>
    <w:p w:rsidR="007F18B9" w:rsidRPr="00302178" w:rsidRDefault="007F18B9" w:rsidP="00302178">
      <w:pPr>
        <w:pStyle w:val="Heading2"/>
      </w:pPr>
      <w:bookmarkStart w:id="32" w:name="_Toc384220306"/>
      <w:r w:rsidRPr="00302178">
        <w:t>4.1 Introduction</w:t>
      </w:r>
      <w:bookmarkEnd w:id="32"/>
    </w:p>
    <w:p w:rsidR="008F7EC5" w:rsidRDefault="008F7EC5" w:rsidP="008F7EC5">
      <w:pPr>
        <w:pStyle w:val="Default"/>
        <w:jc w:val="center"/>
        <w:rPr>
          <w:rFonts w:ascii="Times New Roman" w:hAnsi="Times New Roman" w:cs="Times New Roman"/>
          <w:b/>
          <w:bCs/>
          <w:sz w:val="60"/>
          <w:szCs w:val="60"/>
        </w:rPr>
      </w:pPr>
      <w:r w:rsidRPr="00CC2209">
        <w:rPr>
          <w:rFonts w:ascii="Times New Roman" w:hAnsi="Times New Roman" w:cs="Times New Roman"/>
          <w:b/>
          <w:bCs/>
          <w:sz w:val="60"/>
          <w:szCs w:val="60"/>
        </w:rPr>
        <w:t>eStockBroker</w:t>
      </w:r>
    </w:p>
    <w:p w:rsidR="008F7EC5" w:rsidRDefault="008F7EC5" w:rsidP="008F7EC5">
      <w:pPr>
        <w:pStyle w:val="Default"/>
        <w:jc w:val="center"/>
        <w:rPr>
          <w:rFonts w:ascii="Times New Roman" w:hAnsi="Times New Roman" w:cs="Times New Roman"/>
          <w:b/>
          <w:bCs/>
          <w:sz w:val="32"/>
          <w:szCs w:val="32"/>
        </w:rPr>
      </w:pPr>
      <w:r w:rsidRPr="00CC2209">
        <w:rPr>
          <w:rFonts w:ascii="Times New Roman" w:hAnsi="Times New Roman" w:cs="Times New Roman"/>
          <w:b/>
          <w:bCs/>
          <w:sz w:val="32"/>
          <w:szCs w:val="32"/>
        </w:rPr>
        <w:t xml:space="preserve">Stock Market Analysis and Trading Software </w:t>
      </w:r>
    </w:p>
    <w:p w:rsidR="008F7EC5" w:rsidRDefault="008F7EC5" w:rsidP="008F7EC5">
      <w:pPr>
        <w:pStyle w:val="Default"/>
        <w:jc w:val="center"/>
        <w:rPr>
          <w:rFonts w:ascii="Times New Roman" w:hAnsi="Times New Roman" w:cs="Times New Roman"/>
          <w:b/>
          <w:bCs/>
          <w:sz w:val="44"/>
          <w:szCs w:val="44"/>
        </w:rPr>
      </w:pPr>
      <w:r>
        <w:rPr>
          <w:rFonts w:ascii="Times New Roman" w:hAnsi="Times New Roman" w:cs="Times New Roman"/>
          <w:b/>
          <w:bCs/>
          <w:sz w:val="44"/>
          <w:szCs w:val="44"/>
        </w:rPr>
        <w:t>(Use Case Analysis</w:t>
      </w:r>
      <w:r w:rsidRPr="00CC2209">
        <w:rPr>
          <w:rFonts w:ascii="Times New Roman" w:hAnsi="Times New Roman" w:cs="Times New Roman"/>
          <w:b/>
          <w:bCs/>
          <w:sz w:val="44"/>
          <w:szCs w:val="44"/>
        </w:rPr>
        <w:t>)</w:t>
      </w:r>
    </w:p>
    <w:p w:rsidR="008F7EC5" w:rsidRDefault="008F7EC5" w:rsidP="008F7EC5">
      <w:pPr>
        <w:pStyle w:val="Default"/>
        <w:jc w:val="center"/>
        <w:rPr>
          <w:rFonts w:ascii="Times New Roman" w:hAnsi="Times New Roman" w:cs="Times New Roman"/>
          <w:b/>
          <w:bCs/>
          <w:sz w:val="44"/>
          <w:szCs w:val="44"/>
        </w:rPr>
      </w:pPr>
    </w:p>
    <w:p w:rsidR="008F7EC5" w:rsidRDefault="008F7EC5" w:rsidP="008F7EC5"/>
    <w:p w:rsidR="008F7EC5" w:rsidRDefault="008F7EC5" w:rsidP="008F7EC5"/>
    <w:p w:rsidR="008F7EC5" w:rsidRDefault="008F7EC5" w:rsidP="008F7EC5"/>
    <w:p w:rsidR="008F7EC5" w:rsidRDefault="008F7EC5" w:rsidP="008F7EC5">
      <w:pPr>
        <w:rPr>
          <w:rFonts w:ascii="Times New Roman" w:hAnsi="Times New Roman" w:cs="Times New Roman"/>
          <w:b/>
          <w:bCs/>
          <w:sz w:val="36"/>
          <w:szCs w:val="36"/>
        </w:rPr>
      </w:pPr>
    </w:p>
    <w:p w:rsidR="008F7EC5" w:rsidRDefault="008F7EC5" w:rsidP="008F7EC5">
      <w:pPr>
        <w:rPr>
          <w:rFonts w:ascii="Times New Roman" w:hAnsi="Times New Roman" w:cs="Times New Roman"/>
          <w:b/>
          <w:bCs/>
          <w:sz w:val="36"/>
          <w:szCs w:val="36"/>
        </w:rPr>
      </w:pPr>
      <w:r w:rsidRPr="00CA36E0">
        <w:rPr>
          <w:rFonts w:ascii="Times New Roman" w:hAnsi="Times New Roman" w:cs="Times New Roman"/>
          <w:b/>
          <w:bCs/>
          <w:sz w:val="36"/>
          <w:szCs w:val="36"/>
        </w:rPr>
        <w:t>Actors</w:t>
      </w:r>
    </w:p>
    <w:p w:rsidR="008F7EC5" w:rsidRDefault="008F7EC5" w:rsidP="008F7EC5">
      <w:pPr>
        <w:rPr>
          <w:rFonts w:ascii="Times New Roman" w:hAnsi="Times New Roman" w:cs="Times New Roman"/>
          <w:sz w:val="36"/>
          <w:szCs w:val="36"/>
        </w:rPr>
      </w:pPr>
      <w:r>
        <w:rPr>
          <w:rFonts w:ascii="Times New Roman" w:hAnsi="Times New Roman" w:cs="Times New Roman"/>
          <w:sz w:val="36"/>
          <w:szCs w:val="36"/>
        </w:rPr>
        <w:tab/>
        <w:t>The system has three actors, namely:</w:t>
      </w:r>
    </w:p>
    <w:p w:rsidR="008F7EC5" w:rsidRDefault="008F7EC5" w:rsidP="008F7EC5">
      <w:pPr>
        <w:rPr>
          <w:rFonts w:ascii="Times New Roman" w:hAnsi="Times New Roman" w:cs="Times New Roman"/>
          <w:sz w:val="36"/>
          <w:szCs w:val="36"/>
        </w:rPr>
      </w:pPr>
      <w:r>
        <w:rPr>
          <w:rFonts w:ascii="Times New Roman" w:hAnsi="Times New Roman" w:cs="Times New Roman"/>
          <w:sz w:val="36"/>
          <w:szCs w:val="36"/>
        </w:rPr>
        <w:t>1. Trader</w:t>
      </w:r>
    </w:p>
    <w:p w:rsidR="008F7EC5" w:rsidRDefault="008F7EC5" w:rsidP="008F7EC5">
      <w:pPr>
        <w:rPr>
          <w:rFonts w:ascii="Times New Roman" w:hAnsi="Times New Roman" w:cs="Times New Roman"/>
          <w:sz w:val="36"/>
          <w:szCs w:val="36"/>
        </w:rPr>
      </w:pPr>
      <w:r>
        <w:rPr>
          <w:rFonts w:ascii="Times New Roman" w:hAnsi="Times New Roman" w:cs="Times New Roman"/>
          <w:sz w:val="36"/>
          <w:szCs w:val="36"/>
        </w:rPr>
        <w:t>2. Broker House</w:t>
      </w:r>
    </w:p>
    <w:p w:rsidR="008F7EC5" w:rsidRDefault="008F7EC5" w:rsidP="008F7EC5">
      <w:pPr>
        <w:rPr>
          <w:rFonts w:ascii="Times New Roman" w:hAnsi="Times New Roman" w:cs="Times New Roman"/>
          <w:sz w:val="36"/>
          <w:szCs w:val="36"/>
        </w:rPr>
      </w:pPr>
      <w:r>
        <w:rPr>
          <w:rFonts w:ascii="Times New Roman" w:hAnsi="Times New Roman" w:cs="Times New Roman"/>
          <w:sz w:val="36"/>
          <w:szCs w:val="36"/>
        </w:rPr>
        <w:t>3. Stock Exchange</w:t>
      </w:r>
    </w:p>
    <w:p w:rsidR="008F7EC5" w:rsidRPr="002303E9" w:rsidRDefault="008F7EC5" w:rsidP="008F7EC5">
      <w:pPr>
        <w:rPr>
          <w:rFonts w:ascii="Times New Roman" w:hAnsi="Times New Roman" w:cs="Times New Roman"/>
          <w:sz w:val="36"/>
          <w:szCs w:val="36"/>
        </w:rPr>
      </w:pPr>
    </w:p>
    <w:p w:rsidR="008F7EC5" w:rsidRPr="002303E9" w:rsidRDefault="008F7EC5" w:rsidP="008F7EC5">
      <w:pPr>
        <w:autoSpaceDE w:val="0"/>
        <w:autoSpaceDN w:val="0"/>
        <w:adjustRightInd w:val="0"/>
        <w:spacing w:after="0" w:line="360" w:lineRule="auto"/>
        <w:rPr>
          <w:rFonts w:ascii="Times New Roman" w:hAnsi="Times New Roman" w:cs="Times New Roman"/>
          <w:b/>
          <w:bCs/>
          <w:color w:val="000000"/>
          <w:sz w:val="36"/>
          <w:szCs w:val="36"/>
        </w:rPr>
      </w:pPr>
      <w:r>
        <w:rPr>
          <w:rFonts w:ascii="Times New Roman" w:hAnsi="Times New Roman" w:cs="Times New Roman"/>
          <w:b/>
          <w:bCs/>
          <w:color w:val="000000"/>
          <w:sz w:val="36"/>
          <w:szCs w:val="36"/>
        </w:rPr>
        <w:t>Actor</w:t>
      </w:r>
      <w:r w:rsidRPr="002303E9">
        <w:rPr>
          <w:rFonts w:ascii="Times New Roman" w:hAnsi="Times New Roman" w:cs="Times New Roman"/>
          <w:b/>
          <w:bCs/>
          <w:color w:val="000000"/>
          <w:sz w:val="36"/>
          <w:szCs w:val="36"/>
        </w:rPr>
        <w:t>s Glossary</w:t>
      </w:r>
    </w:p>
    <w:p w:rsidR="008F7EC5" w:rsidRDefault="008F7EC5" w:rsidP="008F7EC5">
      <w:pPr>
        <w:autoSpaceDE w:val="0"/>
        <w:autoSpaceDN w:val="0"/>
        <w:adjustRightInd w:val="0"/>
        <w:spacing w:after="0" w:line="360" w:lineRule="auto"/>
        <w:rPr>
          <w:rFonts w:ascii="Times New Roman" w:hAnsi="Times New Roman" w:cs="Times New Roman"/>
          <w:color w:val="000000"/>
          <w:sz w:val="36"/>
          <w:szCs w:val="36"/>
        </w:rPr>
      </w:pPr>
      <w:r w:rsidRPr="002303E9">
        <w:rPr>
          <w:rFonts w:ascii="Times New Roman" w:hAnsi="Times New Roman" w:cs="Times New Roman"/>
          <w:b/>
          <w:bCs/>
          <w:color w:val="000000"/>
          <w:sz w:val="36"/>
          <w:szCs w:val="36"/>
        </w:rPr>
        <w:tab/>
      </w:r>
      <w:r w:rsidRPr="002303E9">
        <w:rPr>
          <w:rFonts w:ascii="Times New Roman" w:hAnsi="Times New Roman" w:cs="Times New Roman"/>
          <w:color w:val="000000"/>
          <w:sz w:val="36"/>
          <w:szCs w:val="36"/>
        </w:rPr>
        <w:t>The actor’s glossary shows the short codes and activity scopes of every actor.</w:t>
      </w:r>
    </w:p>
    <w:p w:rsidR="008F7EC5" w:rsidRPr="00460C93" w:rsidRDefault="008F7EC5" w:rsidP="008F7EC5">
      <w:pPr>
        <w:autoSpaceDE w:val="0"/>
        <w:autoSpaceDN w:val="0"/>
        <w:adjustRightInd w:val="0"/>
        <w:spacing w:after="0" w:line="360" w:lineRule="auto"/>
        <w:rPr>
          <w:rFonts w:ascii="Times New Roman" w:hAnsi="Times New Roman" w:cs="Times New Roman"/>
          <w:color w:val="000000"/>
          <w:sz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41"/>
        <w:gridCol w:w="1957"/>
        <w:gridCol w:w="5244"/>
      </w:tblGrid>
      <w:tr w:rsidR="008F7EC5" w:rsidRPr="00460C93" w:rsidTr="00477CFC">
        <w:trPr>
          <w:trHeight w:val="432"/>
        </w:trPr>
        <w:tc>
          <w:tcPr>
            <w:tcW w:w="1104" w:type="pct"/>
            <w:vAlign w:val="center"/>
          </w:tcPr>
          <w:p w:rsidR="008F7EC5" w:rsidRPr="00460C93" w:rsidRDefault="008F7EC5" w:rsidP="00477CFC">
            <w:pPr>
              <w:jc w:val="center"/>
              <w:rPr>
                <w:rFonts w:ascii="Times New Roman" w:hAnsi="Times New Roman" w:cs="Times New Roman"/>
                <w:b/>
                <w:sz w:val="28"/>
              </w:rPr>
            </w:pPr>
            <w:r w:rsidRPr="00460C93">
              <w:rPr>
                <w:rFonts w:ascii="Times New Roman" w:hAnsi="Times New Roman" w:cs="Times New Roman"/>
                <w:b/>
                <w:sz w:val="28"/>
              </w:rPr>
              <w:t>Actor</w:t>
            </w:r>
          </w:p>
        </w:tc>
        <w:tc>
          <w:tcPr>
            <w:tcW w:w="1059" w:type="pct"/>
            <w:vAlign w:val="center"/>
          </w:tcPr>
          <w:p w:rsidR="008F7EC5" w:rsidRPr="00460C93" w:rsidRDefault="008F7EC5" w:rsidP="00477CFC">
            <w:pPr>
              <w:jc w:val="center"/>
              <w:rPr>
                <w:rFonts w:ascii="Times New Roman" w:hAnsi="Times New Roman" w:cs="Times New Roman"/>
                <w:b/>
                <w:sz w:val="28"/>
              </w:rPr>
            </w:pPr>
            <w:r w:rsidRPr="00460C93">
              <w:rPr>
                <w:rFonts w:ascii="Times New Roman" w:hAnsi="Times New Roman" w:cs="Times New Roman"/>
                <w:b/>
                <w:sz w:val="28"/>
              </w:rPr>
              <w:t>Short-hand</w:t>
            </w:r>
          </w:p>
        </w:tc>
        <w:tc>
          <w:tcPr>
            <w:tcW w:w="2837" w:type="pct"/>
            <w:vAlign w:val="center"/>
          </w:tcPr>
          <w:p w:rsidR="008F7EC5" w:rsidRPr="00460C93" w:rsidRDefault="008F7EC5" w:rsidP="00477CFC">
            <w:pPr>
              <w:jc w:val="center"/>
              <w:rPr>
                <w:rFonts w:ascii="Times New Roman" w:hAnsi="Times New Roman" w:cs="Times New Roman"/>
                <w:b/>
                <w:sz w:val="28"/>
              </w:rPr>
            </w:pPr>
            <w:r w:rsidRPr="00460C93">
              <w:rPr>
                <w:rFonts w:ascii="Times New Roman" w:hAnsi="Times New Roman" w:cs="Times New Roman"/>
                <w:b/>
                <w:sz w:val="28"/>
              </w:rPr>
              <w:t>Activity scope</w:t>
            </w:r>
          </w:p>
        </w:tc>
      </w:tr>
      <w:tr w:rsidR="008F7EC5" w:rsidRPr="00460C93" w:rsidTr="00477CFC">
        <w:trPr>
          <w:cantSplit/>
          <w:trHeight w:val="1134"/>
        </w:trPr>
        <w:tc>
          <w:tcPr>
            <w:tcW w:w="1104" w:type="pct"/>
          </w:tcPr>
          <w:p w:rsidR="008F7EC5" w:rsidRPr="00460C93" w:rsidRDefault="008F7EC5" w:rsidP="00477CFC">
            <w:pPr>
              <w:jc w:val="center"/>
              <w:rPr>
                <w:rFonts w:ascii="Times New Roman" w:hAnsi="Times New Roman" w:cs="Times New Roman"/>
                <w:sz w:val="28"/>
              </w:rPr>
            </w:pPr>
            <w:r w:rsidRPr="00460C93">
              <w:rPr>
                <w:rFonts w:ascii="Times New Roman" w:hAnsi="Times New Roman" w:cs="Times New Roman"/>
                <w:sz w:val="28"/>
              </w:rPr>
              <w:t>Trader</w:t>
            </w:r>
          </w:p>
        </w:tc>
        <w:tc>
          <w:tcPr>
            <w:tcW w:w="1059" w:type="pct"/>
          </w:tcPr>
          <w:p w:rsidR="008F7EC5" w:rsidRPr="00460C93" w:rsidRDefault="008F7EC5" w:rsidP="00477CFC">
            <w:pPr>
              <w:jc w:val="center"/>
              <w:rPr>
                <w:rFonts w:ascii="Times New Roman" w:hAnsi="Times New Roman" w:cs="Times New Roman"/>
                <w:sz w:val="28"/>
              </w:rPr>
            </w:pPr>
            <w:r w:rsidRPr="00460C93">
              <w:rPr>
                <w:rFonts w:ascii="Times New Roman" w:hAnsi="Times New Roman" w:cs="Times New Roman"/>
                <w:sz w:val="28"/>
              </w:rPr>
              <w:t>TRD</w:t>
            </w:r>
          </w:p>
        </w:tc>
        <w:tc>
          <w:tcPr>
            <w:tcW w:w="2837" w:type="pct"/>
          </w:tcPr>
          <w:p w:rsidR="008F7EC5" w:rsidRPr="00460C93" w:rsidRDefault="008F7EC5" w:rsidP="006C1B81">
            <w:pPr>
              <w:numPr>
                <w:ilvl w:val="0"/>
                <w:numId w:val="26"/>
              </w:numPr>
              <w:spacing w:after="80" w:line="240" w:lineRule="auto"/>
              <w:rPr>
                <w:rFonts w:ascii="Times New Roman" w:hAnsi="Times New Roman" w:cs="Times New Roman"/>
                <w:sz w:val="28"/>
              </w:rPr>
            </w:pPr>
            <w:r w:rsidRPr="00460C93">
              <w:rPr>
                <w:rFonts w:ascii="Times New Roman" w:hAnsi="Times New Roman" w:cs="Times New Roman"/>
                <w:sz w:val="28"/>
              </w:rPr>
              <w:t xml:space="preserve"> making and managing</w:t>
            </w:r>
            <w:r>
              <w:rPr>
                <w:rFonts w:ascii="Times New Roman" w:hAnsi="Times New Roman" w:cs="Times New Roman"/>
                <w:sz w:val="28"/>
              </w:rPr>
              <w:t xml:space="preserve"> user</w:t>
            </w:r>
            <w:r w:rsidRPr="00460C93">
              <w:rPr>
                <w:rFonts w:ascii="Times New Roman" w:hAnsi="Times New Roman" w:cs="Times New Roman"/>
                <w:sz w:val="28"/>
              </w:rPr>
              <w:t xml:space="preserve"> account</w:t>
            </w:r>
          </w:p>
          <w:p w:rsidR="008F7EC5" w:rsidRDefault="008F7EC5" w:rsidP="006C1B81">
            <w:pPr>
              <w:numPr>
                <w:ilvl w:val="0"/>
                <w:numId w:val="26"/>
              </w:numPr>
              <w:spacing w:after="80" w:line="240" w:lineRule="auto"/>
              <w:rPr>
                <w:rFonts w:ascii="Times New Roman" w:hAnsi="Times New Roman" w:cs="Times New Roman"/>
                <w:sz w:val="28"/>
              </w:rPr>
            </w:pPr>
            <w:r>
              <w:rPr>
                <w:rFonts w:ascii="Times New Roman" w:hAnsi="Times New Roman" w:cs="Times New Roman"/>
                <w:sz w:val="28"/>
              </w:rPr>
              <w:t>view stock</w:t>
            </w:r>
          </w:p>
          <w:p w:rsidR="008F7EC5" w:rsidRPr="00527214" w:rsidRDefault="008F7EC5" w:rsidP="006C1B81">
            <w:pPr>
              <w:numPr>
                <w:ilvl w:val="0"/>
                <w:numId w:val="26"/>
              </w:numPr>
              <w:spacing w:after="80" w:line="240" w:lineRule="auto"/>
              <w:rPr>
                <w:rFonts w:ascii="Times New Roman" w:hAnsi="Times New Roman" w:cs="Times New Roman"/>
                <w:sz w:val="28"/>
              </w:rPr>
            </w:pPr>
            <w:r w:rsidRPr="00460C93">
              <w:rPr>
                <w:rFonts w:ascii="Times New Roman" w:hAnsi="Times New Roman" w:cs="Times New Roman"/>
                <w:sz w:val="28"/>
              </w:rPr>
              <w:t xml:space="preserve">buy </w:t>
            </w:r>
            <w:r>
              <w:rPr>
                <w:rFonts w:ascii="Times New Roman" w:hAnsi="Times New Roman" w:cs="Times New Roman"/>
                <w:sz w:val="28"/>
              </w:rPr>
              <w:t>and sell stock</w:t>
            </w:r>
          </w:p>
        </w:tc>
      </w:tr>
      <w:tr w:rsidR="008F7EC5" w:rsidRPr="00460C93" w:rsidTr="00477CFC">
        <w:trPr>
          <w:cantSplit/>
          <w:trHeight w:val="1134"/>
        </w:trPr>
        <w:tc>
          <w:tcPr>
            <w:tcW w:w="1104" w:type="pct"/>
          </w:tcPr>
          <w:p w:rsidR="008F7EC5" w:rsidRPr="00460C93" w:rsidRDefault="008F7EC5" w:rsidP="00477CFC">
            <w:pPr>
              <w:jc w:val="center"/>
              <w:rPr>
                <w:rFonts w:ascii="Times New Roman" w:hAnsi="Times New Roman" w:cs="Times New Roman"/>
                <w:sz w:val="28"/>
              </w:rPr>
            </w:pPr>
            <w:r w:rsidRPr="00460C93">
              <w:rPr>
                <w:rFonts w:ascii="Times New Roman" w:hAnsi="Times New Roman" w:cs="Times New Roman"/>
                <w:sz w:val="28"/>
              </w:rPr>
              <w:lastRenderedPageBreak/>
              <w:t>Broker House</w:t>
            </w:r>
          </w:p>
        </w:tc>
        <w:tc>
          <w:tcPr>
            <w:tcW w:w="1059" w:type="pct"/>
          </w:tcPr>
          <w:p w:rsidR="008F7EC5" w:rsidRPr="00460C93" w:rsidRDefault="008F7EC5" w:rsidP="00477CFC">
            <w:pPr>
              <w:jc w:val="center"/>
              <w:rPr>
                <w:rFonts w:ascii="Times New Roman" w:hAnsi="Times New Roman" w:cs="Times New Roman"/>
                <w:sz w:val="28"/>
              </w:rPr>
            </w:pPr>
            <w:r w:rsidRPr="00460C93">
              <w:rPr>
                <w:rFonts w:ascii="Times New Roman" w:hAnsi="Times New Roman" w:cs="Times New Roman"/>
                <w:sz w:val="28"/>
              </w:rPr>
              <w:t>BH</w:t>
            </w:r>
          </w:p>
        </w:tc>
        <w:tc>
          <w:tcPr>
            <w:tcW w:w="2837" w:type="pct"/>
          </w:tcPr>
          <w:p w:rsidR="008F7EC5" w:rsidRPr="00B278B0" w:rsidRDefault="008F7EC5" w:rsidP="006C1B81">
            <w:pPr>
              <w:numPr>
                <w:ilvl w:val="0"/>
                <w:numId w:val="27"/>
              </w:numPr>
              <w:spacing w:after="80" w:line="240" w:lineRule="auto"/>
              <w:rPr>
                <w:rFonts w:ascii="Times New Roman" w:hAnsi="Times New Roman" w:cs="Times New Roman"/>
                <w:sz w:val="28"/>
              </w:rPr>
            </w:pPr>
            <w:r>
              <w:rPr>
                <w:rFonts w:ascii="Times New Roman" w:hAnsi="Times New Roman" w:cs="Times New Roman"/>
                <w:sz w:val="28"/>
              </w:rPr>
              <w:t>provides stock listing from database</w:t>
            </w:r>
          </w:p>
          <w:p w:rsidR="008F7EC5" w:rsidRPr="00460C93" w:rsidRDefault="008F7EC5" w:rsidP="00477CFC">
            <w:pPr>
              <w:spacing w:after="80" w:line="240" w:lineRule="auto"/>
              <w:rPr>
                <w:rFonts w:ascii="Times New Roman" w:hAnsi="Times New Roman" w:cs="Times New Roman"/>
                <w:sz w:val="28"/>
              </w:rPr>
            </w:pPr>
            <w:r>
              <w:rPr>
                <w:rFonts w:ascii="Times New Roman" w:hAnsi="Times New Roman" w:cs="Times New Roman"/>
                <w:sz w:val="28"/>
              </w:rPr>
              <w:t>b)</w:t>
            </w:r>
            <w:r w:rsidRPr="00460C93">
              <w:rPr>
                <w:rFonts w:ascii="Times New Roman" w:hAnsi="Times New Roman" w:cs="Times New Roman"/>
                <w:sz w:val="28"/>
              </w:rPr>
              <w:t xml:space="preserve"> analysis of stock performance</w:t>
            </w:r>
          </w:p>
          <w:p w:rsidR="008F7EC5" w:rsidRDefault="008F7EC5" w:rsidP="00477CFC">
            <w:pPr>
              <w:spacing w:after="80" w:line="240" w:lineRule="auto"/>
              <w:rPr>
                <w:rFonts w:ascii="Times New Roman" w:hAnsi="Times New Roman" w:cs="Times New Roman"/>
                <w:sz w:val="28"/>
              </w:rPr>
            </w:pPr>
            <w:r>
              <w:rPr>
                <w:rFonts w:ascii="Times New Roman" w:hAnsi="Times New Roman" w:cs="Times New Roman"/>
                <w:sz w:val="28"/>
              </w:rPr>
              <w:t>c)</w:t>
            </w:r>
            <w:r w:rsidRPr="00460C93">
              <w:rPr>
                <w:rFonts w:ascii="Times New Roman" w:hAnsi="Times New Roman" w:cs="Times New Roman"/>
                <w:sz w:val="28"/>
              </w:rPr>
              <w:t xml:space="preserve"> assign unique id to every transaction</w:t>
            </w:r>
          </w:p>
          <w:p w:rsidR="008F7EC5" w:rsidRPr="00460C93" w:rsidRDefault="008F7EC5" w:rsidP="00477CFC">
            <w:pPr>
              <w:spacing w:after="80" w:line="240" w:lineRule="auto"/>
              <w:rPr>
                <w:rFonts w:ascii="Times New Roman" w:hAnsi="Times New Roman" w:cs="Times New Roman"/>
                <w:sz w:val="28"/>
              </w:rPr>
            </w:pPr>
            <w:r>
              <w:rPr>
                <w:rFonts w:ascii="Times New Roman" w:hAnsi="Times New Roman" w:cs="Times New Roman"/>
                <w:sz w:val="28"/>
              </w:rPr>
              <w:t>d) handle invalid orders</w:t>
            </w:r>
          </w:p>
        </w:tc>
      </w:tr>
      <w:tr w:rsidR="008F7EC5" w:rsidRPr="00460C93" w:rsidTr="00477CFC">
        <w:trPr>
          <w:cantSplit/>
          <w:trHeight w:val="773"/>
        </w:trPr>
        <w:tc>
          <w:tcPr>
            <w:tcW w:w="1104" w:type="pct"/>
          </w:tcPr>
          <w:p w:rsidR="008F7EC5" w:rsidRPr="00460C93" w:rsidRDefault="008F7EC5" w:rsidP="00477CFC">
            <w:pPr>
              <w:jc w:val="center"/>
              <w:rPr>
                <w:rFonts w:ascii="Times New Roman" w:hAnsi="Times New Roman" w:cs="Times New Roman"/>
                <w:sz w:val="28"/>
              </w:rPr>
            </w:pPr>
            <w:r w:rsidRPr="00460C93">
              <w:rPr>
                <w:rFonts w:ascii="Times New Roman" w:hAnsi="Times New Roman" w:cs="Times New Roman"/>
                <w:sz w:val="28"/>
              </w:rPr>
              <w:t>Stock Exchange</w:t>
            </w:r>
          </w:p>
        </w:tc>
        <w:tc>
          <w:tcPr>
            <w:tcW w:w="1059" w:type="pct"/>
          </w:tcPr>
          <w:p w:rsidR="008F7EC5" w:rsidRPr="00460C93" w:rsidRDefault="008F7EC5" w:rsidP="00477CFC">
            <w:pPr>
              <w:jc w:val="center"/>
              <w:rPr>
                <w:rFonts w:ascii="Times New Roman" w:hAnsi="Times New Roman" w:cs="Times New Roman"/>
                <w:sz w:val="28"/>
              </w:rPr>
            </w:pPr>
            <w:r w:rsidRPr="00460C93">
              <w:rPr>
                <w:rFonts w:ascii="Times New Roman" w:hAnsi="Times New Roman" w:cs="Times New Roman"/>
                <w:sz w:val="28"/>
              </w:rPr>
              <w:t>SE</w:t>
            </w:r>
          </w:p>
        </w:tc>
        <w:tc>
          <w:tcPr>
            <w:tcW w:w="2837" w:type="pct"/>
          </w:tcPr>
          <w:p w:rsidR="008F7EC5" w:rsidRPr="00460C93" w:rsidRDefault="008F7EC5" w:rsidP="00477CFC">
            <w:pPr>
              <w:spacing w:after="80" w:line="240" w:lineRule="auto"/>
              <w:rPr>
                <w:rFonts w:ascii="Times New Roman" w:hAnsi="Times New Roman" w:cs="Times New Roman"/>
                <w:sz w:val="28"/>
              </w:rPr>
            </w:pPr>
            <w:r w:rsidRPr="00460C93">
              <w:rPr>
                <w:rFonts w:ascii="Times New Roman" w:hAnsi="Times New Roman" w:cs="Times New Roman"/>
                <w:sz w:val="28"/>
              </w:rPr>
              <w:t>a)provides</w:t>
            </w:r>
            <w:r>
              <w:rPr>
                <w:rFonts w:ascii="Times New Roman" w:hAnsi="Times New Roman" w:cs="Times New Roman"/>
                <w:sz w:val="28"/>
              </w:rPr>
              <w:t xml:space="preserve"> BH</w:t>
            </w:r>
            <w:r w:rsidRPr="00460C93">
              <w:rPr>
                <w:rFonts w:ascii="Times New Roman" w:hAnsi="Times New Roman" w:cs="Times New Roman"/>
                <w:sz w:val="28"/>
              </w:rPr>
              <w:t xml:space="preserve"> access to database</w:t>
            </w:r>
          </w:p>
          <w:p w:rsidR="008F7EC5" w:rsidRPr="00460C93" w:rsidRDefault="008F7EC5" w:rsidP="00477CFC">
            <w:pPr>
              <w:spacing w:after="80" w:line="240" w:lineRule="auto"/>
              <w:rPr>
                <w:rFonts w:ascii="Times New Roman" w:hAnsi="Times New Roman" w:cs="Times New Roman"/>
                <w:sz w:val="28"/>
              </w:rPr>
            </w:pPr>
            <w:r w:rsidRPr="00460C93">
              <w:rPr>
                <w:rFonts w:ascii="Times New Roman" w:hAnsi="Times New Roman" w:cs="Times New Roman"/>
                <w:sz w:val="28"/>
              </w:rPr>
              <w:t>b)updates list in real-time</w:t>
            </w:r>
          </w:p>
        </w:tc>
      </w:tr>
      <w:tr w:rsidR="008F7EC5" w:rsidRPr="00460C93" w:rsidTr="00477CFC">
        <w:trPr>
          <w:cantSplit/>
          <w:trHeight w:val="773"/>
        </w:trPr>
        <w:tc>
          <w:tcPr>
            <w:tcW w:w="1104" w:type="pct"/>
          </w:tcPr>
          <w:p w:rsidR="008F7EC5" w:rsidRPr="00460C93" w:rsidRDefault="008F7EC5" w:rsidP="00477CFC">
            <w:pPr>
              <w:jc w:val="center"/>
              <w:rPr>
                <w:rFonts w:ascii="Times New Roman" w:hAnsi="Times New Roman" w:cs="Times New Roman"/>
                <w:sz w:val="28"/>
              </w:rPr>
            </w:pPr>
            <w:r>
              <w:rPr>
                <w:rFonts w:ascii="Times New Roman" w:hAnsi="Times New Roman" w:cs="Times New Roman"/>
                <w:sz w:val="28"/>
              </w:rPr>
              <w:t>Bank</w:t>
            </w:r>
          </w:p>
        </w:tc>
        <w:tc>
          <w:tcPr>
            <w:tcW w:w="1059" w:type="pct"/>
          </w:tcPr>
          <w:p w:rsidR="008F7EC5" w:rsidRPr="00460C93" w:rsidRDefault="008F7EC5" w:rsidP="00477CFC">
            <w:pPr>
              <w:jc w:val="center"/>
              <w:rPr>
                <w:rFonts w:ascii="Times New Roman" w:hAnsi="Times New Roman" w:cs="Times New Roman"/>
                <w:sz w:val="28"/>
              </w:rPr>
            </w:pPr>
            <w:r>
              <w:rPr>
                <w:rFonts w:ascii="Times New Roman" w:hAnsi="Times New Roman" w:cs="Times New Roman"/>
                <w:sz w:val="28"/>
              </w:rPr>
              <w:t>BA</w:t>
            </w:r>
          </w:p>
        </w:tc>
        <w:tc>
          <w:tcPr>
            <w:tcW w:w="2837" w:type="pct"/>
          </w:tcPr>
          <w:p w:rsidR="008F7EC5" w:rsidRPr="00E02CC2" w:rsidRDefault="008F7EC5" w:rsidP="00477CFC">
            <w:pPr>
              <w:spacing w:after="80" w:line="240" w:lineRule="auto"/>
              <w:rPr>
                <w:rFonts w:ascii="Times New Roman" w:hAnsi="Times New Roman" w:cs="Times New Roman"/>
                <w:sz w:val="28"/>
              </w:rPr>
            </w:pPr>
            <w:r>
              <w:rPr>
                <w:rFonts w:ascii="Times New Roman" w:hAnsi="Times New Roman" w:cs="Times New Roman"/>
                <w:sz w:val="28"/>
              </w:rPr>
              <w:t>a) verifies transactions made by trader</w:t>
            </w:r>
            <w:r>
              <w:rPr>
                <w:rFonts w:ascii="Times New Roman" w:hAnsi="Times New Roman" w:cs="Times New Roman"/>
                <w:sz w:val="28"/>
              </w:rPr>
              <w:br/>
              <w:t>b) completes the transactions</w:t>
            </w:r>
          </w:p>
        </w:tc>
      </w:tr>
    </w:tbl>
    <w:p w:rsidR="008F7EC5" w:rsidRDefault="008F7EC5" w:rsidP="008F7EC5">
      <w:pPr>
        <w:autoSpaceDE w:val="0"/>
        <w:autoSpaceDN w:val="0"/>
        <w:adjustRightInd w:val="0"/>
        <w:spacing w:after="0" w:line="360" w:lineRule="auto"/>
        <w:rPr>
          <w:rFonts w:ascii="Times New Roman" w:hAnsi="Times New Roman" w:cs="Times New Roman"/>
          <w:color w:val="000000"/>
          <w:sz w:val="36"/>
          <w:szCs w:val="36"/>
        </w:rPr>
      </w:pPr>
    </w:p>
    <w:p w:rsidR="008F7EC5" w:rsidRDefault="008F7EC5" w:rsidP="008F7EC5">
      <w:pPr>
        <w:autoSpaceDE w:val="0"/>
        <w:autoSpaceDN w:val="0"/>
        <w:adjustRightInd w:val="0"/>
        <w:spacing w:after="0" w:line="360" w:lineRule="auto"/>
        <w:rPr>
          <w:rFonts w:ascii="Times New Roman" w:hAnsi="Times New Roman" w:cs="Times New Roman"/>
          <w:color w:val="000000"/>
          <w:sz w:val="36"/>
          <w:szCs w:val="36"/>
        </w:rPr>
      </w:pPr>
    </w:p>
    <w:p w:rsidR="008F7EC5" w:rsidRDefault="008F7EC5" w:rsidP="008F7EC5">
      <w:pPr>
        <w:autoSpaceDE w:val="0"/>
        <w:autoSpaceDN w:val="0"/>
        <w:adjustRightInd w:val="0"/>
        <w:spacing w:after="0" w:line="360" w:lineRule="auto"/>
        <w:rPr>
          <w:rFonts w:ascii="Times New Roman" w:hAnsi="Times New Roman" w:cs="Times New Roman"/>
          <w:color w:val="000000"/>
          <w:sz w:val="36"/>
          <w:szCs w:val="36"/>
        </w:rPr>
      </w:pPr>
    </w:p>
    <w:p w:rsidR="008F7EC5" w:rsidRDefault="008F7EC5" w:rsidP="008F7EC5">
      <w:pPr>
        <w:autoSpaceDE w:val="0"/>
        <w:autoSpaceDN w:val="0"/>
        <w:adjustRightInd w:val="0"/>
        <w:spacing w:after="0" w:line="360" w:lineRule="auto"/>
        <w:rPr>
          <w:rFonts w:ascii="Times New Roman" w:hAnsi="Times New Roman" w:cs="Times New Roman"/>
          <w:b/>
          <w:bCs/>
          <w:color w:val="000000"/>
          <w:sz w:val="36"/>
          <w:szCs w:val="36"/>
        </w:rPr>
      </w:pPr>
    </w:p>
    <w:p w:rsidR="008F7EC5" w:rsidRDefault="008F7EC5" w:rsidP="008F7EC5">
      <w:pPr>
        <w:autoSpaceDE w:val="0"/>
        <w:autoSpaceDN w:val="0"/>
        <w:adjustRightInd w:val="0"/>
        <w:spacing w:after="0" w:line="360" w:lineRule="auto"/>
        <w:rPr>
          <w:rFonts w:ascii="Times New Roman" w:hAnsi="Times New Roman" w:cs="Times New Roman"/>
          <w:color w:val="000000"/>
          <w:sz w:val="36"/>
          <w:szCs w:val="36"/>
        </w:rPr>
      </w:pPr>
      <w:r w:rsidRPr="008100FB">
        <w:rPr>
          <w:rFonts w:ascii="Times New Roman" w:hAnsi="Times New Roman" w:cs="Times New Roman"/>
          <w:b/>
          <w:bCs/>
          <w:color w:val="000000"/>
          <w:sz w:val="36"/>
          <w:szCs w:val="36"/>
        </w:rPr>
        <w:t>Subsystems</w:t>
      </w:r>
      <w:r>
        <w:rPr>
          <w:rFonts w:ascii="Times New Roman" w:hAnsi="Times New Roman" w:cs="Times New Roman"/>
          <w:b/>
          <w:bCs/>
          <w:color w:val="000000"/>
          <w:sz w:val="36"/>
          <w:szCs w:val="36"/>
        </w:rPr>
        <w:t>:</w:t>
      </w:r>
      <w:r>
        <w:rPr>
          <w:rFonts w:ascii="Times New Roman" w:hAnsi="Times New Roman" w:cs="Times New Roman"/>
          <w:b/>
          <w:bCs/>
          <w:color w:val="000000"/>
          <w:sz w:val="36"/>
          <w:szCs w:val="36"/>
        </w:rPr>
        <w:br/>
      </w:r>
      <w:r>
        <w:rPr>
          <w:rFonts w:ascii="Times New Roman" w:hAnsi="Times New Roman" w:cs="Times New Roman"/>
          <w:color w:val="000000"/>
          <w:sz w:val="36"/>
          <w:szCs w:val="36"/>
        </w:rPr>
        <w:tab/>
        <w:t>There are four subsystems, viz-</w:t>
      </w:r>
    </w:p>
    <w:p w:rsidR="008F7EC5" w:rsidRDefault="008F7EC5" w:rsidP="008F7EC5">
      <w:pPr>
        <w:autoSpaceDE w:val="0"/>
        <w:autoSpaceDN w:val="0"/>
        <w:adjustRightInd w:val="0"/>
        <w:spacing w:after="0" w:line="360" w:lineRule="auto"/>
        <w:rPr>
          <w:rFonts w:ascii="Times New Roman" w:hAnsi="Times New Roman" w:cs="Times New Roman"/>
          <w:color w:val="000000"/>
          <w:sz w:val="36"/>
          <w:szCs w:val="36"/>
        </w:rPr>
      </w:pPr>
      <w:r>
        <w:rPr>
          <w:rFonts w:ascii="Times New Roman" w:hAnsi="Times New Roman" w:cs="Times New Roman"/>
          <w:color w:val="000000"/>
          <w:sz w:val="36"/>
          <w:szCs w:val="36"/>
        </w:rPr>
        <w:t>1. User Profile Management</w:t>
      </w:r>
      <w:r>
        <w:rPr>
          <w:rFonts w:ascii="Times New Roman" w:hAnsi="Times New Roman" w:cs="Times New Roman"/>
          <w:color w:val="000000"/>
          <w:sz w:val="36"/>
          <w:szCs w:val="36"/>
        </w:rPr>
        <w:br/>
        <w:t>2. Real-Time Stock Listing</w:t>
      </w:r>
    </w:p>
    <w:p w:rsidR="008F7EC5" w:rsidRDefault="008F7EC5" w:rsidP="008F7EC5">
      <w:pPr>
        <w:autoSpaceDE w:val="0"/>
        <w:autoSpaceDN w:val="0"/>
        <w:adjustRightInd w:val="0"/>
        <w:spacing w:after="0" w:line="360" w:lineRule="auto"/>
        <w:rPr>
          <w:rFonts w:ascii="Times New Roman" w:hAnsi="Times New Roman" w:cs="Times New Roman"/>
          <w:color w:val="000000"/>
          <w:sz w:val="36"/>
          <w:szCs w:val="36"/>
        </w:rPr>
      </w:pPr>
      <w:r>
        <w:rPr>
          <w:rFonts w:ascii="Times New Roman" w:hAnsi="Times New Roman" w:cs="Times New Roman"/>
          <w:color w:val="000000"/>
          <w:sz w:val="36"/>
          <w:szCs w:val="36"/>
        </w:rPr>
        <w:t>3. Stock Analysis System</w:t>
      </w:r>
    </w:p>
    <w:p w:rsidR="008F7EC5" w:rsidRDefault="008F7EC5" w:rsidP="008F7EC5">
      <w:pPr>
        <w:autoSpaceDE w:val="0"/>
        <w:autoSpaceDN w:val="0"/>
        <w:adjustRightInd w:val="0"/>
        <w:spacing w:after="0" w:line="360" w:lineRule="auto"/>
        <w:rPr>
          <w:rFonts w:ascii="Times New Roman" w:hAnsi="Times New Roman" w:cs="Times New Roman"/>
          <w:color w:val="000000"/>
          <w:sz w:val="36"/>
          <w:szCs w:val="36"/>
        </w:rPr>
      </w:pPr>
      <w:r>
        <w:rPr>
          <w:rFonts w:ascii="Times New Roman" w:hAnsi="Times New Roman" w:cs="Times New Roman"/>
          <w:color w:val="000000"/>
          <w:sz w:val="36"/>
          <w:szCs w:val="36"/>
        </w:rPr>
        <w:t>4. Transaction Handling System</w:t>
      </w:r>
    </w:p>
    <w:p w:rsidR="008F7EC5" w:rsidRDefault="008F7EC5" w:rsidP="008F7EC5">
      <w:pPr>
        <w:autoSpaceDE w:val="0"/>
        <w:autoSpaceDN w:val="0"/>
        <w:adjustRightInd w:val="0"/>
        <w:spacing w:after="0" w:line="360" w:lineRule="auto"/>
        <w:rPr>
          <w:rFonts w:ascii="Times New Roman" w:hAnsi="Times New Roman" w:cs="Times New Roman"/>
          <w:color w:val="000000"/>
          <w:sz w:val="36"/>
          <w:szCs w:val="36"/>
        </w:rPr>
      </w:pPr>
    </w:p>
    <w:p w:rsidR="008F7EC5" w:rsidRPr="00302178" w:rsidRDefault="008F7EC5" w:rsidP="008F7EC5">
      <w:pPr>
        <w:pStyle w:val="Heading1"/>
        <w:rPr>
          <w:rStyle w:val="Strong"/>
        </w:rPr>
      </w:pPr>
      <w:bookmarkStart w:id="33" w:name="_Toc384220307"/>
      <w:r w:rsidRPr="00302178">
        <w:rPr>
          <w:rStyle w:val="Strong"/>
        </w:rPr>
        <w:t>User profile system</w:t>
      </w:r>
      <w:bookmarkEnd w:id="33"/>
    </w:p>
    <w:p w:rsidR="008F7EC5" w:rsidRPr="00B932F8" w:rsidRDefault="008F7EC5" w:rsidP="008F7EC5">
      <w:pPr>
        <w:pStyle w:val="Heading2"/>
        <w:rPr>
          <w:rStyle w:val="SubtleEmphasis"/>
          <w:rFonts w:ascii="Times New Roman" w:hAnsi="Times New Roman" w:cs="Times New Roman"/>
          <w:b/>
        </w:rPr>
      </w:pPr>
      <w:bookmarkStart w:id="34" w:name="_Toc384220308"/>
      <w:r w:rsidRPr="00B932F8">
        <w:rPr>
          <w:rStyle w:val="SubtleEmphasis"/>
          <w:rFonts w:ascii="Times New Roman" w:hAnsi="Times New Roman" w:cs="Times New Roman"/>
          <w:b/>
        </w:rPr>
        <w:t>Use-case Glossary:</w:t>
      </w:r>
      <w:bookmarkEnd w:id="3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98"/>
        <w:gridCol w:w="2392"/>
        <w:gridCol w:w="2501"/>
        <w:gridCol w:w="2420"/>
        <w:gridCol w:w="31"/>
      </w:tblGrid>
      <w:tr w:rsidR="008F7EC5" w:rsidRPr="00B932F8" w:rsidTr="00477CFC">
        <w:trPr>
          <w:trHeight w:val="20"/>
        </w:trPr>
        <w:tc>
          <w:tcPr>
            <w:tcW w:w="1027" w:type="pct"/>
          </w:tcPr>
          <w:p w:rsidR="008F7EC5" w:rsidRPr="00B932F8" w:rsidRDefault="008F7EC5" w:rsidP="00477CFC">
            <w:pPr>
              <w:spacing w:line="240" w:lineRule="auto"/>
              <w:jc w:val="center"/>
              <w:rPr>
                <w:rFonts w:ascii="Times New Roman" w:hAnsi="Times New Roman" w:cs="Times New Roman"/>
                <w:sz w:val="28"/>
              </w:rPr>
            </w:pPr>
            <w:r w:rsidRPr="00B932F8">
              <w:rPr>
                <w:rFonts w:ascii="Times New Roman" w:hAnsi="Times New Roman" w:cs="Times New Roman"/>
                <w:sz w:val="28"/>
              </w:rPr>
              <w:t>Use-Case ID</w:t>
            </w:r>
          </w:p>
        </w:tc>
        <w:tc>
          <w:tcPr>
            <w:tcW w:w="1294" w:type="pct"/>
          </w:tcPr>
          <w:p w:rsidR="008F7EC5" w:rsidRPr="00B932F8" w:rsidRDefault="008F7EC5" w:rsidP="00477CFC">
            <w:pPr>
              <w:spacing w:line="240" w:lineRule="auto"/>
              <w:jc w:val="center"/>
              <w:rPr>
                <w:rFonts w:ascii="Times New Roman" w:hAnsi="Times New Roman" w:cs="Times New Roman"/>
                <w:sz w:val="28"/>
              </w:rPr>
            </w:pPr>
            <w:r w:rsidRPr="00B932F8">
              <w:rPr>
                <w:rFonts w:ascii="Times New Roman" w:hAnsi="Times New Roman" w:cs="Times New Roman"/>
                <w:sz w:val="28"/>
              </w:rPr>
              <w:t>Name</w:t>
            </w:r>
          </w:p>
        </w:tc>
        <w:tc>
          <w:tcPr>
            <w:tcW w:w="1353" w:type="pct"/>
          </w:tcPr>
          <w:p w:rsidR="008F7EC5" w:rsidRPr="00B932F8" w:rsidRDefault="008F7EC5" w:rsidP="00477CFC">
            <w:pPr>
              <w:spacing w:line="240" w:lineRule="auto"/>
              <w:jc w:val="center"/>
              <w:rPr>
                <w:rFonts w:ascii="Times New Roman" w:hAnsi="Times New Roman" w:cs="Times New Roman"/>
                <w:sz w:val="28"/>
              </w:rPr>
            </w:pPr>
            <w:r w:rsidRPr="00B932F8">
              <w:rPr>
                <w:rFonts w:ascii="Times New Roman" w:hAnsi="Times New Roman" w:cs="Times New Roman"/>
                <w:sz w:val="28"/>
              </w:rPr>
              <w:t>Description</w:t>
            </w:r>
          </w:p>
        </w:tc>
        <w:tc>
          <w:tcPr>
            <w:tcW w:w="1326" w:type="pct"/>
            <w:gridSpan w:val="2"/>
          </w:tcPr>
          <w:p w:rsidR="008F7EC5" w:rsidRPr="00B932F8" w:rsidRDefault="008F7EC5" w:rsidP="00477CFC">
            <w:pPr>
              <w:spacing w:line="240" w:lineRule="auto"/>
              <w:jc w:val="center"/>
              <w:rPr>
                <w:rFonts w:ascii="Times New Roman" w:hAnsi="Times New Roman" w:cs="Times New Roman"/>
                <w:sz w:val="28"/>
              </w:rPr>
            </w:pPr>
            <w:r w:rsidRPr="00B932F8">
              <w:rPr>
                <w:rFonts w:ascii="Times New Roman" w:hAnsi="Times New Roman" w:cs="Times New Roman"/>
                <w:sz w:val="28"/>
              </w:rPr>
              <w:t>Participant actors</w:t>
            </w:r>
            <w:r>
              <w:rPr>
                <w:rFonts w:ascii="Times New Roman" w:hAnsi="Times New Roman" w:cs="Times New Roman"/>
                <w:sz w:val="28"/>
              </w:rPr>
              <w:t xml:space="preserve"> a</w:t>
            </w:r>
            <w:r w:rsidRPr="00B932F8">
              <w:rPr>
                <w:rFonts w:ascii="Times New Roman" w:hAnsi="Times New Roman" w:cs="Times New Roman"/>
                <w:sz w:val="28"/>
              </w:rPr>
              <w:t xml:space="preserve">nd </w:t>
            </w:r>
            <w:r>
              <w:rPr>
                <w:rFonts w:ascii="Times New Roman" w:hAnsi="Times New Roman" w:cs="Times New Roman"/>
                <w:sz w:val="28"/>
              </w:rPr>
              <w:t>r</w:t>
            </w:r>
            <w:r w:rsidRPr="00B932F8">
              <w:rPr>
                <w:rFonts w:ascii="Times New Roman" w:hAnsi="Times New Roman" w:cs="Times New Roman"/>
                <w:sz w:val="28"/>
              </w:rPr>
              <w:t>oles</w:t>
            </w:r>
          </w:p>
        </w:tc>
      </w:tr>
      <w:tr w:rsidR="008F7EC5" w:rsidRPr="00B932F8" w:rsidTr="00477CFC">
        <w:trPr>
          <w:trHeight w:val="20"/>
        </w:trPr>
        <w:tc>
          <w:tcPr>
            <w:tcW w:w="1027" w:type="pct"/>
          </w:tcPr>
          <w:p w:rsidR="008F7EC5" w:rsidRPr="00B932F8" w:rsidRDefault="008F7EC5" w:rsidP="00477CFC">
            <w:pPr>
              <w:spacing w:line="240" w:lineRule="auto"/>
              <w:jc w:val="center"/>
              <w:rPr>
                <w:rFonts w:ascii="Times New Roman" w:hAnsi="Times New Roman" w:cs="Times New Roman"/>
                <w:sz w:val="28"/>
              </w:rPr>
            </w:pPr>
            <w:r w:rsidRPr="00B932F8">
              <w:rPr>
                <w:rFonts w:ascii="Times New Roman" w:hAnsi="Times New Roman" w:cs="Times New Roman"/>
                <w:sz w:val="28"/>
              </w:rPr>
              <w:t>1.1</w:t>
            </w:r>
          </w:p>
        </w:tc>
        <w:tc>
          <w:tcPr>
            <w:tcW w:w="1294"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Sign-up/l</w:t>
            </w:r>
            <w:r w:rsidRPr="00B932F8">
              <w:rPr>
                <w:rFonts w:ascii="Times New Roman" w:hAnsi="Times New Roman" w:cs="Times New Roman"/>
                <w:sz w:val="28"/>
              </w:rPr>
              <w:t>ogin</w:t>
            </w:r>
          </w:p>
        </w:tc>
        <w:tc>
          <w:tcPr>
            <w:tcW w:w="1353"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Signing up &amp; l</w:t>
            </w:r>
            <w:r w:rsidRPr="00B932F8">
              <w:rPr>
                <w:rFonts w:ascii="Times New Roman" w:hAnsi="Times New Roman" w:cs="Times New Roman"/>
                <w:sz w:val="28"/>
              </w:rPr>
              <w:t xml:space="preserve">ogging in </w:t>
            </w:r>
            <w:r>
              <w:rPr>
                <w:rFonts w:ascii="Times New Roman" w:hAnsi="Times New Roman" w:cs="Times New Roman"/>
                <w:sz w:val="28"/>
              </w:rPr>
              <w:t>in</w:t>
            </w:r>
            <w:r w:rsidRPr="00B932F8">
              <w:rPr>
                <w:rFonts w:ascii="Times New Roman" w:hAnsi="Times New Roman" w:cs="Times New Roman"/>
                <w:sz w:val="28"/>
              </w:rPr>
              <w:t>to an account</w:t>
            </w:r>
          </w:p>
        </w:tc>
        <w:tc>
          <w:tcPr>
            <w:tcW w:w="1326" w:type="pct"/>
            <w:gridSpan w:val="2"/>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TRD</w:t>
            </w:r>
            <w:r w:rsidRPr="00B932F8">
              <w:rPr>
                <w:rFonts w:ascii="Times New Roman" w:hAnsi="Times New Roman" w:cs="Times New Roman"/>
                <w:sz w:val="28"/>
              </w:rPr>
              <w:t xml:space="preserve"> signs up and logs </w:t>
            </w:r>
            <w:r>
              <w:rPr>
                <w:rFonts w:ascii="Times New Roman" w:hAnsi="Times New Roman" w:cs="Times New Roman"/>
                <w:sz w:val="28"/>
              </w:rPr>
              <w:t xml:space="preserve">in </w:t>
            </w:r>
            <w:r w:rsidRPr="00B932F8">
              <w:rPr>
                <w:rFonts w:ascii="Times New Roman" w:hAnsi="Times New Roman" w:cs="Times New Roman"/>
                <w:sz w:val="28"/>
              </w:rPr>
              <w:t>into</w:t>
            </w:r>
            <w:r>
              <w:rPr>
                <w:rFonts w:ascii="Times New Roman" w:hAnsi="Times New Roman" w:cs="Times New Roman"/>
                <w:sz w:val="28"/>
              </w:rPr>
              <w:t xml:space="preserve"> his/her</w:t>
            </w:r>
            <w:r w:rsidRPr="00B932F8">
              <w:rPr>
                <w:rFonts w:ascii="Times New Roman" w:hAnsi="Times New Roman" w:cs="Times New Roman"/>
                <w:sz w:val="28"/>
              </w:rPr>
              <w:t xml:space="preserve"> account</w:t>
            </w:r>
            <w:r>
              <w:rPr>
                <w:rFonts w:ascii="Times New Roman" w:hAnsi="Times New Roman" w:cs="Times New Roman"/>
                <w:sz w:val="28"/>
              </w:rPr>
              <w:t>, BH gives interface</w:t>
            </w:r>
          </w:p>
        </w:tc>
      </w:tr>
      <w:tr w:rsidR="008F7EC5" w:rsidRPr="00B932F8" w:rsidTr="00477CFC">
        <w:trPr>
          <w:trHeight w:val="20"/>
        </w:trPr>
        <w:tc>
          <w:tcPr>
            <w:tcW w:w="1027" w:type="pct"/>
          </w:tcPr>
          <w:p w:rsidR="008F7EC5" w:rsidRPr="00B932F8" w:rsidRDefault="008F7EC5" w:rsidP="00477CFC">
            <w:pPr>
              <w:spacing w:line="240" w:lineRule="auto"/>
              <w:jc w:val="center"/>
              <w:rPr>
                <w:rFonts w:ascii="Times New Roman" w:hAnsi="Times New Roman" w:cs="Times New Roman"/>
                <w:sz w:val="28"/>
              </w:rPr>
            </w:pPr>
            <w:r w:rsidRPr="00B932F8">
              <w:rPr>
                <w:rFonts w:ascii="Times New Roman" w:hAnsi="Times New Roman" w:cs="Times New Roman"/>
                <w:sz w:val="28"/>
              </w:rPr>
              <w:t>1.2</w:t>
            </w:r>
          </w:p>
        </w:tc>
        <w:tc>
          <w:tcPr>
            <w:tcW w:w="1294"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Quote stock</w:t>
            </w:r>
          </w:p>
        </w:tc>
        <w:tc>
          <w:tcPr>
            <w:tcW w:w="1353"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 xml:space="preserve">Displays buy price, </w:t>
            </w:r>
            <w:r>
              <w:rPr>
                <w:rFonts w:ascii="Times New Roman" w:hAnsi="Times New Roman" w:cs="Times New Roman"/>
                <w:sz w:val="28"/>
              </w:rPr>
              <w:lastRenderedPageBreak/>
              <w:t>sell price and relevant analyses of selected stock after displaying all stocks</w:t>
            </w:r>
          </w:p>
        </w:tc>
        <w:tc>
          <w:tcPr>
            <w:tcW w:w="1326" w:type="pct"/>
            <w:gridSpan w:val="2"/>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lastRenderedPageBreak/>
              <w:t xml:space="preserve">TRD clicks on the </w:t>
            </w:r>
            <w:r>
              <w:rPr>
                <w:rFonts w:ascii="Times New Roman" w:hAnsi="Times New Roman" w:cs="Times New Roman"/>
                <w:sz w:val="28"/>
              </w:rPr>
              <w:lastRenderedPageBreak/>
              <w:t>company name to see the price per share, BH provides listing</w:t>
            </w:r>
          </w:p>
        </w:tc>
      </w:tr>
      <w:tr w:rsidR="008F7EC5" w:rsidRPr="00B932F8" w:rsidTr="00477CFC">
        <w:trPr>
          <w:trHeight w:val="20"/>
        </w:trPr>
        <w:tc>
          <w:tcPr>
            <w:tcW w:w="1027" w:type="pct"/>
          </w:tcPr>
          <w:p w:rsidR="008F7EC5" w:rsidRPr="00B932F8" w:rsidRDefault="008F7EC5" w:rsidP="00477CFC">
            <w:pPr>
              <w:spacing w:line="240" w:lineRule="auto"/>
              <w:jc w:val="center"/>
              <w:rPr>
                <w:rFonts w:ascii="Times New Roman" w:hAnsi="Times New Roman" w:cs="Times New Roman"/>
                <w:sz w:val="28"/>
              </w:rPr>
            </w:pPr>
            <w:r w:rsidRPr="00B932F8">
              <w:rPr>
                <w:rFonts w:ascii="Times New Roman" w:hAnsi="Times New Roman" w:cs="Times New Roman"/>
                <w:sz w:val="28"/>
              </w:rPr>
              <w:lastRenderedPageBreak/>
              <w:t>1.3</w:t>
            </w:r>
          </w:p>
        </w:tc>
        <w:tc>
          <w:tcPr>
            <w:tcW w:w="1294"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View owned stock</w:t>
            </w:r>
          </w:p>
        </w:tc>
        <w:tc>
          <w:tcPr>
            <w:tcW w:w="1353"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View stocks bought and held by user</w:t>
            </w:r>
          </w:p>
        </w:tc>
        <w:tc>
          <w:tcPr>
            <w:tcW w:w="1326" w:type="pct"/>
            <w:gridSpan w:val="2"/>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TRDviews his owned securities, BH stores the info</w:t>
            </w:r>
          </w:p>
        </w:tc>
      </w:tr>
      <w:tr w:rsidR="008F7EC5" w:rsidRPr="00B932F8" w:rsidTr="00477CFC">
        <w:trPr>
          <w:gridAfter w:val="1"/>
          <w:wAfter w:w="17" w:type="pct"/>
          <w:trHeight w:val="20"/>
        </w:trPr>
        <w:tc>
          <w:tcPr>
            <w:tcW w:w="1027" w:type="pct"/>
          </w:tcPr>
          <w:p w:rsidR="008F7EC5" w:rsidRPr="00B932F8" w:rsidRDefault="008F7EC5" w:rsidP="00477CFC">
            <w:pPr>
              <w:spacing w:line="240" w:lineRule="auto"/>
              <w:jc w:val="center"/>
              <w:rPr>
                <w:rFonts w:ascii="Times New Roman" w:hAnsi="Times New Roman" w:cs="Times New Roman"/>
                <w:sz w:val="28"/>
              </w:rPr>
            </w:pPr>
            <w:r w:rsidRPr="00B932F8">
              <w:rPr>
                <w:rFonts w:ascii="Times New Roman" w:hAnsi="Times New Roman" w:cs="Times New Roman"/>
                <w:sz w:val="28"/>
              </w:rPr>
              <w:t>1.4</w:t>
            </w:r>
          </w:p>
        </w:tc>
        <w:tc>
          <w:tcPr>
            <w:tcW w:w="1294"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Buy/Sell stock</w:t>
            </w:r>
          </w:p>
        </w:tc>
        <w:tc>
          <w:tcPr>
            <w:tcW w:w="1353"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Buy or sell stock in a company</w:t>
            </w:r>
          </w:p>
        </w:tc>
        <w:tc>
          <w:tcPr>
            <w:tcW w:w="1309" w:type="pct"/>
            <w:vAlign w:val="center"/>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TRDbuys or sells stocks, BH receives transaction</w:t>
            </w:r>
          </w:p>
        </w:tc>
      </w:tr>
      <w:tr w:rsidR="008F7EC5" w:rsidRPr="00B932F8" w:rsidTr="00477CFC">
        <w:trPr>
          <w:trHeight w:val="20"/>
        </w:trPr>
        <w:tc>
          <w:tcPr>
            <w:tcW w:w="1027" w:type="pct"/>
          </w:tcPr>
          <w:p w:rsidR="008F7EC5" w:rsidRPr="00B932F8" w:rsidRDefault="008F7EC5" w:rsidP="00477CFC">
            <w:pPr>
              <w:spacing w:line="240" w:lineRule="auto"/>
              <w:jc w:val="center"/>
              <w:rPr>
                <w:rFonts w:ascii="Times New Roman" w:hAnsi="Times New Roman" w:cs="Times New Roman"/>
                <w:sz w:val="28"/>
              </w:rPr>
            </w:pPr>
            <w:r w:rsidRPr="00B932F8">
              <w:rPr>
                <w:rFonts w:ascii="Times New Roman" w:hAnsi="Times New Roman" w:cs="Times New Roman"/>
                <w:sz w:val="28"/>
              </w:rPr>
              <w:t>1.5</w:t>
            </w:r>
          </w:p>
        </w:tc>
        <w:tc>
          <w:tcPr>
            <w:tcW w:w="1294"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View dividend</w:t>
            </w:r>
          </w:p>
        </w:tc>
        <w:tc>
          <w:tcPr>
            <w:tcW w:w="1353"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Show profits paid on owned stock</w:t>
            </w:r>
          </w:p>
        </w:tc>
        <w:tc>
          <w:tcPr>
            <w:tcW w:w="1326" w:type="pct"/>
            <w:gridSpan w:val="2"/>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TRD views the profit distributed on held securities, BH provides info</w:t>
            </w:r>
          </w:p>
        </w:tc>
      </w:tr>
    </w:tbl>
    <w:p w:rsidR="008F7EC5" w:rsidRDefault="008F7EC5" w:rsidP="008F7EC5">
      <w:pPr>
        <w:autoSpaceDE w:val="0"/>
        <w:autoSpaceDN w:val="0"/>
        <w:adjustRightInd w:val="0"/>
        <w:spacing w:after="0" w:line="360" w:lineRule="auto"/>
        <w:rPr>
          <w:rFonts w:ascii="Times New Roman" w:hAnsi="Times New Roman" w:cs="Times New Roman"/>
          <w:color w:val="000000"/>
          <w:sz w:val="36"/>
          <w:szCs w:val="36"/>
        </w:rPr>
      </w:pPr>
    </w:p>
    <w:p w:rsidR="008F7EC5" w:rsidRDefault="008F7EC5" w:rsidP="008F7EC5">
      <w:pPr>
        <w:autoSpaceDE w:val="0"/>
        <w:autoSpaceDN w:val="0"/>
        <w:adjustRightInd w:val="0"/>
        <w:spacing w:after="0" w:line="360" w:lineRule="auto"/>
        <w:rPr>
          <w:rFonts w:ascii="Times New Roman" w:hAnsi="Times New Roman" w:cs="Times New Roman"/>
          <w:color w:val="000000"/>
          <w:sz w:val="36"/>
          <w:szCs w:val="36"/>
        </w:rPr>
      </w:pPr>
      <w:r w:rsidRPr="006E1A97">
        <w:rPr>
          <w:rFonts w:ascii="Times New Roman" w:hAnsi="Times New Roman" w:cs="Times New Roman"/>
          <w:noProof/>
          <w:color w:val="000000"/>
          <w:sz w:val="36"/>
          <w:szCs w:val="36"/>
          <w:lang w:val="en-US"/>
        </w:rPr>
        <w:drawing>
          <wp:inline distT="0" distB="0" distL="0" distR="0">
            <wp:extent cx="5943600" cy="43819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381948"/>
                    </a:xfrm>
                    <a:prstGeom prst="rect">
                      <a:avLst/>
                    </a:prstGeom>
                    <a:noFill/>
                    <a:ln>
                      <a:noFill/>
                    </a:ln>
                  </pic:spPr>
                </pic:pic>
              </a:graphicData>
            </a:graphic>
          </wp:inline>
        </w:drawing>
      </w:r>
    </w:p>
    <w:p w:rsidR="008F7EC5" w:rsidRPr="00EF358C" w:rsidRDefault="008F7EC5" w:rsidP="008F7EC5">
      <w:pPr>
        <w:autoSpaceDE w:val="0"/>
        <w:autoSpaceDN w:val="0"/>
        <w:adjustRightInd w:val="0"/>
        <w:spacing w:after="0" w:line="360" w:lineRule="auto"/>
        <w:rPr>
          <w:rFonts w:ascii="Times New Roman" w:hAnsi="Times New Roman" w:cs="Times New Roman"/>
          <w:color w:val="000000"/>
          <w:sz w:val="28"/>
        </w:rPr>
      </w:pPr>
      <w:r w:rsidRPr="00EF358C">
        <w:rPr>
          <w:rFonts w:ascii="Times New Roman" w:hAnsi="Times New Roman" w:cs="Times New Roman"/>
          <w:b/>
          <w:bCs/>
          <w:i/>
          <w:iCs/>
          <w:color w:val="000000"/>
          <w:sz w:val="32"/>
          <w:szCs w:val="32"/>
        </w:rPr>
        <w:lastRenderedPageBreak/>
        <w:t>Use Case Narrative:</w:t>
      </w:r>
      <w:r>
        <w:rPr>
          <w:rFonts w:ascii="Times New Roman" w:hAnsi="Times New Roman" w:cs="Times New Roman"/>
          <w:b/>
          <w:bCs/>
          <w:i/>
          <w:iCs/>
          <w:color w:val="000000"/>
          <w:sz w:val="32"/>
          <w:szCs w:val="32"/>
        </w:rPr>
        <w:br/>
      </w:r>
      <w:r>
        <w:rPr>
          <w:rFonts w:ascii="Times New Roman" w:hAnsi="Times New Roman" w:cs="Times New Roman"/>
          <w:color w:val="000000"/>
          <w:sz w:val="28"/>
        </w:rPr>
        <w:t>This system features how the trader will make and use their profile and what functionalities they will get.</w:t>
      </w:r>
    </w:p>
    <w:p w:rsidR="008F7EC5" w:rsidRPr="005A163D" w:rsidRDefault="008F7EC5" w:rsidP="008F7EC5">
      <w:pPr>
        <w:spacing w:after="0"/>
        <w:rPr>
          <w:rFonts w:ascii="Times New Roman" w:hAnsi="Times New Roman" w:cs="Times New Roman"/>
          <w:sz w:val="28"/>
        </w:rPr>
      </w:pPr>
      <w:r w:rsidRPr="004F3C9C">
        <w:rPr>
          <w:rFonts w:ascii="Times New Roman" w:hAnsi="Times New Roman" w:cs="Times New Roman"/>
          <w:b/>
          <w:bCs/>
          <w:color w:val="000000"/>
          <w:sz w:val="28"/>
        </w:rPr>
        <w:t>1.1:</w:t>
      </w:r>
      <w:r>
        <w:rPr>
          <w:rFonts w:ascii="Times New Roman" w:hAnsi="Times New Roman" w:cs="Times New Roman"/>
          <w:b/>
          <w:bCs/>
          <w:color w:val="000000"/>
          <w:sz w:val="28"/>
        </w:rPr>
        <w:t xml:space="preserve"> Sign-up/Login</w:t>
      </w:r>
      <w:r w:rsidRPr="004F3C9C">
        <w:rPr>
          <w:rFonts w:ascii="Times New Roman" w:hAnsi="Times New Roman" w:cs="Times New Roman"/>
          <w:b/>
          <w:bCs/>
          <w:color w:val="000000"/>
          <w:sz w:val="28"/>
        </w:rPr>
        <w:br/>
        <w:t>Typical course of event:</w:t>
      </w:r>
      <w:r>
        <w:rPr>
          <w:rFonts w:ascii="Times New Roman" w:hAnsi="Times New Roman" w:cs="Times New Roman"/>
          <w:b/>
          <w:bCs/>
          <w:color w:val="000000"/>
          <w:sz w:val="28"/>
        </w:rPr>
        <w:br/>
      </w:r>
      <w:r>
        <w:rPr>
          <w:rFonts w:ascii="Times New Roman" w:hAnsi="Times New Roman" w:cs="Times New Roman"/>
          <w:sz w:val="28"/>
        </w:rPr>
        <w:t>A traders</w:t>
      </w:r>
      <w:r w:rsidRPr="005A163D">
        <w:rPr>
          <w:rFonts w:ascii="Times New Roman" w:hAnsi="Times New Roman" w:cs="Times New Roman"/>
          <w:sz w:val="28"/>
        </w:rPr>
        <w:t xml:space="preserve"> can create a profile in this system easil</w:t>
      </w:r>
      <w:r>
        <w:rPr>
          <w:rFonts w:ascii="Times New Roman" w:hAnsi="Times New Roman" w:cs="Times New Roman"/>
          <w:sz w:val="28"/>
        </w:rPr>
        <w:t xml:space="preserve">y only by providing an email id, which is verified by the Broker House server. </w:t>
      </w:r>
      <w:r w:rsidRPr="005A163D">
        <w:rPr>
          <w:rFonts w:ascii="Times New Roman" w:hAnsi="Times New Roman" w:cs="Times New Roman"/>
          <w:sz w:val="28"/>
        </w:rPr>
        <w:t>They can login into this system using that id and enjoy</w:t>
      </w:r>
      <w:r>
        <w:rPr>
          <w:rFonts w:ascii="Times New Roman" w:hAnsi="Times New Roman" w:cs="Times New Roman"/>
          <w:sz w:val="28"/>
        </w:rPr>
        <w:t xml:space="preserve"> all the features from his/her profile.     </w:t>
      </w:r>
    </w:p>
    <w:p w:rsidR="008F7EC5" w:rsidRPr="004F3C9C" w:rsidRDefault="008F7EC5" w:rsidP="008F7EC5">
      <w:pPr>
        <w:autoSpaceDE w:val="0"/>
        <w:autoSpaceDN w:val="0"/>
        <w:adjustRightInd w:val="0"/>
        <w:spacing w:after="0" w:line="360" w:lineRule="auto"/>
        <w:rPr>
          <w:rFonts w:ascii="Times New Roman" w:hAnsi="Times New Roman" w:cs="Times New Roman"/>
          <w:b/>
          <w:bCs/>
          <w:color w:val="000000"/>
          <w:sz w:val="28"/>
        </w:rPr>
      </w:pPr>
    </w:p>
    <w:tbl>
      <w:tblPr>
        <w:tblW w:w="9072" w:type="dxa"/>
        <w:tblCellMar>
          <w:left w:w="0" w:type="dxa"/>
          <w:right w:w="0" w:type="dxa"/>
        </w:tblCellMar>
        <w:tblLook w:val="0420"/>
      </w:tblPr>
      <w:tblGrid>
        <w:gridCol w:w="4536"/>
        <w:gridCol w:w="4536"/>
      </w:tblGrid>
      <w:tr w:rsidR="008F7EC5" w:rsidRPr="00B07F34" w:rsidTr="00477CFC">
        <w:trPr>
          <w:trHeight w:val="353"/>
        </w:trPr>
        <w:tc>
          <w:tcPr>
            <w:tcW w:w="4536" w:type="dxa"/>
            <w:tcBorders>
              <w:top w:val="single" w:sz="8" w:space="0" w:color="FFFFFF"/>
              <w:left w:val="single" w:sz="8" w:space="0" w:color="FFFFFF"/>
              <w:bottom w:val="single" w:sz="24" w:space="0" w:color="FFFFFF"/>
              <w:right w:val="single" w:sz="8" w:space="0" w:color="FFFFFF"/>
            </w:tcBorders>
            <w:shd w:val="clear" w:color="auto" w:fill="3AC673"/>
            <w:tcMar>
              <w:top w:w="15" w:type="dxa"/>
              <w:left w:w="108" w:type="dxa"/>
              <w:bottom w:w="0" w:type="dxa"/>
              <w:right w:w="108" w:type="dxa"/>
            </w:tcMar>
            <w:hideMark/>
          </w:tcPr>
          <w:p w:rsidR="008F7EC5" w:rsidRPr="00B07F34" w:rsidRDefault="008F7EC5" w:rsidP="00477CFC">
            <w:pPr>
              <w:spacing w:after="0" w:line="240" w:lineRule="auto"/>
              <w:jc w:val="center"/>
              <w:rPr>
                <w:rFonts w:ascii="Times New Roman" w:eastAsia="Times New Roman" w:hAnsi="Times New Roman" w:cs="Times New Roman"/>
                <w:sz w:val="28"/>
              </w:rPr>
            </w:pPr>
            <w:r w:rsidRPr="00B07F34">
              <w:rPr>
                <w:rFonts w:ascii="Times New Roman" w:eastAsia="Times New Roman" w:hAnsi="Times New Roman" w:cs="Times New Roman"/>
                <w:b/>
                <w:bCs/>
                <w:color w:val="FFFFFF" w:themeColor="light1"/>
                <w:kern w:val="2"/>
                <w:sz w:val="28"/>
              </w:rPr>
              <w:t>Use-Case name</w:t>
            </w:r>
          </w:p>
        </w:tc>
        <w:tc>
          <w:tcPr>
            <w:tcW w:w="4536" w:type="dxa"/>
            <w:tcBorders>
              <w:top w:val="single" w:sz="8" w:space="0" w:color="FFFFFF"/>
              <w:left w:val="single" w:sz="8" w:space="0" w:color="FFFFFF"/>
              <w:bottom w:val="single" w:sz="24" w:space="0" w:color="FFFFFF"/>
              <w:right w:val="single" w:sz="8" w:space="0" w:color="FFFFFF"/>
            </w:tcBorders>
            <w:shd w:val="clear" w:color="auto" w:fill="3AC673"/>
            <w:tcMar>
              <w:top w:w="72" w:type="dxa"/>
              <w:left w:w="144" w:type="dxa"/>
              <w:bottom w:w="72" w:type="dxa"/>
              <w:right w:w="144" w:type="dxa"/>
            </w:tcMar>
            <w:hideMark/>
          </w:tcPr>
          <w:p w:rsidR="008F7EC5" w:rsidRPr="00B07F34" w:rsidRDefault="008F7EC5" w:rsidP="00477CFC">
            <w:pPr>
              <w:spacing w:after="0" w:line="240" w:lineRule="auto"/>
              <w:jc w:val="center"/>
              <w:rPr>
                <w:rFonts w:ascii="Times New Roman" w:eastAsia="Times New Roman" w:hAnsi="Times New Roman" w:cs="Times New Roman"/>
                <w:sz w:val="28"/>
              </w:rPr>
            </w:pPr>
            <w:r>
              <w:rPr>
                <w:rFonts w:ascii="Times New Roman" w:eastAsia="SimSun" w:hAnsi="Times New Roman" w:cs="Times New Roman"/>
                <w:b/>
                <w:bCs/>
                <w:color w:val="FFFFFF" w:themeColor="light1"/>
                <w:kern w:val="2"/>
                <w:sz w:val="28"/>
              </w:rPr>
              <w:t>Sign-up/Login</w:t>
            </w:r>
          </w:p>
        </w:tc>
      </w:tr>
      <w:tr w:rsidR="008F7EC5" w:rsidRPr="00B07F34" w:rsidTr="00477CFC">
        <w:trPr>
          <w:trHeight w:val="353"/>
        </w:trPr>
        <w:tc>
          <w:tcPr>
            <w:tcW w:w="4536" w:type="dxa"/>
            <w:tcBorders>
              <w:top w:val="single" w:sz="24"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B07F34" w:rsidRDefault="008F7EC5" w:rsidP="00477CFC">
            <w:pPr>
              <w:spacing w:after="0" w:line="240" w:lineRule="auto"/>
              <w:jc w:val="center"/>
              <w:rPr>
                <w:rFonts w:ascii="Times New Roman" w:eastAsia="Times New Roman" w:hAnsi="Times New Roman" w:cs="Times New Roman"/>
                <w:sz w:val="28"/>
              </w:rPr>
            </w:pPr>
            <w:r w:rsidRPr="00B07F34">
              <w:rPr>
                <w:rFonts w:ascii="Times New Roman" w:eastAsia="Times New Roman" w:hAnsi="Times New Roman" w:cs="Times New Roman"/>
                <w:color w:val="000000" w:themeColor="dark1"/>
                <w:kern w:val="2"/>
                <w:sz w:val="28"/>
              </w:rPr>
              <w:t>Use-Case ID</w:t>
            </w:r>
          </w:p>
        </w:tc>
        <w:tc>
          <w:tcPr>
            <w:tcW w:w="4536" w:type="dxa"/>
            <w:tcBorders>
              <w:top w:val="single" w:sz="24"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B07F34" w:rsidRDefault="008F7EC5" w:rsidP="00477CFC">
            <w:pPr>
              <w:spacing w:after="0" w:line="240" w:lineRule="auto"/>
              <w:jc w:val="center"/>
              <w:rPr>
                <w:rFonts w:ascii="Times New Roman" w:eastAsia="Times New Roman" w:hAnsi="Times New Roman" w:cs="Times New Roman"/>
                <w:sz w:val="28"/>
              </w:rPr>
            </w:pPr>
            <w:r w:rsidRPr="00B07F34">
              <w:rPr>
                <w:rFonts w:ascii="Times New Roman" w:eastAsia="Times New Roman" w:hAnsi="Times New Roman" w:cs="Times New Roman"/>
                <w:color w:val="000000" w:themeColor="dark1"/>
                <w:kern w:val="24"/>
                <w:sz w:val="28"/>
              </w:rPr>
              <w:t>1.1</w:t>
            </w:r>
          </w:p>
        </w:tc>
      </w:tr>
      <w:tr w:rsidR="008F7EC5" w:rsidRPr="00B07F34" w:rsidTr="00477CFC">
        <w:trPr>
          <w:trHeight w:val="353"/>
        </w:trPr>
        <w:tc>
          <w:tcPr>
            <w:tcW w:w="4536"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B07F34" w:rsidRDefault="008F7EC5" w:rsidP="00477CFC">
            <w:pPr>
              <w:spacing w:after="0" w:line="240" w:lineRule="auto"/>
              <w:jc w:val="center"/>
              <w:rPr>
                <w:rFonts w:ascii="Times New Roman" w:eastAsia="Times New Roman" w:hAnsi="Times New Roman" w:cs="Times New Roman"/>
                <w:sz w:val="28"/>
              </w:rPr>
            </w:pPr>
            <w:r w:rsidRPr="00B07F34">
              <w:rPr>
                <w:rFonts w:ascii="Times New Roman" w:eastAsia="Times New Roman" w:hAnsi="Times New Roman" w:cs="Times New Roman"/>
                <w:color w:val="000000" w:themeColor="dark1"/>
                <w:kern w:val="2"/>
                <w:sz w:val="28"/>
              </w:rPr>
              <w:t>Priority</w:t>
            </w:r>
          </w:p>
        </w:tc>
        <w:tc>
          <w:tcPr>
            <w:tcW w:w="4536"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B07F34" w:rsidRDefault="008F7EC5" w:rsidP="00477CFC">
            <w:pPr>
              <w:spacing w:after="0" w:line="240" w:lineRule="auto"/>
              <w:jc w:val="center"/>
              <w:rPr>
                <w:rFonts w:ascii="Times New Roman" w:eastAsia="Times New Roman" w:hAnsi="Times New Roman" w:cs="Times New Roman"/>
                <w:sz w:val="28"/>
              </w:rPr>
            </w:pPr>
            <w:r w:rsidRPr="00B07F34">
              <w:rPr>
                <w:rFonts w:ascii="Times New Roman" w:eastAsia="Times New Roman" w:hAnsi="Times New Roman" w:cs="Times New Roman"/>
                <w:color w:val="000000" w:themeColor="dark1"/>
                <w:kern w:val="24"/>
                <w:sz w:val="28"/>
              </w:rPr>
              <w:t>High</w:t>
            </w:r>
          </w:p>
        </w:tc>
      </w:tr>
      <w:tr w:rsidR="008F7EC5" w:rsidRPr="00B07F34" w:rsidTr="00477CFC">
        <w:trPr>
          <w:trHeight w:val="353"/>
        </w:trPr>
        <w:tc>
          <w:tcPr>
            <w:tcW w:w="4536"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B07F34" w:rsidRDefault="008F7EC5" w:rsidP="00477CFC">
            <w:pPr>
              <w:spacing w:after="0" w:line="240" w:lineRule="auto"/>
              <w:jc w:val="center"/>
              <w:rPr>
                <w:rFonts w:ascii="Times New Roman" w:eastAsia="Times New Roman" w:hAnsi="Times New Roman" w:cs="Times New Roman"/>
                <w:sz w:val="28"/>
              </w:rPr>
            </w:pPr>
            <w:r w:rsidRPr="00B07F34">
              <w:rPr>
                <w:rFonts w:ascii="Times New Roman" w:eastAsia="Times New Roman" w:hAnsi="Times New Roman" w:cs="Times New Roman"/>
                <w:color w:val="000000" w:themeColor="dark1"/>
                <w:kern w:val="2"/>
                <w:sz w:val="28"/>
              </w:rPr>
              <w:t>Primary Business Actor</w:t>
            </w:r>
          </w:p>
        </w:tc>
        <w:tc>
          <w:tcPr>
            <w:tcW w:w="4536"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B07F34" w:rsidRDefault="008F7EC5" w:rsidP="00477CFC">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color w:val="000000" w:themeColor="dark1"/>
                <w:kern w:val="24"/>
                <w:sz w:val="28"/>
              </w:rPr>
              <w:t>TRD</w:t>
            </w:r>
          </w:p>
        </w:tc>
      </w:tr>
      <w:tr w:rsidR="008F7EC5" w:rsidRPr="00B07F34" w:rsidTr="00477CFC">
        <w:trPr>
          <w:trHeight w:val="353"/>
        </w:trPr>
        <w:tc>
          <w:tcPr>
            <w:tcW w:w="4536"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B07F34" w:rsidRDefault="008F7EC5" w:rsidP="00477CFC">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color w:val="000000" w:themeColor="dark1"/>
                <w:kern w:val="2"/>
                <w:sz w:val="28"/>
              </w:rPr>
              <w:t>Primary System</w:t>
            </w:r>
            <w:r w:rsidRPr="00B07F34">
              <w:rPr>
                <w:rFonts w:ascii="Times New Roman" w:eastAsia="Times New Roman" w:hAnsi="Times New Roman" w:cs="Times New Roman"/>
                <w:color w:val="000000" w:themeColor="dark1"/>
                <w:kern w:val="2"/>
                <w:sz w:val="28"/>
              </w:rPr>
              <w:t xml:space="preserve"> Actor</w:t>
            </w:r>
          </w:p>
        </w:tc>
        <w:tc>
          <w:tcPr>
            <w:tcW w:w="4536"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B07F34" w:rsidRDefault="008F7EC5" w:rsidP="00477CFC">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BH</w:t>
            </w:r>
          </w:p>
        </w:tc>
      </w:tr>
      <w:tr w:rsidR="008F7EC5" w:rsidRPr="00B07F34" w:rsidTr="00477CFC">
        <w:trPr>
          <w:trHeight w:val="353"/>
        </w:trPr>
        <w:tc>
          <w:tcPr>
            <w:tcW w:w="4536"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B07F34" w:rsidRDefault="008F7EC5" w:rsidP="00477CFC">
            <w:pPr>
              <w:spacing w:after="0" w:line="240" w:lineRule="auto"/>
              <w:jc w:val="center"/>
              <w:rPr>
                <w:rFonts w:ascii="Times New Roman" w:eastAsia="Times New Roman" w:hAnsi="Times New Roman" w:cs="Times New Roman"/>
                <w:sz w:val="28"/>
              </w:rPr>
            </w:pPr>
            <w:r w:rsidRPr="00B07F34">
              <w:rPr>
                <w:rFonts w:ascii="Times New Roman" w:eastAsia="Times New Roman" w:hAnsi="Times New Roman" w:cs="Times New Roman"/>
                <w:color w:val="000000" w:themeColor="dark1"/>
                <w:kern w:val="2"/>
                <w:sz w:val="28"/>
              </w:rPr>
              <w:t>Description</w:t>
            </w:r>
          </w:p>
        </w:tc>
        <w:tc>
          <w:tcPr>
            <w:tcW w:w="4536"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BA6FB8" w:rsidRDefault="008F7EC5" w:rsidP="00477CFC">
            <w:pPr>
              <w:spacing w:after="0"/>
              <w:rPr>
                <w:rFonts w:ascii="Times New Roman" w:hAnsi="Times New Roman" w:cs="Times New Roman"/>
                <w:sz w:val="28"/>
              </w:rPr>
            </w:pPr>
            <w:r>
              <w:rPr>
                <w:rFonts w:ascii="Times New Roman" w:hAnsi="Times New Roman" w:cs="Times New Roman"/>
                <w:sz w:val="28"/>
              </w:rPr>
              <w:t>User creates new account with email id and then uses that id to login.</w:t>
            </w:r>
          </w:p>
        </w:tc>
      </w:tr>
      <w:tr w:rsidR="008F7EC5" w:rsidRPr="00B07F34" w:rsidTr="00477CFC">
        <w:trPr>
          <w:trHeight w:val="353"/>
        </w:trPr>
        <w:tc>
          <w:tcPr>
            <w:tcW w:w="4536"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B07F34" w:rsidRDefault="008F7EC5" w:rsidP="00477CFC">
            <w:pPr>
              <w:spacing w:after="0" w:line="240" w:lineRule="auto"/>
              <w:jc w:val="center"/>
              <w:rPr>
                <w:rFonts w:ascii="Times New Roman" w:eastAsia="Times New Roman" w:hAnsi="Times New Roman" w:cs="Times New Roman"/>
                <w:sz w:val="28"/>
              </w:rPr>
            </w:pPr>
            <w:r w:rsidRPr="00B07F34">
              <w:rPr>
                <w:rFonts w:ascii="Times New Roman" w:eastAsia="Times New Roman" w:hAnsi="Times New Roman" w:cs="Times New Roman"/>
                <w:color w:val="000000" w:themeColor="dark1"/>
                <w:kern w:val="2"/>
                <w:sz w:val="28"/>
              </w:rPr>
              <w:t>Trigger</w:t>
            </w:r>
          </w:p>
        </w:tc>
        <w:tc>
          <w:tcPr>
            <w:tcW w:w="4536"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B07F34" w:rsidRDefault="008F7EC5" w:rsidP="00477CFC">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By TRD</w:t>
            </w:r>
          </w:p>
        </w:tc>
      </w:tr>
    </w:tbl>
    <w:p w:rsidR="008F7EC5" w:rsidRPr="004F3C9C" w:rsidRDefault="008F7EC5" w:rsidP="008F7EC5">
      <w:pPr>
        <w:autoSpaceDE w:val="0"/>
        <w:autoSpaceDN w:val="0"/>
        <w:adjustRightInd w:val="0"/>
        <w:spacing w:after="0" w:line="360" w:lineRule="auto"/>
        <w:rPr>
          <w:rFonts w:ascii="Times New Roman" w:hAnsi="Times New Roman" w:cs="Times New Roman"/>
          <w:b/>
          <w:bCs/>
          <w:color w:val="000000"/>
          <w:sz w:val="28"/>
        </w:rPr>
      </w:pPr>
      <w:r w:rsidRPr="004F3C9C">
        <w:rPr>
          <w:rFonts w:ascii="Times New Roman" w:hAnsi="Times New Roman" w:cs="Times New Roman"/>
          <w:b/>
          <w:bCs/>
          <w:color w:val="000000"/>
          <w:sz w:val="28"/>
          <w:u w:val="single"/>
        </w:rPr>
        <w:t>Actors:</w:t>
      </w:r>
      <w:r>
        <w:rPr>
          <w:rFonts w:ascii="Times New Roman" w:hAnsi="Times New Roman" w:cs="Times New Roman"/>
          <w:color w:val="000000"/>
          <w:sz w:val="28"/>
        </w:rPr>
        <w:t xml:space="preserve"> TRD, BH</w:t>
      </w:r>
      <w:r>
        <w:rPr>
          <w:rFonts w:ascii="Times New Roman" w:hAnsi="Times New Roman" w:cs="Times New Roman"/>
          <w:b/>
          <w:bCs/>
          <w:color w:val="000000"/>
          <w:sz w:val="28"/>
        </w:rPr>
        <w:br/>
      </w:r>
      <w:r w:rsidRPr="004F3C9C">
        <w:rPr>
          <w:rFonts w:ascii="Times New Roman" w:hAnsi="Times New Roman" w:cs="Times New Roman"/>
          <w:b/>
          <w:bCs/>
          <w:color w:val="000000"/>
          <w:sz w:val="28"/>
          <w:u w:val="single"/>
        </w:rPr>
        <w:t>Documentation:</w:t>
      </w:r>
      <w:r>
        <w:rPr>
          <w:rFonts w:ascii="Times New Roman" w:hAnsi="Times New Roman" w:cs="Times New Roman"/>
          <w:b/>
          <w:bCs/>
          <w:color w:val="000000"/>
          <w:sz w:val="28"/>
          <w:u w:val="single"/>
        </w:rPr>
        <w:br/>
      </w:r>
      <w:r w:rsidRPr="004F3C9C">
        <w:rPr>
          <w:rFonts w:ascii="Times New Roman" w:hAnsi="Times New Roman" w:cs="Times New Roman"/>
          <w:color w:val="000000"/>
          <w:sz w:val="28"/>
        </w:rPr>
        <w:t>Conclusion:</w:t>
      </w:r>
      <w:r>
        <w:rPr>
          <w:rFonts w:ascii="Times New Roman" w:hAnsi="Times New Roman" w:cs="Times New Roman"/>
          <w:color w:val="000000"/>
          <w:sz w:val="28"/>
        </w:rPr>
        <w:t xml:space="preserve"> Concludes when the request to make an account is made.</w:t>
      </w:r>
      <w:r w:rsidRPr="004F3C9C">
        <w:rPr>
          <w:rFonts w:ascii="Times New Roman" w:hAnsi="Times New Roman" w:cs="Times New Roman"/>
          <w:color w:val="000000"/>
          <w:sz w:val="28"/>
        </w:rPr>
        <w:br/>
        <w:t>Post-condition:</w:t>
      </w:r>
      <w:r>
        <w:rPr>
          <w:rFonts w:ascii="Times New Roman" w:hAnsi="Times New Roman" w:cs="Times New Roman"/>
          <w:color w:val="000000"/>
          <w:sz w:val="28"/>
        </w:rPr>
        <w:t xml:space="preserve"> Confirm the user about his account creation and log him in.</w:t>
      </w:r>
      <w:r w:rsidRPr="004F3C9C">
        <w:rPr>
          <w:rFonts w:ascii="Times New Roman" w:hAnsi="Times New Roman" w:cs="Times New Roman"/>
          <w:color w:val="000000"/>
          <w:sz w:val="28"/>
        </w:rPr>
        <w:br/>
        <w:t>Implementation issues:</w:t>
      </w:r>
      <w:r>
        <w:rPr>
          <w:rFonts w:ascii="Times New Roman" w:hAnsi="Times New Roman" w:cs="Times New Roman"/>
          <w:color w:val="000000"/>
          <w:sz w:val="28"/>
        </w:rPr>
        <w:t>A form will be provided in the client GUI to allow users to sign-up or login.</w:t>
      </w:r>
    </w:p>
    <w:p w:rsidR="008F7EC5" w:rsidRPr="00C361F2" w:rsidRDefault="008F7EC5" w:rsidP="008F7EC5">
      <w:pPr>
        <w:autoSpaceDE w:val="0"/>
        <w:autoSpaceDN w:val="0"/>
        <w:adjustRightInd w:val="0"/>
        <w:spacing w:after="0" w:line="360" w:lineRule="auto"/>
        <w:rPr>
          <w:rFonts w:ascii="Times New Roman" w:hAnsi="Times New Roman" w:cs="Times New Roman"/>
          <w:color w:val="000000"/>
          <w:sz w:val="28"/>
        </w:rPr>
      </w:pPr>
      <w:r w:rsidRPr="00C361F2">
        <w:rPr>
          <w:rFonts w:ascii="Times New Roman" w:hAnsi="Times New Roman" w:cs="Times New Roman"/>
          <w:b/>
          <w:bCs/>
          <w:color w:val="000000"/>
          <w:sz w:val="28"/>
        </w:rPr>
        <w:t>1.2: Quote Stock</w:t>
      </w:r>
      <w:r>
        <w:rPr>
          <w:rFonts w:ascii="Times New Roman" w:hAnsi="Times New Roman" w:cs="Times New Roman"/>
          <w:b/>
          <w:bCs/>
          <w:color w:val="000000"/>
          <w:sz w:val="28"/>
        </w:rPr>
        <w:br/>
        <w:t>Typical course of event:</w:t>
      </w:r>
      <w:r>
        <w:rPr>
          <w:rFonts w:ascii="Times New Roman" w:hAnsi="Times New Roman" w:cs="Times New Roman"/>
          <w:b/>
          <w:bCs/>
          <w:color w:val="000000"/>
          <w:sz w:val="28"/>
        </w:rPr>
        <w:br/>
      </w:r>
      <w:r>
        <w:rPr>
          <w:rFonts w:ascii="Times New Roman" w:hAnsi="Times New Roman" w:cs="Times New Roman"/>
          <w:color w:val="000000"/>
          <w:sz w:val="28"/>
        </w:rPr>
        <w:t>First all stocks of the companies trading in the stock market are displayed. When the trader clicks on the name of a company he will be provided a list of available types of stocks of that company, their latest buy and sell prices and various stock analyses by the Broker server.</w:t>
      </w:r>
    </w:p>
    <w:tbl>
      <w:tblPr>
        <w:tblW w:w="8042" w:type="dxa"/>
        <w:tblCellMar>
          <w:left w:w="0" w:type="dxa"/>
          <w:right w:w="0" w:type="dxa"/>
        </w:tblCellMar>
        <w:tblLook w:val="0420"/>
      </w:tblPr>
      <w:tblGrid>
        <w:gridCol w:w="4021"/>
        <w:gridCol w:w="4021"/>
      </w:tblGrid>
      <w:tr w:rsidR="008F7EC5" w:rsidRPr="00B07F34" w:rsidTr="00477CFC">
        <w:trPr>
          <w:trHeight w:val="520"/>
        </w:trPr>
        <w:tc>
          <w:tcPr>
            <w:tcW w:w="4021" w:type="dxa"/>
            <w:tcBorders>
              <w:top w:val="single" w:sz="8" w:space="0" w:color="FFFFFF"/>
              <w:left w:val="single" w:sz="8" w:space="0" w:color="FFFFFF"/>
              <w:bottom w:val="single" w:sz="24" w:space="0" w:color="FFFFFF"/>
              <w:right w:val="single" w:sz="8" w:space="0" w:color="FFFFFF"/>
            </w:tcBorders>
            <w:shd w:val="clear" w:color="auto" w:fill="3AC673"/>
            <w:tcMar>
              <w:top w:w="15" w:type="dxa"/>
              <w:left w:w="108" w:type="dxa"/>
              <w:bottom w:w="0" w:type="dxa"/>
              <w:right w:w="108" w:type="dxa"/>
            </w:tcMar>
            <w:hideMark/>
          </w:tcPr>
          <w:p w:rsidR="008F7EC5" w:rsidRPr="00151946" w:rsidRDefault="008F7EC5" w:rsidP="00477CFC">
            <w:pPr>
              <w:spacing w:after="0" w:line="240" w:lineRule="auto"/>
              <w:jc w:val="center"/>
              <w:rPr>
                <w:rFonts w:ascii="Arial" w:eastAsia="Times New Roman" w:hAnsi="Arial" w:cs="Arial"/>
                <w:sz w:val="28"/>
              </w:rPr>
            </w:pPr>
            <w:r w:rsidRPr="00151946">
              <w:rPr>
                <w:rFonts w:ascii="Calibri" w:eastAsia="Times New Roman" w:hAnsi="Calibri" w:cs="Calibri"/>
                <w:b/>
                <w:bCs/>
                <w:color w:val="FFFFFF" w:themeColor="light1"/>
                <w:kern w:val="2"/>
                <w:sz w:val="28"/>
              </w:rPr>
              <w:lastRenderedPageBreak/>
              <w:t>Use-Case name</w:t>
            </w:r>
          </w:p>
        </w:tc>
        <w:tc>
          <w:tcPr>
            <w:tcW w:w="4021" w:type="dxa"/>
            <w:tcBorders>
              <w:top w:val="single" w:sz="8" w:space="0" w:color="FFFFFF"/>
              <w:left w:val="single" w:sz="8" w:space="0" w:color="FFFFFF"/>
              <w:bottom w:val="single" w:sz="24" w:space="0" w:color="FFFFFF"/>
              <w:right w:val="single" w:sz="8" w:space="0" w:color="FFFFFF"/>
            </w:tcBorders>
            <w:shd w:val="clear" w:color="auto" w:fill="3AC673"/>
            <w:tcMar>
              <w:top w:w="72" w:type="dxa"/>
              <w:left w:w="144" w:type="dxa"/>
              <w:bottom w:w="72" w:type="dxa"/>
              <w:right w:w="144" w:type="dxa"/>
            </w:tcMar>
            <w:hideMark/>
          </w:tcPr>
          <w:p w:rsidR="008F7EC5" w:rsidRPr="00151946" w:rsidRDefault="008F7EC5" w:rsidP="00477CFC">
            <w:pPr>
              <w:spacing w:after="0" w:line="240" w:lineRule="auto"/>
              <w:jc w:val="center"/>
              <w:rPr>
                <w:rFonts w:ascii="Arial" w:eastAsia="Times New Roman" w:hAnsi="Arial" w:cs="Arial"/>
                <w:sz w:val="28"/>
              </w:rPr>
            </w:pPr>
            <w:r w:rsidRPr="00151946">
              <w:rPr>
                <w:rFonts w:ascii="Times New Roman" w:eastAsia="SimSun" w:hAnsi="Times New Roman" w:cs="Times New Roman"/>
                <w:b/>
                <w:bCs/>
                <w:color w:val="FFFFFF" w:themeColor="light1"/>
                <w:kern w:val="2"/>
                <w:sz w:val="28"/>
              </w:rPr>
              <w:t>Quote Stock</w:t>
            </w:r>
          </w:p>
        </w:tc>
      </w:tr>
      <w:tr w:rsidR="008F7EC5" w:rsidRPr="00B07F34" w:rsidTr="00477CFC">
        <w:trPr>
          <w:trHeight w:val="520"/>
        </w:trPr>
        <w:tc>
          <w:tcPr>
            <w:tcW w:w="4021" w:type="dxa"/>
            <w:tcBorders>
              <w:top w:val="single" w:sz="24"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151946" w:rsidRDefault="008F7EC5" w:rsidP="00477CFC">
            <w:pPr>
              <w:spacing w:after="0" w:line="240" w:lineRule="auto"/>
              <w:jc w:val="center"/>
              <w:rPr>
                <w:rFonts w:ascii="Arial" w:eastAsia="Times New Roman" w:hAnsi="Arial" w:cs="Arial"/>
                <w:sz w:val="28"/>
              </w:rPr>
            </w:pPr>
            <w:r w:rsidRPr="00151946">
              <w:rPr>
                <w:rFonts w:ascii="Calibri" w:eastAsia="Times New Roman" w:hAnsi="Calibri" w:cs="Calibri"/>
                <w:color w:val="000000" w:themeColor="dark1"/>
                <w:kern w:val="2"/>
                <w:sz w:val="28"/>
              </w:rPr>
              <w:t>Use-Case ID</w:t>
            </w:r>
          </w:p>
        </w:tc>
        <w:tc>
          <w:tcPr>
            <w:tcW w:w="4021" w:type="dxa"/>
            <w:tcBorders>
              <w:top w:val="single" w:sz="24"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151946" w:rsidRDefault="008F7EC5" w:rsidP="00477CFC">
            <w:pPr>
              <w:spacing w:after="0" w:line="240" w:lineRule="auto"/>
              <w:jc w:val="center"/>
              <w:rPr>
                <w:rFonts w:ascii="Arial" w:eastAsia="Times New Roman" w:hAnsi="Arial" w:cs="Arial"/>
                <w:sz w:val="28"/>
              </w:rPr>
            </w:pPr>
            <w:r w:rsidRPr="00151946">
              <w:rPr>
                <w:rFonts w:ascii="Calibri" w:eastAsia="Times New Roman" w:hAnsi="Calibri" w:cs="Calibri"/>
                <w:color w:val="000000" w:themeColor="dark1"/>
                <w:kern w:val="24"/>
                <w:sz w:val="28"/>
              </w:rPr>
              <w:t>1.2</w:t>
            </w:r>
          </w:p>
        </w:tc>
      </w:tr>
      <w:tr w:rsidR="008F7EC5" w:rsidRPr="00B07F34" w:rsidTr="00477CFC">
        <w:trPr>
          <w:trHeight w:val="520"/>
        </w:trPr>
        <w:tc>
          <w:tcPr>
            <w:tcW w:w="4021"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151946" w:rsidRDefault="008F7EC5" w:rsidP="00477CFC">
            <w:pPr>
              <w:spacing w:after="0" w:line="240" w:lineRule="auto"/>
              <w:jc w:val="center"/>
              <w:rPr>
                <w:rFonts w:ascii="Arial" w:eastAsia="Times New Roman" w:hAnsi="Arial" w:cs="Arial"/>
                <w:sz w:val="28"/>
              </w:rPr>
            </w:pPr>
            <w:r w:rsidRPr="00151946">
              <w:rPr>
                <w:rFonts w:ascii="Calibri" w:eastAsia="Times New Roman" w:hAnsi="Calibri" w:cs="Calibri"/>
                <w:color w:val="000000" w:themeColor="dark1"/>
                <w:kern w:val="2"/>
                <w:sz w:val="28"/>
              </w:rPr>
              <w:t>Priority</w:t>
            </w:r>
          </w:p>
        </w:tc>
        <w:tc>
          <w:tcPr>
            <w:tcW w:w="4021"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151946" w:rsidRDefault="008F7EC5" w:rsidP="00477CFC">
            <w:pPr>
              <w:spacing w:after="0" w:line="240" w:lineRule="auto"/>
              <w:jc w:val="center"/>
              <w:rPr>
                <w:rFonts w:ascii="Arial" w:eastAsia="Times New Roman" w:hAnsi="Arial" w:cs="Arial"/>
                <w:sz w:val="28"/>
              </w:rPr>
            </w:pPr>
            <w:r w:rsidRPr="00151946">
              <w:rPr>
                <w:rFonts w:ascii="Calibri" w:eastAsia="Times New Roman" w:hAnsi="Calibri" w:cs="Calibri"/>
                <w:color w:val="000000" w:themeColor="dark1"/>
                <w:kern w:val="24"/>
                <w:sz w:val="28"/>
              </w:rPr>
              <w:t>High</w:t>
            </w:r>
          </w:p>
        </w:tc>
      </w:tr>
      <w:tr w:rsidR="008F7EC5" w:rsidRPr="00B07F34" w:rsidTr="00477CFC">
        <w:trPr>
          <w:trHeight w:val="520"/>
        </w:trPr>
        <w:tc>
          <w:tcPr>
            <w:tcW w:w="4021"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151946" w:rsidRDefault="008F7EC5" w:rsidP="00477CFC">
            <w:pPr>
              <w:spacing w:after="0" w:line="240" w:lineRule="auto"/>
              <w:jc w:val="center"/>
              <w:rPr>
                <w:rFonts w:ascii="Arial" w:eastAsia="Times New Roman" w:hAnsi="Arial" w:cs="Arial"/>
                <w:sz w:val="28"/>
              </w:rPr>
            </w:pPr>
            <w:r w:rsidRPr="00151946">
              <w:rPr>
                <w:rFonts w:ascii="Calibri" w:eastAsia="Times New Roman" w:hAnsi="Calibri" w:cs="Calibri"/>
                <w:color w:val="000000" w:themeColor="dark1"/>
                <w:kern w:val="2"/>
                <w:sz w:val="28"/>
              </w:rPr>
              <w:t>Primary Business Actor</w:t>
            </w:r>
          </w:p>
        </w:tc>
        <w:tc>
          <w:tcPr>
            <w:tcW w:w="4021"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151946" w:rsidRDefault="008F7EC5" w:rsidP="00477CFC">
            <w:pPr>
              <w:spacing w:after="0" w:line="240" w:lineRule="auto"/>
              <w:jc w:val="center"/>
              <w:rPr>
                <w:rFonts w:ascii="Arial" w:eastAsia="Times New Roman" w:hAnsi="Arial" w:cs="Arial"/>
                <w:sz w:val="28"/>
              </w:rPr>
            </w:pPr>
            <w:r w:rsidRPr="00151946">
              <w:rPr>
                <w:rFonts w:ascii="Calibri" w:eastAsia="Times New Roman" w:hAnsi="Calibri" w:cs="Calibri"/>
                <w:color w:val="000000" w:themeColor="dark1"/>
                <w:kern w:val="24"/>
                <w:sz w:val="28"/>
              </w:rPr>
              <w:t>TRD</w:t>
            </w:r>
          </w:p>
        </w:tc>
      </w:tr>
      <w:tr w:rsidR="008F7EC5" w:rsidRPr="00B07F34" w:rsidTr="00477CFC">
        <w:trPr>
          <w:trHeight w:val="520"/>
        </w:trPr>
        <w:tc>
          <w:tcPr>
            <w:tcW w:w="4021"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151946" w:rsidRDefault="008F7EC5" w:rsidP="00477CFC">
            <w:pPr>
              <w:spacing w:after="0" w:line="240" w:lineRule="auto"/>
              <w:jc w:val="center"/>
              <w:rPr>
                <w:rFonts w:ascii="Arial" w:eastAsia="Times New Roman" w:hAnsi="Arial" w:cs="Arial"/>
                <w:sz w:val="28"/>
              </w:rPr>
            </w:pPr>
            <w:r w:rsidRPr="00151946">
              <w:rPr>
                <w:rFonts w:ascii="Calibri" w:eastAsia="Times New Roman" w:hAnsi="Calibri" w:cs="Calibri"/>
                <w:color w:val="000000" w:themeColor="dark1"/>
                <w:kern w:val="2"/>
                <w:sz w:val="28"/>
              </w:rPr>
              <w:t>External</w:t>
            </w:r>
            <w:r>
              <w:rPr>
                <w:rFonts w:ascii="Calibri" w:eastAsia="Times New Roman" w:hAnsi="Calibri" w:cs="Calibri"/>
                <w:color w:val="000000" w:themeColor="dark1"/>
                <w:kern w:val="2"/>
                <w:sz w:val="28"/>
              </w:rPr>
              <w:t xml:space="preserve"> Server</w:t>
            </w:r>
            <w:r w:rsidRPr="00151946">
              <w:rPr>
                <w:rFonts w:ascii="Calibri" w:eastAsia="Times New Roman" w:hAnsi="Calibri" w:cs="Calibri"/>
                <w:color w:val="000000" w:themeColor="dark1"/>
                <w:kern w:val="2"/>
                <w:sz w:val="28"/>
              </w:rPr>
              <w:t xml:space="preserve"> Actor</w:t>
            </w:r>
          </w:p>
        </w:tc>
        <w:tc>
          <w:tcPr>
            <w:tcW w:w="4021"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151946" w:rsidRDefault="008F7EC5" w:rsidP="00477CFC">
            <w:pPr>
              <w:spacing w:after="0" w:line="240" w:lineRule="auto"/>
              <w:jc w:val="center"/>
              <w:rPr>
                <w:rFonts w:ascii="Arial" w:eastAsia="Times New Roman" w:hAnsi="Arial" w:cs="Arial"/>
                <w:sz w:val="28"/>
              </w:rPr>
            </w:pPr>
            <w:r w:rsidRPr="00151946">
              <w:rPr>
                <w:rFonts w:ascii="Arial" w:eastAsia="Times New Roman" w:hAnsi="Arial" w:cs="Arial"/>
                <w:sz w:val="28"/>
              </w:rPr>
              <w:t>BH</w:t>
            </w:r>
          </w:p>
        </w:tc>
      </w:tr>
      <w:tr w:rsidR="008F7EC5" w:rsidRPr="00B07F34" w:rsidTr="00477CFC">
        <w:trPr>
          <w:trHeight w:val="520"/>
        </w:trPr>
        <w:tc>
          <w:tcPr>
            <w:tcW w:w="4021"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151946" w:rsidRDefault="008F7EC5" w:rsidP="00477CFC">
            <w:pPr>
              <w:spacing w:after="0" w:line="240" w:lineRule="auto"/>
              <w:jc w:val="center"/>
              <w:rPr>
                <w:rFonts w:ascii="Arial" w:eastAsia="Times New Roman" w:hAnsi="Arial" w:cs="Arial"/>
                <w:sz w:val="28"/>
              </w:rPr>
            </w:pPr>
            <w:r w:rsidRPr="00151946">
              <w:rPr>
                <w:rFonts w:ascii="Calibri" w:eastAsia="Times New Roman" w:hAnsi="Calibri" w:cs="Calibri"/>
                <w:color w:val="000000" w:themeColor="dark1"/>
                <w:kern w:val="2"/>
                <w:sz w:val="28"/>
              </w:rPr>
              <w:t>Description</w:t>
            </w:r>
          </w:p>
        </w:tc>
        <w:tc>
          <w:tcPr>
            <w:tcW w:w="4021"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151946" w:rsidRDefault="008F7EC5" w:rsidP="00477CFC">
            <w:pPr>
              <w:spacing w:after="0" w:line="240" w:lineRule="auto"/>
              <w:jc w:val="center"/>
              <w:rPr>
                <w:rFonts w:ascii="Arial" w:eastAsia="Times New Roman" w:hAnsi="Arial" w:cs="Arial"/>
                <w:sz w:val="28"/>
              </w:rPr>
            </w:pPr>
            <w:r>
              <w:rPr>
                <w:rFonts w:ascii="Arial" w:eastAsia="Times New Roman" w:hAnsi="Arial" w:cs="Arial"/>
                <w:sz w:val="28"/>
              </w:rPr>
              <w:t>TRD clicks on name of company and gets detailed info about that stock, e.g. buy/sell price, EPS, P/E ratio etc.</w:t>
            </w:r>
          </w:p>
        </w:tc>
      </w:tr>
      <w:tr w:rsidR="008F7EC5" w:rsidRPr="00B07F34" w:rsidTr="00477CFC">
        <w:trPr>
          <w:trHeight w:val="520"/>
        </w:trPr>
        <w:tc>
          <w:tcPr>
            <w:tcW w:w="4021"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151946" w:rsidRDefault="008F7EC5" w:rsidP="00477CFC">
            <w:pPr>
              <w:spacing w:after="0" w:line="240" w:lineRule="auto"/>
              <w:jc w:val="center"/>
              <w:rPr>
                <w:rFonts w:ascii="Arial" w:eastAsia="Times New Roman" w:hAnsi="Arial" w:cs="Arial"/>
                <w:sz w:val="28"/>
              </w:rPr>
            </w:pPr>
            <w:r w:rsidRPr="00151946">
              <w:rPr>
                <w:rFonts w:ascii="Calibri" w:eastAsia="Times New Roman" w:hAnsi="Calibri" w:cs="Calibri"/>
                <w:color w:val="000000" w:themeColor="dark1"/>
                <w:kern w:val="2"/>
                <w:sz w:val="28"/>
              </w:rPr>
              <w:t>Trigger</w:t>
            </w:r>
          </w:p>
        </w:tc>
        <w:tc>
          <w:tcPr>
            <w:tcW w:w="4021"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151946" w:rsidRDefault="008F7EC5" w:rsidP="00477CFC">
            <w:pPr>
              <w:spacing w:after="0" w:line="240" w:lineRule="auto"/>
              <w:jc w:val="center"/>
              <w:rPr>
                <w:rFonts w:ascii="Arial" w:eastAsia="Times New Roman" w:hAnsi="Arial" w:cs="Arial"/>
                <w:sz w:val="28"/>
              </w:rPr>
            </w:pPr>
            <w:r w:rsidRPr="00151946">
              <w:rPr>
                <w:rFonts w:ascii="Arial" w:eastAsia="Times New Roman" w:hAnsi="Arial" w:cs="Arial"/>
                <w:sz w:val="28"/>
              </w:rPr>
              <w:t>By TRD</w:t>
            </w:r>
          </w:p>
        </w:tc>
      </w:tr>
    </w:tbl>
    <w:p w:rsidR="008F7EC5" w:rsidRPr="00F54A61" w:rsidRDefault="008F7EC5" w:rsidP="008F7EC5">
      <w:pPr>
        <w:autoSpaceDE w:val="0"/>
        <w:autoSpaceDN w:val="0"/>
        <w:adjustRightInd w:val="0"/>
        <w:spacing w:after="0" w:line="360" w:lineRule="auto"/>
        <w:rPr>
          <w:rFonts w:ascii="Times New Roman" w:hAnsi="Times New Roman" w:cs="Times New Roman"/>
          <w:color w:val="000000"/>
          <w:sz w:val="28"/>
        </w:rPr>
      </w:pPr>
      <w:r w:rsidRPr="004F3C9C">
        <w:rPr>
          <w:rFonts w:ascii="Times New Roman" w:hAnsi="Times New Roman" w:cs="Times New Roman"/>
          <w:b/>
          <w:bCs/>
          <w:color w:val="000000"/>
          <w:sz w:val="28"/>
          <w:u w:val="single"/>
        </w:rPr>
        <w:t>Actors:</w:t>
      </w:r>
      <w:r>
        <w:rPr>
          <w:rFonts w:ascii="Times New Roman" w:hAnsi="Times New Roman" w:cs="Times New Roman"/>
          <w:color w:val="000000"/>
          <w:sz w:val="28"/>
        </w:rPr>
        <w:t>TRD, BH</w:t>
      </w:r>
      <w:r>
        <w:rPr>
          <w:rFonts w:ascii="Times New Roman" w:hAnsi="Times New Roman" w:cs="Times New Roman"/>
          <w:b/>
          <w:bCs/>
          <w:color w:val="000000"/>
          <w:sz w:val="28"/>
        </w:rPr>
        <w:br/>
      </w:r>
      <w:r w:rsidRPr="004F3C9C">
        <w:rPr>
          <w:rFonts w:ascii="Times New Roman" w:hAnsi="Times New Roman" w:cs="Times New Roman"/>
          <w:b/>
          <w:bCs/>
          <w:color w:val="000000"/>
          <w:sz w:val="28"/>
          <w:u w:val="single"/>
        </w:rPr>
        <w:t>Documentation:</w:t>
      </w:r>
      <w:r>
        <w:rPr>
          <w:rFonts w:ascii="Times New Roman" w:hAnsi="Times New Roman" w:cs="Times New Roman"/>
          <w:b/>
          <w:bCs/>
          <w:color w:val="000000"/>
          <w:sz w:val="28"/>
          <w:u w:val="single"/>
        </w:rPr>
        <w:br/>
      </w:r>
      <w:r w:rsidRPr="004F3C9C">
        <w:rPr>
          <w:rFonts w:ascii="Times New Roman" w:hAnsi="Times New Roman" w:cs="Times New Roman"/>
          <w:color w:val="000000"/>
          <w:sz w:val="28"/>
        </w:rPr>
        <w:t>Conclusion:</w:t>
      </w:r>
      <w:r>
        <w:rPr>
          <w:rFonts w:ascii="Times New Roman" w:hAnsi="Times New Roman" w:cs="Times New Roman"/>
          <w:color w:val="000000"/>
          <w:sz w:val="28"/>
        </w:rPr>
        <w:t xml:space="preserve"> When trader clicks on a stock.</w:t>
      </w:r>
      <w:r w:rsidRPr="004F3C9C">
        <w:rPr>
          <w:rFonts w:ascii="Times New Roman" w:hAnsi="Times New Roman" w:cs="Times New Roman"/>
          <w:color w:val="000000"/>
          <w:sz w:val="28"/>
        </w:rPr>
        <w:br/>
        <w:t>Post-condition:</w:t>
      </w:r>
      <w:r>
        <w:rPr>
          <w:rFonts w:ascii="Times New Roman" w:hAnsi="Times New Roman" w:cs="Times New Roman"/>
          <w:color w:val="000000"/>
          <w:sz w:val="28"/>
        </w:rPr>
        <w:t xml:space="preserve"> User is provided a list of available types of stocks of that company, their latest buy and sell prices and various stock analyses.</w:t>
      </w:r>
      <w:r w:rsidRPr="004F3C9C">
        <w:rPr>
          <w:rFonts w:ascii="Times New Roman" w:hAnsi="Times New Roman" w:cs="Times New Roman"/>
          <w:color w:val="000000"/>
          <w:sz w:val="28"/>
        </w:rPr>
        <w:br/>
        <w:t>Implementation issues:</w:t>
      </w:r>
      <w:r>
        <w:rPr>
          <w:rFonts w:ascii="Times New Roman" w:hAnsi="Times New Roman" w:cs="Times New Roman"/>
          <w:color w:val="000000"/>
          <w:sz w:val="28"/>
        </w:rPr>
        <w:t>The user will access stocks through the client GUI which lists all the stocks.</w:t>
      </w:r>
    </w:p>
    <w:p w:rsidR="008F7EC5" w:rsidRDefault="008F7EC5" w:rsidP="008F7EC5">
      <w:pPr>
        <w:autoSpaceDE w:val="0"/>
        <w:autoSpaceDN w:val="0"/>
        <w:adjustRightInd w:val="0"/>
        <w:spacing w:after="0" w:line="360" w:lineRule="auto"/>
        <w:rPr>
          <w:rFonts w:ascii="Times New Roman" w:hAnsi="Times New Roman" w:cs="Times New Roman"/>
          <w:b/>
          <w:bCs/>
          <w:color w:val="000000"/>
          <w:sz w:val="32"/>
          <w:szCs w:val="32"/>
        </w:rPr>
      </w:pPr>
    </w:p>
    <w:p w:rsidR="008F7EC5" w:rsidRDefault="008F7EC5" w:rsidP="008F7EC5">
      <w:pPr>
        <w:autoSpaceDE w:val="0"/>
        <w:autoSpaceDN w:val="0"/>
        <w:adjustRightInd w:val="0"/>
        <w:spacing w:after="0" w:line="360" w:lineRule="auto"/>
        <w:rPr>
          <w:rFonts w:ascii="Times New Roman" w:hAnsi="Times New Roman" w:cs="Times New Roman"/>
          <w:b/>
          <w:bCs/>
          <w:color w:val="000000"/>
          <w:sz w:val="28"/>
        </w:rPr>
      </w:pPr>
      <w:r w:rsidRPr="00C715E0">
        <w:rPr>
          <w:rFonts w:ascii="Times New Roman" w:hAnsi="Times New Roman" w:cs="Times New Roman"/>
          <w:b/>
          <w:bCs/>
          <w:color w:val="000000"/>
          <w:sz w:val="28"/>
        </w:rPr>
        <w:t>1.3: View owned stock</w:t>
      </w:r>
    </w:p>
    <w:p w:rsidR="008F7EC5" w:rsidRPr="00C715E0" w:rsidRDefault="008F7EC5" w:rsidP="008F7EC5">
      <w:pPr>
        <w:autoSpaceDE w:val="0"/>
        <w:autoSpaceDN w:val="0"/>
        <w:adjustRightInd w:val="0"/>
        <w:spacing w:after="0" w:line="360" w:lineRule="auto"/>
        <w:rPr>
          <w:rFonts w:ascii="Times New Roman" w:hAnsi="Times New Roman" w:cs="Times New Roman"/>
          <w:color w:val="000000"/>
          <w:sz w:val="28"/>
        </w:rPr>
      </w:pPr>
      <w:r>
        <w:rPr>
          <w:rFonts w:ascii="Times New Roman" w:hAnsi="Times New Roman" w:cs="Times New Roman"/>
          <w:b/>
          <w:bCs/>
          <w:color w:val="000000"/>
          <w:sz w:val="28"/>
        </w:rPr>
        <w:t>Typical course of event:</w:t>
      </w:r>
      <w:r>
        <w:rPr>
          <w:rFonts w:ascii="Times New Roman" w:hAnsi="Times New Roman" w:cs="Times New Roman"/>
          <w:b/>
          <w:bCs/>
          <w:color w:val="000000"/>
          <w:sz w:val="28"/>
        </w:rPr>
        <w:br/>
      </w:r>
      <w:r>
        <w:rPr>
          <w:rFonts w:ascii="Times New Roman" w:hAnsi="Times New Roman" w:cs="Times New Roman"/>
          <w:color w:val="000000"/>
          <w:sz w:val="28"/>
        </w:rPr>
        <w:t>The user will be able to view the stocks he has already bought, the price at which he has bought them, date of purchase and the current buying and selling price of that stock in the market.</w:t>
      </w:r>
    </w:p>
    <w:tbl>
      <w:tblPr>
        <w:tblW w:w="8640" w:type="dxa"/>
        <w:tblCellMar>
          <w:left w:w="0" w:type="dxa"/>
          <w:right w:w="0" w:type="dxa"/>
        </w:tblCellMar>
        <w:tblLook w:val="0420"/>
      </w:tblPr>
      <w:tblGrid>
        <w:gridCol w:w="4320"/>
        <w:gridCol w:w="4320"/>
      </w:tblGrid>
      <w:tr w:rsidR="008F7EC5" w:rsidRPr="00B07F34" w:rsidTr="00477CFC">
        <w:trPr>
          <w:trHeight w:val="608"/>
        </w:trPr>
        <w:tc>
          <w:tcPr>
            <w:tcW w:w="4320" w:type="dxa"/>
            <w:tcBorders>
              <w:top w:val="single" w:sz="8" w:space="0" w:color="FFFFFF"/>
              <w:left w:val="single" w:sz="8" w:space="0" w:color="FFFFFF"/>
              <w:bottom w:val="single" w:sz="24" w:space="0" w:color="FFFFFF"/>
              <w:right w:val="single" w:sz="8" w:space="0" w:color="FFFFFF"/>
            </w:tcBorders>
            <w:shd w:val="clear" w:color="auto" w:fill="3AC673"/>
            <w:tcMar>
              <w:top w:w="15" w:type="dxa"/>
              <w:left w:w="108" w:type="dxa"/>
              <w:bottom w:w="0" w:type="dxa"/>
              <w:right w:w="108" w:type="dxa"/>
            </w:tcMar>
            <w:hideMark/>
          </w:tcPr>
          <w:p w:rsidR="008F7EC5" w:rsidRPr="00B6704E" w:rsidRDefault="008F7EC5" w:rsidP="00477CFC">
            <w:pPr>
              <w:spacing w:after="0" w:line="240" w:lineRule="auto"/>
              <w:jc w:val="center"/>
              <w:rPr>
                <w:rFonts w:ascii="Arial" w:eastAsia="Times New Roman" w:hAnsi="Arial" w:cs="Arial"/>
                <w:sz w:val="28"/>
              </w:rPr>
            </w:pPr>
            <w:r w:rsidRPr="00B6704E">
              <w:rPr>
                <w:rFonts w:ascii="Calibri" w:eastAsia="Times New Roman" w:hAnsi="Calibri" w:cs="Calibri"/>
                <w:b/>
                <w:bCs/>
                <w:color w:val="FFFFFF" w:themeColor="light1"/>
                <w:kern w:val="2"/>
                <w:sz w:val="28"/>
              </w:rPr>
              <w:t>Use-Case name</w:t>
            </w:r>
          </w:p>
        </w:tc>
        <w:tc>
          <w:tcPr>
            <w:tcW w:w="4320" w:type="dxa"/>
            <w:tcBorders>
              <w:top w:val="single" w:sz="8" w:space="0" w:color="FFFFFF"/>
              <w:left w:val="single" w:sz="8" w:space="0" w:color="FFFFFF"/>
              <w:bottom w:val="single" w:sz="24" w:space="0" w:color="FFFFFF"/>
              <w:right w:val="single" w:sz="8" w:space="0" w:color="FFFFFF"/>
            </w:tcBorders>
            <w:shd w:val="clear" w:color="auto" w:fill="3AC673"/>
            <w:tcMar>
              <w:top w:w="72" w:type="dxa"/>
              <w:left w:w="144" w:type="dxa"/>
              <w:bottom w:w="72" w:type="dxa"/>
              <w:right w:w="144" w:type="dxa"/>
            </w:tcMar>
            <w:hideMark/>
          </w:tcPr>
          <w:p w:rsidR="008F7EC5" w:rsidRPr="00B6704E" w:rsidRDefault="008F7EC5" w:rsidP="00477CFC">
            <w:pPr>
              <w:spacing w:after="0" w:line="240" w:lineRule="auto"/>
              <w:jc w:val="center"/>
              <w:rPr>
                <w:rFonts w:ascii="Arial" w:eastAsia="Times New Roman" w:hAnsi="Arial" w:cs="Arial"/>
                <w:sz w:val="28"/>
              </w:rPr>
            </w:pPr>
            <w:r w:rsidRPr="00B6704E">
              <w:rPr>
                <w:rFonts w:ascii="Times New Roman" w:eastAsia="SimSun" w:hAnsi="Times New Roman" w:cs="Times New Roman"/>
                <w:b/>
                <w:bCs/>
                <w:color w:val="FFFFFF" w:themeColor="light1"/>
                <w:kern w:val="2"/>
                <w:sz w:val="28"/>
              </w:rPr>
              <w:t>View owned stock</w:t>
            </w:r>
          </w:p>
        </w:tc>
      </w:tr>
      <w:tr w:rsidR="008F7EC5" w:rsidRPr="00B07F34" w:rsidTr="00477CFC">
        <w:trPr>
          <w:trHeight w:val="608"/>
        </w:trPr>
        <w:tc>
          <w:tcPr>
            <w:tcW w:w="4320" w:type="dxa"/>
            <w:tcBorders>
              <w:top w:val="single" w:sz="24"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B6704E" w:rsidRDefault="008F7EC5" w:rsidP="00477CFC">
            <w:pPr>
              <w:spacing w:after="0" w:line="240" w:lineRule="auto"/>
              <w:jc w:val="center"/>
              <w:rPr>
                <w:rFonts w:ascii="Arial" w:eastAsia="Times New Roman" w:hAnsi="Arial" w:cs="Arial"/>
                <w:sz w:val="28"/>
              </w:rPr>
            </w:pPr>
            <w:r w:rsidRPr="00B6704E">
              <w:rPr>
                <w:rFonts w:ascii="Calibri" w:eastAsia="Times New Roman" w:hAnsi="Calibri" w:cs="Calibri"/>
                <w:color w:val="000000" w:themeColor="dark1"/>
                <w:kern w:val="2"/>
                <w:sz w:val="28"/>
              </w:rPr>
              <w:t>Use-Case ID</w:t>
            </w:r>
          </w:p>
        </w:tc>
        <w:tc>
          <w:tcPr>
            <w:tcW w:w="4320" w:type="dxa"/>
            <w:tcBorders>
              <w:top w:val="single" w:sz="24"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B6704E" w:rsidRDefault="008F7EC5" w:rsidP="00477CFC">
            <w:pPr>
              <w:spacing w:after="0" w:line="240" w:lineRule="auto"/>
              <w:jc w:val="center"/>
              <w:rPr>
                <w:rFonts w:ascii="Arial" w:eastAsia="Times New Roman" w:hAnsi="Arial" w:cs="Arial"/>
                <w:sz w:val="28"/>
              </w:rPr>
            </w:pPr>
            <w:r w:rsidRPr="00B6704E">
              <w:rPr>
                <w:rFonts w:ascii="Calibri" w:eastAsia="Times New Roman" w:hAnsi="Calibri" w:cs="Calibri"/>
                <w:color w:val="000000" w:themeColor="dark1"/>
                <w:kern w:val="24"/>
                <w:sz w:val="28"/>
              </w:rPr>
              <w:t>1.3</w:t>
            </w:r>
          </w:p>
        </w:tc>
      </w:tr>
      <w:tr w:rsidR="008F7EC5" w:rsidRPr="00B07F34"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B6704E" w:rsidRDefault="008F7EC5" w:rsidP="00477CFC">
            <w:pPr>
              <w:spacing w:after="0" w:line="240" w:lineRule="auto"/>
              <w:jc w:val="center"/>
              <w:rPr>
                <w:rFonts w:ascii="Arial" w:eastAsia="Times New Roman" w:hAnsi="Arial" w:cs="Arial"/>
                <w:sz w:val="28"/>
              </w:rPr>
            </w:pPr>
            <w:r w:rsidRPr="00B6704E">
              <w:rPr>
                <w:rFonts w:ascii="Calibri" w:eastAsia="Times New Roman" w:hAnsi="Calibri" w:cs="Calibri"/>
                <w:color w:val="000000" w:themeColor="dark1"/>
                <w:kern w:val="2"/>
                <w:sz w:val="28"/>
              </w:rPr>
              <w:lastRenderedPageBreak/>
              <w:t>Priority</w:t>
            </w:r>
          </w:p>
        </w:tc>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B6704E" w:rsidRDefault="008F7EC5" w:rsidP="00477CFC">
            <w:pPr>
              <w:spacing w:after="0" w:line="240" w:lineRule="auto"/>
              <w:jc w:val="center"/>
              <w:rPr>
                <w:rFonts w:ascii="Arial" w:eastAsia="Times New Roman" w:hAnsi="Arial" w:cs="Arial"/>
                <w:sz w:val="28"/>
              </w:rPr>
            </w:pPr>
            <w:r w:rsidRPr="00B6704E">
              <w:rPr>
                <w:rFonts w:ascii="Calibri" w:eastAsia="Times New Roman" w:hAnsi="Calibri" w:cs="Calibri"/>
                <w:color w:val="000000" w:themeColor="dark1"/>
                <w:kern w:val="24"/>
                <w:sz w:val="28"/>
              </w:rPr>
              <w:t>High</w:t>
            </w:r>
          </w:p>
        </w:tc>
      </w:tr>
      <w:tr w:rsidR="008F7EC5" w:rsidRPr="00B07F34"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B6704E" w:rsidRDefault="008F7EC5" w:rsidP="00477CFC">
            <w:pPr>
              <w:spacing w:after="0" w:line="240" w:lineRule="auto"/>
              <w:jc w:val="center"/>
              <w:rPr>
                <w:rFonts w:ascii="Arial" w:eastAsia="Times New Roman" w:hAnsi="Arial" w:cs="Arial"/>
                <w:sz w:val="28"/>
              </w:rPr>
            </w:pPr>
            <w:r w:rsidRPr="00B6704E">
              <w:rPr>
                <w:rFonts w:ascii="Calibri" w:eastAsia="Times New Roman" w:hAnsi="Calibri" w:cs="Calibri"/>
                <w:color w:val="000000" w:themeColor="dark1"/>
                <w:kern w:val="2"/>
                <w:sz w:val="28"/>
              </w:rPr>
              <w:t>Primary Business Actor</w:t>
            </w:r>
          </w:p>
        </w:tc>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B6704E" w:rsidRDefault="008F7EC5" w:rsidP="00477CFC">
            <w:pPr>
              <w:spacing w:after="0" w:line="240" w:lineRule="auto"/>
              <w:jc w:val="center"/>
              <w:rPr>
                <w:rFonts w:ascii="Arial" w:eastAsia="Times New Roman" w:hAnsi="Arial" w:cs="Arial"/>
                <w:sz w:val="28"/>
              </w:rPr>
            </w:pPr>
            <w:r w:rsidRPr="00B6704E">
              <w:rPr>
                <w:rFonts w:ascii="Calibri" w:eastAsia="Times New Roman" w:hAnsi="Calibri" w:cs="Calibri"/>
                <w:color w:val="000000" w:themeColor="dark1"/>
                <w:kern w:val="24"/>
                <w:sz w:val="28"/>
              </w:rPr>
              <w:t>Trader(TRD)</w:t>
            </w:r>
          </w:p>
        </w:tc>
      </w:tr>
      <w:tr w:rsidR="008F7EC5" w:rsidRPr="00B07F34"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B6704E" w:rsidRDefault="008F7EC5" w:rsidP="00477CFC">
            <w:pPr>
              <w:spacing w:after="0" w:line="240" w:lineRule="auto"/>
              <w:jc w:val="center"/>
              <w:rPr>
                <w:rFonts w:ascii="Arial" w:eastAsia="Times New Roman" w:hAnsi="Arial" w:cs="Arial"/>
                <w:sz w:val="28"/>
              </w:rPr>
            </w:pPr>
            <w:r>
              <w:rPr>
                <w:rFonts w:ascii="Calibri" w:eastAsia="Times New Roman" w:hAnsi="Calibri" w:cs="Calibri"/>
                <w:color w:val="000000" w:themeColor="dark1"/>
                <w:kern w:val="2"/>
                <w:sz w:val="28"/>
              </w:rPr>
              <w:t>External Server</w:t>
            </w:r>
            <w:r w:rsidRPr="00B6704E">
              <w:rPr>
                <w:rFonts w:ascii="Calibri" w:eastAsia="Times New Roman" w:hAnsi="Calibri" w:cs="Calibri"/>
                <w:color w:val="000000" w:themeColor="dark1"/>
                <w:kern w:val="2"/>
                <w:sz w:val="28"/>
              </w:rPr>
              <w:t xml:space="preserve"> Actor</w:t>
            </w:r>
          </w:p>
        </w:tc>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B6704E" w:rsidRDefault="008F7EC5" w:rsidP="00477CFC">
            <w:pPr>
              <w:spacing w:after="0" w:line="240" w:lineRule="auto"/>
              <w:jc w:val="center"/>
              <w:rPr>
                <w:rFonts w:ascii="Arial" w:eastAsia="Times New Roman" w:hAnsi="Arial" w:cs="Arial"/>
                <w:sz w:val="28"/>
              </w:rPr>
            </w:pPr>
            <w:r w:rsidRPr="00B6704E">
              <w:rPr>
                <w:rFonts w:ascii="Arial" w:eastAsia="Times New Roman" w:hAnsi="Arial" w:cs="Arial"/>
                <w:sz w:val="28"/>
              </w:rPr>
              <w:t>BH</w:t>
            </w:r>
          </w:p>
        </w:tc>
      </w:tr>
      <w:tr w:rsidR="008F7EC5" w:rsidRPr="00B07F34"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B6704E" w:rsidRDefault="008F7EC5" w:rsidP="00477CFC">
            <w:pPr>
              <w:spacing w:after="0" w:line="240" w:lineRule="auto"/>
              <w:jc w:val="center"/>
              <w:rPr>
                <w:rFonts w:ascii="Arial" w:eastAsia="Times New Roman" w:hAnsi="Arial" w:cs="Arial"/>
                <w:sz w:val="28"/>
              </w:rPr>
            </w:pPr>
            <w:r w:rsidRPr="00B6704E">
              <w:rPr>
                <w:rFonts w:ascii="Calibri" w:eastAsia="Times New Roman" w:hAnsi="Calibri" w:cs="Calibri"/>
                <w:color w:val="000000" w:themeColor="dark1"/>
                <w:kern w:val="2"/>
                <w:sz w:val="28"/>
              </w:rPr>
              <w:t>Description</w:t>
            </w:r>
          </w:p>
        </w:tc>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B6704E" w:rsidRDefault="008F7EC5" w:rsidP="00477CFC">
            <w:pPr>
              <w:spacing w:after="0" w:line="240" w:lineRule="auto"/>
              <w:jc w:val="center"/>
              <w:rPr>
                <w:rFonts w:ascii="Arial" w:eastAsia="Times New Roman" w:hAnsi="Arial" w:cs="Arial"/>
                <w:sz w:val="28"/>
              </w:rPr>
            </w:pPr>
            <w:r w:rsidRPr="00B6704E">
              <w:rPr>
                <w:rFonts w:ascii="Arial" w:eastAsia="Times New Roman" w:hAnsi="Arial" w:cs="Arial"/>
                <w:sz w:val="28"/>
              </w:rPr>
              <w:t>TRD will be able to view his bought stocks by clicking a panel</w:t>
            </w:r>
          </w:p>
        </w:tc>
      </w:tr>
      <w:tr w:rsidR="008F7EC5" w:rsidRPr="00B07F34"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B6704E" w:rsidRDefault="008F7EC5" w:rsidP="00477CFC">
            <w:pPr>
              <w:spacing w:after="0" w:line="240" w:lineRule="auto"/>
              <w:jc w:val="center"/>
              <w:rPr>
                <w:rFonts w:ascii="Arial" w:eastAsia="Times New Roman" w:hAnsi="Arial" w:cs="Arial"/>
                <w:sz w:val="28"/>
              </w:rPr>
            </w:pPr>
            <w:r w:rsidRPr="00B6704E">
              <w:rPr>
                <w:rFonts w:ascii="Calibri" w:eastAsia="Times New Roman" w:hAnsi="Calibri" w:cs="Calibri"/>
                <w:color w:val="000000" w:themeColor="dark1"/>
                <w:kern w:val="2"/>
                <w:sz w:val="28"/>
              </w:rPr>
              <w:t>Trigger</w:t>
            </w:r>
          </w:p>
        </w:tc>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B6704E" w:rsidRDefault="008F7EC5" w:rsidP="00477CFC">
            <w:pPr>
              <w:spacing w:after="0" w:line="240" w:lineRule="auto"/>
              <w:jc w:val="center"/>
              <w:rPr>
                <w:rFonts w:ascii="Arial" w:eastAsia="Times New Roman" w:hAnsi="Arial" w:cs="Arial"/>
                <w:sz w:val="28"/>
              </w:rPr>
            </w:pPr>
            <w:r w:rsidRPr="00B6704E">
              <w:rPr>
                <w:rFonts w:ascii="Arial" w:eastAsia="Times New Roman" w:hAnsi="Arial" w:cs="Arial"/>
                <w:sz w:val="28"/>
              </w:rPr>
              <w:t>By TRD</w:t>
            </w:r>
          </w:p>
        </w:tc>
      </w:tr>
    </w:tbl>
    <w:p w:rsidR="008F7EC5" w:rsidRPr="004F3C9C" w:rsidRDefault="008F7EC5" w:rsidP="008F7EC5">
      <w:pPr>
        <w:autoSpaceDE w:val="0"/>
        <w:autoSpaceDN w:val="0"/>
        <w:adjustRightInd w:val="0"/>
        <w:spacing w:after="0" w:line="360" w:lineRule="auto"/>
        <w:rPr>
          <w:rFonts w:ascii="Times New Roman" w:hAnsi="Times New Roman" w:cs="Times New Roman"/>
          <w:b/>
          <w:bCs/>
          <w:color w:val="000000"/>
          <w:sz w:val="28"/>
        </w:rPr>
      </w:pPr>
      <w:r w:rsidRPr="004F3C9C">
        <w:rPr>
          <w:rFonts w:ascii="Times New Roman" w:hAnsi="Times New Roman" w:cs="Times New Roman"/>
          <w:b/>
          <w:bCs/>
          <w:color w:val="000000"/>
          <w:sz w:val="28"/>
          <w:u w:val="single"/>
        </w:rPr>
        <w:t>Actors:</w:t>
      </w:r>
      <w:r>
        <w:rPr>
          <w:rFonts w:ascii="Times New Roman" w:hAnsi="Times New Roman" w:cs="Times New Roman"/>
          <w:color w:val="000000"/>
          <w:sz w:val="28"/>
        </w:rPr>
        <w:t>BH, TRD</w:t>
      </w:r>
      <w:r>
        <w:rPr>
          <w:rFonts w:ascii="Times New Roman" w:hAnsi="Times New Roman" w:cs="Times New Roman"/>
          <w:b/>
          <w:bCs/>
          <w:color w:val="000000"/>
          <w:sz w:val="28"/>
        </w:rPr>
        <w:br/>
      </w:r>
      <w:r w:rsidRPr="004F3C9C">
        <w:rPr>
          <w:rFonts w:ascii="Times New Roman" w:hAnsi="Times New Roman" w:cs="Times New Roman"/>
          <w:b/>
          <w:bCs/>
          <w:color w:val="000000"/>
          <w:sz w:val="28"/>
          <w:u w:val="single"/>
        </w:rPr>
        <w:t>Documentation:</w:t>
      </w:r>
      <w:r>
        <w:rPr>
          <w:rFonts w:ascii="Times New Roman" w:hAnsi="Times New Roman" w:cs="Times New Roman"/>
          <w:b/>
          <w:bCs/>
          <w:color w:val="000000"/>
          <w:sz w:val="28"/>
          <w:u w:val="single"/>
        </w:rPr>
        <w:br/>
      </w:r>
      <w:r w:rsidRPr="004F3C9C">
        <w:rPr>
          <w:rFonts w:ascii="Times New Roman" w:hAnsi="Times New Roman" w:cs="Times New Roman"/>
          <w:color w:val="000000"/>
          <w:sz w:val="28"/>
        </w:rPr>
        <w:t>Conclusion:</w:t>
      </w:r>
      <w:r>
        <w:rPr>
          <w:rFonts w:ascii="Times New Roman" w:hAnsi="Times New Roman" w:cs="Times New Roman"/>
          <w:color w:val="000000"/>
          <w:sz w:val="28"/>
        </w:rPr>
        <w:t xml:space="preserve"> When user clicks the owned stocks panel in the client GUI.</w:t>
      </w:r>
      <w:r w:rsidRPr="004F3C9C">
        <w:rPr>
          <w:rFonts w:ascii="Times New Roman" w:hAnsi="Times New Roman" w:cs="Times New Roman"/>
          <w:color w:val="000000"/>
          <w:sz w:val="28"/>
        </w:rPr>
        <w:br/>
        <w:t>Post-condition:</w:t>
      </w:r>
      <w:r>
        <w:rPr>
          <w:rFonts w:ascii="Times New Roman" w:hAnsi="Times New Roman" w:cs="Times New Roman"/>
          <w:color w:val="000000"/>
          <w:sz w:val="28"/>
        </w:rPr>
        <w:t>User will be provided with a listing of the stocks he owns and the other information mentioned above.</w:t>
      </w:r>
      <w:r w:rsidRPr="004F3C9C">
        <w:rPr>
          <w:rFonts w:ascii="Times New Roman" w:hAnsi="Times New Roman" w:cs="Times New Roman"/>
          <w:color w:val="000000"/>
          <w:sz w:val="28"/>
        </w:rPr>
        <w:br/>
        <w:t>Implementation issues:</w:t>
      </w:r>
      <w:r>
        <w:rPr>
          <w:rFonts w:ascii="Times New Roman" w:hAnsi="Times New Roman" w:cs="Times New Roman"/>
          <w:color w:val="000000"/>
          <w:sz w:val="28"/>
        </w:rPr>
        <w:t xml:space="preserve"> It will be a part of the user GUI.</w:t>
      </w:r>
    </w:p>
    <w:p w:rsidR="008F7EC5" w:rsidRDefault="008F7EC5" w:rsidP="008F7EC5">
      <w:pPr>
        <w:autoSpaceDE w:val="0"/>
        <w:autoSpaceDN w:val="0"/>
        <w:adjustRightInd w:val="0"/>
        <w:spacing w:after="0" w:line="360" w:lineRule="auto"/>
        <w:rPr>
          <w:rFonts w:ascii="Times New Roman" w:hAnsi="Times New Roman" w:cs="Times New Roman"/>
          <w:b/>
          <w:bCs/>
          <w:color w:val="000000"/>
          <w:sz w:val="32"/>
          <w:szCs w:val="32"/>
        </w:rPr>
      </w:pPr>
    </w:p>
    <w:p w:rsidR="008F7EC5" w:rsidRDefault="008F7EC5" w:rsidP="008F7EC5">
      <w:pPr>
        <w:autoSpaceDE w:val="0"/>
        <w:autoSpaceDN w:val="0"/>
        <w:adjustRightInd w:val="0"/>
        <w:spacing w:after="0" w:line="360" w:lineRule="auto"/>
        <w:rPr>
          <w:rFonts w:ascii="Times New Roman" w:hAnsi="Times New Roman" w:cs="Times New Roman"/>
          <w:color w:val="000000"/>
          <w:sz w:val="28"/>
        </w:rPr>
      </w:pPr>
      <w:r w:rsidRPr="009C2725">
        <w:rPr>
          <w:rFonts w:ascii="Times New Roman" w:hAnsi="Times New Roman" w:cs="Times New Roman"/>
          <w:b/>
          <w:bCs/>
          <w:color w:val="000000"/>
          <w:sz w:val="28"/>
        </w:rPr>
        <w:t>1.4</w:t>
      </w:r>
      <w:r>
        <w:rPr>
          <w:rFonts w:ascii="Times New Roman" w:hAnsi="Times New Roman" w:cs="Times New Roman"/>
          <w:b/>
          <w:bCs/>
          <w:color w:val="000000"/>
          <w:sz w:val="28"/>
        </w:rPr>
        <w:t>: Trade Stock</w:t>
      </w:r>
      <w:r>
        <w:rPr>
          <w:rFonts w:ascii="Times New Roman" w:hAnsi="Times New Roman" w:cs="Times New Roman"/>
          <w:b/>
          <w:bCs/>
          <w:color w:val="000000"/>
          <w:sz w:val="28"/>
        </w:rPr>
        <w:br/>
      </w:r>
      <w:r>
        <w:rPr>
          <w:rFonts w:ascii="Times New Roman" w:hAnsi="Times New Roman" w:cs="Times New Roman"/>
          <w:color w:val="000000"/>
          <w:sz w:val="28"/>
        </w:rPr>
        <w:t>This option will allow the trader to buy or sell his stock in the stock market. Whenever the trader decides to buy or sell off his shares, a request to carry out the operation is sent back to the Broker House server which then verifies and completes the request.</w:t>
      </w:r>
    </w:p>
    <w:p w:rsidR="008F7EC5" w:rsidRPr="009C2725" w:rsidRDefault="008F7EC5" w:rsidP="008F7EC5">
      <w:pPr>
        <w:autoSpaceDE w:val="0"/>
        <w:autoSpaceDN w:val="0"/>
        <w:adjustRightInd w:val="0"/>
        <w:spacing w:after="0" w:line="360" w:lineRule="auto"/>
        <w:rPr>
          <w:rFonts w:ascii="Times New Roman" w:hAnsi="Times New Roman" w:cs="Times New Roman"/>
          <w:color w:val="000000"/>
          <w:sz w:val="28"/>
        </w:rPr>
      </w:pPr>
      <w:r>
        <w:rPr>
          <w:rFonts w:ascii="Times New Roman" w:hAnsi="Times New Roman" w:cs="Times New Roman"/>
          <w:color w:val="000000"/>
          <w:sz w:val="28"/>
        </w:rPr>
        <w:t>It takes 3 working days (T+3) for a stock transaction to check out but the transfers themselves are instant and irreversible.</w:t>
      </w:r>
    </w:p>
    <w:tbl>
      <w:tblPr>
        <w:tblW w:w="7762" w:type="dxa"/>
        <w:tblCellMar>
          <w:left w:w="0" w:type="dxa"/>
          <w:right w:w="0" w:type="dxa"/>
        </w:tblCellMar>
        <w:tblLook w:val="0420"/>
      </w:tblPr>
      <w:tblGrid>
        <w:gridCol w:w="3881"/>
        <w:gridCol w:w="3881"/>
      </w:tblGrid>
      <w:tr w:rsidR="008F7EC5" w:rsidRPr="00B07F34" w:rsidTr="00477CFC">
        <w:trPr>
          <w:trHeight w:val="581"/>
        </w:trPr>
        <w:tc>
          <w:tcPr>
            <w:tcW w:w="3881" w:type="dxa"/>
            <w:tcBorders>
              <w:top w:val="single" w:sz="8" w:space="0" w:color="FFFFFF"/>
              <w:left w:val="single" w:sz="8" w:space="0" w:color="FFFFFF"/>
              <w:bottom w:val="single" w:sz="24" w:space="0" w:color="FFFFFF"/>
              <w:right w:val="single" w:sz="8" w:space="0" w:color="FFFFFF"/>
            </w:tcBorders>
            <w:shd w:val="clear" w:color="auto" w:fill="3AC673"/>
            <w:tcMar>
              <w:top w:w="15" w:type="dxa"/>
              <w:left w:w="108" w:type="dxa"/>
              <w:bottom w:w="0" w:type="dxa"/>
              <w:right w:w="108" w:type="dxa"/>
            </w:tcMar>
            <w:hideMark/>
          </w:tcPr>
          <w:p w:rsidR="008F7EC5" w:rsidRPr="0083254E" w:rsidRDefault="008F7EC5" w:rsidP="00477CFC">
            <w:pPr>
              <w:spacing w:after="0" w:line="240" w:lineRule="auto"/>
              <w:jc w:val="center"/>
              <w:rPr>
                <w:rFonts w:ascii="Arial" w:eastAsia="Times New Roman" w:hAnsi="Arial" w:cs="Arial"/>
                <w:sz w:val="28"/>
              </w:rPr>
            </w:pPr>
            <w:r w:rsidRPr="0083254E">
              <w:rPr>
                <w:rFonts w:ascii="Calibri" w:eastAsia="Times New Roman" w:hAnsi="Calibri" w:cs="Calibri"/>
                <w:b/>
                <w:bCs/>
                <w:color w:val="FFFFFF" w:themeColor="light1"/>
                <w:kern w:val="2"/>
                <w:sz w:val="28"/>
              </w:rPr>
              <w:t>Use-Case name</w:t>
            </w:r>
          </w:p>
        </w:tc>
        <w:tc>
          <w:tcPr>
            <w:tcW w:w="3881" w:type="dxa"/>
            <w:tcBorders>
              <w:top w:val="single" w:sz="8" w:space="0" w:color="FFFFFF"/>
              <w:left w:val="single" w:sz="8" w:space="0" w:color="FFFFFF"/>
              <w:bottom w:val="single" w:sz="24" w:space="0" w:color="FFFFFF"/>
              <w:right w:val="single" w:sz="8" w:space="0" w:color="FFFFFF"/>
            </w:tcBorders>
            <w:shd w:val="clear" w:color="auto" w:fill="3AC673"/>
            <w:tcMar>
              <w:top w:w="72" w:type="dxa"/>
              <w:left w:w="144" w:type="dxa"/>
              <w:bottom w:w="72" w:type="dxa"/>
              <w:right w:w="144" w:type="dxa"/>
            </w:tcMar>
            <w:hideMark/>
          </w:tcPr>
          <w:p w:rsidR="008F7EC5" w:rsidRPr="0083254E" w:rsidRDefault="008F7EC5" w:rsidP="00477CFC">
            <w:pPr>
              <w:spacing w:after="0" w:line="240" w:lineRule="auto"/>
              <w:jc w:val="center"/>
              <w:rPr>
                <w:rFonts w:ascii="Arial" w:eastAsia="Times New Roman" w:hAnsi="Arial" w:cs="Arial"/>
                <w:b/>
                <w:bCs/>
                <w:sz w:val="28"/>
              </w:rPr>
            </w:pPr>
            <w:r w:rsidRPr="0083254E">
              <w:rPr>
                <w:rFonts w:ascii="Times New Roman" w:eastAsia="SimSun" w:hAnsi="Times New Roman" w:cs="Times New Roman"/>
                <w:b/>
                <w:bCs/>
                <w:color w:val="FFFFFF" w:themeColor="light1"/>
                <w:kern w:val="2"/>
                <w:sz w:val="28"/>
              </w:rPr>
              <w:t>Trade stock</w:t>
            </w:r>
          </w:p>
        </w:tc>
      </w:tr>
      <w:tr w:rsidR="008F7EC5" w:rsidRPr="00B07F34" w:rsidTr="00477CFC">
        <w:trPr>
          <w:trHeight w:val="581"/>
        </w:trPr>
        <w:tc>
          <w:tcPr>
            <w:tcW w:w="3881" w:type="dxa"/>
            <w:tcBorders>
              <w:top w:val="single" w:sz="24"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83254E" w:rsidRDefault="008F7EC5" w:rsidP="00477CFC">
            <w:pPr>
              <w:spacing w:after="0" w:line="240" w:lineRule="auto"/>
              <w:jc w:val="center"/>
              <w:rPr>
                <w:rFonts w:ascii="Arial" w:eastAsia="Times New Roman" w:hAnsi="Arial" w:cs="Arial"/>
                <w:sz w:val="28"/>
              </w:rPr>
            </w:pPr>
            <w:r w:rsidRPr="0083254E">
              <w:rPr>
                <w:rFonts w:ascii="Calibri" w:eastAsia="Times New Roman" w:hAnsi="Calibri" w:cs="Calibri"/>
                <w:color w:val="000000" w:themeColor="dark1"/>
                <w:kern w:val="2"/>
                <w:sz w:val="28"/>
              </w:rPr>
              <w:t>Use-Case ID</w:t>
            </w:r>
          </w:p>
        </w:tc>
        <w:tc>
          <w:tcPr>
            <w:tcW w:w="3881" w:type="dxa"/>
            <w:tcBorders>
              <w:top w:val="single" w:sz="24"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83254E" w:rsidRDefault="008F7EC5" w:rsidP="00477CFC">
            <w:pPr>
              <w:spacing w:after="0" w:line="240" w:lineRule="auto"/>
              <w:jc w:val="center"/>
              <w:rPr>
                <w:rFonts w:ascii="Arial" w:eastAsia="Times New Roman" w:hAnsi="Arial" w:cs="Arial"/>
                <w:sz w:val="28"/>
              </w:rPr>
            </w:pPr>
            <w:r w:rsidRPr="0083254E">
              <w:rPr>
                <w:rFonts w:ascii="Calibri" w:eastAsia="Times New Roman" w:hAnsi="Calibri" w:cs="Calibri"/>
                <w:color w:val="000000" w:themeColor="dark1"/>
                <w:kern w:val="24"/>
                <w:sz w:val="28"/>
              </w:rPr>
              <w:t>1.4</w:t>
            </w:r>
          </w:p>
        </w:tc>
      </w:tr>
      <w:tr w:rsidR="008F7EC5" w:rsidRPr="00B07F34" w:rsidTr="00477CFC">
        <w:trPr>
          <w:trHeight w:val="581"/>
        </w:trPr>
        <w:tc>
          <w:tcPr>
            <w:tcW w:w="3881"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83254E" w:rsidRDefault="008F7EC5" w:rsidP="00477CFC">
            <w:pPr>
              <w:spacing w:after="0" w:line="240" w:lineRule="auto"/>
              <w:jc w:val="center"/>
              <w:rPr>
                <w:rFonts w:ascii="Arial" w:eastAsia="Times New Roman" w:hAnsi="Arial" w:cs="Arial"/>
                <w:sz w:val="28"/>
              </w:rPr>
            </w:pPr>
            <w:r w:rsidRPr="0083254E">
              <w:rPr>
                <w:rFonts w:ascii="Calibri" w:eastAsia="Times New Roman" w:hAnsi="Calibri" w:cs="Calibri"/>
                <w:color w:val="000000" w:themeColor="dark1"/>
                <w:kern w:val="2"/>
                <w:sz w:val="28"/>
              </w:rPr>
              <w:t>Priority</w:t>
            </w:r>
          </w:p>
        </w:tc>
        <w:tc>
          <w:tcPr>
            <w:tcW w:w="3881"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83254E" w:rsidRDefault="008F7EC5" w:rsidP="00477CFC">
            <w:pPr>
              <w:spacing w:after="0" w:line="240" w:lineRule="auto"/>
              <w:jc w:val="center"/>
              <w:rPr>
                <w:rFonts w:ascii="Arial" w:eastAsia="Times New Roman" w:hAnsi="Arial" w:cs="Arial"/>
                <w:sz w:val="28"/>
              </w:rPr>
            </w:pPr>
            <w:r w:rsidRPr="0083254E">
              <w:rPr>
                <w:rFonts w:ascii="Calibri" w:eastAsia="Times New Roman" w:hAnsi="Calibri" w:cs="Calibri"/>
                <w:color w:val="000000" w:themeColor="dark1"/>
                <w:kern w:val="24"/>
                <w:sz w:val="28"/>
              </w:rPr>
              <w:t>High</w:t>
            </w:r>
          </w:p>
        </w:tc>
      </w:tr>
      <w:tr w:rsidR="008F7EC5" w:rsidRPr="00B07F34" w:rsidTr="00477CFC">
        <w:trPr>
          <w:trHeight w:val="581"/>
        </w:trPr>
        <w:tc>
          <w:tcPr>
            <w:tcW w:w="3881"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83254E" w:rsidRDefault="008F7EC5" w:rsidP="00477CFC">
            <w:pPr>
              <w:spacing w:after="0" w:line="240" w:lineRule="auto"/>
              <w:jc w:val="center"/>
              <w:rPr>
                <w:rFonts w:ascii="Arial" w:eastAsia="Times New Roman" w:hAnsi="Arial" w:cs="Arial"/>
                <w:sz w:val="28"/>
              </w:rPr>
            </w:pPr>
            <w:r w:rsidRPr="0083254E">
              <w:rPr>
                <w:rFonts w:ascii="Calibri" w:eastAsia="Times New Roman" w:hAnsi="Calibri" w:cs="Calibri"/>
                <w:color w:val="000000" w:themeColor="dark1"/>
                <w:kern w:val="2"/>
                <w:sz w:val="28"/>
              </w:rPr>
              <w:lastRenderedPageBreak/>
              <w:t>Primary Business Actor</w:t>
            </w:r>
          </w:p>
        </w:tc>
        <w:tc>
          <w:tcPr>
            <w:tcW w:w="3881"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83254E" w:rsidRDefault="008F7EC5" w:rsidP="00477CFC">
            <w:pPr>
              <w:spacing w:after="0" w:line="240" w:lineRule="auto"/>
              <w:jc w:val="center"/>
              <w:rPr>
                <w:rFonts w:ascii="Arial" w:eastAsia="Times New Roman" w:hAnsi="Arial" w:cs="Arial"/>
                <w:sz w:val="28"/>
              </w:rPr>
            </w:pPr>
            <w:r w:rsidRPr="0083254E">
              <w:rPr>
                <w:rFonts w:ascii="Calibri" w:eastAsia="Times New Roman" w:hAnsi="Calibri" w:cs="Calibri"/>
                <w:color w:val="000000" w:themeColor="dark1"/>
                <w:kern w:val="24"/>
                <w:sz w:val="28"/>
              </w:rPr>
              <w:t>Trader(TRD)</w:t>
            </w:r>
          </w:p>
        </w:tc>
      </w:tr>
      <w:tr w:rsidR="008F7EC5" w:rsidRPr="00B07F34" w:rsidTr="00477CFC">
        <w:trPr>
          <w:trHeight w:val="581"/>
        </w:trPr>
        <w:tc>
          <w:tcPr>
            <w:tcW w:w="3881"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83254E" w:rsidRDefault="008F7EC5" w:rsidP="00477CFC">
            <w:pPr>
              <w:spacing w:after="0" w:line="240" w:lineRule="auto"/>
              <w:jc w:val="center"/>
              <w:rPr>
                <w:rFonts w:ascii="Arial" w:eastAsia="Times New Roman" w:hAnsi="Arial" w:cs="Arial"/>
                <w:sz w:val="28"/>
              </w:rPr>
            </w:pPr>
            <w:r w:rsidRPr="0083254E">
              <w:rPr>
                <w:rFonts w:ascii="Calibri" w:eastAsia="Times New Roman" w:hAnsi="Calibri" w:cs="Calibri"/>
                <w:color w:val="000000" w:themeColor="dark1"/>
                <w:kern w:val="2"/>
                <w:sz w:val="28"/>
              </w:rPr>
              <w:t>External Receiver Actor</w:t>
            </w:r>
          </w:p>
        </w:tc>
        <w:tc>
          <w:tcPr>
            <w:tcW w:w="3881"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83254E" w:rsidRDefault="008F7EC5" w:rsidP="00477CFC">
            <w:pPr>
              <w:spacing w:after="0" w:line="240" w:lineRule="auto"/>
              <w:jc w:val="center"/>
              <w:rPr>
                <w:rFonts w:ascii="Arial" w:eastAsia="Times New Roman" w:hAnsi="Arial" w:cs="Arial"/>
                <w:sz w:val="28"/>
              </w:rPr>
            </w:pPr>
            <w:r>
              <w:rPr>
                <w:rFonts w:ascii="Arial" w:eastAsia="Times New Roman" w:hAnsi="Arial" w:cs="Arial"/>
                <w:sz w:val="28"/>
              </w:rPr>
              <w:t>BH</w:t>
            </w:r>
          </w:p>
        </w:tc>
      </w:tr>
      <w:tr w:rsidR="008F7EC5" w:rsidRPr="00B07F34" w:rsidTr="00477CFC">
        <w:trPr>
          <w:trHeight w:val="581"/>
        </w:trPr>
        <w:tc>
          <w:tcPr>
            <w:tcW w:w="3881"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83254E" w:rsidRDefault="008F7EC5" w:rsidP="00477CFC">
            <w:pPr>
              <w:spacing w:after="0" w:line="240" w:lineRule="auto"/>
              <w:jc w:val="center"/>
              <w:rPr>
                <w:rFonts w:ascii="Arial" w:eastAsia="Times New Roman" w:hAnsi="Arial" w:cs="Arial"/>
                <w:sz w:val="28"/>
              </w:rPr>
            </w:pPr>
            <w:r w:rsidRPr="0083254E">
              <w:rPr>
                <w:rFonts w:ascii="Calibri" w:eastAsia="Times New Roman" w:hAnsi="Calibri" w:cs="Calibri"/>
                <w:color w:val="000000" w:themeColor="dark1"/>
                <w:kern w:val="2"/>
                <w:sz w:val="28"/>
              </w:rPr>
              <w:t>Description</w:t>
            </w:r>
          </w:p>
        </w:tc>
        <w:tc>
          <w:tcPr>
            <w:tcW w:w="3881"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83254E" w:rsidRDefault="008F7EC5" w:rsidP="00477CFC">
            <w:pPr>
              <w:spacing w:after="0" w:line="240" w:lineRule="auto"/>
              <w:jc w:val="center"/>
              <w:rPr>
                <w:rFonts w:ascii="Arial" w:eastAsia="Times New Roman" w:hAnsi="Arial" w:cs="Arial"/>
                <w:sz w:val="28"/>
              </w:rPr>
            </w:pPr>
            <w:r>
              <w:rPr>
                <w:rFonts w:ascii="Arial" w:eastAsia="Times New Roman" w:hAnsi="Arial" w:cs="Arial"/>
                <w:sz w:val="28"/>
              </w:rPr>
              <w:t>Trader sends to request to buy/sell shares, BH verifies and completes that request</w:t>
            </w:r>
          </w:p>
        </w:tc>
      </w:tr>
      <w:tr w:rsidR="008F7EC5" w:rsidRPr="00B07F34" w:rsidTr="00477CFC">
        <w:trPr>
          <w:trHeight w:val="581"/>
        </w:trPr>
        <w:tc>
          <w:tcPr>
            <w:tcW w:w="3881"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83254E" w:rsidRDefault="008F7EC5" w:rsidP="00477CFC">
            <w:pPr>
              <w:spacing w:after="0" w:line="240" w:lineRule="auto"/>
              <w:jc w:val="center"/>
              <w:rPr>
                <w:rFonts w:ascii="Arial" w:eastAsia="Times New Roman" w:hAnsi="Arial" w:cs="Arial"/>
                <w:sz w:val="28"/>
              </w:rPr>
            </w:pPr>
            <w:r w:rsidRPr="0083254E">
              <w:rPr>
                <w:rFonts w:ascii="Calibri" w:eastAsia="Times New Roman" w:hAnsi="Calibri" w:cs="Calibri"/>
                <w:color w:val="000000" w:themeColor="dark1"/>
                <w:kern w:val="2"/>
                <w:sz w:val="28"/>
              </w:rPr>
              <w:t>Trigger</w:t>
            </w:r>
          </w:p>
        </w:tc>
        <w:tc>
          <w:tcPr>
            <w:tcW w:w="3881"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83254E" w:rsidRDefault="008F7EC5" w:rsidP="00477CFC">
            <w:pPr>
              <w:spacing w:after="0" w:line="240" w:lineRule="auto"/>
              <w:jc w:val="center"/>
              <w:rPr>
                <w:rFonts w:ascii="Arial" w:eastAsia="Times New Roman" w:hAnsi="Arial" w:cs="Arial"/>
                <w:sz w:val="28"/>
              </w:rPr>
            </w:pPr>
            <w:r w:rsidRPr="0083254E">
              <w:rPr>
                <w:rFonts w:ascii="Arial" w:eastAsia="Times New Roman" w:hAnsi="Arial" w:cs="Arial"/>
                <w:sz w:val="28"/>
              </w:rPr>
              <w:t>By TRD</w:t>
            </w:r>
          </w:p>
        </w:tc>
      </w:tr>
    </w:tbl>
    <w:p w:rsidR="008F7EC5" w:rsidRPr="00A920E0" w:rsidRDefault="008F7EC5" w:rsidP="008F7EC5">
      <w:pPr>
        <w:autoSpaceDE w:val="0"/>
        <w:autoSpaceDN w:val="0"/>
        <w:adjustRightInd w:val="0"/>
        <w:spacing w:after="0" w:line="360" w:lineRule="auto"/>
        <w:rPr>
          <w:rFonts w:ascii="Times New Roman" w:hAnsi="Times New Roman" w:cs="Times New Roman"/>
          <w:b/>
          <w:bCs/>
          <w:color w:val="000000"/>
          <w:sz w:val="28"/>
        </w:rPr>
      </w:pPr>
      <w:r w:rsidRPr="004F3C9C">
        <w:rPr>
          <w:rFonts w:ascii="Times New Roman" w:hAnsi="Times New Roman" w:cs="Times New Roman"/>
          <w:b/>
          <w:bCs/>
          <w:color w:val="000000"/>
          <w:sz w:val="28"/>
          <w:u w:val="single"/>
        </w:rPr>
        <w:t>Actors:</w:t>
      </w:r>
      <w:r>
        <w:rPr>
          <w:rFonts w:ascii="Times New Roman" w:hAnsi="Times New Roman" w:cs="Times New Roman"/>
          <w:color w:val="000000"/>
          <w:sz w:val="28"/>
        </w:rPr>
        <w:t>BH,TRD</w:t>
      </w:r>
      <w:r>
        <w:rPr>
          <w:rFonts w:ascii="Times New Roman" w:hAnsi="Times New Roman" w:cs="Times New Roman"/>
          <w:b/>
          <w:bCs/>
          <w:color w:val="000000"/>
          <w:sz w:val="28"/>
        </w:rPr>
        <w:br/>
      </w:r>
      <w:r w:rsidRPr="004F3C9C">
        <w:rPr>
          <w:rFonts w:ascii="Times New Roman" w:hAnsi="Times New Roman" w:cs="Times New Roman"/>
          <w:b/>
          <w:bCs/>
          <w:color w:val="000000"/>
          <w:sz w:val="28"/>
          <w:u w:val="single"/>
        </w:rPr>
        <w:t>Documentation:</w:t>
      </w:r>
      <w:r>
        <w:rPr>
          <w:rFonts w:ascii="Times New Roman" w:hAnsi="Times New Roman" w:cs="Times New Roman"/>
          <w:b/>
          <w:bCs/>
          <w:color w:val="000000"/>
          <w:sz w:val="28"/>
          <w:u w:val="single"/>
        </w:rPr>
        <w:br/>
      </w:r>
      <w:r w:rsidRPr="004F3C9C">
        <w:rPr>
          <w:rFonts w:ascii="Times New Roman" w:hAnsi="Times New Roman" w:cs="Times New Roman"/>
          <w:color w:val="000000"/>
          <w:sz w:val="28"/>
        </w:rPr>
        <w:t>Conclusion:</w:t>
      </w:r>
      <w:r>
        <w:rPr>
          <w:rFonts w:ascii="Times New Roman" w:hAnsi="Times New Roman" w:cs="Times New Roman"/>
          <w:color w:val="000000"/>
          <w:sz w:val="28"/>
        </w:rPr>
        <w:t xml:space="preserve"> When user chooses the buy or sell option on a specific share.</w:t>
      </w:r>
      <w:r w:rsidRPr="004F3C9C">
        <w:rPr>
          <w:rFonts w:ascii="Times New Roman" w:hAnsi="Times New Roman" w:cs="Times New Roman"/>
          <w:color w:val="000000"/>
          <w:sz w:val="28"/>
        </w:rPr>
        <w:br/>
        <w:t>Post-condition:</w:t>
      </w:r>
      <w:r>
        <w:rPr>
          <w:rFonts w:ascii="Times New Roman" w:hAnsi="Times New Roman" w:cs="Times New Roman"/>
          <w:color w:val="000000"/>
          <w:sz w:val="28"/>
        </w:rPr>
        <w:t xml:space="preserve"> Amount of purchase or sale is asked and then the request is sent to the server for verification.</w:t>
      </w:r>
      <w:r w:rsidRPr="004F3C9C">
        <w:rPr>
          <w:rFonts w:ascii="Times New Roman" w:hAnsi="Times New Roman" w:cs="Times New Roman"/>
          <w:color w:val="000000"/>
          <w:sz w:val="28"/>
        </w:rPr>
        <w:br/>
        <w:t>Implementation issues:</w:t>
      </w:r>
      <w:r>
        <w:rPr>
          <w:rFonts w:ascii="Times New Roman" w:hAnsi="Times New Roman" w:cs="Times New Roman"/>
          <w:color w:val="000000"/>
          <w:sz w:val="28"/>
        </w:rPr>
        <w:t xml:space="preserve"> Part of the client GUI.</w:t>
      </w:r>
    </w:p>
    <w:p w:rsidR="008F7EC5" w:rsidRPr="00D80ED2" w:rsidRDefault="008F7EC5" w:rsidP="008F7EC5">
      <w:pPr>
        <w:autoSpaceDE w:val="0"/>
        <w:autoSpaceDN w:val="0"/>
        <w:adjustRightInd w:val="0"/>
        <w:spacing w:after="0" w:line="360" w:lineRule="auto"/>
        <w:rPr>
          <w:rFonts w:ascii="Times New Roman" w:hAnsi="Times New Roman" w:cs="Times New Roman"/>
          <w:color w:val="000000"/>
          <w:sz w:val="28"/>
        </w:rPr>
      </w:pPr>
      <w:r w:rsidRPr="00D80ED2">
        <w:rPr>
          <w:rFonts w:ascii="Times New Roman" w:hAnsi="Times New Roman" w:cs="Times New Roman"/>
          <w:b/>
          <w:bCs/>
          <w:color w:val="000000"/>
          <w:sz w:val="28"/>
        </w:rPr>
        <w:t>1.5</w:t>
      </w:r>
      <w:r>
        <w:rPr>
          <w:rFonts w:ascii="Times New Roman" w:hAnsi="Times New Roman" w:cs="Times New Roman"/>
          <w:b/>
          <w:bCs/>
          <w:color w:val="000000"/>
          <w:sz w:val="28"/>
        </w:rPr>
        <w:t>: View dividend</w:t>
      </w:r>
      <w:r>
        <w:rPr>
          <w:rFonts w:ascii="Times New Roman" w:hAnsi="Times New Roman" w:cs="Times New Roman"/>
          <w:b/>
          <w:bCs/>
          <w:color w:val="000000"/>
          <w:sz w:val="28"/>
        </w:rPr>
        <w:br/>
      </w:r>
      <w:r>
        <w:rPr>
          <w:rFonts w:ascii="Times New Roman" w:hAnsi="Times New Roman" w:cs="Times New Roman"/>
          <w:color w:val="000000"/>
          <w:sz w:val="28"/>
        </w:rPr>
        <w:t>The user can see the income generated against the stocks he owns up to this point as well as the amount that he has received on the current day.</w:t>
      </w:r>
    </w:p>
    <w:tbl>
      <w:tblPr>
        <w:tblW w:w="7668" w:type="dxa"/>
        <w:tblCellMar>
          <w:left w:w="0" w:type="dxa"/>
          <w:right w:w="0" w:type="dxa"/>
        </w:tblCellMar>
        <w:tblLook w:val="0420"/>
      </w:tblPr>
      <w:tblGrid>
        <w:gridCol w:w="3909"/>
        <w:gridCol w:w="3759"/>
      </w:tblGrid>
      <w:tr w:rsidR="008F7EC5" w:rsidRPr="00B07F34" w:rsidTr="00477CFC">
        <w:trPr>
          <w:trHeight w:val="554"/>
        </w:trPr>
        <w:tc>
          <w:tcPr>
            <w:tcW w:w="3909" w:type="dxa"/>
            <w:tcBorders>
              <w:top w:val="single" w:sz="8" w:space="0" w:color="FFFFFF"/>
              <w:left w:val="single" w:sz="8" w:space="0" w:color="FFFFFF"/>
              <w:bottom w:val="single" w:sz="24" w:space="0" w:color="FFFFFF"/>
              <w:right w:val="single" w:sz="8" w:space="0" w:color="FFFFFF"/>
            </w:tcBorders>
            <w:shd w:val="clear" w:color="auto" w:fill="3AC673"/>
            <w:tcMar>
              <w:top w:w="15" w:type="dxa"/>
              <w:left w:w="108" w:type="dxa"/>
              <w:bottom w:w="0" w:type="dxa"/>
              <w:right w:w="108" w:type="dxa"/>
            </w:tcMar>
            <w:hideMark/>
          </w:tcPr>
          <w:p w:rsidR="008F7EC5" w:rsidRPr="00C21AD8" w:rsidRDefault="008F7EC5" w:rsidP="00477CFC">
            <w:pPr>
              <w:spacing w:after="0" w:line="240" w:lineRule="auto"/>
              <w:jc w:val="center"/>
              <w:rPr>
                <w:rFonts w:ascii="Times New Roman" w:eastAsia="Times New Roman" w:hAnsi="Times New Roman" w:cs="Times New Roman"/>
                <w:sz w:val="28"/>
              </w:rPr>
            </w:pPr>
            <w:r w:rsidRPr="00C21AD8">
              <w:rPr>
                <w:rFonts w:ascii="Times New Roman" w:eastAsia="Times New Roman" w:hAnsi="Times New Roman" w:cs="Times New Roman"/>
                <w:b/>
                <w:bCs/>
                <w:color w:val="FFFFFF" w:themeColor="light1"/>
                <w:kern w:val="2"/>
                <w:sz w:val="28"/>
              </w:rPr>
              <w:t>Use-Case name</w:t>
            </w:r>
          </w:p>
        </w:tc>
        <w:tc>
          <w:tcPr>
            <w:tcW w:w="3759" w:type="dxa"/>
            <w:tcBorders>
              <w:top w:val="single" w:sz="8" w:space="0" w:color="FFFFFF"/>
              <w:left w:val="single" w:sz="8" w:space="0" w:color="FFFFFF"/>
              <w:bottom w:val="single" w:sz="24" w:space="0" w:color="FFFFFF"/>
              <w:right w:val="single" w:sz="8" w:space="0" w:color="FFFFFF"/>
            </w:tcBorders>
            <w:shd w:val="clear" w:color="auto" w:fill="3AC673"/>
            <w:tcMar>
              <w:top w:w="72" w:type="dxa"/>
              <w:left w:w="144" w:type="dxa"/>
              <w:bottom w:w="72" w:type="dxa"/>
              <w:right w:w="144" w:type="dxa"/>
            </w:tcMar>
            <w:hideMark/>
          </w:tcPr>
          <w:p w:rsidR="008F7EC5" w:rsidRPr="00C21AD8" w:rsidRDefault="008F7EC5" w:rsidP="00477CFC">
            <w:pPr>
              <w:spacing w:after="0" w:line="240" w:lineRule="auto"/>
              <w:jc w:val="center"/>
              <w:rPr>
                <w:rFonts w:ascii="Times New Roman" w:eastAsia="Times New Roman" w:hAnsi="Times New Roman" w:cs="Times New Roman"/>
                <w:sz w:val="28"/>
              </w:rPr>
            </w:pPr>
            <w:r w:rsidRPr="00C21AD8">
              <w:rPr>
                <w:rFonts w:ascii="Times New Roman" w:eastAsia="SimSun" w:hAnsi="Times New Roman" w:cs="Times New Roman"/>
                <w:b/>
                <w:bCs/>
                <w:color w:val="FFFFFF" w:themeColor="light1"/>
                <w:kern w:val="2"/>
                <w:sz w:val="28"/>
              </w:rPr>
              <w:t>View dividend</w:t>
            </w:r>
          </w:p>
        </w:tc>
      </w:tr>
      <w:tr w:rsidR="008F7EC5" w:rsidRPr="00B07F34" w:rsidTr="00477CFC">
        <w:trPr>
          <w:trHeight w:val="554"/>
        </w:trPr>
        <w:tc>
          <w:tcPr>
            <w:tcW w:w="3909" w:type="dxa"/>
            <w:tcBorders>
              <w:top w:val="single" w:sz="24"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C21AD8" w:rsidRDefault="008F7EC5" w:rsidP="00477CFC">
            <w:pPr>
              <w:spacing w:after="0" w:line="240" w:lineRule="auto"/>
              <w:jc w:val="center"/>
              <w:rPr>
                <w:rFonts w:ascii="Times New Roman" w:eastAsia="Times New Roman" w:hAnsi="Times New Roman" w:cs="Times New Roman"/>
                <w:sz w:val="28"/>
              </w:rPr>
            </w:pPr>
            <w:r w:rsidRPr="00C21AD8">
              <w:rPr>
                <w:rFonts w:ascii="Times New Roman" w:eastAsia="Times New Roman" w:hAnsi="Times New Roman" w:cs="Times New Roman"/>
                <w:color w:val="000000" w:themeColor="dark1"/>
                <w:kern w:val="2"/>
                <w:sz w:val="28"/>
              </w:rPr>
              <w:t>Use-Case ID</w:t>
            </w:r>
          </w:p>
        </w:tc>
        <w:tc>
          <w:tcPr>
            <w:tcW w:w="3759" w:type="dxa"/>
            <w:tcBorders>
              <w:top w:val="single" w:sz="24"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C21AD8" w:rsidRDefault="008F7EC5" w:rsidP="00477CFC">
            <w:pPr>
              <w:spacing w:after="0" w:line="240" w:lineRule="auto"/>
              <w:jc w:val="center"/>
              <w:rPr>
                <w:rFonts w:ascii="Times New Roman" w:eastAsia="Times New Roman" w:hAnsi="Times New Roman" w:cs="Times New Roman"/>
                <w:sz w:val="28"/>
              </w:rPr>
            </w:pPr>
            <w:r w:rsidRPr="00C21AD8">
              <w:rPr>
                <w:rFonts w:ascii="Times New Roman" w:eastAsia="Times New Roman" w:hAnsi="Times New Roman" w:cs="Times New Roman"/>
                <w:color w:val="000000" w:themeColor="dark1"/>
                <w:kern w:val="24"/>
                <w:sz w:val="28"/>
              </w:rPr>
              <w:t>1.5</w:t>
            </w:r>
          </w:p>
        </w:tc>
      </w:tr>
      <w:tr w:rsidR="008F7EC5" w:rsidRPr="00B07F34" w:rsidTr="00477CFC">
        <w:trPr>
          <w:trHeight w:val="554"/>
        </w:trPr>
        <w:tc>
          <w:tcPr>
            <w:tcW w:w="3909"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C21AD8" w:rsidRDefault="008F7EC5" w:rsidP="00477CFC">
            <w:pPr>
              <w:spacing w:after="0" w:line="240" w:lineRule="auto"/>
              <w:jc w:val="center"/>
              <w:rPr>
                <w:rFonts w:ascii="Times New Roman" w:eastAsia="Times New Roman" w:hAnsi="Times New Roman" w:cs="Times New Roman"/>
                <w:sz w:val="28"/>
              </w:rPr>
            </w:pPr>
            <w:r w:rsidRPr="00C21AD8">
              <w:rPr>
                <w:rFonts w:ascii="Times New Roman" w:eastAsia="Times New Roman" w:hAnsi="Times New Roman" w:cs="Times New Roman"/>
                <w:color w:val="000000" w:themeColor="dark1"/>
                <w:kern w:val="2"/>
                <w:sz w:val="28"/>
              </w:rPr>
              <w:t>Priority</w:t>
            </w:r>
          </w:p>
        </w:tc>
        <w:tc>
          <w:tcPr>
            <w:tcW w:w="3759"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C21AD8" w:rsidRDefault="008F7EC5" w:rsidP="00477CFC">
            <w:pPr>
              <w:spacing w:after="0" w:line="240" w:lineRule="auto"/>
              <w:jc w:val="center"/>
              <w:rPr>
                <w:rFonts w:ascii="Times New Roman" w:eastAsia="Times New Roman" w:hAnsi="Times New Roman" w:cs="Times New Roman"/>
                <w:sz w:val="28"/>
              </w:rPr>
            </w:pPr>
            <w:r w:rsidRPr="00C21AD8">
              <w:rPr>
                <w:rFonts w:ascii="Times New Roman" w:eastAsia="Times New Roman" w:hAnsi="Times New Roman" w:cs="Times New Roman"/>
                <w:color w:val="000000" w:themeColor="dark1"/>
                <w:kern w:val="24"/>
                <w:sz w:val="28"/>
              </w:rPr>
              <w:t>High</w:t>
            </w:r>
          </w:p>
        </w:tc>
      </w:tr>
      <w:tr w:rsidR="008F7EC5" w:rsidRPr="00B07F34" w:rsidTr="00477CFC">
        <w:trPr>
          <w:trHeight w:val="554"/>
        </w:trPr>
        <w:tc>
          <w:tcPr>
            <w:tcW w:w="3909"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C21AD8" w:rsidRDefault="008F7EC5" w:rsidP="00477CFC">
            <w:pPr>
              <w:spacing w:after="0" w:line="240" w:lineRule="auto"/>
              <w:jc w:val="center"/>
              <w:rPr>
                <w:rFonts w:ascii="Times New Roman" w:eastAsia="Times New Roman" w:hAnsi="Times New Roman" w:cs="Times New Roman"/>
                <w:sz w:val="28"/>
              </w:rPr>
            </w:pPr>
            <w:r w:rsidRPr="00C21AD8">
              <w:rPr>
                <w:rFonts w:ascii="Times New Roman" w:eastAsia="Times New Roman" w:hAnsi="Times New Roman" w:cs="Times New Roman"/>
                <w:color w:val="000000" w:themeColor="dark1"/>
                <w:kern w:val="2"/>
                <w:sz w:val="28"/>
              </w:rPr>
              <w:t>Primary Business Actor</w:t>
            </w:r>
          </w:p>
        </w:tc>
        <w:tc>
          <w:tcPr>
            <w:tcW w:w="3759"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C21AD8" w:rsidRDefault="008F7EC5" w:rsidP="00477CFC">
            <w:pPr>
              <w:spacing w:after="0" w:line="240" w:lineRule="auto"/>
              <w:jc w:val="center"/>
              <w:rPr>
                <w:rFonts w:ascii="Times New Roman" w:eastAsia="Times New Roman" w:hAnsi="Times New Roman" w:cs="Times New Roman"/>
                <w:sz w:val="28"/>
              </w:rPr>
            </w:pPr>
            <w:r w:rsidRPr="00C21AD8">
              <w:rPr>
                <w:rFonts w:ascii="Times New Roman" w:eastAsia="Times New Roman" w:hAnsi="Times New Roman" w:cs="Times New Roman"/>
                <w:color w:val="000000" w:themeColor="dark1"/>
                <w:kern w:val="24"/>
                <w:sz w:val="28"/>
              </w:rPr>
              <w:t>Trader(TRD)</w:t>
            </w:r>
          </w:p>
        </w:tc>
      </w:tr>
      <w:tr w:rsidR="008F7EC5" w:rsidRPr="00B07F34" w:rsidTr="00477CFC">
        <w:trPr>
          <w:trHeight w:val="554"/>
        </w:trPr>
        <w:tc>
          <w:tcPr>
            <w:tcW w:w="3909"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C21AD8" w:rsidRDefault="008F7EC5" w:rsidP="00477CFC">
            <w:pPr>
              <w:spacing w:after="0" w:line="240" w:lineRule="auto"/>
              <w:jc w:val="center"/>
              <w:rPr>
                <w:rFonts w:ascii="Times New Roman" w:eastAsia="Times New Roman" w:hAnsi="Times New Roman" w:cs="Times New Roman"/>
                <w:sz w:val="28"/>
              </w:rPr>
            </w:pPr>
            <w:r w:rsidRPr="00C21AD8">
              <w:rPr>
                <w:rFonts w:ascii="Times New Roman" w:eastAsia="Times New Roman" w:hAnsi="Times New Roman" w:cs="Times New Roman"/>
                <w:color w:val="000000" w:themeColor="dark1"/>
                <w:kern w:val="2"/>
                <w:sz w:val="28"/>
              </w:rPr>
              <w:t>External Server Actor</w:t>
            </w:r>
          </w:p>
        </w:tc>
        <w:tc>
          <w:tcPr>
            <w:tcW w:w="3759"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C21AD8" w:rsidRDefault="008F7EC5" w:rsidP="00477CFC">
            <w:pPr>
              <w:spacing w:after="0" w:line="240" w:lineRule="auto"/>
              <w:jc w:val="center"/>
              <w:rPr>
                <w:rFonts w:ascii="Times New Roman" w:eastAsia="Times New Roman" w:hAnsi="Times New Roman" w:cs="Times New Roman"/>
                <w:sz w:val="28"/>
              </w:rPr>
            </w:pPr>
            <w:r w:rsidRPr="00C21AD8">
              <w:rPr>
                <w:rFonts w:ascii="Times New Roman" w:eastAsia="Times New Roman" w:hAnsi="Times New Roman" w:cs="Times New Roman"/>
                <w:sz w:val="28"/>
              </w:rPr>
              <w:t>BH</w:t>
            </w:r>
          </w:p>
        </w:tc>
      </w:tr>
      <w:tr w:rsidR="008F7EC5" w:rsidRPr="00B07F34" w:rsidTr="00477CFC">
        <w:trPr>
          <w:trHeight w:val="554"/>
        </w:trPr>
        <w:tc>
          <w:tcPr>
            <w:tcW w:w="3909"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C21AD8" w:rsidRDefault="008F7EC5" w:rsidP="00477CFC">
            <w:pPr>
              <w:spacing w:after="0" w:line="240" w:lineRule="auto"/>
              <w:jc w:val="center"/>
              <w:rPr>
                <w:rFonts w:ascii="Times New Roman" w:eastAsia="Times New Roman" w:hAnsi="Times New Roman" w:cs="Times New Roman"/>
                <w:sz w:val="28"/>
              </w:rPr>
            </w:pPr>
            <w:r w:rsidRPr="00C21AD8">
              <w:rPr>
                <w:rFonts w:ascii="Times New Roman" w:eastAsia="Times New Roman" w:hAnsi="Times New Roman" w:cs="Times New Roman"/>
                <w:color w:val="000000" w:themeColor="dark1"/>
                <w:kern w:val="2"/>
                <w:sz w:val="28"/>
              </w:rPr>
              <w:t>Description</w:t>
            </w:r>
          </w:p>
        </w:tc>
        <w:tc>
          <w:tcPr>
            <w:tcW w:w="3759"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C21AD8" w:rsidRDefault="008F7EC5" w:rsidP="00477CFC">
            <w:pPr>
              <w:spacing w:after="0" w:line="240" w:lineRule="auto"/>
              <w:jc w:val="center"/>
              <w:rPr>
                <w:rFonts w:ascii="Times New Roman" w:eastAsia="Times New Roman" w:hAnsi="Times New Roman" w:cs="Times New Roman"/>
                <w:sz w:val="28"/>
              </w:rPr>
            </w:pPr>
            <w:r w:rsidRPr="00C21AD8">
              <w:rPr>
                <w:rFonts w:ascii="Times New Roman" w:eastAsia="Times New Roman" w:hAnsi="Times New Roman" w:cs="Times New Roman"/>
                <w:sz w:val="28"/>
              </w:rPr>
              <w:t>TRD requests to view his dividends and BH sends the data.</w:t>
            </w:r>
          </w:p>
        </w:tc>
      </w:tr>
      <w:tr w:rsidR="008F7EC5" w:rsidRPr="00B07F34" w:rsidTr="00477CFC">
        <w:trPr>
          <w:trHeight w:val="554"/>
        </w:trPr>
        <w:tc>
          <w:tcPr>
            <w:tcW w:w="3909"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C21AD8" w:rsidRDefault="008F7EC5" w:rsidP="00477CFC">
            <w:pPr>
              <w:spacing w:after="0" w:line="240" w:lineRule="auto"/>
              <w:jc w:val="center"/>
              <w:rPr>
                <w:rFonts w:ascii="Times New Roman" w:eastAsia="Times New Roman" w:hAnsi="Times New Roman" w:cs="Times New Roman"/>
                <w:sz w:val="28"/>
              </w:rPr>
            </w:pPr>
            <w:r w:rsidRPr="00C21AD8">
              <w:rPr>
                <w:rFonts w:ascii="Times New Roman" w:eastAsia="Times New Roman" w:hAnsi="Times New Roman" w:cs="Times New Roman"/>
                <w:color w:val="000000" w:themeColor="dark1"/>
                <w:kern w:val="2"/>
                <w:sz w:val="28"/>
              </w:rPr>
              <w:t>Trigger</w:t>
            </w:r>
          </w:p>
        </w:tc>
        <w:tc>
          <w:tcPr>
            <w:tcW w:w="3759"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C21AD8" w:rsidRDefault="008F7EC5" w:rsidP="00477CFC">
            <w:pPr>
              <w:spacing w:after="0" w:line="240" w:lineRule="auto"/>
              <w:jc w:val="center"/>
              <w:rPr>
                <w:rFonts w:ascii="Times New Roman" w:eastAsia="Times New Roman" w:hAnsi="Times New Roman" w:cs="Times New Roman"/>
                <w:sz w:val="28"/>
              </w:rPr>
            </w:pPr>
            <w:r w:rsidRPr="00C21AD8">
              <w:rPr>
                <w:rFonts w:ascii="Times New Roman" w:eastAsia="Times New Roman" w:hAnsi="Times New Roman" w:cs="Times New Roman"/>
                <w:sz w:val="28"/>
              </w:rPr>
              <w:t>By TRD</w:t>
            </w:r>
          </w:p>
        </w:tc>
      </w:tr>
    </w:tbl>
    <w:p w:rsidR="008F7EC5" w:rsidRDefault="008F7EC5" w:rsidP="008F7EC5">
      <w:pPr>
        <w:autoSpaceDE w:val="0"/>
        <w:autoSpaceDN w:val="0"/>
        <w:adjustRightInd w:val="0"/>
        <w:spacing w:after="0" w:line="360" w:lineRule="auto"/>
        <w:rPr>
          <w:rFonts w:ascii="Times New Roman" w:hAnsi="Times New Roman" w:cs="Times New Roman"/>
          <w:b/>
          <w:bCs/>
          <w:color w:val="000000"/>
          <w:sz w:val="28"/>
          <w:u w:val="single"/>
        </w:rPr>
      </w:pPr>
      <w:r w:rsidRPr="004F3C9C">
        <w:rPr>
          <w:rFonts w:ascii="Times New Roman" w:hAnsi="Times New Roman" w:cs="Times New Roman"/>
          <w:b/>
          <w:bCs/>
          <w:color w:val="000000"/>
          <w:sz w:val="28"/>
          <w:u w:val="single"/>
        </w:rPr>
        <w:t>Actors:</w:t>
      </w:r>
      <w:r>
        <w:rPr>
          <w:rFonts w:ascii="Times New Roman" w:hAnsi="Times New Roman" w:cs="Times New Roman"/>
          <w:color w:val="000000"/>
          <w:sz w:val="28"/>
        </w:rPr>
        <w:t>BH,TRD</w:t>
      </w:r>
    </w:p>
    <w:p w:rsidR="008F7EC5" w:rsidRPr="00B07F34" w:rsidRDefault="008F7EC5" w:rsidP="008F7EC5">
      <w:pPr>
        <w:autoSpaceDE w:val="0"/>
        <w:autoSpaceDN w:val="0"/>
        <w:adjustRightInd w:val="0"/>
        <w:spacing w:after="0" w:line="360" w:lineRule="auto"/>
        <w:rPr>
          <w:rFonts w:ascii="Times New Roman" w:hAnsi="Times New Roman" w:cs="Times New Roman"/>
          <w:b/>
          <w:bCs/>
          <w:color w:val="000000"/>
          <w:sz w:val="32"/>
          <w:szCs w:val="32"/>
        </w:rPr>
      </w:pPr>
      <w:r w:rsidRPr="004F3C9C">
        <w:rPr>
          <w:rFonts w:ascii="Times New Roman" w:hAnsi="Times New Roman" w:cs="Times New Roman"/>
          <w:b/>
          <w:bCs/>
          <w:color w:val="000000"/>
          <w:sz w:val="28"/>
          <w:u w:val="single"/>
        </w:rPr>
        <w:lastRenderedPageBreak/>
        <w:t>Documentation:</w:t>
      </w:r>
      <w:r>
        <w:rPr>
          <w:rFonts w:ascii="Times New Roman" w:hAnsi="Times New Roman" w:cs="Times New Roman"/>
          <w:b/>
          <w:bCs/>
          <w:color w:val="000000"/>
          <w:sz w:val="28"/>
          <w:u w:val="single"/>
        </w:rPr>
        <w:br/>
      </w:r>
      <w:r w:rsidRPr="004F3C9C">
        <w:rPr>
          <w:rFonts w:ascii="Times New Roman" w:hAnsi="Times New Roman" w:cs="Times New Roman"/>
          <w:color w:val="000000"/>
          <w:sz w:val="28"/>
        </w:rPr>
        <w:t>Conclusion:</w:t>
      </w:r>
      <w:r>
        <w:rPr>
          <w:rFonts w:ascii="Times New Roman" w:hAnsi="Times New Roman" w:cs="Times New Roman"/>
          <w:color w:val="000000"/>
          <w:sz w:val="28"/>
        </w:rPr>
        <w:t xml:space="preserve"> When user chooses to view his dividend.</w:t>
      </w:r>
      <w:r w:rsidRPr="004F3C9C">
        <w:rPr>
          <w:rFonts w:ascii="Times New Roman" w:hAnsi="Times New Roman" w:cs="Times New Roman"/>
          <w:color w:val="000000"/>
          <w:sz w:val="28"/>
        </w:rPr>
        <w:br/>
        <w:t>Post-condition:</w:t>
      </w:r>
      <w:r>
        <w:rPr>
          <w:rFonts w:ascii="Times New Roman" w:hAnsi="Times New Roman" w:cs="Times New Roman"/>
          <w:color w:val="000000"/>
          <w:sz w:val="28"/>
        </w:rPr>
        <w:t>Broker server sends the dividend data and user sees it.</w:t>
      </w:r>
      <w:r w:rsidRPr="004F3C9C">
        <w:rPr>
          <w:rFonts w:ascii="Times New Roman" w:hAnsi="Times New Roman" w:cs="Times New Roman"/>
          <w:color w:val="000000"/>
          <w:sz w:val="28"/>
        </w:rPr>
        <w:br/>
        <w:t>Implementation issues:</w:t>
      </w:r>
      <w:r>
        <w:rPr>
          <w:rFonts w:ascii="Times New Roman" w:hAnsi="Times New Roman" w:cs="Times New Roman"/>
          <w:color w:val="000000"/>
          <w:sz w:val="28"/>
        </w:rPr>
        <w:t xml:space="preserve"> Part of the client GUI.</w:t>
      </w:r>
    </w:p>
    <w:p w:rsidR="008F7EC5" w:rsidRPr="00302178" w:rsidRDefault="008F7EC5" w:rsidP="008F7EC5">
      <w:pPr>
        <w:pStyle w:val="Heading1"/>
        <w:rPr>
          <w:rStyle w:val="Strong"/>
        </w:rPr>
      </w:pPr>
      <w:bookmarkStart w:id="35" w:name="_Toc384220309"/>
      <w:r w:rsidRPr="00302178">
        <w:rPr>
          <w:rStyle w:val="Strong"/>
        </w:rPr>
        <w:t>Real Time Stock Listing</w:t>
      </w:r>
      <w:bookmarkEnd w:id="35"/>
    </w:p>
    <w:p w:rsidR="008F7EC5" w:rsidRPr="00B932F8" w:rsidRDefault="008F7EC5" w:rsidP="008F7EC5">
      <w:pPr>
        <w:pStyle w:val="Heading2"/>
        <w:rPr>
          <w:rStyle w:val="SubtleEmphasis"/>
          <w:rFonts w:ascii="Times New Roman" w:hAnsi="Times New Roman" w:cs="Times New Roman"/>
          <w:b/>
        </w:rPr>
      </w:pPr>
      <w:bookmarkStart w:id="36" w:name="_Toc384220310"/>
      <w:r w:rsidRPr="00B932F8">
        <w:rPr>
          <w:rStyle w:val="SubtleEmphasis"/>
          <w:rFonts w:ascii="Times New Roman" w:hAnsi="Times New Roman" w:cs="Times New Roman"/>
          <w:b/>
        </w:rPr>
        <w:t>Use-case Glossary:</w:t>
      </w:r>
      <w:bookmarkEnd w:id="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98"/>
        <w:gridCol w:w="2392"/>
        <w:gridCol w:w="2501"/>
        <w:gridCol w:w="2420"/>
        <w:gridCol w:w="31"/>
      </w:tblGrid>
      <w:tr w:rsidR="008F7EC5" w:rsidRPr="00B932F8" w:rsidTr="00477CFC">
        <w:trPr>
          <w:trHeight w:val="20"/>
        </w:trPr>
        <w:tc>
          <w:tcPr>
            <w:tcW w:w="1027" w:type="pct"/>
          </w:tcPr>
          <w:p w:rsidR="008F7EC5" w:rsidRPr="00B932F8" w:rsidRDefault="008F7EC5" w:rsidP="00477CFC">
            <w:pPr>
              <w:spacing w:line="240" w:lineRule="auto"/>
              <w:jc w:val="center"/>
              <w:rPr>
                <w:rFonts w:ascii="Times New Roman" w:hAnsi="Times New Roman" w:cs="Times New Roman"/>
                <w:sz w:val="28"/>
              </w:rPr>
            </w:pPr>
            <w:r w:rsidRPr="00B932F8">
              <w:rPr>
                <w:rFonts w:ascii="Times New Roman" w:hAnsi="Times New Roman" w:cs="Times New Roman"/>
                <w:sz w:val="28"/>
              </w:rPr>
              <w:t>Use-Case ID</w:t>
            </w:r>
          </w:p>
        </w:tc>
        <w:tc>
          <w:tcPr>
            <w:tcW w:w="1294" w:type="pct"/>
          </w:tcPr>
          <w:p w:rsidR="008F7EC5" w:rsidRPr="00B932F8" w:rsidRDefault="008F7EC5" w:rsidP="00477CFC">
            <w:pPr>
              <w:spacing w:line="240" w:lineRule="auto"/>
              <w:jc w:val="center"/>
              <w:rPr>
                <w:rFonts w:ascii="Times New Roman" w:hAnsi="Times New Roman" w:cs="Times New Roman"/>
                <w:sz w:val="28"/>
              </w:rPr>
            </w:pPr>
            <w:r w:rsidRPr="00B932F8">
              <w:rPr>
                <w:rFonts w:ascii="Times New Roman" w:hAnsi="Times New Roman" w:cs="Times New Roman"/>
                <w:sz w:val="28"/>
              </w:rPr>
              <w:t>Name</w:t>
            </w:r>
          </w:p>
        </w:tc>
        <w:tc>
          <w:tcPr>
            <w:tcW w:w="1353" w:type="pct"/>
          </w:tcPr>
          <w:p w:rsidR="008F7EC5" w:rsidRPr="00B932F8" w:rsidRDefault="008F7EC5" w:rsidP="00477CFC">
            <w:pPr>
              <w:spacing w:line="240" w:lineRule="auto"/>
              <w:jc w:val="center"/>
              <w:rPr>
                <w:rFonts w:ascii="Times New Roman" w:hAnsi="Times New Roman" w:cs="Times New Roman"/>
                <w:sz w:val="28"/>
              </w:rPr>
            </w:pPr>
            <w:r w:rsidRPr="00B932F8">
              <w:rPr>
                <w:rFonts w:ascii="Times New Roman" w:hAnsi="Times New Roman" w:cs="Times New Roman"/>
                <w:sz w:val="28"/>
              </w:rPr>
              <w:t>Description</w:t>
            </w:r>
          </w:p>
        </w:tc>
        <w:tc>
          <w:tcPr>
            <w:tcW w:w="1326" w:type="pct"/>
            <w:gridSpan w:val="2"/>
          </w:tcPr>
          <w:p w:rsidR="008F7EC5" w:rsidRPr="00B932F8" w:rsidRDefault="008F7EC5" w:rsidP="00477CFC">
            <w:pPr>
              <w:spacing w:line="240" w:lineRule="auto"/>
              <w:jc w:val="center"/>
              <w:rPr>
                <w:rFonts w:ascii="Times New Roman" w:hAnsi="Times New Roman" w:cs="Times New Roman"/>
                <w:sz w:val="28"/>
              </w:rPr>
            </w:pPr>
            <w:r w:rsidRPr="00B932F8">
              <w:rPr>
                <w:rFonts w:ascii="Times New Roman" w:hAnsi="Times New Roman" w:cs="Times New Roman"/>
                <w:sz w:val="28"/>
              </w:rPr>
              <w:t>Participant actors</w:t>
            </w:r>
            <w:r>
              <w:rPr>
                <w:rFonts w:ascii="Times New Roman" w:hAnsi="Times New Roman" w:cs="Times New Roman"/>
                <w:sz w:val="28"/>
              </w:rPr>
              <w:t xml:space="preserve"> a</w:t>
            </w:r>
            <w:r w:rsidRPr="00B932F8">
              <w:rPr>
                <w:rFonts w:ascii="Times New Roman" w:hAnsi="Times New Roman" w:cs="Times New Roman"/>
                <w:sz w:val="28"/>
              </w:rPr>
              <w:t xml:space="preserve">nd </w:t>
            </w:r>
            <w:r>
              <w:rPr>
                <w:rFonts w:ascii="Times New Roman" w:hAnsi="Times New Roman" w:cs="Times New Roman"/>
                <w:sz w:val="28"/>
              </w:rPr>
              <w:t>r</w:t>
            </w:r>
            <w:r w:rsidRPr="00B932F8">
              <w:rPr>
                <w:rFonts w:ascii="Times New Roman" w:hAnsi="Times New Roman" w:cs="Times New Roman"/>
                <w:sz w:val="28"/>
              </w:rPr>
              <w:t>oles</w:t>
            </w:r>
          </w:p>
        </w:tc>
      </w:tr>
      <w:tr w:rsidR="008F7EC5" w:rsidRPr="00B932F8" w:rsidTr="00477CFC">
        <w:trPr>
          <w:trHeight w:val="20"/>
        </w:trPr>
        <w:tc>
          <w:tcPr>
            <w:tcW w:w="1027"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2</w:t>
            </w:r>
            <w:r w:rsidRPr="00B932F8">
              <w:rPr>
                <w:rFonts w:ascii="Times New Roman" w:hAnsi="Times New Roman" w:cs="Times New Roman"/>
                <w:sz w:val="28"/>
              </w:rPr>
              <w:t>.1</w:t>
            </w:r>
          </w:p>
        </w:tc>
        <w:tc>
          <w:tcPr>
            <w:tcW w:w="1294"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List stock</w:t>
            </w:r>
          </w:p>
        </w:tc>
        <w:tc>
          <w:tcPr>
            <w:tcW w:w="1353"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Generate list of all companies trading in the SE</w:t>
            </w:r>
          </w:p>
        </w:tc>
        <w:tc>
          <w:tcPr>
            <w:tcW w:w="1326" w:type="pct"/>
            <w:gridSpan w:val="2"/>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BH generates the list withSE database</w:t>
            </w:r>
          </w:p>
        </w:tc>
      </w:tr>
      <w:tr w:rsidR="008F7EC5" w:rsidRPr="00B932F8" w:rsidTr="00477CFC">
        <w:trPr>
          <w:trHeight w:val="20"/>
        </w:trPr>
        <w:tc>
          <w:tcPr>
            <w:tcW w:w="1027"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2</w:t>
            </w:r>
            <w:r w:rsidRPr="00B932F8">
              <w:rPr>
                <w:rFonts w:ascii="Times New Roman" w:hAnsi="Times New Roman" w:cs="Times New Roman"/>
                <w:sz w:val="28"/>
              </w:rPr>
              <w:t>.2</w:t>
            </w:r>
          </w:p>
        </w:tc>
        <w:tc>
          <w:tcPr>
            <w:tcW w:w="1294"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Update price</w:t>
            </w:r>
          </w:p>
        </w:tc>
        <w:tc>
          <w:tcPr>
            <w:tcW w:w="1353"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Updates the bid/sell price and other data of shares</w:t>
            </w:r>
          </w:p>
        </w:tc>
        <w:tc>
          <w:tcPr>
            <w:tcW w:w="1326" w:type="pct"/>
            <w:gridSpan w:val="2"/>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BH updates the list every 30 seconds with SE data</w:t>
            </w:r>
          </w:p>
        </w:tc>
      </w:tr>
      <w:tr w:rsidR="008F7EC5" w:rsidRPr="00B932F8" w:rsidTr="00477CFC">
        <w:trPr>
          <w:trHeight w:val="20"/>
        </w:trPr>
        <w:tc>
          <w:tcPr>
            <w:tcW w:w="1027"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2</w:t>
            </w:r>
            <w:r w:rsidRPr="00B932F8">
              <w:rPr>
                <w:rFonts w:ascii="Times New Roman" w:hAnsi="Times New Roman" w:cs="Times New Roman"/>
                <w:sz w:val="28"/>
              </w:rPr>
              <w:t>.3</w:t>
            </w:r>
          </w:p>
        </w:tc>
        <w:tc>
          <w:tcPr>
            <w:tcW w:w="1294"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View losers/gainers</w:t>
            </w:r>
          </w:p>
        </w:tc>
        <w:tc>
          <w:tcPr>
            <w:tcW w:w="1353"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Compares current and closing price of previous day to segregate stocks</w:t>
            </w:r>
          </w:p>
        </w:tc>
        <w:tc>
          <w:tcPr>
            <w:tcW w:w="1326" w:type="pct"/>
            <w:gridSpan w:val="2"/>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BH compares saved data of previous day with real-time data of SE</w:t>
            </w:r>
          </w:p>
        </w:tc>
      </w:tr>
      <w:tr w:rsidR="008F7EC5" w:rsidRPr="00B932F8" w:rsidTr="00477CFC">
        <w:trPr>
          <w:gridAfter w:val="1"/>
          <w:wAfter w:w="17" w:type="pct"/>
          <w:trHeight w:val="20"/>
        </w:trPr>
        <w:tc>
          <w:tcPr>
            <w:tcW w:w="1027"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2</w:t>
            </w:r>
            <w:r w:rsidRPr="00B932F8">
              <w:rPr>
                <w:rFonts w:ascii="Times New Roman" w:hAnsi="Times New Roman" w:cs="Times New Roman"/>
                <w:sz w:val="28"/>
              </w:rPr>
              <w:t>.4</w:t>
            </w:r>
          </w:p>
        </w:tc>
        <w:tc>
          <w:tcPr>
            <w:tcW w:w="1294"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Top-rated stock</w:t>
            </w:r>
          </w:p>
        </w:tc>
        <w:tc>
          <w:tcPr>
            <w:tcW w:w="1353"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Lists the ten shares having the best current EPS rating (earnings-per-share)</w:t>
            </w:r>
          </w:p>
        </w:tc>
        <w:tc>
          <w:tcPr>
            <w:tcW w:w="1309" w:type="pct"/>
            <w:vAlign w:val="center"/>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BH evaluates EPS fromnet incomedivided by number of shares</w:t>
            </w:r>
          </w:p>
        </w:tc>
      </w:tr>
    </w:tbl>
    <w:p w:rsidR="008F7EC5" w:rsidRDefault="008F7EC5" w:rsidP="008F7EC5">
      <w:pPr>
        <w:autoSpaceDE w:val="0"/>
        <w:autoSpaceDN w:val="0"/>
        <w:adjustRightInd w:val="0"/>
        <w:spacing w:after="0" w:line="360" w:lineRule="auto"/>
        <w:rPr>
          <w:rFonts w:ascii="Times New Roman" w:hAnsi="Times New Roman" w:cs="Times New Roman"/>
          <w:color w:val="000000"/>
          <w:sz w:val="36"/>
          <w:szCs w:val="36"/>
        </w:rPr>
      </w:pPr>
    </w:p>
    <w:p w:rsidR="008F7EC5" w:rsidRDefault="008F7EC5" w:rsidP="008F7EC5">
      <w:pPr>
        <w:autoSpaceDE w:val="0"/>
        <w:autoSpaceDN w:val="0"/>
        <w:adjustRightInd w:val="0"/>
        <w:spacing w:after="0" w:line="360" w:lineRule="auto"/>
        <w:rPr>
          <w:rFonts w:ascii="Times New Roman" w:hAnsi="Times New Roman" w:cs="Times New Roman"/>
          <w:color w:val="000000"/>
          <w:sz w:val="36"/>
          <w:szCs w:val="36"/>
        </w:rPr>
      </w:pPr>
      <w:r>
        <w:rPr>
          <w:rFonts w:ascii="Times New Roman" w:hAnsi="Times New Roman" w:cs="Times New Roman"/>
          <w:noProof/>
          <w:color w:val="000000"/>
          <w:sz w:val="36"/>
          <w:szCs w:val="36"/>
          <w:lang w:val="en-US"/>
        </w:rPr>
        <w:lastRenderedPageBreak/>
        <w:drawing>
          <wp:inline distT="0" distB="0" distL="0" distR="0">
            <wp:extent cx="5937885" cy="4643120"/>
            <wp:effectExtent l="0" t="0" r="0" b="0"/>
            <wp:docPr id="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7885" cy="4643120"/>
                    </a:xfrm>
                    <a:prstGeom prst="rect">
                      <a:avLst/>
                    </a:prstGeom>
                    <a:noFill/>
                    <a:ln>
                      <a:noFill/>
                    </a:ln>
                  </pic:spPr>
                </pic:pic>
              </a:graphicData>
            </a:graphic>
          </wp:inline>
        </w:drawing>
      </w:r>
    </w:p>
    <w:p w:rsidR="008F7EC5" w:rsidRDefault="008F7EC5" w:rsidP="008F7EC5">
      <w:pPr>
        <w:autoSpaceDE w:val="0"/>
        <w:autoSpaceDN w:val="0"/>
        <w:adjustRightInd w:val="0"/>
        <w:spacing w:after="0" w:line="360" w:lineRule="auto"/>
        <w:rPr>
          <w:rFonts w:ascii="Times New Roman" w:hAnsi="Times New Roman" w:cs="Times New Roman"/>
          <w:b/>
          <w:bCs/>
          <w:i/>
          <w:iCs/>
          <w:color w:val="000000"/>
          <w:sz w:val="32"/>
          <w:szCs w:val="32"/>
        </w:rPr>
      </w:pPr>
      <w:r w:rsidRPr="00EB3E4E">
        <w:rPr>
          <w:rFonts w:ascii="Times New Roman" w:hAnsi="Times New Roman" w:cs="Times New Roman"/>
          <w:b/>
          <w:bCs/>
          <w:i/>
          <w:iCs/>
          <w:color w:val="000000"/>
          <w:sz w:val="32"/>
          <w:szCs w:val="32"/>
        </w:rPr>
        <w:t>Use case narrative</w:t>
      </w:r>
      <w:r>
        <w:rPr>
          <w:rFonts w:ascii="Times New Roman" w:hAnsi="Times New Roman" w:cs="Times New Roman"/>
          <w:b/>
          <w:bCs/>
          <w:i/>
          <w:iCs/>
          <w:color w:val="000000"/>
          <w:sz w:val="32"/>
          <w:szCs w:val="32"/>
        </w:rPr>
        <w:t>:</w:t>
      </w:r>
    </w:p>
    <w:p w:rsidR="008F7EC5" w:rsidRPr="00553833" w:rsidRDefault="008F7EC5" w:rsidP="008F7EC5">
      <w:pPr>
        <w:autoSpaceDE w:val="0"/>
        <w:autoSpaceDN w:val="0"/>
        <w:adjustRightInd w:val="0"/>
        <w:spacing w:after="0" w:line="360" w:lineRule="auto"/>
        <w:rPr>
          <w:rFonts w:ascii="Times New Roman" w:hAnsi="Times New Roman" w:cs="Times New Roman"/>
          <w:color w:val="000000"/>
          <w:sz w:val="32"/>
          <w:szCs w:val="32"/>
        </w:rPr>
      </w:pPr>
      <w:r>
        <w:rPr>
          <w:rFonts w:ascii="Times New Roman" w:hAnsi="Times New Roman" w:cs="Times New Roman"/>
          <w:color w:val="000000"/>
          <w:sz w:val="32"/>
          <w:szCs w:val="32"/>
        </w:rPr>
        <w:t>This subsystemcomprises the data that is collected from the Stock Exchange and used in real-time to provide instant details.</w:t>
      </w:r>
    </w:p>
    <w:p w:rsidR="008F7EC5" w:rsidRPr="00FD1E5E" w:rsidRDefault="008F7EC5" w:rsidP="008F7EC5">
      <w:pPr>
        <w:autoSpaceDE w:val="0"/>
        <w:autoSpaceDN w:val="0"/>
        <w:adjustRightInd w:val="0"/>
        <w:spacing w:after="0" w:line="360" w:lineRule="auto"/>
        <w:rPr>
          <w:rFonts w:ascii="Times New Roman" w:hAnsi="Times New Roman"/>
          <w:color w:val="000000"/>
          <w:sz w:val="28"/>
        </w:rPr>
      </w:pPr>
      <w:r w:rsidRPr="00FD1E5E">
        <w:rPr>
          <w:rFonts w:ascii="Times New Roman" w:hAnsi="Times New Roman" w:cs="Times New Roman"/>
          <w:b/>
          <w:bCs/>
          <w:color w:val="000000"/>
          <w:sz w:val="28"/>
        </w:rPr>
        <w:t>2.1:</w:t>
      </w:r>
      <w:r>
        <w:rPr>
          <w:rFonts w:ascii="Times New Roman" w:hAnsi="Times New Roman"/>
          <w:b/>
          <w:bCs/>
          <w:color w:val="000000"/>
          <w:sz w:val="28"/>
        </w:rPr>
        <w:t>List Stock</w:t>
      </w:r>
      <w:r>
        <w:rPr>
          <w:rFonts w:ascii="Times New Roman" w:hAnsi="Times New Roman"/>
          <w:b/>
          <w:bCs/>
          <w:color w:val="000000"/>
          <w:sz w:val="28"/>
        </w:rPr>
        <w:br/>
      </w:r>
      <w:r>
        <w:rPr>
          <w:rFonts w:ascii="Times New Roman" w:hAnsi="Times New Roman"/>
          <w:color w:val="000000"/>
          <w:sz w:val="28"/>
        </w:rPr>
        <w:t>The BH requests the SE server to send the list of publicly traded companies on its index at the start of a working day and then stores it in its own server after receiving the data.</w:t>
      </w:r>
    </w:p>
    <w:tbl>
      <w:tblPr>
        <w:tblW w:w="8640" w:type="dxa"/>
        <w:tblCellMar>
          <w:left w:w="0" w:type="dxa"/>
          <w:right w:w="0" w:type="dxa"/>
        </w:tblCellMar>
        <w:tblLook w:val="0420"/>
      </w:tblPr>
      <w:tblGrid>
        <w:gridCol w:w="4320"/>
        <w:gridCol w:w="4320"/>
      </w:tblGrid>
      <w:tr w:rsidR="008F7EC5" w:rsidRPr="00FE0B29" w:rsidTr="00477CFC">
        <w:trPr>
          <w:trHeight w:val="608"/>
        </w:trPr>
        <w:tc>
          <w:tcPr>
            <w:tcW w:w="4320" w:type="dxa"/>
            <w:tcBorders>
              <w:top w:val="single" w:sz="8" w:space="0" w:color="FFFFFF"/>
              <w:left w:val="single" w:sz="8" w:space="0" w:color="FFFFFF"/>
              <w:bottom w:val="single" w:sz="24" w:space="0" w:color="FFFFFF"/>
              <w:right w:val="single" w:sz="8" w:space="0" w:color="FFFFFF"/>
            </w:tcBorders>
            <w:shd w:val="clear" w:color="auto" w:fill="3AC673"/>
            <w:tcMar>
              <w:top w:w="15" w:type="dxa"/>
              <w:left w:w="108" w:type="dxa"/>
              <w:bottom w:w="0" w:type="dxa"/>
              <w:right w:w="108" w:type="dxa"/>
            </w:tcMar>
            <w:hideMark/>
          </w:tcPr>
          <w:p w:rsidR="008F7EC5" w:rsidRPr="00361662" w:rsidRDefault="008F7EC5" w:rsidP="00477CFC">
            <w:pPr>
              <w:spacing w:after="0" w:line="240" w:lineRule="auto"/>
              <w:jc w:val="center"/>
              <w:rPr>
                <w:rFonts w:ascii="Arial" w:eastAsia="Times New Roman" w:hAnsi="Arial" w:cs="Arial"/>
                <w:sz w:val="28"/>
              </w:rPr>
            </w:pPr>
            <w:r w:rsidRPr="00361662">
              <w:rPr>
                <w:rFonts w:ascii="Calibri" w:eastAsia="Times New Roman" w:hAnsi="Calibri" w:cs="Calibri"/>
                <w:b/>
                <w:bCs/>
                <w:color w:val="FFFFFF" w:themeColor="light1"/>
                <w:kern w:val="2"/>
                <w:sz w:val="28"/>
              </w:rPr>
              <w:t>Use-Case name</w:t>
            </w:r>
          </w:p>
        </w:tc>
        <w:tc>
          <w:tcPr>
            <w:tcW w:w="4320" w:type="dxa"/>
            <w:tcBorders>
              <w:top w:val="single" w:sz="8" w:space="0" w:color="FFFFFF"/>
              <w:left w:val="single" w:sz="8" w:space="0" w:color="FFFFFF"/>
              <w:bottom w:val="single" w:sz="24" w:space="0" w:color="FFFFFF"/>
              <w:right w:val="single" w:sz="8" w:space="0" w:color="FFFFFF"/>
            </w:tcBorders>
            <w:shd w:val="clear" w:color="auto" w:fill="3AC673"/>
            <w:tcMar>
              <w:top w:w="72" w:type="dxa"/>
              <w:left w:w="144" w:type="dxa"/>
              <w:bottom w:w="72" w:type="dxa"/>
              <w:right w:w="144" w:type="dxa"/>
            </w:tcMar>
            <w:hideMark/>
          </w:tcPr>
          <w:p w:rsidR="008F7EC5" w:rsidRPr="00361662" w:rsidRDefault="008F7EC5" w:rsidP="00477CFC">
            <w:pPr>
              <w:spacing w:after="0" w:line="240" w:lineRule="auto"/>
              <w:jc w:val="center"/>
              <w:rPr>
                <w:rFonts w:ascii="Arial" w:eastAsia="Times New Roman" w:hAnsi="Arial" w:cs="Arial"/>
                <w:sz w:val="28"/>
              </w:rPr>
            </w:pPr>
            <w:r w:rsidRPr="00361662">
              <w:rPr>
                <w:rFonts w:ascii="Times New Roman" w:eastAsia="SimSun" w:hAnsi="Times New Roman" w:cs="Times New Roman"/>
                <w:b/>
                <w:bCs/>
                <w:color w:val="FFFFFF" w:themeColor="light1"/>
                <w:kern w:val="2"/>
                <w:sz w:val="28"/>
              </w:rPr>
              <w:t>List stock</w:t>
            </w:r>
          </w:p>
        </w:tc>
      </w:tr>
      <w:tr w:rsidR="008F7EC5" w:rsidRPr="00FE0B29" w:rsidTr="00477CFC">
        <w:trPr>
          <w:trHeight w:val="608"/>
        </w:trPr>
        <w:tc>
          <w:tcPr>
            <w:tcW w:w="4320" w:type="dxa"/>
            <w:tcBorders>
              <w:top w:val="single" w:sz="24"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361662" w:rsidRDefault="008F7EC5" w:rsidP="00477CFC">
            <w:pPr>
              <w:spacing w:after="0" w:line="240" w:lineRule="auto"/>
              <w:jc w:val="center"/>
              <w:rPr>
                <w:rFonts w:ascii="Arial" w:eastAsia="Times New Roman" w:hAnsi="Arial" w:cs="Arial"/>
                <w:sz w:val="28"/>
              </w:rPr>
            </w:pPr>
            <w:r w:rsidRPr="00361662">
              <w:rPr>
                <w:rFonts w:ascii="Calibri" w:eastAsia="Times New Roman" w:hAnsi="Calibri" w:cs="Calibri"/>
                <w:color w:val="000000" w:themeColor="dark1"/>
                <w:kern w:val="2"/>
                <w:sz w:val="28"/>
              </w:rPr>
              <w:t>Use-Case ID</w:t>
            </w:r>
          </w:p>
        </w:tc>
        <w:tc>
          <w:tcPr>
            <w:tcW w:w="4320" w:type="dxa"/>
            <w:tcBorders>
              <w:top w:val="single" w:sz="24"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361662" w:rsidRDefault="008F7EC5" w:rsidP="00477CFC">
            <w:pPr>
              <w:spacing w:after="0" w:line="240" w:lineRule="auto"/>
              <w:jc w:val="center"/>
              <w:rPr>
                <w:rFonts w:ascii="Arial" w:eastAsia="Times New Roman" w:hAnsi="Arial" w:cs="Arial"/>
                <w:sz w:val="28"/>
              </w:rPr>
            </w:pPr>
            <w:r w:rsidRPr="00361662">
              <w:rPr>
                <w:rFonts w:ascii="Calibri" w:eastAsia="Times New Roman" w:hAnsi="Calibri" w:cs="Calibri"/>
                <w:color w:val="000000" w:themeColor="dark1"/>
                <w:kern w:val="24"/>
                <w:sz w:val="28"/>
              </w:rPr>
              <w:t>2.1</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361662" w:rsidRDefault="008F7EC5" w:rsidP="00477CFC">
            <w:pPr>
              <w:spacing w:after="0" w:line="240" w:lineRule="auto"/>
              <w:jc w:val="center"/>
              <w:rPr>
                <w:rFonts w:ascii="Arial" w:eastAsia="Times New Roman" w:hAnsi="Arial" w:cs="Arial"/>
                <w:sz w:val="28"/>
              </w:rPr>
            </w:pPr>
            <w:r w:rsidRPr="00361662">
              <w:rPr>
                <w:rFonts w:ascii="Calibri" w:eastAsia="Times New Roman" w:hAnsi="Calibri" w:cs="Calibri"/>
                <w:color w:val="000000" w:themeColor="dark1"/>
                <w:kern w:val="2"/>
                <w:sz w:val="28"/>
              </w:rPr>
              <w:t>Priority</w:t>
            </w:r>
          </w:p>
        </w:tc>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361662" w:rsidRDefault="008F7EC5" w:rsidP="00477CFC">
            <w:pPr>
              <w:spacing w:after="0" w:line="240" w:lineRule="auto"/>
              <w:jc w:val="center"/>
              <w:rPr>
                <w:rFonts w:ascii="Arial" w:eastAsia="Times New Roman" w:hAnsi="Arial" w:cs="Arial"/>
                <w:sz w:val="28"/>
              </w:rPr>
            </w:pPr>
            <w:r w:rsidRPr="00361662">
              <w:rPr>
                <w:rFonts w:ascii="Calibri" w:eastAsia="Times New Roman" w:hAnsi="Calibri" w:cs="Calibri"/>
                <w:color w:val="000000" w:themeColor="dark1"/>
                <w:kern w:val="24"/>
                <w:sz w:val="28"/>
              </w:rPr>
              <w:t>High</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361662" w:rsidRDefault="008F7EC5" w:rsidP="00477CFC">
            <w:pPr>
              <w:spacing w:after="0" w:line="240" w:lineRule="auto"/>
              <w:jc w:val="center"/>
              <w:rPr>
                <w:rFonts w:ascii="Arial" w:eastAsia="Times New Roman" w:hAnsi="Arial" w:cs="Arial"/>
                <w:sz w:val="28"/>
              </w:rPr>
            </w:pPr>
            <w:r w:rsidRPr="00361662">
              <w:rPr>
                <w:rFonts w:ascii="Calibri" w:eastAsia="Times New Roman" w:hAnsi="Calibri" w:cs="Calibri"/>
                <w:color w:val="000000" w:themeColor="dark1"/>
                <w:kern w:val="2"/>
                <w:sz w:val="28"/>
              </w:rPr>
              <w:lastRenderedPageBreak/>
              <w:t>Primary Business Actor</w:t>
            </w:r>
          </w:p>
        </w:tc>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361662" w:rsidRDefault="008F7EC5" w:rsidP="00477CFC">
            <w:pPr>
              <w:spacing w:after="0" w:line="240" w:lineRule="auto"/>
              <w:jc w:val="center"/>
              <w:rPr>
                <w:rFonts w:ascii="Arial" w:eastAsia="Times New Roman" w:hAnsi="Arial" w:cs="Arial"/>
                <w:sz w:val="28"/>
              </w:rPr>
            </w:pPr>
            <w:r w:rsidRPr="00361662">
              <w:rPr>
                <w:rFonts w:ascii="Calibri" w:eastAsia="Times New Roman" w:hAnsi="Calibri" w:cs="Calibri"/>
                <w:color w:val="000000" w:themeColor="dark1"/>
                <w:kern w:val="24"/>
                <w:sz w:val="28"/>
              </w:rPr>
              <w:t>BH</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361662" w:rsidRDefault="008F7EC5" w:rsidP="00477CFC">
            <w:pPr>
              <w:spacing w:after="0" w:line="240" w:lineRule="auto"/>
              <w:jc w:val="center"/>
              <w:rPr>
                <w:rFonts w:ascii="Arial" w:eastAsia="Times New Roman" w:hAnsi="Arial" w:cs="Arial"/>
                <w:sz w:val="28"/>
              </w:rPr>
            </w:pPr>
            <w:r w:rsidRPr="00361662">
              <w:rPr>
                <w:rFonts w:ascii="Calibri" w:eastAsia="Times New Roman" w:hAnsi="Calibri" w:cs="Calibri"/>
                <w:color w:val="000000" w:themeColor="dark1"/>
                <w:kern w:val="2"/>
                <w:sz w:val="28"/>
              </w:rPr>
              <w:t>External Server Actor</w:t>
            </w:r>
          </w:p>
        </w:tc>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361662" w:rsidRDefault="008F7EC5" w:rsidP="00477CFC">
            <w:pPr>
              <w:spacing w:after="0" w:line="240" w:lineRule="auto"/>
              <w:jc w:val="center"/>
              <w:rPr>
                <w:rFonts w:ascii="Arial" w:eastAsia="Times New Roman" w:hAnsi="Arial" w:cs="Arial"/>
                <w:sz w:val="28"/>
              </w:rPr>
            </w:pPr>
            <w:r w:rsidRPr="00361662">
              <w:rPr>
                <w:rFonts w:ascii="Arial" w:eastAsia="Times New Roman" w:hAnsi="Arial" w:cs="Arial"/>
                <w:sz w:val="28"/>
              </w:rPr>
              <w:t>SE</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361662" w:rsidRDefault="008F7EC5" w:rsidP="00477CFC">
            <w:pPr>
              <w:spacing w:after="0" w:line="240" w:lineRule="auto"/>
              <w:jc w:val="center"/>
              <w:rPr>
                <w:rFonts w:ascii="Arial" w:eastAsia="Times New Roman" w:hAnsi="Arial" w:cs="Arial"/>
                <w:sz w:val="28"/>
              </w:rPr>
            </w:pPr>
            <w:r w:rsidRPr="00361662">
              <w:rPr>
                <w:rFonts w:ascii="Calibri" w:eastAsia="Times New Roman" w:hAnsi="Calibri" w:cs="Calibri"/>
                <w:color w:val="000000" w:themeColor="dark1"/>
                <w:kern w:val="2"/>
                <w:sz w:val="28"/>
              </w:rPr>
              <w:t>Description</w:t>
            </w:r>
          </w:p>
        </w:tc>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361662" w:rsidRDefault="008F7EC5" w:rsidP="00477CFC">
            <w:pPr>
              <w:spacing w:after="0" w:line="240" w:lineRule="auto"/>
              <w:jc w:val="center"/>
              <w:rPr>
                <w:rFonts w:ascii="Arial" w:eastAsia="Times New Roman" w:hAnsi="Arial" w:cs="Arial"/>
                <w:sz w:val="28"/>
              </w:rPr>
            </w:pPr>
            <w:r w:rsidRPr="00361662">
              <w:rPr>
                <w:rFonts w:ascii="Arial" w:eastAsia="Times New Roman" w:hAnsi="Arial" w:cs="Arial"/>
                <w:sz w:val="28"/>
              </w:rPr>
              <w:t>BH requests SE for list of companies in SE index and then stores it locally at start of working day</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361662" w:rsidRDefault="008F7EC5" w:rsidP="00477CFC">
            <w:pPr>
              <w:spacing w:after="0" w:line="240" w:lineRule="auto"/>
              <w:jc w:val="center"/>
              <w:rPr>
                <w:rFonts w:ascii="Arial" w:eastAsia="Times New Roman" w:hAnsi="Arial" w:cs="Arial"/>
                <w:sz w:val="28"/>
              </w:rPr>
            </w:pPr>
            <w:r w:rsidRPr="00361662">
              <w:rPr>
                <w:rFonts w:ascii="Calibri" w:eastAsia="Times New Roman" w:hAnsi="Calibri" w:cs="Calibri"/>
                <w:color w:val="000000" w:themeColor="dark1"/>
                <w:kern w:val="2"/>
                <w:sz w:val="28"/>
              </w:rPr>
              <w:t>Trigger</w:t>
            </w:r>
          </w:p>
        </w:tc>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361662" w:rsidRDefault="008F7EC5" w:rsidP="00477CFC">
            <w:pPr>
              <w:spacing w:after="0" w:line="240" w:lineRule="auto"/>
              <w:jc w:val="center"/>
              <w:rPr>
                <w:rFonts w:ascii="Arial" w:eastAsia="Times New Roman" w:hAnsi="Arial" w:cs="Arial"/>
                <w:sz w:val="28"/>
              </w:rPr>
            </w:pPr>
            <w:r w:rsidRPr="00361662">
              <w:rPr>
                <w:rFonts w:ascii="Arial" w:eastAsia="Times New Roman" w:hAnsi="Arial" w:cs="Arial"/>
                <w:sz w:val="28"/>
              </w:rPr>
              <w:t>By BH</w:t>
            </w:r>
          </w:p>
        </w:tc>
      </w:tr>
    </w:tbl>
    <w:p w:rsidR="008F7EC5" w:rsidRPr="00F619FF" w:rsidRDefault="008F7EC5" w:rsidP="008F7EC5">
      <w:pPr>
        <w:autoSpaceDE w:val="0"/>
        <w:autoSpaceDN w:val="0"/>
        <w:adjustRightInd w:val="0"/>
        <w:spacing w:after="0" w:line="360" w:lineRule="auto"/>
        <w:rPr>
          <w:rFonts w:ascii="Times New Roman" w:hAnsi="Times New Roman" w:cs="Times New Roman"/>
          <w:b/>
          <w:bCs/>
          <w:color w:val="000000"/>
          <w:sz w:val="28"/>
        </w:rPr>
      </w:pPr>
      <w:r w:rsidRPr="004F3C9C">
        <w:rPr>
          <w:rFonts w:ascii="Times New Roman" w:hAnsi="Times New Roman" w:cs="Times New Roman"/>
          <w:b/>
          <w:bCs/>
          <w:color w:val="000000"/>
          <w:sz w:val="28"/>
          <w:u w:val="single"/>
        </w:rPr>
        <w:t>Actors:</w:t>
      </w:r>
      <w:r>
        <w:rPr>
          <w:u w:val="single"/>
        </w:rPr>
        <w:t xml:space="preserve"> BH, SE</w:t>
      </w:r>
      <w:r>
        <w:rPr>
          <w:rFonts w:ascii="Times New Roman" w:hAnsi="Times New Roman" w:cs="Times New Roman"/>
          <w:b/>
          <w:bCs/>
          <w:color w:val="000000"/>
          <w:sz w:val="28"/>
        </w:rPr>
        <w:br/>
      </w:r>
      <w:r w:rsidRPr="004F3C9C">
        <w:rPr>
          <w:rFonts w:ascii="Times New Roman" w:hAnsi="Times New Roman" w:cs="Times New Roman"/>
          <w:b/>
          <w:bCs/>
          <w:color w:val="000000"/>
          <w:sz w:val="28"/>
          <w:u w:val="single"/>
        </w:rPr>
        <w:t>Documentation:</w:t>
      </w:r>
      <w:r>
        <w:rPr>
          <w:rFonts w:ascii="Times New Roman" w:hAnsi="Times New Roman" w:cs="Times New Roman"/>
          <w:b/>
          <w:bCs/>
          <w:color w:val="000000"/>
          <w:sz w:val="28"/>
          <w:u w:val="single"/>
        </w:rPr>
        <w:br/>
      </w:r>
      <w:r w:rsidRPr="004F3C9C">
        <w:rPr>
          <w:rFonts w:ascii="Times New Roman" w:hAnsi="Times New Roman" w:cs="Times New Roman"/>
          <w:color w:val="000000"/>
          <w:sz w:val="28"/>
        </w:rPr>
        <w:t>Conclusion:</w:t>
      </w:r>
      <w:r>
        <w:rPr>
          <w:rFonts w:ascii="Times New Roman" w:hAnsi="Times New Roman" w:cs="Times New Roman"/>
          <w:color w:val="000000"/>
          <w:sz w:val="28"/>
        </w:rPr>
        <w:t xml:space="preserve"> Concludes when BH requests SE for stock listing.</w:t>
      </w:r>
      <w:r w:rsidRPr="004F3C9C">
        <w:rPr>
          <w:rFonts w:ascii="Times New Roman" w:hAnsi="Times New Roman" w:cs="Times New Roman"/>
          <w:color w:val="000000"/>
          <w:sz w:val="28"/>
        </w:rPr>
        <w:br/>
        <w:t>Post-condition:</w:t>
      </w:r>
      <w:r>
        <w:rPr>
          <w:rFonts w:ascii="Times New Roman" w:hAnsi="Times New Roman" w:cs="Times New Roman"/>
          <w:color w:val="000000"/>
          <w:sz w:val="28"/>
        </w:rPr>
        <w:t xml:space="preserve"> SE sends BH the requested data and BH stores it in its own database.</w:t>
      </w:r>
      <w:r w:rsidRPr="004F3C9C">
        <w:rPr>
          <w:rFonts w:ascii="Times New Roman" w:hAnsi="Times New Roman" w:cs="Times New Roman"/>
          <w:color w:val="000000"/>
          <w:sz w:val="28"/>
        </w:rPr>
        <w:br/>
        <w:t>Implementation issues:</w:t>
      </w:r>
      <w:r>
        <w:rPr>
          <w:rFonts w:ascii="Times New Roman" w:hAnsi="Times New Roman" w:cs="Times New Roman"/>
          <w:color w:val="000000"/>
          <w:sz w:val="28"/>
        </w:rPr>
        <w:t xml:space="preserve"> There will be a database in BH server to store this information.</w:t>
      </w:r>
      <w:r>
        <w:rPr>
          <w:rFonts w:ascii="Times New Roman" w:hAnsi="Times New Roman" w:cs="Times New Roman"/>
          <w:b/>
          <w:bCs/>
          <w:color w:val="000000"/>
          <w:sz w:val="28"/>
        </w:rPr>
        <w:br/>
      </w:r>
    </w:p>
    <w:p w:rsidR="008F7EC5" w:rsidRDefault="008F7EC5" w:rsidP="008F7EC5">
      <w:pPr>
        <w:autoSpaceDE w:val="0"/>
        <w:autoSpaceDN w:val="0"/>
        <w:adjustRightInd w:val="0"/>
        <w:spacing w:after="0" w:line="360" w:lineRule="auto"/>
        <w:rPr>
          <w:rFonts w:ascii="Times New Roman" w:hAnsi="Times New Roman" w:cs="Times New Roman"/>
          <w:b/>
          <w:bCs/>
          <w:color w:val="000000"/>
          <w:sz w:val="28"/>
        </w:rPr>
      </w:pPr>
      <w:r w:rsidRPr="00F619FF">
        <w:rPr>
          <w:rFonts w:ascii="Times New Roman" w:hAnsi="Times New Roman" w:cs="Times New Roman"/>
          <w:b/>
          <w:bCs/>
          <w:color w:val="000000"/>
          <w:sz w:val="28"/>
        </w:rPr>
        <w:t>2.2: Update price</w:t>
      </w:r>
    </w:p>
    <w:p w:rsidR="008F7EC5" w:rsidRPr="00686836" w:rsidRDefault="008F7EC5" w:rsidP="008F7EC5">
      <w:pPr>
        <w:autoSpaceDE w:val="0"/>
        <w:autoSpaceDN w:val="0"/>
        <w:adjustRightInd w:val="0"/>
        <w:spacing w:after="0" w:line="360" w:lineRule="auto"/>
        <w:rPr>
          <w:rFonts w:ascii="Times New Roman" w:hAnsi="Times New Roman" w:cs="Times New Roman"/>
          <w:color w:val="000000"/>
          <w:sz w:val="28"/>
        </w:rPr>
      </w:pPr>
      <w:r>
        <w:rPr>
          <w:rFonts w:ascii="Times New Roman" w:hAnsi="Times New Roman" w:cs="Times New Roman"/>
          <w:color w:val="000000"/>
          <w:sz w:val="28"/>
        </w:rPr>
        <w:t>The BH will periodically(30s interval) request the SE to send it current buy/sell price of a stock if there has been any change within that time and then updates the value in its database accordingly.</w:t>
      </w:r>
    </w:p>
    <w:tbl>
      <w:tblPr>
        <w:tblW w:w="8640" w:type="dxa"/>
        <w:tblCellMar>
          <w:left w:w="0" w:type="dxa"/>
          <w:right w:w="0" w:type="dxa"/>
        </w:tblCellMar>
        <w:tblLook w:val="0420"/>
      </w:tblPr>
      <w:tblGrid>
        <w:gridCol w:w="4320"/>
        <w:gridCol w:w="4320"/>
      </w:tblGrid>
      <w:tr w:rsidR="008F7EC5" w:rsidRPr="00FE0B29" w:rsidTr="00477CFC">
        <w:trPr>
          <w:trHeight w:val="608"/>
        </w:trPr>
        <w:tc>
          <w:tcPr>
            <w:tcW w:w="4320" w:type="dxa"/>
            <w:tcBorders>
              <w:top w:val="single" w:sz="8" w:space="0" w:color="FFFFFF"/>
              <w:left w:val="single" w:sz="8" w:space="0" w:color="FFFFFF"/>
              <w:bottom w:val="single" w:sz="24" w:space="0" w:color="FFFFFF"/>
              <w:right w:val="single" w:sz="8" w:space="0" w:color="FFFFFF"/>
            </w:tcBorders>
            <w:shd w:val="clear" w:color="auto" w:fill="3AC673"/>
            <w:tcMar>
              <w:top w:w="15" w:type="dxa"/>
              <w:left w:w="108" w:type="dxa"/>
              <w:bottom w:w="0" w:type="dxa"/>
              <w:right w:w="108" w:type="dxa"/>
            </w:tcMar>
            <w:hideMark/>
          </w:tcPr>
          <w:p w:rsidR="008F7EC5" w:rsidRPr="00F619FF" w:rsidRDefault="008F7EC5" w:rsidP="00477CFC">
            <w:pPr>
              <w:spacing w:after="0" w:line="240" w:lineRule="auto"/>
              <w:jc w:val="center"/>
              <w:rPr>
                <w:rFonts w:ascii="Arial" w:eastAsia="Times New Roman" w:hAnsi="Arial" w:cs="Arial"/>
                <w:sz w:val="28"/>
              </w:rPr>
            </w:pPr>
            <w:r w:rsidRPr="00F619FF">
              <w:rPr>
                <w:rFonts w:ascii="Calibri" w:eastAsia="Times New Roman" w:hAnsi="Calibri" w:cs="Calibri"/>
                <w:b/>
                <w:bCs/>
                <w:color w:val="FFFFFF" w:themeColor="light1"/>
                <w:kern w:val="2"/>
                <w:sz w:val="28"/>
              </w:rPr>
              <w:t>Use-Case name</w:t>
            </w:r>
          </w:p>
        </w:tc>
        <w:tc>
          <w:tcPr>
            <w:tcW w:w="4320" w:type="dxa"/>
            <w:tcBorders>
              <w:top w:val="single" w:sz="8" w:space="0" w:color="FFFFFF"/>
              <w:left w:val="single" w:sz="8" w:space="0" w:color="FFFFFF"/>
              <w:bottom w:val="single" w:sz="24" w:space="0" w:color="FFFFFF"/>
              <w:right w:val="single" w:sz="8" w:space="0" w:color="FFFFFF"/>
            </w:tcBorders>
            <w:shd w:val="clear" w:color="auto" w:fill="3AC673"/>
            <w:tcMar>
              <w:top w:w="72" w:type="dxa"/>
              <w:left w:w="144" w:type="dxa"/>
              <w:bottom w:w="72" w:type="dxa"/>
              <w:right w:w="144" w:type="dxa"/>
            </w:tcMar>
            <w:hideMark/>
          </w:tcPr>
          <w:p w:rsidR="008F7EC5" w:rsidRPr="00F619FF" w:rsidRDefault="008F7EC5" w:rsidP="00477CFC">
            <w:pPr>
              <w:spacing w:after="0" w:line="240" w:lineRule="auto"/>
              <w:jc w:val="center"/>
              <w:rPr>
                <w:rFonts w:ascii="Arial" w:eastAsia="Times New Roman" w:hAnsi="Arial" w:cs="Arial"/>
                <w:sz w:val="28"/>
              </w:rPr>
            </w:pPr>
            <w:r w:rsidRPr="00F619FF">
              <w:rPr>
                <w:rFonts w:ascii="Times New Roman" w:eastAsia="SimSun" w:hAnsi="Times New Roman" w:cs="Times New Roman"/>
                <w:b/>
                <w:bCs/>
                <w:color w:val="FFFFFF" w:themeColor="light1"/>
                <w:kern w:val="2"/>
                <w:sz w:val="28"/>
              </w:rPr>
              <w:t>Update price</w:t>
            </w:r>
          </w:p>
        </w:tc>
      </w:tr>
      <w:tr w:rsidR="008F7EC5" w:rsidRPr="00FE0B29" w:rsidTr="00477CFC">
        <w:trPr>
          <w:trHeight w:val="608"/>
        </w:trPr>
        <w:tc>
          <w:tcPr>
            <w:tcW w:w="4320" w:type="dxa"/>
            <w:tcBorders>
              <w:top w:val="single" w:sz="24"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F619FF" w:rsidRDefault="008F7EC5" w:rsidP="00477CFC">
            <w:pPr>
              <w:spacing w:after="0" w:line="240" w:lineRule="auto"/>
              <w:jc w:val="center"/>
              <w:rPr>
                <w:rFonts w:ascii="Arial" w:eastAsia="Times New Roman" w:hAnsi="Arial" w:cs="Arial"/>
                <w:sz w:val="28"/>
              </w:rPr>
            </w:pPr>
            <w:r w:rsidRPr="00F619FF">
              <w:rPr>
                <w:rFonts w:ascii="Calibri" w:eastAsia="Times New Roman" w:hAnsi="Calibri" w:cs="Calibri"/>
                <w:color w:val="000000" w:themeColor="dark1"/>
                <w:kern w:val="2"/>
                <w:sz w:val="28"/>
              </w:rPr>
              <w:t>Use-Case ID</w:t>
            </w:r>
          </w:p>
        </w:tc>
        <w:tc>
          <w:tcPr>
            <w:tcW w:w="4320" w:type="dxa"/>
            <w:tcBorders>
              <w:top w:val="single" w:sz="24"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F619FF" w:rsidRDefault="008F7EC5" w:rsidP="00477CFC">
            <w:pPr>
              <w:spacing w:after="0" w:line="240" w:lineRule="auto"/>
              <w:jc w:val="center"/>
              <w:rPr>
                <w:rFonts w:ascii="Arial" w:eastAsia="Times New Roman" w:hAnsi="Arial" w:cs="Arial"/>
                <w:sz w:val="28"/>
              </w:rPr>
            </w:pPr>
            <w:r w:rsidRPr="00F619FF">
              <w:rPr>
                <w:rFonts w:ascii="Calibri" w:eastAsia="Times New Roman" w:hAnsi="Calibri" w:cs="Calibri"/>
                <w:color w:val="000000" w:themeColor="dark1"/>
                <w:kern w:val="24"/>
                <w:sz w:val="28"/>
              </w:rPr>
              <w:t>2.2</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F619FF" w:rsidRDefault="008F7EC5" w:rsidP="00477CFC">
            <w:pPr>
              <w:spacing w:after="0" w:line="240" w:lineRule="auto"/>
              <w:jc w:val="center"/>
              <w:rPr>
                <w:rFonts w:ascii="Arial" w:eastAsia="Times New Roman" w:hAnsi="Arial" w:cs="Arial"/>
                <w:sz w:val="28"/>
              </w:rPr>
            </w:pPr>
            <w:r w:rsidRPr="00F619FF">
              <w:rPr>
                <w:rFonts w:ascii="Calibri" w:eastAsia="Times New Roman" w:hAnsi="Calibri" w:cs="Calibri"/>
                <w:color w:val="000000" w:themeColor="dark1"/>
                <w:kern w:val="2"/>
                <w:sz w:val="28"/>
              </w:rPr>
              <w:t>Priority</w:t>
            </w:r>
          </w:p>
        </w:tc>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F619FF" w:rsidRDefault="008F7EC5" w:rsidP="00477CFC">
            <w:pPr>
              <w:spacing w:after="0" w:line="240" w:lineRule="auto"/>
              <w:jc w:val="center"/>
              <w:rPr>
                <w:rFonts w:ascii="Arial" w:eastAsia="Times New Roman" w:hAnsi="Arial" w:cs="Arial"/>
                <w:sz w:val="28"/>
              </w:rPr>
            </w:pPr>
            <w:r w:rsidRPr="00F619FF">
              <w:rPr>
                <w:rFonts w:ascii="Calibri" w:eastAsia="Times New Roman" w:hAnsi="Calibri" w:cs="Calibri"/>
                <w:color w:val="000000" w:themeColor="dark1"/>
                <w:kern w:val="24"/>
                <w:sz w:val="28"/>
              </w:rPr>
              <w:t>High</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F619FF" w:rsidRDefault="008F7EC5" w:rsidP="00477CFC">
            <w:pPr>
              <w:spacing w:after="0" w:line="240" w:lineRule="auto"/>
              <w:jc w:val="center"/>
              <w:rPr>
                <w:rFonts w:ascii="Arial" w:eastAsia="Times New Roman" w:hAnsi="Arial" w:cs="Arial"/>
                <w:sz w:val="28"/>
              </w:rPr>
            </w:pPr>
            <w:r w:rsidRPr="00F619FF">
              <w:rPr>
                <w:rFonts w:ascii="Calibri" w:eastAsia="Times New Roman" w:hAnsi="Calibri" w:cs="Calibri"/>
                <w:color w:val="000000" w:themeColor="dark1"/>
                <w:kern w:val="2"/>
                <w:sz w:val="28"/>
              </w:rPr>
              <w:t>Primary Business Actor</w:t>
            </w:r>
          </w:p>
        </w:tc>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F619FF" w:rsidRDefault="008F7EC5" w:rsidP="00477CFC">
            <w:pPr>
              <w:spacing w:after="0" w:line="240" w:lineRule="auto"/>
              <w:jc w:val="center"/>
              <w:rPr>
                <w:rFonts w:ascii="Arial" w:eastAsia="Times New Roman" w:hAnsi="Arial" w:cs="Arial"/>
                <w:sz w:val="28"/>
              </w:rPr>
            </w:pPr>
            <w:r w:rsidRPr="00F619FF">
              <w:rPr>
                <w:rFonts w:ascii="Calibri" w:eastAsia="Times New Roman" w:hAnsi="Calibri" w:cs="Calibri"/>
                <w:color w:val="000000" w:themeColor="dark1"/>
                <w:kern w:val="24"/>
                <w:sz w:val="28"/>
              </w:rPr>
              <w:t>BH</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F619FF" w:rsidRDefault="008F7EC5" w:rsidP="00477CFC">
            <w:pPr>
              <w:spacing w:after="0" w:line="240" w:lineRule="auto"/>
              <w:jc w:val="center"/>
              <w:rPr>
                <w:rFonts w:ascii="Arial" w:eastAsia="Times New Roman" w:hAnsi="Arial" w:cs="Arial"/>
                <w:sz w:val="28"/>
              </w:rPr>
            </w:pPr>
            <w:r>
              <w:rPr>
                <w:rFonts w:ascii="Calibri" w:eastAsia="Times New Roman" w:hAnsi="Calibri" w:cs="Calibri"/>
                <w:color w:val="000000" w:themeColor="dark1"/>
                <w:kern w:val="2"/>
                <w:sz w:val="28"/>
              </w:rPr>
              <w:t>External Server</w:t>
            </w:r>
            <w:r w:rsidRPr="00F619FF">
              <w:rPr>
                <w:rFonts w:ascii="Calibri" w:eastAsia="Times New Roman" w:hAnsi="Calibri" w:cs="Calibri"/>
                <w:color w:val="000000" w:themeColor="dark1"/>
                <w:kern w:val="2"/>
                <w:sz w:val="28"/>
              </w:rPr>
              <w:t xml:space="preserve"> Actor</w:t>
            </w:r>
          </w:p>
        </w:tc>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F619FF" w:rsidRDefault="008F7EC5" w:rsidP="00477CFC">
            <w:pPr>
              <w:spacing w:after="0" w:line="240" w:lineRule="auto"/>
              <w:jc w:val="center"/>
              <w:rPr>
                <w:rFonts w:ascii="Arial" w:eastAsia="Times New Roman" w:hAnsi="Arial" w:cs="Arial"/>
                <w:sz w:val="28"/>
              </w:rPr>
            </w:pPr>
            <w:r w:rsidRPr="00F619FF">
              <w:rPr>
                <w:rFonts w:ascii="Arial" w:eastAsia="Times New Roman" w:hAnsi="Arial" w:cs="Arial"/>
                <w:sz w:val="28"/>
              </w:rPr>
              <w:t>SE</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F619FF" w:rsidRDefault="008F7EC5" w:rsidP="00477CFC">
            <w:pPr>
              <w:spacing w:after="0" w:line="240" w:lineRule="auto"/>
              <w:jc w:val="center"/>
              <w:rPr>
                <w:rFonts w:ascii="Arial" w:eastAsia="Times New Roman" w:hAnsi="Arial" w:cs="Arial"/>
                <w:sz w:val="28"/>
              </w:rPr>
            </w:pPr>
            <w:r w:rsidRPr="00F619FF">
              <w:rPr>
                <w:rFonts w:ascii="Calibri" w:eastAsia="Times New Roman" w:hAnsi="Calibri" w:cs="Calibri"/>
                <w:color w:val="000000" w:themeColor="dark1"/>
                <w:kern w:val="2"/>
                <w:sz w:val="28"/>
              </w:rPr>
              <w:lastRenderedPageBreak/>
              <w:t>Description</w:t>
            </w:r>
          </w:p>
        </w:tc>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F619FF" w:rsidRDefault="008F7EC5" w:rsidP="00477CFC">
            <w:pPr>
              <w:spacing w:after="0" w:line="240" w:lineRule="auto"/>
              <w:jc w:val="center"/>
              <w:rPr>
                <w:rFonts w:ascii="Arial" w:eastAsia="Times New Roman" w:hAnsi="Arial" w:cs="Arial"/>
                <w:sz w:val="28"/>
              </w:rPr>
            </w:pPr>
            <w:r>
              <w:rPr>
                <w:rFonts w:ascii="Arial" w:eastAsia="Times New Roman" w:hAnsi="Arial" w:cs="Arial"/>
                <w:sz w:val="28"/>
              </w:rPr>
              <w:t>BH requests SE for update and after getting the data, updates value in its database</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F619FF" w:rsidRDefault="008F7EC5" w:rsidP="00477CFC">
            <w:pPr>
              <w:spacing w:after="0" w:line="240" w:lineRule="auto"/>
              <w:jc w:val="center"/>
              <w:rPr>
                <w:rFonts w:ascii="Arial" w:eastAsia="Times New Roman" w:hAnsi="Arial" w:cs="Arial"/>
                <w:sz w:val="28"/>
              </w:rPr>
            </w:pPr>
            <w:r w:rsidRPr="00F619FF">
              <w:rPr>
                <w:rFonts w:ascii="Calibri" w:eastAsia="Times New Roman" w:hAnsi="Calibri" w:cs="Calibri"/>
                <w:color w:val="000000" w:themeColor="dark1"/>
                <w:kern w:val="2"/>
                <w:sz w:val="28"/>
              </w:rPr>
              <w:t>Trigger</w:t>
            </w:r>
          </w:p>
        </w:tc>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F619FF" w:rsidRDefault="008F7EC5" w:rsidP="00477CFC">
            <w:pPr>
              <w:spacing w:after="0" w:line="240" w:lineRule="auto"/>
              <w:jc w:val="center"/>
              <w:rPr>
                <w:rFonts w:ascii="Arial" w:eastAsia="Times New Roman" w:hAnsi="Arial" w:cs="Arial"/>
                <w:sz w:val="28"/>
              </w:rPr>
            </w:pPr>
            <w:r w:rsidRPr="00F619FF">
              <w:rPr>
                <w:rFonts w:ascii="Arial" w:eastAsia="Times New Roman" w:hAnsi="Arial" w:cs="Arial"/>
                <w:sz w:val="28"/>
              </w:rPr>
              <w:t>By BH</w:t>
            </w:r>
          </w:p>
        </w:tc>
      </w:tr>
    </w:tbl>
    <w:p w:rsidR="008F7EC5" w:rsidRPr="004F3C9C" w:rsidRDefault="008F7EC5" w:rsidP="008F7EC5">
      <w:pPr>
        <w:autoSpaceDE w:val="0"/>
        <w:autoSpaceDN w:val="0"/>
        <w:adjustRightInd w:val="0"/>
        <w:spacing w:after="0" w:line="360" w:lineRule="auto"/>
        <w:rPr>
          <w:rFonts w:ascii="Times New Roman" w:hAnsi="Times New Roman" w:cs="Times New Roman"/>
          <w:b/>
          <w:bCs/>
          <w:color w:val="000000"/>
          <w:sz w:val="28"/>
        </w:rPr>
      </w:pPr>
      <w:r w:rsidRPr="004F3C9C">
        <w:rPr>
          <w:rFonts w:ascii="Times New Roman" w:hAnsi="Times New Roman" w:cs="Times New Roman"/>
          <w:b/>
          <w:bCs/>
          <w:color w:val="000000"/>
          <w:sz w:val="28"/>
          <w:u w:val="single"/>
        </w:rPr>
        <w:t>Actors:</w:t>
      </w:r>
      <w:r>
        <w:rPr>
          <w:rFonts w:ascii="Times New Roman" w:hAnsi="Times New Roman" w:cs="Times New Roman"/>
          <w:color w:val="000000"/>
          <w:sz w:val="28"/>
        </w:rPr>
        <w:t>BH, SE</w:t>
      </w:r>
      <w:r>
        <w:rPr>
          <w:rFonts w:ascii="Times New Roman" w:hAnsi="Times New Roman" w:cs="Times New Roman"/>
          <w:b/>
          <w:bCs/>
          <w:color w:val="000000"/>
          <w:sz w:val="28"/>
        </w:rPr>
        <w:br/>
      </w:r>
      <w:r w:rsidRPr="004F3C9C">
        <w:rPr>
          <w:rFonts w:ascii="Times New Roman" w:hAnsi="Times New Roman" w:cs="Times New Roman"/>
          <w:b/>
          <w:bCs/>
          <w:color w:val="000000"/>
          <w:sz w:val="28"/>
          <w:u w:val="single"/>
        </w:rPr>
        <w:t>Documentation:</w:t>
      </w:r>
      <w:r>
        <w:rPr>
          <w:rFonts w:ascii="Times New Roman" w:hAnsi="Times New Roman" w:cs="Times New Roman"/>
          <w:b/>
          <w:bCs/>
          <w:color w:val="000000"/>
          <w:sz w:val="28"/>
          <w:u w:val="single"/>
        </w:rPr>
        <w:br/>
      </w:r>
      <w:r w:rsidRPr="004F3C9C">
        <w:rPr>
          <w:rFonts w:ascii="Times New Roman" w:hAnsi="Times New Roman" w:cs="Times New Roman"/>
          <w:color w:val="000000"/>
          <w:sz w:val="28"/>
        </w:rPr>
        <w:t>Conclusion:</w:t>
      </w:r>
      <w:r>
        <w:rPr>
          <w:rFonts w:ascii="Times New Roman" w:hAnsi="Times New Roman" w:cs="Times New Roman"/>
          <w:color w:val="000000"/>
          <w:sz w:val="28"/>
        </w:rPr>
        <w:t xml:space="preserve"> When BH sends update requests.</w:t>
      </w:r>
      <w:r w:rsidRPr="004F3C9C">
        <w:rPr>
          <w:rFonts w:ascii="Times New Roman" w:hAnsi="Times New Roman" w:cs="Times New Roman"/>
          <w:color w:val="000000"/>
          <w:sz w:val="28"/>
        </w:rPr>
        <w:br/>
        <w:t>Post-condition:</w:t>
      </w:r>
      <w:r>
        <w:rPr>
          <w:rFonts w:ascii="Times New Roman" w:hAnsi="Times New Roman" w:cs="Times New Roman"/>
          <w:color w:val="000000"/>
          <w:sz w:val="28"/>
        </w:rPr>
        <w:t xml:space="preserve"> If there is change in any stock price within last 30 seconds, the data is sent back and updated in BH server.</w:t>
      </w:r>
      <w:r w:rsidRPr="004F3C9C">
        <w:rPr>
          <w:rFonts w:ascii="Times New Roman" w:hAnsi="Times New Roman" w:cs="Times New Roman"/>
          <w:color w:val="000000"/>
          <w:sz w:val="28"/>
        </w:rPr>
        <w:br/>
        <w:t>Implementation issues:</w:t>
      </w:r>
      <w:r>
        <w:rPr>
          <w:rFonts w:ascii="Times New Roman" w:hAnsi="Times New Roman" w:cs="Times New Roman"/>
          <w:color w:val="000000"/>
          <w:sz w:val="28"/>
        </w:rPr>
        <w:t xml:space="preserve"> Database will be provided in BH side for storage.</w:t>
      </w:r>
    </w:p>
    <w:p w:rsidR="008F7EC5" w:rsidRDefault="008F7EC5" w:rsidP="008F7EC5">
      <w:pPr>
        <w:autoSpaceDE w:val="0"/>
        <w:autoSpaceDN w:val="0"/>
        <w:adjustRightInd w:val="0"/>
        <w:spacing w:after="0" w:line="360" w:lineRule="auto"/>
        <w:rPr>
          <w:rFonts w:ascii="Times New Roman" w:hAnsi="Times New Roman" w:cs="Times New Roman"/>
          <w:color w:val="000000"/>
          <w:sz w:val="36"/>
          <w:szCs w:val="36"/>
        </w:rPr>
      </w:pPr>
    </w:p>
    <w:p w:rsidR="008F7EC5" w:rsidRPr="00A727B2" w:rsidRDefault="008F7EC5" w:rsidP="008F7EC5">
      <w:pPr>
        <w:autoSpaceDE w:val="0"/>
        <w:autoSpaceDN w:val="0"/>
        <w:adjustRightInd w:val="0"/>
        <w:spacing w:after="0" w:line="360" w:lineRule="auto"/>
        <w:rPr>
          <w:rFonts w:ascii="Times New Roman" w:hAnsi="Times New Roman" w:cs="Times New Roman"/>
          <w:color w:val="000000"/>
          <w:sz w:val="28"/>
        </w:rPr>
      </w:pPr>
      <w:r w:rsidRPr="00A727B2">
        <w:rPr>
          <w:rFonts w:ascii="Times New Roman" w:hAnsi="Times New Roman" w:cs="Times New Roman"/>
          <w:b/>
          <w:bCs/>
          <w:color w:val="000000"/>
          <w:sz w:val="28"/>
        </w:rPr>
        <w:t>2.3</w:t>
      </w:r>
      <w:r>
        <w:rPr>
          <w:rFonts w:ascii="Times New Roman" w:hAnsi="Times New Roman" w:cs="Times New Roman"/>
          <w:b/>
          <w:bCs/>
          <w:color w:val="000000"/>
          <w:sz w:val="28"/>
        </w:rPr>
        <w:t>: View losers/gainers</w:t>
      </w:r>
      <w:r>
        <w:rPr>
          <w:rFonts w:ascii="Times New Roman" w:hAnsi="Times New Roman" w:cs="Times New Roman"/>
          <w:b/>
          <w:bCs/>
          <w:color w:val="000000"/>
          <w:sz w:val="28"/>
        </w:rPr>
        <w:br/>
      </w:r>
      <w:r>
        <w:rPr>
          <w:rFonts w:ascii="Times New Roman" w:hAnsi="Times New Roman" w:cs="Times New Roman"/>
          <w:color w:val="000000"/>
          <w:sz w:val="28"/>
        </w:rPr>
        <w:t>This module will provide a listing of all the companies whose prices have fallen or risen in comparison to the previous day. It will use the real-time data in relation with data saved from the day before.</w:t>
      </w:r>
    </w:p>
    <w:tbl>
      <w:tblPr>
        <w:tblW w:w="8640" w:type="dxa"/>
        <w:tblCellMar>
          <w:left w:w="0" w:type="dxa"/>
          <w:right w:w="0" w:type="dxa"/>
        </w:tblCellMar>
        <w:tblLook w:val="0420"/>
      </w:tblPr>
      <w:tblGrid>
        <w:gridCol w:w="4320"/>
        <w:gridCol w:w="4320"/>
      </w:tblGrid>
      <w:tr w:rsidR="008F7EC5" w:rsidRPr="00FE0B29" w:rsidTr="00477CFC">
        <w:trPr>
          <w:trHeight w:val="608"/>
        </w:trPr>
        <w:tc>
          <w:tcPr>
            <w:tcW w:w="4320" w:type="dxa"/>
            <w:tcBorders>
              <w:top w:val="single" w:sz="8" w:space="0" w:color="FFFFFF"/>
              <w:left w:val="single" w:sz="8" w:space="0" w:color="FFFFFF"/>
              <w:bottom w:val="single" w:sz="24" w:space="0" w:color="FFFFFF"/>
              <w:right w:val="single" w:sz="8" w:space="0" w:color="FFFFFF"/>
            </w:tcBorders>
            <w:shd w:val="clear" w:color="auto" w:fill="3AC673"/>
            <w:tcMar>
              <w:top w:w="15" w:type="dxa"/>
              <w:left w:w="108" w:type="dxa"/>
              <w:bottom w:w="0" w:type="dxa"/>
              <w:right w:w="108" w:type="dxa"/>
            </w:tcMar>
            <w:hideMark/>
          </w:tcPr>
          <w:p w:rsidR="008F7EC5" w:rsidRPr="00C35C2A" w:rsidRDefault="008F7EC5" w:rsidP="00477CFC">
            <w:pPr>
              <w:spacing w:after="0" w:line="240" w:lineRule="auto"/>
              <w:jc w:val="center"/>
              <w:rPr>
                <w:rFonts w:ascii="Arial" w:eastAsia="Times New Roman" w:hAnsi="Arial" w:cs="Arial"/>
                <w:sz w:val="28"/>
              </w:rPr>
            </w:pPr>
            <w:r w:rsidRPr="00C35C2A">
              <w:rPr>
                <w:rFonts w:ascii="Calibri" w:eastAsia="Times New Roman" w:hAnsi="Calibri" w:cs="Calibri"/>
                <w:b/>
                <w:bCs/>
                <w:color w:val="FFFFFF" w:themeColor="light1"/>
                <w:kern w:val="2"/>
                <w:sz w:val="28"/>
              </w:rPr>
              <w:t>Use-Case name</w:t>
            </w:r>
          </w:p>
        </w:tc>
        <w:tc>
          <w:tcPr>
            <w:tcW w:w="4320" w:type="dxa"/>
            <w:tcBorders>
              <w:top w:val="single" w:sz="8" w:space="0" w:color="FFFFFF"/>
              <w:left w:val="single" w:sz="8" w:space="0" w:color="FFFFFF"/>
              <w:bottom w:val="single" w:sz="24" w:space="0" w:color="FFFFFF"/>
              <w:right w:val="single" w:sz="8" w:space="0" w:color="FFFFFF"/>
            </w:tcBorders>
            <w:shd w:val="clear" w:color="auto" w:fill="3AC673"/>
            <w:tcMar>
              <w:top w:w="72" w:type="dxa"/>
              <w:left w:w="144" w:type="dxa"/>
              <w:bottom w:w="72" w:type="dxa"/>
              <w:right w:w="144" w:type="dxa"/>
            </w:tcMar>
            <w:hideMark/>
          </w:tcPr>
          <w:p w:rsidR="008F7EC5" w:rsidRPr="00C35C2A" w:rsidRDefault="008F7EC5" w:rsidP="00477CFC">
            <w:pPr>
              <w:spacing w:after="0" w:line="240" w:lineRule="auto"/>
              <w:jc w:val="center"/>
              <w:rPr>
                <w:rFonts w:ascii="Arial" w:eastAsia="Times New Roman" w:hAnsi="Arial" w:cs="Arial"/>
                <w:sz w:val="28"/>
              </w:rPr>
            </w:pPr>
            <w:r w:rsidRPr="00C35C2A">
              <w:rPr>
                <w:rFonts w:ascii="Times New Roman" w:eastAsia="SimSun" w:hAnsi="Times New Roman" w:cs="Times New Roman"/>
                <w:b/>
                <w:bCs/>
                <w:color w:val="FFFFFF" w:themeColor="light1"/>
                <w:kern w:val="2"/>
                <w:sz w:val="28"/>
              </w:rPr>
              <w:t>View losers/gainers</w:t>
            </w:r>
          </w:p>
        </w:tc>
      </w:tr>
      <w:tr w:rsidR="008F7EC5" w:rsidRPr="00FE0B29" w:rsidTr="00477CFC">
        <w:trPr>
          <w:trHeight w:val="608"/>
        </w:trPr>
        <w:tc>
          <w:tcPr>
            <w:tcW w:w="4320" w:type="dxa"/>
            <w:tcBorders>
              <w:top w:val="single" w:sz="24"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C35C2A" w:rsidRDefault="008F7EC5" w:rsidP="00477CFC">
            <w:pPr>
              <w:spacing w:after="0" w:line="240" w:lineRule="auto"/>
              <w:jc w:val="center"/>
              <w:rPr>
                <w:rFonts w:ascii="Arial" w:eastAsia="Times New Roman" w:hAnsi="Arial" w:cs="Arial"/>
                <w:sz w:val="28"/>
              </w:rPr>
            </w:pPr>
            <w:r w:rsidRPr="00C35C2A">
              <w:rPr>
                <w:rFonts w:ascii="Calibri" w:eastAsia="Times New Roman" w:hAnsi="Calibri" w:cs="Calibri"/>
                <w:color w:val="000000" w:themeColor="dark1"/>
                <w:kern w:val="2"/>
                <w:sz w:val="28"/>
              </w:rPr>
              <w:t>Use-Case ID</w:t>
            </w:r>
          </w:p>
        </w:tc>
        <w:tc>
          <w:tcPr>
            <w:tcW w:w="4320" w:type="dxa"/>
            <w:tcBorders>
              <w:top w:val="single" w:sz="24"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C35C2A" w:rsidRDefault="008F7EC5" w:rsidP="00477CFC">
            <w:pPr>
              <w:spacing w:after="0" w:line="240" w:lineRule="auto"/>
              <w:jc w:val="center"/>
              <w:rPr>
                <w:rFonts w:ascii="Arial" w:eastAsia="Times New Roman" w:hAnsi="Arial" w:cs="Arial"/>
                <w:sz w:val="28"/>
              </w:rPr>
            </w:pPr>
            <w:r w:rsidRPr="00C35C2A">
              <w:rPr>
                <w:rFonts w:ascii="Calibri" w:eastAsia="Times New Roman" w:hAnsi="Calibri" w:cs="Calibri"/>
                <w:color w:val="000000" w:themeColor="dark1"/>
                <w:kern w:val="24"/>
                <w:sz w:val="28"/>
              </w:rPr>
              <w:t>2.3</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C35C2A" w:rsidRDefault="008F7EC5" w:rsidP="00477CFC">
            <w:pPr>
              <w:spacing w:after="0" w:line="240" w:lineRule="auto"/>
              <w:jc w:val="center"/>
              <w:rPr>
                <w:rFonts w:ascii="Arial" w:eastAsia="Times New Roman" w:hAnsi="Arial" w:cs="Arial"/>
                <w:sz w:val="28"/>
              </w:rPr>
            </w:pPr>
            <w:r w:rsidRPr="00C35C2A">
              <w:rPr>
                <w:rFonts w:ascii="Calibri" w:eastAsia="Times New Roman" w:hAnsi="Calibri" w:cs="Calibri"/>
                <w:color w:val="000000" w:themeColor="dark1"/>
                <w:kern w:val="2"/>
                <w:sz w:val="28"/>
              </w:rPr>
              <w:t>Priority</w:t>
            </w:r>
          </w:p>
        </w:tc>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C35C2A" w:rsidRDefault="008F7EC5" w:rsidP="00477CFC">
            <w:pPr>
              <w:spacing w:after="0" w:line="240" w:lineRule="auto"/>
              <w:jc w:val="center"/>
              <w:rPr>
                <w:rFonts w:ascii="Arial" w:eastAsia="Times New Roman" w:hAnsi="Arial" w:cs="Arial"/>
                <w:sz w:val="28"/>
              </w:rPr>
            </w:pPr>
            <w:r w:rsidRPr="00C35C2A">
              <w:rPr>
                <w:rFonts w:ascii="Calibri" w:eastAsia="Times New Roman" w:hAnsi="Calibri" w:cs="Calibri"/>
                <w:color w:val="000000" w:themeColor="dark1"/>
                <w:kern w:val="24"/>
                <w:sz w:val="28"/>
              </w:rPr>
              <w:t>Medium</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C35C2A" w:rsidRDefault="008F7EC5" w:rsidP="00477CFC">
            <w:pPr>
              <w:spacing w:after="0" w:line="240" w:lineRule="auto"/>
              <w:jc w:val="center"/>
              <w:rPr>
                <w:rFonts w:ascii="Arial" w:eastAsia="Times New Roman" w:hAnsi="Arial" w:cs="Arial"/>
                <w:sz w:val="28"/>
              </w:rPr>
            </w:pPr>
            <w:r w:rsidRPr="00C35C2A">
              <w:rPr>
                <w:rFonts w:ascii="Calibri" w:eastAsia="Times New Roman" w:hAnsi="Calibri" w:cs="Calibri"/>
                <w:color w:val="000000" w:themeColor="dark1"/>
                <w:kern w:val="2"/>
                <w:sz w:val="28"/>
              </w:rPr>
              <w:t>Primary Business Actor</w:t>
            </w:r>
          </w:p>
        </w:tc>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C35C2A" w:rsidRDefault="008F7EC5" w:rsidP="00477CFC">
            <w:pPr>
              <w:spacing w:after="0" w:line="240" w:lineRule="auto"/>
              <w:jc w:val="center"/>
              <w:rPr>
                <w:rFonts w:ascii="Arial" w:eastAsia="Times New Roman" w:hAnsi="Arial" w:cs="Arial"/>
                <w:sz w:val="28"/>
              </w:rPr>
            </w:pPr>
            <w:r w:rsidRPr="00C35C2A">
              <w:rPr>
                <w:rFonts w:ascii="Calibri" w:eastAsia="Times New Roman" w:hAnsi="Calibri" w:cs="Calibri"/>
                <w:color w:val="000000" w:themeColor="dark1"/>
                <w:kern w:val="24"/>
                <w:sz w:val="28"/>
              </w:rPr>
              <w:t>BH</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C35C2A" w:rsidRDefault="008F7EC5" w:rsidP="00477CFC">
            <w:pPr>
              <w:spacing w:after="0" w:line="240" w:lineRule="auto"/>
              <w:jc w:val="center"/>
              <w:rPr>
                <w:rFonts w:ascii="Arial" w:eastAsia="Times New Roman" w:hAnsi="Arial" w:cs="Arial"/>
                <w:sz w:val="28"/>
              </w:rPr>
            </w:pPr>
            <w:r w:rsidRPr="00C35C2A">
              <w:rPr>
                <w:rFonts w:ascii="Calibri" w:eastAsia="Times New Roman" w:hAnsi="Calibri" w:cs="Calibri"/>
                <w:color w:val="000000" w:themeColor="dark1"/>
                <w:kern w:val="2"/>
                <w:sz w:val="28"/>
              </w:rPr>
              <w:t>Description</w:t>
            </w:r>
          </w:p>
        </w:tc>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C35C2A" w:rsidRDefault="008F7EC5" w:rsidP="00477CFC">
            <w:pPr>
              <w:spacing w:after="0" w:line="240" w:lineRule="auto"/>
              <w:jc w:val="center"/>
              <w:rPr>
                <w:rFonts w:ascii="Arial" w:eastAsia="Times New Roman" w:hAnsi="Arial" w:cs="Arial"/>
                <w:sz w:val="28"/>
              </w:rPr>
            </w:pPr>
            <w:r w:rsidRPr="00C35C2A">
              <w:rPr>
                <w:rFonts w:ascii="Arial" w:eastAsia="Times New Roman" w:hAnsi="Arial" w:cs="Arial"/>
                <w:sz w:val="28"/>
              </w:rPr>
              <w:t>BH uses data collected by list stock module with previous day’s data to make the required list</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C35C2A" w:rsidRDefault="008F7EC5" w:rsidP="00477CFC">
            <w:pPr>
              <w:spacing w:after="0" w:line="240" w:lineRule="auto"/>
              <w:jc w:val="center"/>
              <w:rPr>
                <w:rFonts w:ascii="Arial" w:eastAsia="Times New Roman" w:hAnsi="Arial" w:cs="Arial"/>
                <w:sz w:val="28"/>
              </w:rPr>
            </w:pPr>
            <w:r w:rsidRPr="00C35C2A">
              <w:rPr>
                <w:rFonts w:ascii="Calibri" w:eastAsia="Times New Roman" w:hAnsi="Calibri" w:cs="Calibri"/>
                <w:color w:val="000000" w:themeColor="dark1"/>
                <w:kern w:val="2"/>
                <w:sz w:val="28"/>
              </w:rPr>
              <w:t>Trigger</w:t>
            </w:r>
          </w:p>
        </w:tc>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C35C2A" w:rsidRDefault="008F7EC5" w:rsidP="00477CFC">
            <w:pPr>
              <w:spacing w:after="0" w:line="240" w:lineRule="auto"/>
              <w:jc w:val="center"/>
              <w:rPr>
                <w:rFonts w:ascii="Arial" w:eastAsia="Times New Roman" w:hAnsi="Arial" w:cs="Arial"/>
                <w:sz w:val="28"/>
              </w:rPr>
            </w:pPr>
            <w:r w:rsidRPr="00C35C2A">
              <w:rPr>
                <w:rFonts w:ascii="Arial" w:eastAsia="Times New Roman" w:hAnsi="Arial" w:cs="Arial"/>
                <w:sz w:val="28"/>
              </w:rPr>
              <w:t>By BH</w:t>
            </w:r>
          </w:p>
        </w:tc>
      </w:tr>
    </w:tbl>
    <w:p w:rsidR="008F7EC5" w:rsidRDefault="008F7EC5" w:rsidP="008F7EC5">
      <w:pPr>
        <w:autoSpaceDE w:val="0"/>
        <w:autoSpaceDN w:val="0"/>
        <w:adjustRightInd w:val="0"/>
        <w:spacing w:after="0" w:line="360" w:lineRule="auto"/>
        <w:rPr>
          <w:rFonts w:ascii="Times New Roman" w:hAnsi="Times New Roman" w:cs="Times New Roman"/>
          <w:color w:val="000000"/>
          <w:sz w:val="28"/>
        </w:rPr>
      </w:pPr>
      <w:r w:rsidRPr="004F3C9C">
        <w:rPr>
          <w:rFonts w:ascii="Times New Roman" w:hAnsi="Times New Roman" w:cs="Times New Roman"/>
          <w:b/>
          <w:bCs/>
          <w:color w:val="000000"/>
          <w:sz w:val="28"/>
          <w:u w:val="single"/>
        </w:rPr>
        <w:t>Actors:</w:t>
      </w:r>
      <w:r>
        <w:rPr>
          <w:rFonts w:ascii="Times New Roman" w:hAnsi="Times New Roman" w:cs="Times New Roman"/>
          <w:color w:val="000000"/>
          <w:sz w:val="28"/>
        </w:rPr>
        <w:t>BH</w:t>
      </w:r>
      <w:r>
        <w:rPr>
          <w:rFonts w:ascii="Times New Roman" w:hAnsi="Times New Roman" w:cs="Times New Roman"/>
          <w:b/>
          <w:bCs/>
          <w:color w:val="000000"/>
          <w:sz w:val="28"/>
        </w:rPr>
        <w:br/>
      </w:r>
      <w:r w:rsidRPr="004F3C9C">
        <w:rPr>
          <w:rFonts w:ascii="Times New Roman" w:hAnsi="Times New Roman" w:cs="Times New Roman"/>
          <w:b/>
          <w:bCs/>
          <w:color w:val="000000"/>
          <w:sz w:val="28"/>
          <w:u w:val="single"/>
        </w:rPr>
        <w:t>Documentation:</w:t>
      </w:r>
      <w:r>
        <w:rPr>
          <w:rFonts w:ascii="Times New Roman" w:hAnsi="Times New Roman" w:cs="Times New Roman"/>
          <w:b/>
          <w:bCs/>
          <w:color w:val="000000"/>
          <w:sz w:val="28"/>
          <w:u w:val="single"/>
        </w:rPr>
        <w:br/>
      </w:r>
      <w:r w:rsidRPr="004F3C9C">
        <w:rPr>
          <w:rFonts w:ascii="Times New Roman" w:hAnsi="Times New Roman" w:cs="Times New Roman"/>
          <w:color w:val="000000"/>
          <w:sz w:val="28"/>
        </w:rPr>
        <w:lastRenderedPageBreak/>
        <w:t>Conclusion:</w:t>
      </w:r>
      <w:r>
        <w:rPr>
          <w:rFonts w:ascii="Times New Roman" w:hAnsi="Times New Roman" w:cs="Times New Roman"/>
          <w:color w:val="000000"/>
          <w:sz w:val="28"/>
        </w:rPr>
        <w:t xml:space="preserve"> When BH sends the command to view losers/gainers</w:t>
      </w:r>
      <w:r w:rsidRPr="004F3C9C">
        <w:rPr>
          <w:rFonts w:ascii="Times New Roman" w:hAnsi="Times New Roman" w:cs="Times New Roman"/>
          <w:color w:val="000000"/>
          <w:sz w:val="28"/>
        </w:rPr>
        <w:br/>
        <w:t>Post-condition:</w:t>
      </w:r>
      <w:r>
        <w:rPr>
          <w:rFonts w:ascii="Times New Roman" w:hAnsi="Times New Roman" w:cs="Times New Roman"/>
          <w:color w:val="000000"/>
          <w:sz w:val="28"/>
        </w:rPr>
        <w:t>List of the day’s losers/gainers is brought up for the BH.</w:t>
      </w:r>
      <w:r w:rsidRPr="004F3C9C">
        <w:rPr>
          <w:rFonts w:ascii="Times New Roman" w:hAnsi="Times New Roman" w:cs="Times New Roman"/>
          <w:color w:val="000000"/>
          <w:sz w:val="28"/>
        </w:rPr>
        <w:br/>
        <w:t>Implementation issues:</w:t>
      </w:r>
      <w:r>
        <w:rPr>
          <w:rFonts w:ascii="Times New Roman" w:hAnsi="Times New Roman" w:cs="Times New Roman"/>
          <w:color w:val="000000"/>
          <w:sz w:val="28"/>
        </w:rPr>
        <w:t xml:space="preserve"> Database will be provided in BH side for storage.</w:t>
      </w:r>
    </w:p>
    <w:p w:rsidR="008F7EC5" w:rsidRPr="00F554F6" w:rsidRDefault="008F7EC5" w:rsidP="008F7EC5">
      <w:pPr>
        <w:autoSpaceDE w:val="0"/>
        <w:autoSpaceDN w:val="0"/>
        <w:adjustRightInd w:val="0"/>
        <w:spacing w:after="0" w:line="360" w:lineRule="auto"/>
        <w:rPr>
          <w:rFonts w:ascii="Times New Roman" w:hAnsi="Times New Roman" w:cs="Times New Roman"/>
          <w:b/>
          <w:bCs/>
          <w:color w:val="000000"/>
          <w:sz w:val="28"/>
        </w:rPr>
      </w:pPr>
    </w:p>
    <w:p w:rsidR="008F7EC5" w:rsidRPr="00D9591B" w:rsidRDefault="008F7EC5" w:rsidP="008F7EC5">
      <w:pPr>
        <w:autoSpaceDE w:val="0"/>
        <w:autoSpaceDN w:val="0"/>
        <w:adjustRightInd w:val="0"/>
        <w:spacing w:after="0" w:line="360" w:lineRule="auto"/>
        <w:rPr>
          <w:rFonts w:ascii="Times New Roman" w:hAnsi="Times New Roman" w:cs="Times New Roman"/>
          <w:color w:val="000000"/>
          <w:sz w:val="28"/>
        </w:rPr>
      </w:pPr>
      <w:r w:rsidRPr="00D9591B">
        <w:rPr>
          <w:rFonts w:ascii="Times New Roman" w:hAnsi="Times New Roman" w:cs="Times New Roman"/>
          <w:b/>
          <w:bCs/>
          <w:color w:val="000000"/>
          <w:sz w:val="28"/>
        </w:rPr>
        <w:t>2.4:</w:t>
      </w:r>
      <w:r>
        <w:rPr>
          <w:rFonts w:ascii="Times New Roman" w:hAnsi="Times New Roman" w:cs="Times New Roman"/>
          <w:b/>
          <w:bCs/>
          <w:color w:val="000000"/>
          <w:sz w:val="28"/>
        </w:rPr>
        <w:t xml:space="preserve"> Top-Rated Stock</w:t>
      </w:r>
      <w:r>
        <w:rPr>
          <w:rFonts w:ascii="Times New Roman" w:hAnsi="Times New Roman" w:cs="Times New Roman"/>
          <w:b/>
          <w:bCs/>
          <w:color w:val="000000"/>
          <w:sz w:val="28"/>
        </w:rPr>
        <w:br/>
      </w:r>
      <w:r>
        <w:rPr>
          <w:rFonts w:ascii="Times New Roman" w:hAnsi="Times New Roman" w:cs="Times New Roman"/>
          <w:color w:val="000000"/>
          <w:sz w:val="28"/>
        </w:rPr>
        <w:t>Lists the top ten stocks in descending order of EPS or Earnings-Per-Share. EPS is generally defined as the income generated on a single share over one year and is calculated by dividing net income of a company by its number of outstanding shares.</w:t>
      </w:r>
    </w:p>
    <w:tbl>
      <w:tblPr>
        <w:tblW w:w="8640" w:type="dxa"/>
        <w:tblCellMar>
          <w:left w:w="0" w:type="dxa"/>
          <w:right w:w="0" w:type="dxa"/>
        </w:tblCellMar>
        <w:tblLook w:val="0420"/>
      </w:tblPr>
      <w:tblGrid>
        <w:gridCol w:w="4320"/>
        <w:gridCol w:w="4320"/>
      </w:tblGrid>
      <w:tr w:rsidR="008F7EC5" w:rsidRPr="00FE0B29" w:rsidTr="00477CFC">
        <w:trPr>
          <w:trHeight w:val="608"/>
        </w:trPr>
        <w:tc>
          <w:tcPr>
            <w:tcW w:w="4320" w:type="dxa"/>
            <w:tcBorders>
              <w:top w:val="single" w:sz="8" w:space="0" w:color="FFFFFF"/>
              <w:left w:val="single" w:sz="8" w:space="0" w:color="FFFFFF"/>
              <w:bottom w:val="single" w:sz="24" w:space="0" w:color="FFFFFF"/>
              <w:right w:val="single" w:sz="8" w:space="0" w:color="FFFFFF"/>
            </w:tcBorders>
            <w:shd w:val="clear" w:color="auto" w:fill="3AC673"/>
            <w:tcMar>
              <w:top w:w="15" w:type="dxa"/>
              <w:left w:w="108" w:type="dxa"/>
              <w:bottom w:w="0" w:type="dxa"/>
              <w:right w:w="108" w:type="dxa"/>
            </w:tcMar>
            <w:hideMark/>
          </w:tcPr>
          <w:p w:rsidR="008F7EC5" w:rsidRPr="00D9591B" w:rsidRDefault="008F7EC5" w:rsidP="00477CFC">
            <w:pPr>
              <w:spacing w:after="0" w:line="240" w:lineRule="auto"/>
              <w:jc w:val="center"/>
              <w:rPr>
                <w:rFonts w:ascii="Times New Roman" w:eastAsia="Times New Roman" w:hAnsi="Times New Roman" w:cs="Times New Roman"/>
                <w:sz w:val="28"/>
              </w:rPr>
            </w:pPr>
            <w:r w:rsidRPr="00D9591B">
              <w:rPr>
                <w:rFonts w:ascii="Times New Roman" w:eastAsia="Times New Roman" w:hAnsi="Times New Roman" w:cs="Times New Roman"/>
                <w:b/>
                <w:bCs/>
                <w:color w:val="FFFFFF" w:themeColor="light1"/>
                <w:kern w:val="2"/>
                <w:sz w:val="28"/>
              </w:rPr>
              <w:t>Use-Case name</w:t>
            </w:r>
          </w:p>
        </w:tc>
        <w:tc>
          <w:tcPr>
            <w:tcW w:w="4320" w:type="dxa"/>
            <w:tcBorders>
              <w:top w:val="single" w:sz="8" w:space="0" w:color="FFFFFF"/>
              <w:left w:val="single" w:sz="8" w:space="0" w:color="FFFFFF"/>
              <w:bottom w:val="single" w:sz="24" w:space="0" w:color="FFFFFF"/>
              <w:right w:val="single" w:sz="8" w:space="0" w:color="FFFFFF"/>
            </w:tcBorders>
            <w:shd w:val="clear" w:color="auto" w:fill="3AC673"/>
            <w:tcMar>
              <w:top w:w="72" w:type="dxa"/>
              <w:left w:w="144" w:type="dxa"/>
              <w:bottom w:w="72" w:type="dxa"/>
              <w:right w:w="144" w:type="dxa"/>
            </w:tcMar>
            <w:hideMark/>
          </w:tcPr>
          <w:p w:rsidR="008F7EC5" w:rsidRPr="00D9591B" w:rsidRDefault="008F7EC5" w:rsidP="00477CFC">
            <w:pPr>
              <w:spacing w:after="0" w:line="240" w:lineRule="auto"/>
              <w:jc w:val="center"/>
              <w:rPr>
                <w:rFonts w:ascii="Times New Roman" w:eastAsia="Times New Roman" w:hAnsi="Times New Roman" w:cs="Times New Roman"/>
                <w:sz w:val="28"/>
              </w:rPr>
            </w:pPr>
            <w:r w:rsidRPr="00D9591B">
              <w:rPr>
                <w:rFonts w:ascii="Times New Roman" w:eastAsia="SimSun" w:hAnsi="Times New Roman" w:cs="Times New Roman"/>
                <w:b/>
                <w:bCs/>
                <w:color w:val="FFFFFF" w:themeColor="light1"/>
                <w:kern w:val="2"/>
                <w:sz w:val="28"/>
              </w:rPr>
              <w:t>Top-Rated Stock</w:t>
            </w:r>
          </w:p>
        </w:tc>
      </w:tr>
      <w:tr w:rsidR="008F7EC5" w:rsidRPr="00FE0B29" w:rsidTr="00477CFC">
        <w:trPr>
          <w:trHeight w:val="608"/>
        </w:trPr>
        <w:tc>
          <w:tcPr>
            <w:tcW w:w="4320" w:type="dxa"/>
            <w:tcBorders>
              <w:top w:val="single" w:sz="24"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D9591B" w:rsidRDefault="008F7EC5" w:rsidP="00477CFC">
            <w:pPr>
              <w:spacing w:after="0" w:line="240" w:lineRule="auto"/>
              <w:jc w:val="center"/>
              <w:rPr>
                <w:rFonts w:ascii="Times New Roman" w:eastAsia="Times New Roman" w:hAnsi="Times New Roman" w:cs="Times New Roman"/>
                <w:sz w:val="28"/>
              </w:rPr>
            </w:pPr>
            <w:r w:rsidRPr="00D9591B">
              <w:rPr>
                <w:rFonts w:ascii="Times New Roman" w:eastAsia="Times New Roman" w:hAnsi="Times New Roman" w:cs="Times New Roman"/>
                <w:color w:val="000000" w:themeColor="dark1"/>
                <w:kern w:val="2"/>
                <w:sz w:val="28"/>
              </w:rPr>
              <w:t>Use-Case ID</w:t>
            </w:r>
          </w:p>
        </w:tc>
        <w:tc>
          <w:tcPr>
            <w:tcW w:w="4320" w:type="dxa"/>
            <w:tcBorders>
              <w:top w:val="single" w:sz="24"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D9591B" w:rsidRDefault="008F7EC5" w:rsidP="00477CFC">
            <w:pPr>
              <w:spacing w:after="0" w:line="240" w:lineRule="auto"/>
              <w:jc w:val="center"/>
              <w:rPr>
                <w:rFonts w:ascii="Times New Roman" w:eastAsia="Times New Roman" w:hAnsi="Times New Roman" w:cs="Times New Roman"/>
                <w:sz w:val="28"/>
              </w:rPr>
            </w:pPr>
            <w:r w:rsidRPr="00D9591B">
              <w:rPr>
                <w:rFonts w:ascii="Times New Roman" w:eastAsia="Times New Roman" w:hAnsi="Times New Roman" w:cs="Times New Roman"/>
                <w:color w:val="000000" w:themeColor="dark1"/>
                <w:kern w:val="24"/>
                <w:sz w:val="28"/>
              </w:rPr>
              <w:t>2.4</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D9591B" w:rsidRDefault="008F7EC5" w:rsidP="00477CFC">
            <w:pPr>
              <w:spacing w:after="0" w:line="240" w:lineRule="auto"/>
              <w:jc w:val="center"/>
              <w:rPr>
                <w:rFonts w:ascii="Times New Roman" w:eastAsia="Times New Roman" w:hAnsi="Times New Roman" w:cs="Times New Roman"/>
                <w:sz w:val="28"/>
              </w:rPr>
            </w:pPr>
            <w:r w:rsidRPr="00D9591B">
              <w:rPr>
                <w:rFonts w:ascii="Times New Roman" w:eastAsia="Times New Roman" w:hAnsi="Times New Roman" w:cs="Times New Roman"/>
                <w:color w:val="000000" w:themeColor="dark1"/>
                <w:kern w:val="2"/>
                <w:sz w:val="28"/>
              </w:rPr>
              <w:t>Priority</w:t>
            </w:r>
          </w:p>
        </w:tc>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D9591B" w:rsidRDefault="008F7EC5" w:rsidP="00477CFC">
            <w:pPr>
              <w:spacing w:after="0" w:line="240" w:lineRule="auto"/>
              <w:jc w:val="center"/>
              <w:rPr>
                <w:rFonts w:ascii="Times New Roman" w:eastAsia="Times New Roman" w:hAnsi="Times New Roman" w:cs="Times New Roman"/>
                <w:sz w:val="28"/>
              </w:rPr>
            </w:pPr>
            <w:r w:rsidRPr="00D9591B">
              <w:rPr>
                <w:rFonts w:ascii="Times New Roman" w:eastAsia="Times New Roman" w:hAnsi="Times New Roman" w:cs="Times New Roman"/>
                <w:color w:val="000000" w:themeColor="dark1"/>
                <w:kern w:val="24"/>
                <w:sz w:val="28"/>
              </w:rPr>
              <w:t>Medium</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D9591B" w:rsidRDefault="008F7EC5" w:rsidP="00477CFC">
            <w:pPr>
              <w:spacing w:after="0" w:line="240" w:lineRule="auto"/>
              <w:jc w:val="center"/>
              <w:rPr>
                <w:rFonts w:ascii="Times New Roman" w:eastAsia="Times New Roman" w:hAnsi="Times New Roman" w:cs="Times New Roman"/>
                <w:sz w:val="28"/>
              </w:rPr>
            </w:pPr>
            <w:r w:rsidRPr="00D9591B">
              <w:rPr>
                <w:rFonts w:ascii="Times New Roman" w:eastAsia="Times New Roman" w:hAnsi="Times New Roman" w:cs="Times New Roman"/>
                <w:color w:val="000000" w:themeColor="dark1"/>
                <w:kern w:val="2"/>
                <w:sz w:val="28"/>
              </w:rPr>
              <w:t>Primary Business Actor</w:t>
            </w:r>
          </w:p>
        </w:tc>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D9591B" w:rsidRDefault="008F7EC5" w:rsidP="00477CFC">
            <w:pPr>
              <w:spacing w:after="0" w:line="240" w:lineRule="auto"/>
              <w:jc w:val="center"/>
              <w:rPr>
                <w:rFonts w:ascii="Times New Roman" w:eastAsia="Times New Roman" w:hAnsi="Times New Roman" w:cs="Times New Roman"/>
                <w:sz w:val="28"/>
              </w:rPr>
            </w:pPr>
            <w:r w:rsidRPr="00D9591B">
              <w:rPr>
                <w:rFonts w:ascii="Times New Roman" w:eastAsia="Times New Roman" w:hAnsi="Times New Roman" w:cs="Times New Roman"/>
                <w:sz w:val="28"/>
              </w:rPr>
              <w:t>BH</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D9591B" w:rsidRDefault="008F7EC5" w:rsidP="00477CFC">
            <w:pPr>
              <w:spacing w:after="0" w:line="240" w:lineRule="auto"/>
              <w:jc w:val="center"/>
              <w:rPr>
                <w:rFonts w:ascii="Times New Roman" w:eastAsia="Times New Roman" w:hAnsi="Times New Roman" w:cs="Times New Roman"/>
                <w:sz w:val="28"/>
              </w:rPr>
            </w:pPr>
            <w:r w:rsidRPr="00D9591B">
              <w:rPr>
                <w:rFonts w:ascii="Times New Roman" w:eastAsia="Times New Roman" w:hAnsi="Times New Roman" w:cs="Times New Roman"/>
                <w:color w:val="000000" w:themeColor="dark1"/>
                <w:kern w:val="2"/>
                <w:sz w:val="28"/>
              </w:rPr>
              <w:t>Description</w:t>
            </w:r>
          </w:p>
        </w:tc>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D9591B" w:rsidRDefault="008F7EC5" w:rsidP="00477CFC">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BH calculates EPS of all companies and then sorts them and displays the greatest ten</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D9591B" w:rsidRDefault="008F7EC5" w:rsidP="00477CFC">
            <w:pPr>
              <w:spacing w:after="0" w:line="240" w:lineRule="auto"/>
              <w:jc w:val="center"/>
              <w:rPr>
                <w:rFonts w:ascii="Times New Roman" w:eastAsia="Times New Roman" w:hAnsi="Times New Roman" w:cs="Times New Roman"/>
                <w:sz w:val="28"/>
              </w:rPr>
            </w:pPr>
            <w:r w:rsidRPr="00D9591B">
              <w:rPr>
                <w:rFonts w:ascii="Times New Roman" w:eastAsia="Times New Roman" w:hAnsi="Times New Roman" w:cs="Times New Roman"/>
                <w:color w:val="000000" w:themeColor="dark1"/>
                <w:kern w:val="2"/>
                <w:sz w:val="28"/>
              </w:rPr>
              <w:t>Trigger</w:t>
            </w:r>
          </w:p>
        </w:tc>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D9591B" w:rsidRDefault="008F7EC5" w:rsidP="00477CFC">
            <w:pPr>
              <w:spacing w:after="0" w:line="240" w:lineRule="auto"/>
              <w:jc w:val="center"/>
              <w:rPr>
                <w:rFonts w:ascii="Times New Roman" w:eastAsia="Times New Roman" w:hAnsi="Times New Roman" w:cs="Times New Roman"/>
                <w:sz w:val="28"/>
              </w:rPr>
            </w:pPr>
            <w:r w:rsidRPr="00D9591B">
              <w:rPr>
                <w:rFonts w:ascii="Times New Roman" w:eastAsia="Times New Roman" w:hAnsi="Times New Roman" w:cs="Times New Roman"/>
                <w:sz w:val="28"/>
              </w:rPr>
              <w:t>By BH</w:t>
            </w:r>
          </w:p>
        </w:tc>
      </w:tr>
    </w:tbl>
    <w:p w:rsidR="008F7EC5" w:rsidRPr="004F3C9C" w:rsidRDefault="008F7EC5" w:rsidP="008F7EC5">
      <w:pPr>
        <w:autoSpaceDE w:val="0"/>
        <w:autoSpaceDN w:val="0"/>
        <w:adjustRightInd w:val="0"/>
        <w:spacing w:after="0" w:line="360" w:lineRule="auto"/>
        <w:rPr>
          <w:rFonts w:ascii="Times New Roman" w:hAnsi="Times New Roman" w:cs="Times New Roman"/>
          <w:b/>
          <w:bCs/>
          <w:color w:val="000000"/>
          <w:sz w:val="28"/>
        </w:rPr>
      </w:pPr>
      <w:r w:rsidRPr="004F3C9C">
        <w:rPr>
          <w:rFonts w:ascii="Times New Roman" w:hAnsi="Times New Roman" w:cs="Times New Roman"/>
          <w:b/>
          <w:bCs/>
          <w:color w:val="000000"/>
          <w:sz w:val="28"/>
          <w:u w:val="single"/>
        </w:rPr>
        <w:t>Actors:</w:t>
      </w:r>
      <w:r>
        <w:rPr>
          <w:rFonts w:ascii="Times New Roman" w:hAnsi="Times New Roman" w:cs="Times New Roman"/>
          <w:color w:val="000000"/>
          <w:sz w:val="28"/>
        </w:rPr>
        <w:t>BH</w:t>
      </w:r>
      <w:r>
        <w:rPr>
          <w:rFonts w:ascii="Times New Roman" w:hAnsi="Times New Roman" w:cs="Times New Roman"/>
          <w:b/>
          <w:bCs/>
          <w:color w:val="000000"/>
          <w:sz w:val="28"/>
        </w:rPr>
        <w:br/>
      </w:r>
      <w:r w:rsidRPr="004F3C9C">
        <w:rPr>
          <w:rFonts w:ascii="Times New Roman" w:hAnsi="Times New Roman" w:cs="Times New Roman"/>
          <w:b/>
          <w:bCs/>
          <w:color w:val="000000"/>
          <w:sz w:val="28"/>
          <w:u w:val="single"/>
        </w:rPr>
        <w:t>Documentation:</w:t>
      </w:r>
      <w:r>
        <w:rPr>
          <w:rFonts w:ascii="Times New Roman" w:hAnsi="Times New Roman" w:cs="Times New Roman"/>
          <w:b/>
          <w:bCs/>
          <w:color w:val="000000"/>
          <w:sz w:val="28"/>
          <w:u w:val="single"/>
        </w:rPr>
        <w:br/>
      </w:r>
      <w:r w:rsidRPr="004F3C9C">
        <w:rPr>
          <w:rFonts w:ascii="Times New Roman" w:hAnsi="Times New Roman" w:cs="Times New Roman"/>
          <w:color w:val="000000"/>
          <w:sz w:val="28"/>
        </w:rPr>
        <w:t>Conclusion:</w:t>
      </w:r>
      <w:r>
        <w:rPr>
          <w:rFonts w:ascii="Times New Roman" w:hAnsi="Times New Roman" w:cs="Times New Roman"/>
          <w:color w:val="000000"/>
          <w:sz w:val="28"/>
        </w:rPr>
        <w:t xml:space="preserve"> When BH sends the request.</w:t>
      </w:r>
      <w:r w:rsidRPr="004F3C9C">
        <w:rPr>
          <w:rFonts w:ascii="Times New Roman" w:hAnsi="Times New Roman" w:cs="Times New Roman"/>
          <w:color w:val="000000"/>
          <w:sz w:val="28"/>
        </w:rPr>
        <w:br/>
        <w:t>Post-condition:</w:t>
      </w:r>
      <w:r>
        <w:rPr>
          <w:rFonts w:ascii="Times New Roman" w:hAnsi="Times New Roman" w:cs="Times New Roman"/>
          <w:color w:val="000000"/>
          <w:sz w:val="28"/>
        </w:rPr>
        <w:t>The top-rated stock for the day is shown for the BH.</w:t>
      </w:r>
      <w:r w:rsidRPr="004F3C9C">
        <w:rPr>
          <w:rFonts w:ascii="Times New Roman" w:hAnsi="Times New Roman" w:cs="Times New Roman"/>
          <w:color w:val="000000"/>
          <w:sz w:val="28"/>
        </w:rPr>
        <w:br/>
        <w:t>Implementation issues:</w:t>
      </w:r>
      <w:r>
        <w:rPr>
          <w:rFonts w:ascii="Times New Roman" w:hAnsi="Times New Roman" w:cs="Times New Roman"/>
          <w:color w:val="000000"/>
          <w:sz w:val="28"/>
        </w:rPr>
        <w:t xml:space="preserve"> Database will be provided in BH side for storage.</w:t>
      </w:r>
    </w:p>
    <w:p w:rsidR="008F7EC5" w:rsidRDefault="008F7EC5" w:rsidP="008F7EC5">
      <w:pPr>
        <w:autoSpaceDE w:val="0"/>
        <w:autoSpaceDN w:val="0"/>
        <w:adjustRightInd w:val="0"/>
        <w:spacing w:after="0" w:line="360" w:lineRule="auto"/>
        <w:rPr>
          <w:rFonts w:ascii="Times New Roman" w:hAnsi="Times New Roman" w:cs="Times New Roman"/>
          <w:color w:val="000000"/>
          <w:sz w:val="36"/>
          <w:szCs w:val="36"/>
        </w:rPr>
      </w:pPr>
    </w:p>
    <w:p w:rsidR="008F7EC5" w:rsidRDefault="008F7EC5" w:rsidP="008F7EC5">
      <w:pPr>
        <w:autoSpaceDE w:val="0"/>
        <w:autoSpaceDN w:val="0"/>
        <w:adjustRightInd w:val="0"/>
        <w:spacing w:after="0" w:line="360" w:lineRule="auto"/>
        <w:rPr>
          <w:rFonts w:ascii="Times New Roman" w:hAnsi="Times New Roman" w:cs="Times New Roman"/>
          <w:color w:val="000000"/>
          <w:sz w:val="36"/>
          <w:szCs w:val="36"/>
        </w:rPr>
      </w:pPr>
    </w:p>
    <w:p w:rsidR="008F7EC5" w:rsidRPr="00302178" w:rsidRDefault="008F7EC5" w:rsidP="008F7EC5">
      <w:pPr>
        <w:pStyle w:val="Heading1"/>
        <w:rPr>
          <w:rStyle w:val="Strong"/>
        </w:rPr>
      </w:pPr>
      <w:bookmarkStart w:id="37" w:name="_Toc384220311"/>
      <w:r w:rsidRPr="00302178">
        <w:rPr>
          <w:rStyle w:val="Strong"/>
        </w:rPr>
        <w:lastRenderedPageBreak/>
        <w:t>Stock Analysis System</w:t>
      </w:r>
      <w:bookmarkEnd w:id="37"/>
    </w:p>
    <w:p w:rsidR="008F7EC5" w:rsidRPr="00B932F8" w:rsidRDefault="008F7EC5" w:rsidP="008F7EC5">
      <w:pPr>
        <w:pStyle w:val="Heading2"/>
        <w:rPr>
          <w:rStyle w:val="SubtleEmphasis"/>
          <w:rFonts w:ascii="Times New Roman" w:hAnsi="Times New Roman" w:cs="Times New Roman"/>
          <w:b/>
        </w:rPr>
      </w:pPr>
      <w:bookmarkStart w:id="38" w:name="_Toc384220312"/>
      <w:r w:rsidRPr="00B932F8">
        <w:rPr>
          <w:rStyle w:val="SubtleEmphasis"/>
          <w:rFonts w:ascii="Times New Roman" w:hAnsi="Times New Roman" w:cs="Times New Roman"/>
          <w:b/>
        </w:rPr>
        <w:t>Use-case Glossary:</w:t>
      </w:r>
      <w:bookmarkEnd w:id="3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98"/>
        <w:gridCol w:w="2392"/>
        <w:gridCol w:w="2501"/>
        <w:gridCol w:w="2420"/>
        <w:gridCol w:w="31"/>
      </w:tblGrid>
      <w:tr w:rsidR="008F7EC5" w:rsidRPr="00B932F8" w:rsidTr="00477CFC">
        <w:trPr>
          <w:trHeight w:val="20"/>
        </w:trPr>
        <w:tc>
          <w:tcPr>
            <w:tcW w:w="1027" w:type="pct"/>
          </w:tcPr>
          <w:p w:rsidR="008F7EC5" w:rsidRPr="00B932F8" w:rsidRDefault="008F7EC5" w:rsidP="00477CFC">
            <w:pPr>
              <w:spacing w:line="240" w:lineRule="auto"/>
              <w:jc w:val="center"/>
              <w:rPr>
                <w:rFonts w:ascii="Times New Roman" w:hAnsi="Times New Roman" w:cs="Times New Roman"/>
                <w:sz w:val="28"/>
              </w:rPr>
            </w:pPr>
            <w:r w:rsidRPr="00B932F8">
              <w:rPr>
                <w:rFonts w:ascii="Times New Roman" w:hAnsi="Times New Roman" w:cs="Times New Roman"/>
                <w:sz w:val="28"/>
              </w:rPr>
              <w:t>Use-Case ID</w:t>
            </w:r>
          </w:p>
        </w:tc>
        <w:tc>
          <w:tcPr>
            <w:tcW w:w="1294" w:type="pct"/>
          </w:tcPr>
          <w:p w:rsidR="008F7EC5" w:rsidRPr="00B932F8" w:rsidRDefault="008F7EC5" w:rsidP="00477CFC">
            <w:pPr>
              <w:spacing w:line="240" w:lineRule="auto"/>
              <w:jc w:val="center"/>
              <w:rPr>
                <w:rFonts w:ascii="Times New Roman" w:hAnsi="Times New Roman" w:cs="Times New Roman"/>
                <w:sz w:val="28"/>
              </w:rPr>
            </w:pPr>
            <w:r w:rsidRPr="00B932F8">
              <w:rPr>
                <w:rFonts w:ascii="Times New Roman" w:hAnsi="Times New Roman" w:cs="Times New Roman"/>
                <w:sz w:val="28"/>
              </w:rPr>
              <w:t>Name</w:t>
            </w:r>
          </w:p>
        </w:tc>
        <w:tc>
          <w:tcPr>
            <w:tcW w:w="1353" w:type="pct"/>
          </w:tcPr>
          <w:p w:rsidR="008F7EC5" w:rsidRPr="00B932F8" w:rsidRDefault="008F7EC5" w:rsidP="00477CFC">
            <w:pPr>
              <w:spacing w:line="240" w:lineRule="auto"/>
              <w:jc w:val="center"/>
              <w:rPr>
                <w:rFonts w:ascii="Times New Roman" w:hAnsi="Times New Roman" w:cs="Times New Roman"/>
                <w:sz w:val="28"/>
              </w:rPr>
            </w:pPr>
            <w:r w:rsidRPr="00B932F8">
              <w:rPr>
                <w:rFonts w:ascii="Times New Roman" w:hAnsi="Times New Roman" w:cs="Times New Roman"/>
                <w:sz w:val="28"/>
              </w:rPr>
              <w:t>Description</w:t>
            </w:r>
          </w:p>
        </w:tc>
        <w:tc>
          <w:tcPr>
            <w:tcW w:w="1326" w:type="pct"/>
            <w:gridSpan w:val="2"/>
          </w:tcPr>
          <w:p w:rsidR="008F7EC5" w:rsidRPr="00B932F8" w:rsidRDefault="008F7EC5" w:rsidP="00477CFC">
            <w:pPr>
              <w:spacing w:line="240" w:lineRule="auto"/>
              <w:jc w:val="center"/>
              <w:rPr>
                <w:rFonts w:ascii="Times New Roman" w:hAnsi="Times New Roman" w:cs="Times New Roman"/>
                <w:sz w:val="28"/>
              </w:rPr>
            </w:pPr>
            <w:r w:rsidRPr="00B932F8">
              <w:rPr>
                <w:rFonts w:ascii="Times New Roman" w:hAnsi="Times New Roman" w:cs="Times New Roman"/>
                <w:sz w:val="28"/>
              </w:rPr>
              <w:t>Participant actors</w:t>
            </w:r>
            <w:r>
              <w:rPr>
                <w:rFonts w:ascii="Times New Roman" w:hAnsi="Times New Roman" w:cs="Times New Roman"/>
                <w:sz w:val="28"/>
              </w:rPr>
              <w:t xml:space="preserve"> a</w:t>
            </w:r>
            <w:r w:rsidRPr="00B932F8">
              <w:rPr>
                <w:rFonts w:ascii="Times New Roman" w:hAnsi="Times New Roman" w:cs="Times New Roman"/>
                <w:sz w:val="28"/>
              </w:rPr>
              <w:t xml:space="preserve">nd </w:t>
            </w:r>
            <w:r>
              <w:rPr>
                <w:rFonts w:ascii="Times New Roman" w:hAnsi="Times New Roman" w:cs="Times New Roman"/>
                <w:sz w:val="28"/>
              </w:rPr>
              <w:t>r</w:t>
            </w:r>
            <w:r w:rsidRPr="00B932F8">
              <w:rPr>
                <w:rFonts w:ascii="Times New Roman" w:hAnsi="Times New Roman" w:cs="Times New Roman"/>
                <w:sz w:val="28"/>
              </w:rPr>
              <w:t>oles</w:t>
            </w:r>
          </w:p>
        </w:tc>
      </w:tr>
      <w:tr w:rsidR="008F7EC5" w:rsidRPr="00B932F8" w:rsidTr="00477CFC">
        <w:trPr>
          <w:trHeight w:val="20"/>
        </w:trPr>
        <w:tc>
          <w:tcPr>
            <w:tcW w:w="1027"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3</w:t>
            </w:r>
            <w:r w:rsidRPr="00B932F8">
              <w:rPr>
                <w:rFonts w:ascii="Times New Roman" w:hAnsi="Times New Roman" w:cs="Times New Roman"/>
                <w:sz w:val="28"/>
              </w:rPr>
              <w:t>.1</w:t>
            </w:r>
          </w:p>
        </w:tc>
        <w:tc>
          <w:tcPr>
            <w:tcW w:w="1294"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Graphical Analysis</w:t>
            </w:r>
          </w:p>
        </w:tc>
        <w:tc>
          <w:tcPr>
            <w:tcW w:w="1353"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Shows relative performance of a share on a curve</w:t>
            </w:r>
          </w:p>
        </w:tc>
        <w:tc>
          <w:tcPr>
            <w:tcW w:w="1326" w:type="pct"/>
            <w:gridSpan w:val="2"/>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BH plots points on the curve on the basis of historical data</w:t>
            </w:r>
          </w:p>
        </w:tc>
      </w:tr>
      <w:tr w:rsidR="008F7EC5" w:rsidRPr="00B932F8" w:rsidTr="00477CFC">
        <w:trPr>
          <w:trHeight w:val="20"/>
        </w:trPr>
        <w:tc>
          <w:tcPr>
            <w:tcW w:w="1027"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3</w:t>
            </w:r>
            <w:r w:rsidRPr="00B932F8">
              <w:rPr>
                <w:rFonts w:ascii="Times New Roman" w:hAnsi="Times New Roman" w:cs="Times New Roman"/>
                <w:sz w:val="28"/>
              </w:rPr>
              <w:t>.2</w:t>
            </w:r>
          </w:p>
        </w:tc>
        <w:tc>
          <w:tcPr>
            <w:tcW w:w="1294"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Market Capitalization</w:t>
            </w:r>
          </w:p>
        </w:tc>
        <w:tc>
          <w:tcPr>
            <w:tcW w:w="1353"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Evaluate net worth of a company</w:t>
            </w:r>
          </w:p>
        </w:tc>
        <w:tc>
          <w:tcPr>
            <w:tcW w:w="1326" w:type="pct"/>
            <w:gridSpan w:val="2"/>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BH calculates the share price times number of shares</w:t>
            </w:r>
          </w:p>
        </w:tc>
      </w:tr>
      <w:tr w:rsidR="008F7EC5" w:rsidRPr="00B932F8" w:rsidTr="00477CFC">
        <w:trPr>
          <w:trHeight w:val="20"/>
        </w:trPr>
        <w:tc>
          <w:tcPr>
            <w:tcW w:w="1027"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3</w:t>
            </w:r>
            <w:r w:rsidRPr="00B932F8">
              <w:rPr>
                <w:rFonts w:ascii="Times New Roman" w:hAnsi="Times New Roman" w:cs="Times New Roman"/>
                <w:sz w:val="28"/>
              </w:rPr>
              <w:t>.</w:t>
            </w:r>
            <w:r>
              <w:rPr>
                <w:rFonts w:ascii="Times New Roman" w:hAnsi="Times New Roman" w:cs="Times New Roman"/>
                <w:sz w:val="28"/>
              </w:rPr>
              <w:t>3</w:t>
            </w:r>
          </w:p>
        </w:tc>
        <w:tc>
          <w:tcPr>
            <w:tcW w:w="1294"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Market Portfolio</w:t>
            </w:r>
          </w:p>
        </w:tc>
        <w:tc>
          <w:tcPr>
            <w:tcW w:w="1353"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Evaluate monetary weight of a stock versus entire market</w:t>
            </w:r>
          </w:p>
        </w:tc>
        <w:tc>
          <w:tcPr>
            <w:tcW w:w="1326" w:type="pct"/>
            <w:gridSpan w:val="2"/>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BHworks out market cap of stock over cap of total market</w:t>
            </w:r>
          </w:p>
        </w:tc>
      </w:tr>
      <w:tr w:rsidR="008F7EC5" w:rsidRPr="00B932F8" w:rsidTr="00477CFC">
        <w:trPr>
          <w:trHeight w:val="20"/>
        </w:trPr>
        <w:tc>
          <w:tcPr>
            <w:tcW w:w="1027" w:type="pct"/>
          </w:tcPr>
          <w:p w:rsidR="008F7EC5"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3.4</w:t>
            </w:r>
          </w:p>
        </w:tc>
        <w:tc>
          <w:tcPr>
            <w:tcW w:w="1294" w:type="pct"/>
          </w:tcPr>
          <w:p w:rsidR="008F7EC5"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Earnings-per-share</w:t>
            </w:r>
          </w:p>
        </w:tc>
        <w:tc>
          <w:tcPr>
            <w:tcW w:w="1353" w:type="pct"/>
          </w:tcPr>
          <w:p w:rsidR="008F7EC5"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Evaluate the income generated per share of a company</w:t>
            </w:r>
          </w:p>
        </w:tc>
        <w:tc>
          <w:tcPr>
            <w:tcW w:w="1326" w:type="pct"/>
            <w:gridSpan w:val="2"/>
          </w:tcPr>
          <w:p w:rsidR="008F7EC5"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BH divides net income of a company over a year by number of shares</w:t>
            </w:r>
          </w:p>
        </w:tc>
      </w:tr>
      <w:tr w:rsidR="008F7EC5" w:rsidRPr="00B932F8" w:rsidTr="00477CFC">
        <w:trPr>
          <w:gridAfter w:val="1"/>
          <w:wAfter w:w="17" w:type="pct"/>
          <w:trHeight w:val="20"/>
        </w:trPr>
        <w:tc>
          <w:tcPr>
            <w:tcW w:w="1027"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3</w:t>
            </w:r>
            <w:r w:rsidRPr="00B932F8">
              <w:rPr>
                <w:rFonts w:ascii="Times New Roman" w:hAnsi="Times New Roman" w:cs="Times New Roman"/>
                <w:sz w:val="28"/>
              </w:rPr>
              <w:t>.</w:t>
            </w:r>
            <w:r>
              <w:rPr>
                <w:rFonts w:ascii="Times New Roman" w:hAnsi="Times New Roman" w:cs="Times New Roman"/>
                <w:sz w:val="28"/>
              </w:rPr>
              <w:t>5</w:t>
            </w:r>
          </w:p>
        </w:tc>
        <w:tc>
          <w:tcPr>
            <w:tcW w:w="1294"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Average dividend</w:t>
            </w:r>
          </w:p>
        </w:tc>
        <w:tc>
          <w:tcPr>
            <w:tcW w:w="1353"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Evaluate the expected profit paid per stock</w:t>
            </w:r>
          </w:p>
        </w:tc>
        <w:tc>
          <w:tcPr>
            <w:tcW w:w="1309"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BH aggregates dividend paid over time divided by time from historical data</w:t>
            </w:r>
          </w:p>
        </w:tc>
      </w:tr>
      <w:tr w:rsidR="008F7EC5" w:rsidRPr="00B932F8" w:rsidTr="00477CFC">
        <w:trPr>
          <w:trHeight w:val="20"/>
        </w:trPr>
        <w:tc>
          <w:tcPr>
            <w:tcW w:w="1027"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3.6</w:t>
            </w:r>
          </w:p>
        </w:tc>
        <w:tc>
          <w:tcPr>
            <w:tcW w:w="1294"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P/E Ratio</w:t>
            </w:r>
          </w:p>
        </w:tc>
        <w:tc>
          <w:tcPr>
            <w:tcW w:w="1353"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Evaluate the ratio of buy price to EPS</w:t>
            </w:r>
          </w:p>
        </w:tc>
        <w:tc>
          <w:tcPr>
            <w:tcW w:w="1326" w:type="pct"/>
            <w:gridSpan w:val="2"/>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BH divides the share buy price by its EPS</w:t>
            </w:r>
          </w:p>
        </w:tc>
      </w:tr>
    </w:tbl>
    <w:p w:rsidR="008F7EC5" w:rsidRDefault="008F7EC5" w:rsidP="008F7EC5">
      <w:pPr>
        <w:autoSpaceDE w:val="0"/>
        <w:autoSpaceDN w:val="0"/>
        <w:adjustRightInd w:val="0"/>
        <w:spacing w:after="0" w:line="360" w:lineRule="auto"/>
        <w:rPr>
          <w:rFonts w:ascii="Times New Roman" w:hAnsi="Times New Roman" w:cs="Times New Roman"/>
          <w:color w:val="000000"/>
          <w:sz w:val="36"/>
          <w:szCs w:val="36"/>
        </w:rPr>
      </w:pPr>
    </w:p>
    <w:p w:rsidR="008F7EC5" w:rsidRDefault="008F7EC5" w:rsidP="008F7EC5">
      <w:pPr>
        <w:autoSpaceDE w:val="0"/>
        <w:autoSpaceDN w:val="0"/>
        <w:adjustRightInd w:val="0"/>
        <w:spacing w:after="0" w:line="360" w:lineRule="auto"/>
        <w:rPr>
          <w:rFonts w:ascii="Times New Roman" w:hAnsi="Times New Roman" w:cs="Times New Roman"/>
          <w:color w:val="000000"/>
          <w:sz w:val="36"/>
          <w:szCs w:val="36"/>
        </w:rPr>
      </w:pPr>
      <w:r w:rsidRPr="0074182B">
        <w:rPr>
          <w:rFonts w:ascii="Times New Roman" w:hAnsi="Times New Roman" w:cs="Times New Roman"/>
          <w:noProof/>
          <w:color w:val="000000"/>
          <w:sz w:val="36"/>
          <w:szCs w:val="36"/>
          <w:lang w:val="en-US"/>
        </w:rPr>
        <w:lastRenderedPageBreak/>
        <w:drawing>
          <wp:inline distT="0" distB="0" distL="0" distR="0">
            <wp:extent cx="5800725" cy="5486400"/>
            <wp:effectExtent l="0" t="0" r="9525" b="0"/>
            <wp:docPr id="2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00725" cy="5486400"/>
                    </a:xfrm>
                    <a:prstGeom prst="rect">
                      <a:avLst/>
                    </a:prstGeom>
                    <a:noFill/>
                    <a:ln>
                      <a:noFill/>
                    </a:ln>
                  </pic:spPr>
                </pic:pic>
              </a:graphicData>
            </a:graphic>
          </wp:inline>
        </w:drawing>
      </w:r>
    </w:p>
    <w:p w:rsidR="008F7EC5" w:rsidRDefault="008F7EC5" w:rsidP="008F7EC5">
      <w:pPr>
        <w:autoSpaceDE w:val="0"/>
        <w:autoSpaceDN w:val="0"/>
        <w:adjustRightInd w:val="0"/>
        <w:spacing w:after="0" w:line="360" w:lineRule="auto"/>
        <w:rPr>
          <w:rFonts w:ascii="Times New Roman" w:hAnsi="Times New Roman" w:cs="Times New Roman"/>
          <w:b/>
          <w:bCs/>
          <w:i/>
          <w:iCs/>
          <w:color w:val="000000"/>
          <w:sz w:val="32"/>
          <w:szCs w:val="32"/>
        </w:rPr>
      </w:pPr>
      <w:r w:rsidRPr="00A50391">
        <w:rPr>
          <w:rFonts w:ascii="Times New Roman" w:hAnsi="Times New Roman" w:cs="Times New Roman"/>
          <w:b/>
          <w:bCs/>
          <w:i/>
          <w:iCs/>
          <w:color w:val="000000"/>
          <w:sz w:val="32"/>
          <w:szCs w:val="32"/>
        </w:rPr>
        <w:t>Use case narrative</w:t>
      </w:r>
      <w:r>
        <w:rPr>
          <w:rFonts w:ascii="Times New Roman" w:hAnsi="Times New Roman" w:cs="Times New Roman"/>
          <w:b/>
          <w:bCs/>
          <w:i/>
          <w:iCs/>
          <w:color w:val="000000"/>
          <w:sz w:val="32"/>
          <w:szCs w:val="32"/>
        </w:rPr>
        <w:t>:</w:t>
      </w:r>
    </w:p>
    <w:p w:rsidR="008F7EC5" w:rsidRPr="00A50391" w:rsidRDefault="008F7EC5" w:rsidP="008F7EC5">
      <w:pPr>
        <w:autoSpaceDE w:val="0"/>
        <w:autoSpaceDN w:val="0"/>
        <w:adjustRightInd w:val="0"/>
        <w:spacing w:after="0" w:line="360" w:lineRule="auto"/>
        <w:rPr>
          <w:rFonts w:ascii="Times New Roman" w:hAnsi="Times New Roman" w:cs="Times New Roman"/>
          <w:color w:val="000000"/>
          <w:sz w:val="32"/>
          <w:szCs w:val="32"/>
        </w:rPr>
      </w:pPr>
      <w:r>
        <w:rPr>
          <w:rFonts w:ascii="Times New Roman" w:hAnsi="Times New Roman" w:cs="Times New Roman"/>
          <w:color w:val="000000"/>
          <w:sz w:val="32"/>
          <w:szCs w:val="32"/>
        </w:rPr>
        <w:t>In this subsystem, the broker house evaluates many terms and expressions using historical data and provides graphical analysis of stock price fluctuations over an extended period of time.</w:t>
      </w:r>
    </w:p>
    <w:p w:rsidR="008F7EC5" w:rsidRDefault="008F7EC5" w:rsidP="008F7EC5">
      <w:pPr>
        <w:autoSpaceDE w:val="0"/>
        <w:autoSpaceDN w:val="0"/>
        <w:adjustRightInd w:val="0"/>
        <w:spacing w:after="0" w:line="360" w:lineRule="auto"/>
        <w:rPr>
          <w:rFonts w:ascii="Times New Roman" w:hAnsi="Times New Roman" w:cs="Times New Roman"/>
          <w:b/>
          <w:color w:val="000000"/>
          <w:sz w:val="36"/>
          <w:szCs w:val="36"/>
        </w:rPr>
      </w:pPr>
      <w:r w:rsidRPr="00C31481">
        <w:rPr>
          <w:rFonts w:ascii="Times New Roman" w:hAnsi="Times New Roman" w:cs="Times New Roman"/>
          <w:b/>
          <w:color w:val="000000"/>
          <w:sz w:val="36"/>
          <w:szCs w:val="36"/>
        </w:rPr>
        <w:t>3.1: Graphical analysis</w:t>
      </w:r>
    </w:p>
    <w:p w:rsidR="008F7EC5" w:rsidRPr="00944451" w:rsidRDefault="008F7EC5" w:rsidP="008F7EC5">
      <w:pPr>
        <w:autoSpaceDE w:val="0"/>
        <w:autoSpaceDN w:val="0"/>
        <w:adjustRightInd w:val="0"/>
        <w:spacing w:after="0" w:line="360" w:lineRule="auto"/>
        <w:rPr>
          <w:rFonts w:ascii="Times New Roman" w:hAnsi="Times New Roman" w:cs="Times New Roman"/>
          <w:color w:val="000000"/>
          <w:sz w:val="28"/>
        </w:rPr>
      </w:pPr>
      <w:r w:rsidRPr="00944451">
        <w:rPr>
          <w:rFonts w:ascii="Times New Roman" w:hAnsi="Times New Roman" w:cs="Times New Roman"/>
          <w:color w:val="000000"/>
          <w:sz w:val="28"/>
        </w:rPr>
        <w:t>Plots and displays a graph showing the long-term performance of a share to help the trader decide whether or not to buy the share.</w:t>
      </w:r>
    </w:p>
    <w:tbl>
      <w:tblPr>
        <w:tblW w:w="8640" w:type="dxa"/>
        <w:tblCellMar>
          <w:left w:w="0" w:type="dxa"/>
          <w:right w:w="0" w:type="dxa"/>
        </w:tblCellMar>
        <w:tblLook w:val="0420"/>
      </w:tblPr>
      <w:tblGrid>
        <w:gridCol w:w="4320"/>
        <w:gridCol w:w="4320"/>
      </w:tblGrid>
      <w:tr w:rsidR="008F7EC5" w:rsidRPr="00FE0B29" w:rsidTr="00477CFC">
        <w:trPr>
          <w:trHeight w:val="608"/>
        </w:trPr>
        <w:tc>
          <w:tcPr>
            <w:tcW w:w="4320" w:type="dxa"/>
            <w:tcBorders>
              <w:top w:val="single" w:sz="8" w:space="0" w:color="FFFFFF"/>
              <w:left w:val="single" w:sz="8" w:space="0" w:color="FFFFFF"/>
              <w:bottom w:val="single" w:sz="24" w:space="0" w:color="FFFFFF"/>
              <w:right w:val="single" w:sz="8" w:space="0" w:color="FFFFFF"/>
            </w:tcBorders>
            <w:shd w:val="clear" w:color="auto" w:fill="3AC673"/>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b/>
                <w:bCs/>
                <w:color w:val="FFFFFF" w:themeColor="light1"/>
                <w:kern w:val="2"/>
                <w:sz w:val="28"/>
              </w:rPr>
              <w:t>Use-Case name</w:t>
            </w:r>
          </w:p>
        </w:tc>
        <w:tc>
          <w:tcPr>
            <w:tcW w:w="4320" w:type="dxa"/>
            <w:tcBorders>
              <w:top w:val="single" w:sz="8" w:space="0" w:color="FFFFFF"/>
              <w:left w:val="single" w:sz="8" w:space="0" w:color="FFFFFF"/>
              <w:bottom w:val="single" w:sz="24" w:space="0" w:color="FFFFFF"/>
              <w:right w:val="single" w:sz="8" w:space="0" w:color="FFFFFF"/>
            </w:tcBorders>
            <w:shd w:val="clear" w:color="auto" w:fill="3AC673"/>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Pr>
                <w:rFonts w:ascii="Times New Roman" w:eastAsia="SimSun" w:hAnsi="Times New Roman" w:cs="Times New Roman"/>
                <w:b/>
                <w:bCs/>
                <w:color w:val="FFFFFF" w:themeColor="light1"/>
                <w:kern w:val="2"/>
                <w:sz w:val="28"/>
              </w:rPr>
              <w:t>Graphical Analysis</w:t>
            </w:r>
          </w:p>
        </w:tc>
      </w:tr>
      <w:tr w:rsidR="008F7EC5" w:rsidRPr="00FE0B29" w:rsidTr="00477CFC">
        <w:trPr>
          <w:trHeight w:val="608"/>
        </w:trPr>
        <w:tc>
          <w:tcPr>
            <w:tcW w:w="4320" w:type="dxa"/>
            <w:tcBorders>
              <w:top w:val="single" w:sz="24"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
                <w:sz w:val="28"/>
              </w:rPr>
              <w:lastRenderedPageBreak/>
              <w:t>Use-Case ID</w:t>
            </w:r>
          </w:p>
        </w:tc>
        <w:tc>
          <w:tcPr>
            <w:tcW w:w="4320" w:type="dxa"/>
            <w:tcBorders>
              <w:top w:val="single" w:sz="24"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4"/>
                <w:sz w:val="28"/>
              </w:rPr>
              <w:t>3.1</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
                <w:sz w:val="28"/>
              </w:rPr>
              <w:t>Priority</w:t>
            </w:r>
          </w:p>
        </w:tc>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4"/>
                <w:sz w:val="28"/>
              </w:rPr>
              <w:t>High</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
                <w:sz w:val="28"/>
              </w:rPr>
              <w:t>Primary Business Actor</w:t>
            </w:r>
          </w:p>
        </w:tc>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4"/>
                <w:sz w:val="28"/>
              </w:rPr>
              <w:t>BH</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
                <w:sz w:val="28"/>
              </w:rPr>
              <w:t>Description</w:t>
            </w:r>
          </w:p>
        </w:tc>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Pr>
                <w:rFonts w:ascii="Times New Roman" w:hAnsi="Times New Roman" w:cs="Times New Roman"/>
                <w:sz w:val="28"/>
              </w:rPr>
              <w:t>BH plots points on the curve on the basis of historical data</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
                <w:sz w:val="28"/>
              </w:rPr>
              <w:t>Trigger</w:t>
            </w:r>
          </w:p>
        </w:tc>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Arial" w:eastAsia="Times New Roman" w:hAnsi="Arial" w:cs="Arial"/>
                <w:sz w:val="28"/>
              </w:rPr>
              <w:t>By BH</w:t>
            </w:r>
          </w:p>
        </w:tc>
      </w:tr>
    </w:tbl>
    <w:p w:rsidR="008F7EC5" w:rsidRPr="004F3C9C" w:rsidRDefault="008F7EC5" w:rsidP="008F7EC5">
      <w:pPr>
        <w:autoSpaceDE w:val="0"/>
        <w:autoSpaceDN w:val="0"/>
        <w:adjustRightInd w:val="0"/>
        <w:spacing w:after="0" w:line="360" w:lineRule="auto"/>
        <w:rPr>
          <w:rFonts w:ascii="Times New Roman" w:hAnsi="Times New Roman" w:cs="Times New Roman"/>
          <w:b/>
          <w:bCs/>
          <w:color w:val="000000"/>
          <w:sz w:val="28"/>
        </w:rPr>
      </w:pPr>
      <w:r w:rsidRPr="004F3C9C">
        <w:rPr>
          <w:rFonts w:ascii="Times New Roman" w:hAnsi="Times New Roman" w:cs="Times New Roman"/>
          <w:b/>
          <w:bCs/>
          <w:color w:val="000000"/>
          <w:sz w:val="28"/>
          <w:u w:val="single"/>
        </w:rPr>
        <w:t>Actors:</w:t>
      </w:r>
      <w:r>
        <w:rPr>
          <w:rFonts w:ascii="Times New Roman" w:hAnsi="Times New Roman" w:cs="Times New Roman"/>
          <w:color w:val="000000"/>
          <w:sz w:val="28"/>
        </w:rPr>
        <w:t>BH</w:t>
      </w:r>
      <w:r>
        <w:rPr>
          <w:rFonts w:ascii="Times New Roman" w:hAnsi="Times New Roman" w:cs="Times New Roman"/>
          <w:b/>
          <w:bCs/>
          <w:color w:val="000000"/>
          <w:sz w:val="28"/>
        </w:rPr>
        <w:br/>
      </w:r>
      <w:r w:rsidRPr="004F3C9C">
        <w:rPr>
          <w:rFonts w:ascii="Times New Roman" w:hAnsi="Times New Roman" w:cs="Times New Roman"/>
          <w:b/>
          <w:bCs/>
          <w:color w:val="000000"/>
          <w:sz w:val="28"/>
          <w:u w:val="single"/>
        </w:rPr>
        <w:t>Documentation:</w:t>
      </w:r>
      <w:r>
        <w:rPr>
          <w:rFonts w:ascii="Times New Roman" w:hAnsi="Times New Roman" w:cs="Times New Roman"/>
          <w:b/>
          <w:bCs/>
          <w:color w:val="000000"/>
          <w:sz w:val="28"/>
          <w:u w:val="single"/>
        </w:rPr>
        <w:br/>
      </w:r>
      <w:r w:rsidRPr="004F3C9C">
        <w:rPr>
          <w:rFonts w:ascii="Times New Roman" w:hAnsi="Times New Roman" w:cs="Times New Roman"/>
          <w:color w:val="000000"/>
          <w:sz w:val="28"/>
        </w:rPr>
        <w:t>Conclusion:</w:t>
      </w:r>
      <w:r>
        <w:rPr>
          <w:rFonts w:ascii="Times New Roman" w:hAnsi="Times New Roman" w:cs="Times New Roman"/>
          <w:color w:val="000000"/>
          <w:sz w:val="28"/>
        </w:rPr>
        <w:t xml:space="preserve"> When BH is told to generate the graph.</w:t>
      </w:r>
      <w:r w:rsidRPr="004F3C9C">
        <w:rPr>
          <w:rFonts w:ascii="Times New Roman" w:hAnsi="Times New Roman" w:cs="Times New Roman"/>
          <w:color w:val="000000"/>
          <w:sz w:val="28"/>
        </w:rPr>
        <w:br/>
        <w:t>Post-condition:</w:t>
      </w:r>
      <w:r>
        <w:rPr>
          <w:rFonts w:ascii="Times New Roman" w:hAnsi="Times New Roman" w:cs="Times New Roman"/>
          <w:color w:val="000000"/>
          <w:sz w:val="28"/>
        </w:rPr>
        <w:t xml:space="preserve"> Graph is generated from the historical data stored in the database according to date.</w:t>
      </w:r>
      <w:r w:rsidRPr="004F3C9C">
        <w:rPr>
          <w:rFonts w:ascii="Times New Roman" w:hAnsi="Times New Roman" w:cs="Times New Roman"/>
          <w:color w:val="000000"/>
          <w:sz w:val="28"/>
        </w:rPr>
        <w:br/>
        <w:t>Implementation issues:</w:t>
      </w:r>
      <w:r>
        <w:rPr>
          <w:rFonts w:ascii="Times New Roman" w:hAnsi="Times New Roman" w:cs="Times New Roman"/>
          <w:color w:val="000000"/>
          <w:sz w:val="28"/>
        </w:rPr>
        <w:t xml:space="preserve"> Historical data will be needed which will be stored in a database.</w:t>
      </w:r>
    </w:p>
    <w:p w:rsidR="008F7EC5" w:rsidRDefault="008F7EC5" w:rsidP="008F7EC5">
      <w:pPr>
        <w:autoSpaceDE w:val="0"/>
        <w:autoSpaceDN w:val="0"/>
        <w:adjustRightInd w:val="0"/>
        <w:spacing w:after="0" w:line="360" w:lineRule="auto"/>
        <w:rPr>
          <w:rFonts w:ascii="Times New Roman" w:hAnsi="Times New Roman" w:cs="Times New Roman"/>
          <w:color w:val="000000"/>
          <w:sz w:val="36"/>
          <w:szCs w:val="36"/>
        </w:rPr>
      </w:pPr>
    </w:p>
    <w:p w:rsidR="008F7EC5" w:rsidRDefault="008F7EC5" w:rsidP="008F7EC5">
      <w:pPr>
        <w:autoSpaceDE w:val="0"/>
        <w:autoSpaceDN w:val="0"/>
        <w:adjustRightInd w:val="0"/>
        <w:spacing w:after="0" w:line="360" w:lineRule="auto"/>
        <w:rPr>
          <w:rFonts w:ascii="Times New Roman" w:hAnsi="Times New Roman" w:cs="Times New Roman"/>
          <w:b/>
          <w:color w:val="000000"/>
          <w:sz w:val="36"/>
          <w:szCs w:val="36"/>
        </w:rPr>
      </w:pPr>
      <w:r w:rsidRPr="00CC7FDE">
        <w:rPr>
          <w:rFonts w:ascii="Times New Roman" w:hAnsi="Times New Roman" w:cs="Times New Roman"/>
          <w:b/>
          <w:color w:val="000000"/>
          <w:sz w:val="36"/>
          <w:szCs w:val="36"/>
        </w:rPr>
        <w:t>3.2: Market Capitalization</w:t>
      </w:r>
    </w:p>
    <w:p w:rsidR="008F7EC5" w:rsidRPr="00CC7FDE" w:rsidRDefault="008F7EC5" w:rsidP="008F7EC5">
      <w:pPr>
        <w:autoSpaceDE w:val="0"/>
        <w:autoSpaceDN w:val="0"/>
        <w:adjustRightInd w:val="0"/>
        <w:spacing w:after="0" w:line="360" w:lineRule="auto"/>
        <w:rPr>
          <w:rFonts w:ascii="Times New Roman" w:hAnsi="Times New Roman" w:cs="Times New Roman"/>
          <w:color w:val="000000"/>
          <w:sz w:val="28"/>
        </w:rPr>
      </w:pPr>
      <w:r>
        <w:rPr>
          <w:rFonts w:ascii="Times New Roman" w:hAnsi="Times New Roman" w:cs="Times New Roman"/>
          <w:color w:val="000000"/>
          <w:sz w:val="28"/>
        </w:rPr>
        <w:t>The total market capitalization of a company, that is, the net worth of the company is assessed. This amount is obtained by multiplying the share price times the number of shares of that company.</w:t>
      </w:r>
    </w:p>
    <w:tbl>
      <w:tblPr>
        <w:tblW w:w="8640" w:type="dxa"/>
        <w:tblCellMar>
          <w:left w:w="0" w:type="dxa"/>
          <w:right w:w="0" w:type="dxa"/>
        </w:tblCellMar>
        <w:tblLook w:val="0420"/>
      </w:tblPr>
      <w:tblGrid>
        <w:gridCol w:w="4320"/>
        <w:gridCol w:w="4320"/>
      </w:tblGrid>
      <w:tr w:rsidR="008F7EC5" w:rsidRPr="00FE0B29" w:rsidTr="00477CFC">
        <w:trPr>
          <w:trHeight w:val="608"/>
        </w:trPr>
        <w:tc>
          <w:tcPr>
            <w:tcW w:w="4320" w:type="dxa"/>
            <w:tcBorders>
              <w:top w:val="single" w:sz="8" w:space="0" w:color="FFFFFF"/>
              <w:left w:val="single" w:sz="8" w:space="0" w:color="FFFFFF"/>
              <w:bottom w:val="single" w:sz="24" w:space="0" w:color="FFFFFF"/>
              <w:right w:val="single" w:sz="8" w:space="0" w:color="FFFFFF"/>
            </w:tcBorders>
            <w:shd w:val="clear" w:color="auto" w:fill="3AC673"/>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b/>
                <w:bCs/>
                <w:color w:val="FFFFFF" w:themeColor="light1"/>
                <w:kern w:val="2"/>
                <w:sz w:val="28"/>
              </w:rPr>
              <w:t>Use-Case name</w:t>
            </w:r>
          </w:p>
        </w:tc>
        <w:tc>
          <w:tcPr>
            <w:tcW w:w="4320" w:type="dxa"/>
            <w:tcBorders>
              <w:top w:val="single" w:sz="8" w:space="0" w:color="FFFFFF"/>
              <w:left w:val="single" w:sz="8" w:space="0" w:color="FFFFFF"/>
              <w:bottom w:val="single" w:sz="24" w:space="0" w:color="FFFFFF"/>
              <w:right w:val="single" w:sz="8" w:space="0" w:color="FFFFFF"/>
            </w:tcBorders>
            <w:shd w:val="clear" w:color="auto" w:fill="3AC673"/>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Pr>
                <w:rFonts w:ascii="Times New Roman" w:eastAsia="SimSun" w:hAnsi="Times New Roman" w:cs="Times New Roman"/>
                <w:b/>
                <w:bCs/>
                <w:color w:val="FFFFFF" w:themeColor="light1"/>
                <w:kern w:val="2"/>
                <w:sz w:val="28"/>
              </w:rPr>
              <w:t>Market Capitalization</w:t>
            </w:r>
          </w:p>
        </w:tc>
      </w:tr>
      <w:tr w:rsidR="008F7EC5" w:rsidRPr="00FE0B29" w:rsidTr="00477CFC">
        <w:trPr>
          <w:trHeight w:val="608"/>
        </w:trPr>
        <w:tc>
          <w:tcPr>
            <w:tcW w:w="4320" w:type="dxa"/>
            <w:tcBorders>
              <w:top w:val="single" w:sz="24"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
                <w:sz w:val="28"/>
              </w:rPr>
              <w:t>Use-Case ID</w:t>
            </w:r>
          </w:p>
        </w:tc>
        <w:tc>
          <w:tcPr>
            <w:tcW w:w="4320" w:type="dxa"/>
            <w:tcBorders>
              <w:top w:val="single" w:sz="24"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4"/>
                <w:sz w:val="28"/>
              </w:rPr>
              <w:t>3.2</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
                <w:sz w:val="28"/>
              </w:rPr>
              <w:t>Priority</w:t>
            </w:r>
          </w:p>
        </w:tc>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4"/>
                <w:sz w:val="28"/>
              </w:rPr>
              <w:t>High</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
                <w:sz w:val="28"/>
              </w:rPr>
              <w:t>Primary Business Actor</w:t>
            </w:r>
          </w:p>
        </w:tc>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4"/>
                <w:sz w:val="28"/>
              </w:rPr>
              <w:t>BH</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
                <w:sz w:val="28"/>
              </w:rPr>
              <w:t>Description</w:t>
            </w:r>
          </w:p>
        </w:tc>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Pr>
                <w:rFonts w:ascii="Times New Roman" w:hAnsi="Times New Roman" w:cs="Times New Roman"/>
                <w:sz w:val="28"/>
              </w:rPr>
              <w:t xml:space="preserve">BH calculates the share price times </w:t>
            </w:r>
            <w:r>
              <w:rPr>
                <w:rFonts w:ascii="Times New Roman" w:hAnsi="Times New Roman" w:cs="Times New Roman"/>
                <w:sz w:val="28"/>
              </w:rPr>
              <w:lastRenderedPageBreak/>
              <w:t>number of shares</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
                <w:sz w:val="28"/>
              </w:rPr>
              <w:lastRenderedPageBreak/>
              <w:t>Trigger</w:t>
            </w:r>
          </w:p>
        </w:tc>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Arial" w:eastAsia="Times New Roman" w:hAnsi="Arial" w:cs="Arial"/>
                <w:sz w:val="28"/>
              </w:rPr>
              <w:t>By BH</w:t>
            </w:r>
          </w:p>
        </w:tc>
      </w:tr>
    </w:tbl>
    <w:p w:rsidR="008F7EC5" w:rsidRPr="004F3C9C" w:rsidRDefault="008F7EC5" w:rsidP="008F7EC5">
      <w:pPr>
        <w:autoSpaceDE w:val="0"/>
        <w:autoSpaceDN w:val="0"/>
        <w:adjustRightInd w:val="0"/>
        <w:spacing w:after="0" w:line="360" w:lineRule="auto"/>
        <w:rPr>
          <w:rFonts w:ascii="Times New Roman" w:hAnsi="Times New Roman" w:cs="Times New Roman"/>
          <w:b/>
          <w:bCs/>
          <w:color w:val="000000"/>
          <w:sz w:val="28"/>
        </w:rPr>
      </w:pPr>
      <w:r w:rsidRPr="004F3C9C">
        <w:rPr>
          <w:rFonts w:ascii="Times New Roman" w:hAnsi="Times New Roman" w:cs="Times New Roman"/>
          <w:b/>
          <w:bCs/>
          <w:color w:val="000000"/>
          <w:sz w:val="28"/>
          <w:u w:val="single"/>
        </w:rPr>
        <w:t>Actors:</w:t>
      </w:r>
      <w:r>
        <w:rPr>
          <w:rFonts w:ascii="Times New Roman" w:hAnsi="Times New Roman" w:cs="Times New Roman"/>
          <w:color w:val="000000"/>
          <w:sz w:val="28"/>
        </w:rPr>
        <w:t>BH</w:t>
      </w:r>
      <w:r>
        <w:rPr>
          <w:rFonts w:ascii="Times New Roman" w:hAnsi="Times New Roman" w:cs="Times New Roman"/>
          <w:b/>
          <w:bCs/>
          <w:color w:val="000000"/>
          <w:sz w:val="28"/>
        </w:rPr>
        <w:br/>
      </w:r>
      <w:r w:rsidRPr="004F3C9C">
        <w:rPr>
          <w:rFonts w:ascii="Times New Roman" w:hAnsi="Times New Roman" w:cs="Times New Roman"/>
          <w:b/>
          <w:bCs/>
          <w:color w:val="000000"/>
          <w:sz w:val="28"/>
          <w:u w:val="single"/>
        </w:rPr>
        <w:t>Documentation:</w:t>
      </w:r>
      <w:r>
        <w:rPr>
          <w:rFonts w:ascii="Times New Roman" w:hAnsi="Times New Roman" w:cs="Times New Roman"/>
          <w:b/>
          <w:bCs/>
          <w:color w:val="000000"/>
          <w:sz w:val="28"/>
          <w:u w:val="single"/>
        </w:rPr>
        <w:br/>
      </w:r>
      <w:r w:rsidRPr="004F3C9C">
        <w:rPr>
          <w:rFonts w:ascii="Times New Roman" w:hAnsi="Times New Roman" w:cs="Times New Roman"/>
          <w:color w:val="000000"/>
          <w:sz w:val="28"/>
        </w:rPr>
        <w:t>Conclusion:</w:t>
      </w:r>
      <w:r>
        <w:rPr>
          <w:rFonts w:ascii="Times New Roman" w:hAnsi="Times New Roman" w:cs="Times New Roman"/>
          <w:color w:val="000000"/>
          <w:sz w:val="28"/>
        </w:rPr>
        <w:t xml:space="preserve"> When BH is asked to send Market Capitalization.</w:t>
      </w:r>
      <w:r w:rsidRPr="004F3C9C">
        <w:rPr>
          <w:rFonts w:ascii="Times New Roman" w:hAnsi="Times New Roman" w:cs="Times New Roman"/>
          <w:color w:val="000000"/>
          <w:sz w:val="28"/>
        </w:rPr>
        <w:br/>
        <w:t>Post-condition:</w:t>
      </w:r>
      <w:r>
        <w:rPr>
          <w:rFonts w:ascii="Times New Roman" w:hAnsi="Times New Roman" w:cs="Times New Roman"/>
          <w:color w:val="000000"/>
          <w:sz w:val="28"/>
        </w:rPr>
        <w:t xml:space="preserve"> The market capitalization is displayed.</w:t>
      </w:r>
      <w:r w:rsidRPr="004F3C9C">
        <w:rPr>
          <w:rFonts w:ascii="Times New Roman" w:hAnsi="Times New Roman" w:cs="Times New Roman"/>
          <w:color w:val="000000"/>
          <w:sz w:val="28"/>
        </w:rPr>
        <w:br/>
        <w:t>Implementation issues:</w:t>
      </w:r>
      <w:r>
        <w:rPr>
          <w:rFonts w:ascii="Times New Roman" w:hAnsi="Times New Roman" w:cs="Times New Roman"/>
          <w:color w:val="000000"/>
          <w:sz w:val="28"/>
        </w:rPr>
        <w:t xml:space="preserve"> Access to the number of shares and current share price needed.</w:t>
      </w:r>
    </w:p>
    <w:p w:rsidR="008F7EC5" w:rsidRDefault="008F7EC5" w:rsidP="008F7EC5">
      <w:pPr>
        <w:autoSpaceDE w:val="0"/>
        <w:autoSpaceDN w:val="0"/>
        <w:adjustRightInd w:val="0"/>
        <w:spacing w:after="0" w:line="360" w:lineRule="auto"/>
        <w:rPr>
          <w:rFonts w:ascii="Times New Roman" w:hAnsi="Times New Roman" w:cs="Times New Roman"/>
          <w:color w:val="000000"/>
          <w:sz w:val="36"/>
          <w:szCs w:val="36"/>
        </w:rPr>
      </w:pPr>
    </w:p>
    <w:p w:rsidR="008F7EC5" w:rsidRPr="00473283" w:rsidRDefault="008F7EC5" w:rsidP="008F7EC5">
      <w:pPr>
        <w:autoSpaceDE w:val="0"/>
        <w:autoSpaceDN w:val="0"/>
        <w:adjustRightInd w:val="0"/>
        <w:spacing w:after="0" w:line="360" w:lineRule="auto"/>
        <w:rPr>
          <w:rFonts w:ascii="Times New Roman" w:hAnsi="Times New Roman" w:cs="Times New Roman"/>
          <w:color w:val="000000"/>
          <w:sz w:val="28"/>
        </w:rPr>
      </w:pPr>
      <w:r w:rsidRPr="00473283">
        <w:rPr>
          <w:rFonts w:ascii="Times New Roman" w:hAnsi="Times New Roman" w:cs="Times New Roman"/>
          <w:b/>
          <w:color w:val="000000"/>
          <w:sz w:val="36"/>
          <w:szCs w:val="36"/>
        </w:rPr>
        <w:t>3.3: Market Portfolio</w:t>
      </w:r>
      <w:r>
        <w:rPr>
          <w:rFonts w:ascii="Times New Roman" w:hAnsi="Times New Roman" w:cs="Times New Roman"/>
          <w:b/>
          <w:color w:val="000000"/>
          <w:sz w:val="36"/>
          <w:szCs w:val="36"/>
        </w:rPr>
        <w:br/>
      </w:r>
      <w:r>
        <w:rPr>
          <w:rFonts w:ascii="Times New Roman" w:hAnsi="Times New Roman" w:cs="Times New Roman"/>
          <w:color w:val="000000"/>
          <w:sz w:val="28"/>
        </w:rPr>
        <w:t>The market portfolio of a company is evaluated as the weighted value of the company over the value of all the companies trading in the stock exchange at that moment.</w:t>
      </w:r>
    </w:p>
    <w:tbl>
      <w:tblPr>
        <w:tblW w:w="8640" w:type="dxa"/>
        <w:tblCellMar>
          <w:left w:w="0" w:type="dxa"/>
          <w:right w:w="0" w:type="dxa"/>
        </w:tblCellMar>
        <w:tblLook w:val="0420"/>
      </w:tblPr>
      <w:tblGrid>
        <w:gridCol w:w="4320"/>
        <w:gridCol w:w="4320"/>
      </w:tblGrid>
      <w:tr w:rsidR="008F7EC5" w:rsidRPr="00FE0B29" w:rsidTr="00477CFC">
        <w:trPr>
          <w:trHeight w:val="608"/>
        </w:trPr>
        <w:tc>
          <w:tcPr>
            <w:tcW w:w="4320" w:type="dxa"/>
            <w:tcBorders>
              <w:top w:val="single" w:sz="8" w:space="0" w:color="FFFFFF"/>
              <w:left w:val="single" w:sz="8" w:space="0" w:color="FFFFFF"/>
              <w:bottom w:val="single" w:sz="24" w:space="0" w:color="FFFFFF"/>
              <w:right w:val="single" w:sz="8" w:space="0" w:color="FFFFFF"/>
            </w:tcBorders>
            <w:shd w:val="clear" w:color="auto" w:fill="3AC673"/>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b/>
                <w:bCs/>
                <w:color w:val="FFFFFF" w:themeColor="light1"/>
                <w:kern w:val="2"/>
                <w:sz w:val="28"/>
              </w:rPr>
              <w:t>Use-Case name</w:t>
            </w:r>
          </w:p>
        </w:tc>
        <w:tc>
          <w:tcPr>
            <w:tcW w:w="4320" w:type="dxa"/>
            <w:tcBorders>
              <w:top w:val="single" w:sz="8" w:space="0" w:color="FFFFFF"/>
              <w:left w:val="single" w:sz="8" w:space="0" w:color="FFFFFF"/>
              <w:bottom w:val="single" w:sz="24" w:space="0" w:color="FFFFFF"/>
              <w:right w:val="single" w:sz="8" w:space="0" w:color="FFFFFF"/>
            </w:tcBorders>
            <w:shd w:val="clear" w:color="auto" w:fill="3AC673"/>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Pr>
                <w:rFonts w:ascii="Times New Roman" w:eastAsia="SimSun" w:hAnsi="Times New Roman" w:cs="Times New Roman"/>
                <w:b/>
                <w:bCs/>
                <w:color w:val="FFFFFF" w:themeColor="light1"/>
                <w:kern w:val="2"/>
                <w:sz w:val="28"/>
              </w:rPr>
              <w:t>Market Portfolio</w:t>
            </w:r>
          </w:p>
        </w:tc>
      </w:tr>
      <w:tr w:rsidR="008F7EC5" w:rsidRPr="00FE0B29" w:rsidTr="00477CFC">
        <w:trPr>
          <w:trHeight w:val="608"/>
        </w:trPr>
        <w:tc>
          <w:tcPr>
            <w:tcW w:w="4320" w:type="dxa"/>
            <w:tcBorders>
              <w:top w:val="single" w:sz="24"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
                <w:sz w:val="28"/>
              </w:rPr>
              <w:t>Use-Case ID</w:t>
            </w:r>
          </w:p>
        </w:tc>
        <w:tc>
          <w:tcPr>
            <w:tcW w:w="4320" w:type="dxa"/>
            <w:tcBorders>
              <w:top w:val="single" w:sz="24"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4"/>
                <w:sz w:val="28"/>
              </w:rPr>
              <w:t>3.3</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
                <w:sz w:val="28"/>
              </w:rPr>
              <w:t>Priority</w:t>
            </w:r>
          </w:p>
        </w:tc>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4"/>
                <w:sz w:val="28"/>
              </w:rPr>
              <w:t>High</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
                <w:sz w:val="28"/>
              </w:rPr>
              <w:t>Primary Business Actor</w:t>
            </w:r>
          </w:p>
        </w:tc>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4"/>
                <w:sz w:val="28"/>
              </w:rPr>
              <w:t>BH</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
                <w:sz w:val="28"/>
              </w:rPr>
              <w:t>Description</w:t>
            </w:r>
          </w:p>
        </w:tc>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Pr>
                <w:rFonts w:ascii="Times New Roman" w:hAnsi="Times New Roman" w:cs="Times New Roman"/>
                <w:sz w:val="28"/>
              </w:rPr>
              <w:t>BH works out market cap of stock over cap of total market</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
                <w:sz w:val="28"/>
              </w:rPr>
              <w:t>Trigger</w:t>
            </w:r>
          </w:p>
        </w:tc>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Arial" w:eastAsia="Times New Roman" w:hAnsi="Arial" w:cs="Arial"/>
                <w:sz w:val="28"/>
              </w:rPr>
              <w:t>By BH</w:t>
            </w:r>
          </w:p>
        </w:tc>
      </w:tr>
    </w:tbl>
    <w:p w:rsidR="008F7EC5" w:rsidRPr="004F3C9C" w:rsidRDefault="008F7EC5" w:rsidP="008F7EC5">
      <w:pPr>
        <w:autoSpaceDE w:val="0"/>
        <w:autoSpaceDN w:val="0"/>
        <w:adjustRightInd w:val="0"/>
        <w:spacing w:after="0" w:line="360" w:lineRule="auto"/>
        <w:rPr>
          <w:rFonts w:ascii="Times New Roman" w:hAnsi="Times New Roman" w:cs="Times New Roman"/>
          <w:b/>
          <w:bCs/>
          <w:color w:val="000000"/>
          <w:sz w:val="28"/>
        </w:rPr>
      </w:pPr>
      <w:r w:rsidRPr="004F3C9C">
        <w:rPr>
          <w:rFonts w:ascii="Times New Roman" w:hAnsi="Times New Roman" w:cs="Times New Roman"/>
          <w:b/>
          <w:bCs/>
          <w:color w:val="000000"/>
          <w:sz w:val="28"/>
          <w:u w:val="single"/>
        </w:rPr>
        <w:t>Actors:</w:t>
      </w:r>
      <w:r>
        <w:rPr>
          <w:rFonts w:ascii="Times New Roman" w:hAnsi="Times New Roman" w:cs="Times New Roman"/>
          <w:color w:val="000000"/>
          <w:sz w:val="28"/>
        </w:rPr>
        <w:t>BH</w:t>
      </w:r>
      <w:r>
        <w:rPr>
          <w:rFonts w:ascii="Times New Roman" w:hAnsi="Times New Roman" w:cs="Times New Roman"/>
          <w:b/>
          <w:bCs/>
          <w:color w:val="000000"/>
          <w:sz w:val="28"/>
        </w:rPr>
        <w:br/>
      </w:r>
      <w:r w:rsidRPr="004F3C9C">
        <w:rPr>
          <w:rFonts w:ascii="Times New Roman" w:hAnsi="Times New Roman" w:cs="Times New Roman"/>
          <w:b/>
          <w:bCs/>
          <w:color w:val="000000"/>
          <w:sz w:val="28"/>
          <w:u w:val="single"/>
        </w:rPr>
        <w:t>Documentation:</w:t>
      </w:r>
      <w:r>
        <w:rPr>
          <w:rFonts w:ascii="Times New Roman" w:hAnsi="Times New Roman" w:cs="Times New Roman"/>
          <w:b/>
          <w:bCs/>
          <w:color w:val="000000"/>
          <w:sz w:val="28"/>
          <w:u w:val="single"/>
        </w:rPr>
        <w:br/>
      </w:r>
      <w:r w:rsidRPr="004F3C9C">
        <w:rPr>
          <w:rFonts w:ascii="Times New Roman" w:hAnsi="Times New Roman" w:cs="Times New Roman"/>
          <w:color w:val="000000"/>
          <w:sz w:val="28"/>
        </w:rPr>
        <w:t>Conclusion:</w:t>
      </w:r>
      <w:r>
        <w:rPr>
          <w:rFonts w:ascii="Times New Roman" w:hAnsi="Times New Roman" w:cs="Times New Roman"/>
          <w:color w:val="000000"/>
          <w:sz w:val="28"/>
        </w:rPr>
        <w:t>When BH is asked to send Market Portfolio.</w:t>
      </w:r>
      <w:r w:rsidRPr="004F3C9C">
        <w:rPr>
          <w:rFonts w:ascii="Times New Roman" w:hAnsi="Times New Roman" w:cs="Times New Roman"/>
          <w:color w:val="000000"/>
          <w:sz w:val="28"/>
        </w:rPr>
        <w:br/>
        <w:t>Post-condition:</w:t>
      </w:r>
      <w:r>
        <w:rPr>
          <w:rFonts w:ascii="Times New Roman" w:hAnsi="Times New Roman" w:cs="Times New Roman"/>
          <w:color w:val="000000"/>
          <w:sz w:val="28"/>
        </w:rPr>
        <w:t xml:space="preserve"> Market Portfolio is displayed.</w:t>
      </w:r>
      <w:r w:rsidRPr="004F3C9C">
        <w:rPr>
          <w:rFonts w:ascii="Times New Roman" w:hAnsi="Times New Roman" w:cs="Times New Roman"/>
          <w:color w:val="000000"/>
          <w:sz w:val="28"/>
        </w:rPr>
        <w:br/>
      </w:r>
      <w:r w:rsidRPr="004F3C9C">
        <w:rPr>
          <w:rFonts w:ascii="Times New Roman" w:hAnsi="Times New Roman" w:cs="Times New Roman"/>
          <w:color w:val="000000"/>
          <w:sz w:val="28"/>
        </w:rPr>
        <w:lastRenderedPageBreak/>
        <w:t>Implementation issues:</w:t>
      </w:r>
      <w:r>
        <w:rPr>
          <w:rFonts w:ascii="Times New Roman" w:hAnsi="Times New Roman" w:cs="Times New Roman"/>
          <w:color w:val="000000"/>
          <w:sz w:val="28"/>
        </w:rPr>
        <w:t xml:space="preserve"> Access to the share numbers and price of all the companies in the SE.</w:t>
      </w:r>
    </w:p>
    <w:p w:rsidR="008F7EC5" w:rsidRDefault="008F7EC5" w:rsidP="008F7EC5">
      <w:pPr>
        <w:autoSpaceDE w:val="0"/>
        <w:autoSpaceDN w:val="0"/>
        <w:adjustRightInd w:val="0"/>
        <w:spacing w:after="0" w:line="360" w:lineRule="auto"/>
        <w:rPr>
          <w:rFonts w:ascii="Times New Roman" w:hAnsi="Times New Roman" w:cs="Times New Roman"/>
          <w:color w:val="000000"/>
          <w:sz w:val="36"/>
          <w:szCs w:val="36"/>
        </w:rPr>
      </w:pPr>
    </w:p>
    <w:p w:rsidR="008F7EC5" w:rsidRDefault="008F7EC5" w:rsidP="008F7EC5">
      <w:pPr>
        <w:autoSpaceDE w:val="0"/>
        <w:autoSpaceDN w:val="0"/>
        <w:adjustRightInd w:val="0"/>
        <w:spacing w:after="0" w:line="360" w:lineRule="auto"/>
        <w:rPr>
          <w:rFonts w:ascii="Times New Roman" w:hAnsi="Times New Roman" w:cs="Times New Roman"/>
          <w:b/>
          <w:color w:val="000000"/>
          <w:sz w:val="36"/>
          <w:szCs w:val="36"/>
        </w:rPr>
      </w:pPr>
      <w:r w:rsidRPr="00AE3F95">
        <w:rPr>
          <w:rFonts w:ascii="Times New Roman" w:hAnsi="Times New Roman" w:cs="Times New Roman"/>
          <w:b/>
          <w:color w:val="000000"/>
          <w:sz w:val="36"/>
          <w:szCs w:val="36"/>
        </w:rPr>
        <w:t>3.4: Earnings Per Share</w:t>
      </w:r>
      <w:r>
        <w:rPr>
          <w:rFonts w:ascii="Times New Roman" w:hAnsi="Times New Roman" w:cs="Times New Roman"/>
          <w:b/>
          <w:color w:val="000000"/>
          <w:sz w:val="36"/>
          <w:szCs w:val="36"/>
        </w:rPr>
        <w:t>(EPS)</w:t>
      </w:r>
    </w:p>
    <w:p w:rsidR="008F7EC5" w:rsidRPr="00F05137" w:rsidRDefault="008F7EC5" w:rsidP="008F7EC5">
      <w:pPr>
        <w:autoSpaceDE w:val="0"/>
        <w:autoSpaceDN w:val="0"/>
        <w:adjustRightInd w:val="0"/>
        <w:spacing w:after="0" w:line="360" w:lineRule="auto"/>
        <w:rPr>
          <w:rFonts w:ascii="Times New Roman" w:hAnsi="Times New Roman" w:cs="Times New Roman"/>
          <w:color w:val="000000"/>
          <w:sz w:val="28"/>
        </w:rPr>
      </w:pPr>
      <w:r>
        <w:rPr>
          <w:rFonts w:ascii="Times New Roman" w:hAnsi="Times New Roman" w:cs="Times New Roman"/>
          <w:color w:val="000000"/>
          <w:sz w:val="28"/>
        </w:rPr>
        <w:t>Earnings-per-share or EPS is defined as the income generated on a single share of a company over a fixed period of time, usually a year. It is obtained by dividing net income of a company by the total number of shares.</w:t>
      </w:r>
    </w:p>
    <w:tbl>
      <w:tblPr>
        <w:tblW w:w="8640" w:type="dxa"/>
        <w:tblCellMar>
          <w:left w:w="0" w:type="dxa"/>
          <w:right w:w="0" w:type="dxa"/>
        </w:tblCellMar>
        <w:tblLook w:val="0420"/>
      </w:tblPr>
      <w:tblGrid>
        <w:gridCol w:w="4320"/>
        <w:gridCol w:w="4320"/>
      </w:tblGrid>
      <w:tr w:rsidR="008F7EC5" w:rsidRPr="00FE0B29" w:rsidTr="00477CFC">
        <w:trPr>
          <w:trHeight w:val="608"/>
        </w:trPr>
        <w:tc>
          <w:tcPr>
            <w:tcW w:w="4320" w:type="dxa"/>
            <w:tcBorders>
              <w:top w:val="single" w:sz="8" w:space="0" w:color="FFFFFF"/>
              <w:left w:val="single" w:sz="8" w:space="0" w:color="FFFFFF"/>
              <w:bottom w:val="single" w:sz="24" w:space="0" w:color="FFFFFF"/>
              <w:right w:val="single" w:sz="8" w:space="0" w:color="FFFFFF"/>
            </w:tcBorders>
            <w:shd w:val="clear" w:color="auto" w:fill="3AC673"/>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b/>
                <w:bCs/>
                <w:color w:val="FFFFFF" w:themeColor="light1"/>
                <w:kern w:val="2"/>
                <w:sz w:val="28"/>
              </w:rPr>
              <w:t>Use-Case name</w:t>
            </w:r>
          </w:p>
        </w:tc>
        <w:tc>
          <w:tcPr>
            <w:tcW w:w="4320" w:type="dxa"/>
            <w:tcBorders>
              <w:top w:val="single" w:sz="8" w:space="0" w:color="FFFFFF"/>
              <w:left w:val="single" w:sz="8" w:space="0" w:color="FFFFFF"/>
              <w:bottom w:val="single" w:sz="24" w:space="0" w:color="FFFFFF"/>
              <w:right w:val="single" w:sz="8" w:space="0" w:color="FFFFFF"/>
            </w:tcBorders>
            <w:shd w:val="clear" w:color="auto" w:fill="3AC673"/>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Pr>
                <w:rFonts w:ascii="Times New Roman" w:eastAsia="SimSun" w:hAnsi="Times New Roman" w:cs="Times New Roman"/>
                <w:b/>
                <w:bCs/>
                <w:color w:val="FFFFFF" w:themeColor="light1"/>
                <w:kern w:val="2"/>
                <w:sz w:val="28"/>
              </w:rPr>
              <w:t>Earnings-Per-Share(EPS)</w:t>
            </w:r>
          </w:p>
        </w:tc>
      </w:tr>
      <w:tr w:rsidR="008F7EC5" w:rsidRPr="00FE0B29" w:rsidTr="00477CFC">
        <w:trPr>
          <w:trHeight w:val="608"/>
        </w:trPr>
        <w:tc>
          <w:tcPr>
            <w:tcW w:w="4320" w:type="dxa"/>
            <w:tcBorders>
              <w:top w:val="single" w:sz="24"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
                <w:sz w:val="28"/>
              </w:rPr>
              <w:t>Use-Case ID</w:t>
            </w:r>
          </w:p>
        </w:tc>
        <w:tc>
          <w:tcPr>
            <w:tcW w:w="4320" w:type="dxa"/>
            <w:tcBorders>
              <w:top w:val="single" w:sz="24"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4"/>
                <w:sz w:val="28"/>
              </w:rPr>
              <w:t>3.4</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
                <w:sz w:val="28"/>
              </w:rPr>
              <w:t>Priority</w:t>
            </w:r>
          </w:p>
        </w:tc>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4"/>
                <w:sz w:val="28"/>
              </w:rPr>
              <w:t>High</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
                <w:sz w:val="28"/>
              </w:rPr>
              <w:t>Primary Business Actor</w:t>
            </w:r>
          </w:p>
        </w:tc>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4"/>
                <w:sz w:val="28"/>
              </w:rPr>
              <w:t>BH</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
                <w:sz w:val="28"/>
              </w:rPr>
              <w:t>Description</w:t>
            </w:r>
          </w:p>
        </w:tc>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Pr>
                <w:rFonts w:ascii="Times New Roman" w:hAnsi="Times New Roman" w:cs="Times New Roman"/>
                <w:sz w:val="28"/>
              </w:rPr>
              <w:t>BH divides net income of a company over a year by number of shares</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
                <w:sz w:val="28"/>
              </w:rPr>
              <w:t>Trigger</w:t>
            </w:r>
          </w:p>
        </w:tc>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Arial" w:eastAsia="Times New Roman" w:hAnsi="Arial" w:cs="Arial"/>
                <w:sz w:val="28"/>
              </w:rPr>
              <w:t>By BH</w:t>
            </w:r>
          </w:p>
        </w:tc>
      </w:tr>
    </w:tbl>
    <w:p w:rsidR="008F7EC5" w:rsidRDefault="008F7EC5" w:rsidP="008F7EC5">
      <w:pPr>
        <w:autoSpaceDE w:val="0"/>
        <w:autoSpaceDN w:val="0"/>
        <w:adjustRightInd w:val="0"/>
        <w:spacing w:after="0" w:line="360" w:lineRule="auto"/>
        <w:rPr>
          <w:rFonts w:ascii="Times New Roman" w:hAnsi="Times New Roman" w:cs="Times New Roman"/>
          <w:color w:val="000000"/>
          <w:sz w:val="36"/>
          <w:szCs w:val="36"/>
        </w:rPr>
      </w:pPr>
    </w:p>
    <w:p w:rsidR="008F7EC5" w:rsidRPr="004F3C9C" w:rsidRDefault="008F7EC5" w:rsidP="008F7EC5">
      <w:pPr>
        <w:autoSpaceDE w:val="0"/>
        <w:autoSpaceDN w:val="0"/>
        <w:adjustRightInd w:val="0"/>
        <w:spacing w:after="0" w:line="360" w:lineRule="auto"/>
        <w:rPr>
          <w:rFonts w:ascii="Times New Roman" w:hAnsi="Times New Roman" w:cs="Times New Roman"/>
          <w:b/>
          <w:bCs/>
          <w:color w:val="000000"/>
          <w:sz w:val="28"/>
        </w:rPr>
      </w:pPr>
      <w:r w:rsidRPr="004F3C9C">
        <w:rPr>
          <w:rFonts w:ascii="Times New Roman" w:hAnsi="Times New Roman" w:cs="Times New Roman"/>
          <w:b/>
          <w:bCs/>
          <w:color w:val="000000"/>
          <w:sz w:val="28"/>
          <w:u w:val="single"/>
        </w:rPr>
        <w:t>Actors:</w:t>
      </w:r>
      <w:r>
        <w:rPr>
          <w:rFonts w:ascii="Times New Roman" w:hAnsi="Times New Roman" w:cs="Times New Roman"/>
          <w:color w:val="000000"/>
          <w:sz w:val="28"/>
        </w:rPr>
        <w:t>BH</w:t>
      </w:r>
      <w:r>
        <w:rPr>
          <w:rFonts w:ascii="Times New Roman" w:hAnsi="Times New Roman" w:cs="Times New Roman"/>
          <w:b/>
          <w:bCs/>
          <w:color w:val="000000"/>
          <w:sz w:val="28"/>
        </w:rPr>
        <w:br/>
      </w:r>
      <w:r w:rsidRPr="004F3C9C">
        <w:rPr>
          <w:rFonts w:ascii="Times New Roman" w:hAnsi="Times New Roman" w:cs="Times New Roman"/>
          <w:b/>
          <w:bCs/>
          <w:color w:val="000000"/>
          <w:sz w:val="28"/>
          <w:u w:val="single"/>
        </w:rPr>
        <w:t>Documentation:</w:t>
      </w:r>
      <w:r>
        <w:rPr>
          <w:rFonts w:ascii="Times New Roman" w:hAnsi="Times New Roman" w:cs="Times New Roman"/>
          <w:b/>
          <w:bCs/>
          <w:color w:val="000000"/>
          <w:sz w:val="28"/>
          <w:u w:val="single"/>
        </w:rPr>
        <w:br/>
      </w:r>
      <w:r w:rsidRPr="004F3C9C">
        <w:rPr>
          <w:rFonts w:ascii="Times New Roman" w:hAnsi="Times New Roman" w:cs="Times New Roman"/>
          <w:color w:val="000000"/>
          <w:sz w:val="28"/>
        </w:rPr>
        <w:t>Conclusion:</w:t>
      </w:r>
      <w:r>
        <w:rPr>
          <w:rFonts w:ascii="Times New Roman" w:hAnsi="Times New Roman" w:cs="Times New Roman"/>
          <w:color w:val="000000"/>
          <w:sz w:val="28"/>
        </w:rPr>
        <w:t>When BH is asked to send EPS.</w:t>
      </w:r>
      <w:r w:rsidRPr="004F3C9C">
        <w:rPr>
          <w:rFonts w:ascii="Times New Roman" w:hAnsi="Times New Roman" w:cs="Times New Roman"/>
          <w:color w:val="000000"/>
          <w:sz w:val="28"/>
        </w:rPr>
        <w:br/>
        <w:t>Post-condition:</w:t>
      </w:r>
      <w:r>
        <w:rPr>
          <w:rFonts w:ascii="Times New Roman" w:hAnsi="Times New Roman" w:cs="Times New Roman"/>
          <w:color w:val="000000"/>
          <w:sz w:val="28"/>
        </w:rPr>
        <w:t xml:space="preserve"> EPS is displayed</w:t>
      </w:r>
      <w:r w:rsidRPr="004F3C9C">
        <w:rPr>
          <w:rFonts w:ascii="Times New Roman" w:hAnsi="Times New Roman" w:cs="Times New Roman"/>
          <w:color w:val="000000"/>
          <w:sz w:val="28"/>
        </w:rPr>
        <w:br/>
        <w:t>Implementation issues:</w:t>
      </w:r>
      <w:r>
        <w:rPr>
          <w:rFonts w:ascii="Times New Roman" w:hAnsi="Times New Roman" w:cs="Times New Roman"/>
          <w:color w:val="000000"/>
          <w:sz w:val="28"/>
        </w:rPr>
        <w:t xml:space="preserve"> Access to number of shares and net earnings of companies is needed.</w:t>
      </w:r>
    </w:p>
    <w:p w:rsidR="008F7EC5" w:rsidRDefault="008F7EC5" w:rsidP="008F7EC5">
      <w:pPr>
        <w:autoSpaceDE w:val="0"/>
        <w:autoSpaceDN w:val="0"/>
        <w:adjustRightInd w:val="0"/>
        <w:spacing w:after="0" w:line="360" w:lineRule="auto"/>
        <w:rPr>
          <w:rFonts w:ascii="Times New Roman" w:hAnsi="Times New Roman" w:cs="Times New Roman"/>
          <w:color w:val="000000"/>
          <w:sz w:val="36"/>
          <w:szCs w:val="36"/>
        </w:rPr>
      </w:pPr>
    </w:p>
    <w:p w:rsidR="008F7EC5" w:rsidRDefault="008F7EC5" w:rsidP="008F7EC5">
      <w:pPr>
        <w:autoSpaceDE w:val="0"/>
        <w:autoSpaceDN w:val="0"/>
        <w:adjustRightInd w:val="0"/>
        <w:spacing w:after="0" w:line="360" w:lineRule="auto"/>
        <w:rPr>
          <w:rFonts w:ascii="Times New Roman" w:hAnsi="Times New Roman" w:cs="Times New Roman"/>
          <w:b/>
          <w:color w:val="000000"/>
          <w:sz w:val="36"/>
          <w:szCs w:val="36"/>
        </w:rPr>
      </w:pPr>
      <w:r w:rsidRPr="00F05137">
        <w:rPr>
          <w:rFonts w:ascii="Times New Roman" w:hAnsi="Times New Roman" w:cs="Times New Roman"/>
          <w:b/>
          <w:color w:val="000000"/>
          <w:sz w:val="36"/>
          <w:szCs w:val="36"/>
        </w:rPr>
        <w:t>3.5: Average Dividend</w:t>
      </w:r>
    </w:p>
    <w:p w:rsidR="008F7EC5" w:rsidRPr="005637D7" w:rsidRDefault="008F7EC5" w:rsidP="008F7EC5">
      <w:pPr>
        <w:autoSpaceDE w:val="0"/>
        <w:autoSpaceDN w:val="0"/>
        <w:adjustRightInd w:val="0"/>
        <w:spacing w:after="0" w:line="360" w:lineRule="auto"/>
        <w:rPr>
          <w:rFonts w:ascii="Times New Roman" w:hAnsi="Times New Roman" w:cs="Times New Roman"/>
          <w:color w:val="000000"/>
          <w:sz w:val="28"/>
        </w:rPr>
      </w:pPr>
      <w:r>
        <w:rPr>
          <w:rFonts w:ascii="Times New Roman" w:hAnsi="Times New Roman" w:cs="Times New Roman"/>
          <w:color w:val="000000"/>
          <w:sz w:val="28"/>
        </w:rPr>
        <w:lastRenderedPageBreak/>
        <w:t>A company distributes its profits amongst its shareholders at different times of the years. These profits are not even all the time. When buying a share, the amount a trader can expect to earn from a share in one year is called average dividend. It is obtained by dividing the total amount paid to investors in a fixed time(i.e. one year) by that time.</w:t>
      </w:r>
    </w:p>
    <w:tbl>
      <w:tblPr>
        <w:tblW w:w="8640" w:type="dxa"/>
        <w:tblCellMar>
          <w:left w:w="0" w:type="dxa"/>
          <w:right w:w="0" w:type="dxa"/>
        </w:tblCellMar>
        <w:tblLook w:val="0420"/>
      </w:tblPr>
      <w:tblGrid>
        <w:gridCol w:w="4320"/>
        <w:gridCol w:w="4320"/>
      </w:tblGrid>
      <w:tr w:rsidR="008F7EC5" w:rsidRPr="00FE0B29" w:rsidTr="00477CFC">
        <w:trPr>
          <w:trHeight w:val="608"/>
        </w:trPr>
        <w:tc>
          <w:tcPr>
            <w:tcW w:w="4320" w:type="dxa"/>
            <w:tcBorders>
              <w:top w:val="single" w:sz="8" w:space="0" w:color="FFFFFF"/>
              <w:left w:val="single" w:sz="8" w:space="0" w:color="FFFFFF"/>
              <w:bottom w:val="single" w:sz="24" w:space="0" w:color="FFFFFF"/>
              <w:right w:val="single" w:sz="8" w:space="0" w:color="FFFFFF"/>
            </w:tcBorders>
            <w:shd w:val="clear" w:color="auto" w:fill="3AC673"/>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b/>
                <w:bCs/>
                <w:color w:val="FFFFFF" w:themeColor="light1"/>
                <w:kern w:val="2"/>
                <w:sz w:val="28"/>
              </w:rPr>
              <w:t>Use-Case name</w:t>
            </w:r>
          </w:p>
        </w:tc>
        <w:tc>
          <w:tcPr>
            <w:tcW w:w="4320" w:type="dxa"/>
            <w:tcBorders>
              <w:top w:val="single" w:sz="8" w:space="0" w:color="FFFFFF"/>
              <w:left w:val="single" w:sz="8" w:space="0" w:color="FFFFFF"/>
              <w:bottom w:val="single" w:sz="24" w:space="0" w:color="FFFFFF"/>
              <w:right w:val="single" w:sz="8" w:space="0" w:color="FFFFFF"/>
            </w:tcBorders>
            <w:shd w:val="clear" w:color="auto" w:fill="3AC673"/>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Pr>
                <w:rFonts w:ascii="Times New Roman" w:eastAsia="SimSun" w:hAnsi="Times New Roman" w:cs="Times New Roman"/>
                <w:b/>
                <w:bCs/>
                <w:color w:val="FFFFFF" w:themeColor="light1"/>
                <w:kern w:val="2"/>
                <w:sz w:val="28"/>
              </w:rPr>
              <w:t>Average Dividend</w:t>
            </w:r>
          </w:p>
        </w:tc>
      </w:tr>
      <w:tr w:rsidR="008F7EC5" w:rsidRPr="00FE0B29" w:rsidTr="00477CFC">
        <w:trPr>
          <w:trHeight w:val="608"/>
        </w:trPr>
        <w:tc>
          <w:tcPr>
            <w:tcW w:w="4320" w:type="dxa"/>
            <w:tcBorders>
              <w:top w:val="single" w:sz="24"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
                <w:sz w:val="28"/>
              </w:rPr>
              <w:t>Use-Case ID</w:t>
            </w:r>
          </w:p>
        </w:tc>
        <w:tc>
          <w:tcPr>
            <w:tcW w:w="4320" w:type="dxa"/>
            <w:tcBorders>
              <w:top w:val="single" w:sz="24"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4"/>
                <w:sz w:val="28"/>
              </w:rPr>
              <w:t>3.5</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
                <w:sz w:val="28"/>
              </w:rPr>
              <w:t>Priority</w:t>
            </w:r>
          </w:p>
        </w:tc>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4"/>
                <w:sz w:val="28"/>
              </w:rPr>
              <w:t>High</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
                <w:sz w:val="28"/>
              </w:rPr>
              <w:t>Primary Business Actor</w:t>
            </w:r>
          </w:p>
        </w:tc>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4"/>
                <w:sz w:val="28"/>
              </w:rPr>
              <w:t>BH</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
                <w:sz w:val="28"/>
              </w:rPr>
              <w:t>Description</w:t>
            </w:r>
          </w:p>
        </w:tc>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Pr>
                <w:rFonts w:ascii="Times New Roman" w:hAnsi="Times New Roman" w:cs="Times New Roman"/>
                <w:sz w:val="28"/>
              </w:rPr>
              <w:t>BH aggregates dividend paid over time divided by time from historical data</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
                <w:sz w:val="28"/>
              </w:rPr>
              <w:t>Trigger</w:t>
            </w:r>
          </w:p>
        </w:tc>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Arial" w:eastAsia="Times New Roman" w:hAnsi="Arial" w:cs="Arial"/>
                <w:sz w:val="28"/>
              </w:rPr>
              <w:t>By BH</w:t>
            </w:r>
          </w:p>
        </w:tc>
      </w:tr>
    </w:tbl>
    <w:p w:rsidR="008F7EC5" w:rsidRPr="004F3C9C" w:rsidRDefault="008F7EC5" w:rsidP="008F7EC5">
      <w:pPr>
        <w:autoSpaceDE w:val="0"/>
        <w:autoSpaceDN w:val="0"/>
        <w:adjustRightInd w:val="0"/>
        <w:spacing w:after="0" w:line="360" w:lineRule="auto"/>
        <w:rPr>
          <w:rFonts w:ascii="Times New Roman" w:hAnsi="Times New Roman" w:cs="Times New Roman"/>
          <w:b/>
          <w:bCs/>
          <w:color w:val="000000"/>
          <w:sz w:val="28"/>
        </w:rPr>
      </w:pPr>
      <w:r w:rsidRPr="004F3C9C">
        <w:rPr>
          <w:rFonts w:ascii="Times New Roman" w:hAnsi="Times New Roman" w:cs="Times New Roman"/>
          <w:b/>
          <w:bCs/>
          <w:color w:val="000000"/>
          <w:sz w:val="28"/>
          <w:u w:val="single"/>
        </w:rPr>
        <w:t>Actors:</w:t>
      </w:r>
      <w:r>
        <w:rPr>
          <w:rFonts w:ascii="Times New Roman" w:hAnsi="Times New Roman" w:cs="Times New Roman"/>
          <w:color w:val="000000"/>
          <w:sz w:val="28"/>
        </w:rPr>
        <w:t>BH</w:t>
      </w:r>
      <w:r>
        <w:rPr>
          <w:rFonts w:ascii="Times New Roman" w:hAnsi="Times New Roman" w:cs="Times New Roman"/>
          <w:b/>
          <w:bCs/>
          <w:color w:val="000000"/>
          <w:sz w:val="28"/>
        </w:rPr>
        <w:br/>
      </w:r>
      <w:r w:rsidRPr="004F3C9C">
        <w:rPr>
          <w:rFonts w:ascii="Times New Roman" w:hAnsi="Times New Roman" w:cs="Times New Roman"/>
          <w:b/>
          <w:bCs/>
          <w:color w:val="000000"/>
          <w:sz w:val="28"/>
          <w:u w:val="single"/>
        </w:rPr>
        <w:t>Documentation:</w:t>
      </w:r>
      <w:r>
        <w:rPr>
          <w:rFonts w:ascii="Times New Roman" w:hAnsi="Times New Roman" w:cs="Times New Roman"/>
          <w:b/>
          <w:bCs/>
          <w:color w:val="000000"/>
          <w:sz w:val="28"/>
          <w:u w:val="single"/>
        </w:rPr>
        <w:br/>
      </w:r>
      <w:r w:rsidRPr="004F3C9C">
        <w:rPr>
          <w:rFonts w:ascii="Times New Roman" w:hAnsi="Times New Roman" w:cs="Times New Roman"/>
          <w:color w:val="000000"/>
          <w:sz w:val="28"/>
        </w:rPr>
        <w:t>Conclusion:</w:t>
      </w:r>
      <w:r>
        <w:rPr>
          <w:rFonts w:ascii="Times New Roman" w:hAnsi="Times New Roman" w:cs="Times New Roman"/>
          <w:color w:val="000000"/>
          <w:sz w:val="28"/>
        </w:rPr>
        <w:t>When BH is asked to send Average Dividend.</w:t>
      </w:r>
      <w:r w:rsidRPr="004F3C9C">
        <w:rPr>
          <w:rFonts w:ascii="Times New Roman" w:hAnsi="Times New Roman" w:cs="Times New Roman"/>
          <w:color w:val="000000"/>
          <w:sz w:val="28"/>
        </w:rPr>
        <w:br/>
        <w:t>Post-condition:</w:t>
      </w:r>
      <w:r>
        <w:rPr>
          <w:rFonts w:ascii="Times New Roman" w:hAnsi="Times New Roman" w:cs="Times New Roman"/>
          <w:color w:val="000000"/>
          <w:sz w:val="28"/>
        </w:rPr>
        <w:t xml:space="preserve"> Average Dividend is displayed</w:t>
      </w:r>
      <w:r w:rsidRPr="004F3C9C">
        <w:rPr>
          <w:rFonts w:ascii="Times New Roman" w:hAnsi="Times New Roman" w:cs="Times New Roman"/>
          <w:color w:val="000000"/>
          <w:sz w:val="28"/>
        </w:rPr>
        <w:br/>
        <w:t>Implementation issues:</w:t>
      </w:r>
      <w:r>
        <w:rPr>
          <w:rFonts w:ascii="Times New Roman" w:hAnsi="Times New Roman" w:cs="Times New Roman"/>
          <w:color w:val="000000"/>
          <w:sz w:val="28"/>
        </w:rPr>
        <w:t xml:space="preserve"> Access to net profit distribution of companies is needed.</w:t>
      </w:r>
    </w:p>
    <w:p w:rsidR="008F7EC5" w:rsidRDefault="008F7EC5" w:rsidP="008F7EC5">
      <w:pPr>
        <w:autoSpaceDE w:val="0"/>
        <w:autoSpaceDN w:val="0"/>
        <w:adjustRightInd w:val="0"/>
        <w:spacing w:after="0" w:line="360" w:lineRule="auto"/>
        <w:rPr>
          <w:rFonts w:ascii="Times New Roman" w:hAnsi="Times New Roman" w:cs="Times New Roman"/>
          <w:color w:val="000000"/>
          <w:sz w:val="36"/>
          <w:szCs w:val="36"/>
        </w:rPr>
      </w:pPr>
    </w:p>
    <w:p w:rsidR="008F7EC5" w:rsidRDefault="008F7EC5" w:rsidP="008F7EC5">
      <w:pPr>
        <w:autoSpaceDE w:val="0"/>
        <w:autoSpaceDN w:val="0"/>
        <w:adjustRightInd w:val="0"/>
        <w:spacing w:after="0" w:line="360" w:lineRule="auto"/>
        <w:rPr>
          <w:rFonts w:ascii="Times New Roman" w:hAnsi="Times New Roman" w:cs="Times New Roman"/>
          <w:b/>
          <w:color w:val="000000"/>
          <w:sz w:val="36"/>
          <w:szCs w:val="36"/>
        </w:rPr>
      </w:pPr>
      <w:r w:rsidRPr="00F05137">
        <w:rPr>
          <w:rFonts w:ascii="Times New Roman" w:hAnsi="Times New Roman" w:cs="Times New Roman"/>
          <w:b/>
          <w:color w:val="000000"/>
          <w:sz w:val="36"/>
          <w:szCs w:val="36"/>
        </w:rPr>
        <w:t>3.6: P/E Ratio</w:t>
      </w:r>
    </w:p>
    <w:p w:rsidR="008F7EC5" w:rsidRPr="00843D8B" w:rsidRDefault="008F7EC5" w:rsidP="008F7EC5">
      <w:pPr>
        <w:autoSpaceDE w:val="0"/>
        <w:autoSpaceDN w:val="0"/>
        <w:adjustRightInd w:val="0"/>
        <w:spacing w:after="0" w:line="360" w:lineRule="auto"/>
        <w:rPr>
          <w:rFonts w:ascii="Times New Roman" w:hAnsi="Times New Roman" w:cs="Times New Roman"/>
          <w:color w:val="000000"/>
          <w:sz w:val="28"/>
        </w:rPr>
      </w:pPr>
      <w:r>
        <w:rPr>
          <w:rFonts w:ascii="Times New Roman" w:hAnsi="Times New Roman" w:cs="Times New Roman"/>
          <w:color w:val="000000"/>
          <w:sz w:val="28"/>
        </w:rPr>
        <w:t>P/E ratio is the price-to-earnings ratio of a share. It is generally used to measure the viability of a share. With it, a trader can calculate the time it will take to recuperate the buying price of stock from the income it generates. It is obtained by dividing buying price by EPS.</w:t>
      </w:r>
    </w:p>
    <w:tbl>
      <w:tblPr>
        <w:tblW w:w="8640" w:type="dxa"/>
        <w:tblCellMar>
          <w:left w:w="0" w:type="dxa"/>
          <w:right w:w="0" w:type="dxa"/>
        </w:tblCellMar>
        <w:tblLook w:val="0420"/>
      </w:tblPr>
      <w:tblGrid>
        <w:gridCol w:w="4320"/>
        <w:gridCol w:w="4320"/>
      </w:tblGrid>
      <w:tr w:rsidR="008F7EC5" w:rsidRPr="00FE0B29" w:rsidTr="00477CFC">
        <w:trPr>
          <w:trHeight w:val="608"/>
        </w:trPr>
        <w:tc>
          <w:tcPr>
            <w:tcW w:w="4320" w:type="dxa"/>
            <w:tcBorders>
              <w:top w:val="single" w:sz="8" w:space="0" w:color="FFFFFF"/>
              <w:left w:val="single" w:sz="8" w:space="0" w:color="FFFFFF"/>
              <w:bottom w:val="single" w:sz="24" w:space="0" w:color="FFFFFF"/>
              <w:right w:val="single" w:sz="8" w:space="0" w:color="FFFFFF"/>
            </w:tcBorders>
            <w:shd w:val="clear" w:color="auto" w:fill="3AC673"/>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b/>
                <w:bCs/>
                <w:color w:val="FFFFFF" w:themeColor="light1"/>
                <w:kern w:val="2"/>
                <w:sz w:val="28"/>
              </w:rPr>
              <w:t>Use-Case name</w:t>
            </w:r>
          </w:p>
        </w:tc>
        <w:tc>
          <w:tcPr>
            <w:tcW w:w="4320" w:type="dxa"/>
            <w:tcBorders>
              <w:top w:val="single" w:sz="8" w:space="0" w:color="FFFFFF"/>
              <w:left w:val="single" w:sz="8" w:space="0" w:color="FFFFFF"/>
              <w:bottom w:val="single" w:sz="24" w:space="0" w:color="FFFFFF"/>
              <w:right w:val="single" w:sz="8" w:space="0" w:color="FFFFFF"/>
            </w:tcBorders>
            <w:shd w:val="clear" w:color="auto" w:fill="3AC673"/>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Pr>
                <w:rFonts w:ascii="Times New Roman" w:eastAsia="SimSun" w:hAnsi="Times New Roman" w:cs="Times New Roman"/>
                <w:b/>
                <w:bCs/>
                <w:color w:val="FFFFFF" w:themeColor="light1"/>
                <w:kern w:val="2"/>
                <w:sz w:val="28"/>
              </w:rPr>
              <w:t>P/E Ratio</w:t>
            </w:r>
          </w:p>
        </w:tc>
      </w:tr>
      <w:tr w:rsidR="008F7EC5" w:rsidRPr="00FE0B29" w:rsidTr="00477CFC">
        <w:trPr>
          <w:trHeight w:val="608"/>
        </w:trPr>
        <w:tc>
          <w:tcPr>
            <w:tcW w:w="4320" w:type="dxa"/>
            <w:tcBorders>
              <w:top w:val="single" w:sz="24"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
                <w:sz w:val="28"/>
              </w:rPr>
              <w:lastRenderedPageBreak/>
              <w:t>Use-Case ID</w:t>
            </w:r>
          </w:p>
        </w:tc>
        <w:tc>
          <w:tcPr>
            <w:tcW w:w="4320" w:type="dxa"/>
            <w:tcBorders>
              <w:top w:val="single" w:sz="24"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4"/>
                <w:sz w:val="28"/>
              </w:rPr>
              <w:t>3.6</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
                <w:sz w:val="28"/>
              </w:rPr>
              <w:t>Priority</w:t>
            </w:r>
          </w:p>
        </w:tc>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4"/>
                <w:sz w:val="28"/>
              </w:rPr>
              <w:t>High</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
                <w:sz w:val="28"/>
              </w:rPr>
              <w:t>Primary Business Actor</w:t>
            </w:r>
          </w:p>
        </w:tc>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4"/>
                <w:sz w:val="28"/>
              </w:rPr>
              <w:t>BH</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
                <w:sz w:val="28"/>
              </w:rPr>
              <w:t>Description</w:t>
            </w:r>
          </w:p>
        </w:tc>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Pr>
                <w:rFonts w:ascii="Times New Roman" w:hAnsi="Times New Roman" w:cs="Times New Roman"/>
                <w:sz w:val="28"/>
              </w:rPr>
              <w:t>BH divides the share buy price by its EPS</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Calibri" w:eastAsia="Times New Roman" w:hAnsi="Calibri" w:cs="Calibri"/>
                <w:color w:val="000000" w:themeColor="dark1"/>
                <w:kern w:val="2"/>
                <w:sz w:val="28"/>
              </w:rPr>
              <w:t>Trigger</w:t>
            </w:r>
          </w:p>
        </w:tc>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4810DA" w:rsidRDefault="008F7EC5" w:rsidP="00477CFC">
            <w:pPr>
              <w:spacing w:after="0" w:line="240" w:lineRule="auto"/>
              <w:jc w:val="center"/>
              <w:rPr>
                <w:rFonts w:ascii="Arial" w:eastAsia="Times New Roman" w:hAnsi="Arial" w:cs="Arial"/>
                <w:sz w:val="28"/>
              </w:rPr>
            </w:pPr>
            <w:r w:rsidRPr="004810DA">
              <w:rPr>
                <w:rFonts w:ascii="Arial" w:eastAsia="Times New Roman" w:hAnsi="Arial" w:cs="Arial"/>
                <w:sz w:val="28"/>
              </w:rPr>
              <w:t>By BH</w:t>
            </w:r>
          </w:p>
        </w:tc>
      </w:tr>
    </w:tbl>
    <w:p w:rsidR="008F7EC5" w:rsidRPr="004F3C9C" w:rsidRDefault="008F7EC5" w:rsidP="008F7EC5">
      <w:pPr>
        <w:autoSpaceDE w:val="0"/>
        <w:autoSpaceDN w:val="0"/>
        <w:adjustRightInd w:val="0"/>
        <w:spacing w:after="0" w:line="360" w:lineRule="auto"/>
        <w:rPr>
          <w:rFonts w:ascii="Times New Roman" w:hAnsi="Times New Roman" w:cs="Times New Roman"/>
          <w:b/>
          <w:bCs/>
          <w:color w:val="000000"/>
          <w:sz w:val="28"/>
        </w:rPr>
      </w:pPr>
      <w:r w:rsidRPr="004F3C9C">
        <w:rPr>
          <w:rFonts w:ascii="Times New Roman" w:hAnsi="Times New Roman" w:cs="Times New Roman"/>
          <w:b/>
          <w:bCs/>
          <w:color w:val="000000"/>
          <w:sz w:val="28"/>
          <w:u w:val="single"/>
        </w:rPr>
        <w:t>Actors:</w:t>
      </w:r>
      <w:r>
        <w:rPr>
          <w:rFonts w:ascii="Times New Roman" w:hAnsi="Times New Roman" w:cs="Times New Roman"/>
          <w:color w:val="000000"/>
          <w:sz w:val="28"/>
        </w:rPr>
        <w:t>BH</w:t>
      </w:r>
      <w:r>
        <w:rPr>
          <w:rFonts w:ascii="Times New Roman" w:hAnsi="Times New Roman" w:cs="Times New Roman"/>
          <w:b/>
          <w:bCs/>
          <w:color w:val="000000"/>
          <w:sz w:val="28"/>
        </w:rPr>
        <w:br/>
      </w:r>
      <w:r w:rsidRPr="004F3C9C">
        <w:rPr>
          <w:rFonts w:ascii="Times New Roman" w:hAnsi="Times New Roman" w:cs="Times New Roman"/>
          <w:b/>
          <w:bCs/>
          <w:color w:val="000000"/>
          <w:sz w:val="28"/>
          <w:u w:val="single"/>
        </w:rPr>
        <w:t>Documentation:</w:t>
      </w:r>
      <w:r>
        <w:rPr>
          <w:rFonts w:ascii="Times New Roman" w:hAnsi="Times New Roman" w:cs="Times New Roman"/>
          <w:b/>
          <w:bCs/>
          <w:color w:val="000000"/>
          <w:sz w:val="28"/>
          <w:u w:val="single"/>
        </w:rPr>
        <w:br/>
      </w:r>
      <w:r w:rsidRPr="004F3C9C">
        <w:rPr>
          <w:rFonts w:ascii="Times New Roman" w:hAnsi="Times New Roman" w:cs="Times New Roman"/>
          <w:color w:val="000000"/>
          <w:sz w:val="28"/>
        </w:rPr>
        <w:t>Conclusion:</w:t>
      </w:r>
      <w:r>
        <w:rPr>
          <w:rFonts w:ascii="Times New Roman" w:hAnsi="Times New Roman" w:cs="Times New Roman"/>
          <w:color w:val="000000"/>
          <w:sz w:val="28"/>
        </w:rPr>
        <w:t xml:space="preserve"> When P/E is requested from BH.</w:t>
      </w:r>
      <w:r w:rsidRPr="004F3C9C">
        <w:rPr>
          <w:rFonts w:ascii="Times New Roman" w:hAnsi="Times New Roman" w:cs="Times New Roman"/>
          <w:color w:val="000000"/>
          <w:sz w:val="28"/>
        </w:rPr>
        <w:br/>
        <w:t>Post-condition:</w:t>
      </w:r>
      <w:r>
        <w:rPr>
          <w:rFonts w:ascii="Times New Roman" w:hAnsi="Times New Roman" w:cs="Times New Roman"/>
          <w:color w:val="000000"/>
          <w:sz w:val="28"/>
        </w:rPr>
        <w:t xml:space="preserve"> P/E ratio is displayed.</w:t>
      </w:r>
      <w:r w:rsidRPr="004F3C9C">
        <w:rPr>
          <w:rFonts w:ascii="Times New Roman" w:hAnsi="Times New Roman" w:cs="Times New Roman"/>
          <w:color w:val="000000"/>
          <w:sz w:val="28"/>
        </w:rPr>
        <w:br/>
        <w:t>Implementation issues:</w:t>
      </w:r>
      <w:r>
        <w:rPr>
          <w:rFonts w:ascii="Times New Roman" w:hAnsi="Times New Roman" w:cs="Times New Roman"/>
          <w:color w:val="000000"/>
          <w:sz w:val="28"/>
        </w:rPr>
        <w:t xml:space="preserve"> Access to both buying price and EPS is required.</w:t>
      </w:r>
    </w:p>
    <w:p w:rsidR="008F7EC5" w:rsidRDefault="008F7EC5" w:rsidP="008F7EC5">
      <w:pPr>
        <w:autoSpaceDE w:val="0"/>
        <w:autoSpaceDN w:val="0"/>
        <w:adjustRightInd w:val="0"/>
        <w:spacing w:after="0" w:line="360" w:lineRule="auto"/>
        <w:rPr>
          <w:rFonts w:ascii="Times New Roman" w:hAnsi="Times New Roman" w:cs="Times New Roman"/>
          <w:color w:val="000000"/>
          <w:sz w:val="36"/>
          <w:szCs w:val="36"/>
        </w:rPr>
      </w:pPr>
    </w:p>
    <w:p w:rsidR="008F7EC5" w:rsidRPr="00302178" w:rsidRDefault="008F7EC5" w:rsidP="008F7EC5">
      <w:pPr>
        <w:pStyle w:val="Heading1"/>
        <w:rPr>
          <w:rStyle w:val="Strong"/>
        </w:rPr>
      </w:pPr>
      <w:bookmarkStart w:id="39" w:name="_Toc384220313"/>
      <w:r w:rsidRPr="00302178">
        <w:rPr>
          <w:rStyle w:val="Strong"/>
        </w:rPr>
        <w:t>Transaction Handling System</w:t>
      </w:r>
      <w:bookmarkEnd w:id="39"/>
    </w:p>
    <w:p w:rsidR="008F7EC5" w:rsidRPr="00B932F8" w:rsidRDefault="008F7EC5" w:rsidP="008F7EC5">
      <w:pPr>
        <w:pStyle w:val="Heading2"/>
        <w:rPr>
          <w:rStyle w:val="SubtleEmphasis"/>
          <w:rFonts w:ascii="Times New Roman" w:hAnsi="Times New Roman" w:cs="Times New Roman"/>
          <w:b/>
        </w:rPr>
      </w:pPr>
      <w:bookmarkStart w:id="40" w:name="_Toc384220314"/>
      <w:r w:rsidRPr="00B932F8">
        <w:rPr>
          <w:rStyle w:val="SubtleEmphasis"/>
          <w:rFonts w:ascii="Times New Roman" w:hAnsi="Times New Roman" w:cs="Times New Roman"/>
          <w:b/>
        </w:rPr>
        <w:t>Use-case Glossary:</w:t>
      </w:r>
      <w:bookmarkEnd w:id="4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98"/>
        <w:gridCol w:w="2392"/>
        <w:gridCol w:w="2501"/>
        <w:gridCol w:w="2451"/>
      </w:tblGrid>
      <w:tr w:rsidR="008F7EC5" w:rsidRPr="00B932F8" w:rsidTr="00477CFC">
        <w:trPr>
          <w:trHeight w:val="20"/>
        </w:trPr>
        <w:tc>
          <w:tcPr>
            <w:tcW w:w="1027" w:type="pct"/>
          </w:tcPr>
          <w:p w:rsidR="008F7EC5" w:rsidRPr="00B932F8" w:rsidRDefault="008F7EC5" w:rsidP="00477CFC">
            <w:pPr>
              <w:spacing w:line="240" w:lineRule="auto"/>
              <w:jc w:val="center"/>
              <w:rPr>
                <w:rFonts w:ascii="Times New Roman" w:hAnsi="Times New Roman" w:cs="Times New Roman"/>
                <w:sz w:val="28"/>
              </w:rPr>
            </w:pPr>
            <w:r w:rsidRPr="00B932F8">
              <w:rPr>
                <w:rFonts w:ascii="Times New Roman" w:hAnsi="Times New Roman" w:cs="Times New Roman"/>
                <w:sz w:val="28"/>
              </w:rPr>
              <w:t>Use-Case ID</w:t>
            </w:r>
          </w:p>
        </w:tc>
        <w:tc>
          <w:tcPr>
            <w:tcW w:w="1294" w:type="pct"/>
          </w:tcPr>
          <w:p w:rsidR="008F7EC5" w:rsidRPr="00B932F8" w:rsidRDefault="008F7EC5" w:rsidP="00477CFC">
            <w:pPr>
              <w:spacing w:line="240" w:lineRule="auto"/>
              <w:jc w:val="center"/>
              <w:rPr>
                <w:rFonts w:ascii="Times New Roman" w:hAnsi="Times New Roman" w:cs="Times New Roman"/>
                <w:sz w:val="28"/>
              </w:rPr>
            </w:pPr>
            <w:r w:rsidRPr="00B932F8">
              <w:rPr>
                <w:rFonts w:ascii="Times New Roman" w:hAnsi="Times New Roman" w:cs="Times New Roman"/>
                <w:sz w:val="28"/>
              </w:rPr>
              <w:t>Name</w:t>
            </w:r>
          </w:p>
        </w:tc>
        <w:tc>
          <w:tcPr>
            <w:tcW w:w="1353" w:type="pct"/>
          </w:tcPr>
          <w:p w:rsidR="008F7EC5" w:rsidRPr="00B932F8" w:rsidRDefault="008F7EC5" w:rsidP="00477CFC">
            <w:pPr>
              <w:spacing w:line="240" w:lineRule="auto"/>
              <w:jc w:val="center"/>
              <w:rPr>
                <w:rFonts w:ascii="Times New Roman" w:hAnsi="Times New Roman" w:cs="Times New Roman"/>
                <w:sz w:val="28"/>
              </w:rPr>
            </w:pPr>
            <w:r w:rsidRPr="00B932F8">
              <w:rPr>
                <w:rFonts w:ascii="Times New Roman" w:hAnsi="Times New Roman" w:cs="Times New Roman"/>
                <w:sz w:val="28"/>
              </w:rPr>
              <w:t>Description</w:t>
            </w:r>
          </w:p>
        </w:tc>
        <w:tc>
          <w:tcPr>
            <w:tcW w:w="1326" w:type="pct"/>
          </w:tcPr>
          <w:p w:rsidR="008F7EC5" w:rsidRPr="00B932F8" w:rsidRDefault="008F7EC5" w:rsidP="00477CFC">
            <w:pPr>
              <w:spacing w:line="240" w:lineRule="auto"/>
              <w:jc w:val="center"/>
              <w:rPr>
                <w:rFonts w:ascii="Times New Roman" w:hAnsi="Times New Roman" w:cs="Times New Roman"/>
                <w:sz w:val="28"/>
              </w:rPr>
            </w:pPr>
            <w:r w:rsidRPr="00B932F8">
              <w:rPr>
                <w:rFonts w:ascii="Times New Roman" w:hAnsi="Times New Roman" w:cs="Times New Roman"/>
                <w:sz w:val="28"/>
              </w:rPr>
              <w:t>Participant actors</w:t>
            </w:r>
            <w:r>
              <w:rPr>
                <w:rFonts w:ascii="Times New Roman" w:hAnsi="Times New Roman" w:cs="Times New Roman"/>
                <w:sz w:val="28"/>
              </w:rPr>
              <w:t xml:space="preserve"> a</w:t>
            </w:r>
            <w:r w:rsidRPr="00B932F8">
              <w:rPr>
                <w:rFonts w:ascii="Times New Roman" w:hAnsi="Times New Roman" w:cs="Times New Roman"/>
                <w:sz w:val="28"/>
              </w:rPr>
              <w:t xml:space="preserve">nd </w:t>
            </w:r>
            <w:r>
              <w:rPr>
                <w:rFonts w:ascii="Times New Roman" w:hAnsi="Times New Roman" w:cs="Times New Roman"/>
                <w:sz w:val="28"/>
              </w:rPr>
              <w:t>r</w:t>
            </w:r>
            <w:r w:rsidRPr="00B932F8">
              <w:rPr>
                <w:rFonts w:ascii="Times New Roman" w:hAnsi="Times New Roman" w:cs="Times New Roman"/>
                <w:sz w:val="28"/>
              </w:rPr>
              <w:t>oles</w:t>
            </w:r>
          </w:p>
        </w:tc>
      </w:tr>
      <w:tr w:rsidR="008F7EC5" w:rsidRPr="00B932F8" w:rsidTr="00477CFC">
        <w:trPr>
          <w:trHeight w:val="20"/>
        </w:trPr>
        <w:tc>
          <w:tcPr>
            <w:tcW w:w="1027"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4</w:t>
            </w:r>
            <w:r w:rsidRPr="00B932F8">
              <w:rPr>
                <w:rFonts w:ascii="Times New Roman" w:hAnsi="Times New Roman" w:cs="Times New Roman"/>
                <w:sz w:val="28"/>
              </w:rPr>
              <w:t>.1</w:t>
            </w:r>
          </w:p>
        </w:tc>
        <w:tc>
          <w:tcPr>
            <w:tcW w:w="1294"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Buy/Sell receipt</w:t>
            </w:r>
          </w:p>
        </w:tc>
        <w:tc>
          <w:tcPr>
            <w:tcW w:w="1353"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Gives user a unique id as receipt to secure his transactions</w:t>
            </w:r>
          </w:p>
        </w:tc>
        <w:tc>
          <w:tcPr>
            <w:tcW w:w="1326"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TRD buys/sells and BH gives receipt</w:t>
            </w:r>
          </w:p>
        </w:tc>
      </w:tr>
      <w:tr w:rsidR="008F7EC5" w:rsidRPr="00B932F8" w:rsidTr="00477CFC">
        <w:trPr>
          <w:trHeight w:val="20"/>
        </w:trPr>
        <w:tc>
          <w:tcPr>
            <w:tcW w:w="1027"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4</w:t>
            </w:r>
            <w:r w:rsidRPr="00B932F8">
              <w:rPr>
                <w:rFonts w:ascii="Times New Roman" w:hAnsi="Times New Roman" w:cs="Times New Roman"/>
                <w:sz w:val="28"/>
              </w:rPr>
              <w:t>.2</w:t>
            </w:r>
          </w:p>
        </w:tc>
        <w:tc>
          <w:tcPr>
            <w:tcW w:w="1294"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Transaction logging</w:t>
            </w:r>
          </w:p>
        </w:tc>
        <w:tc>
          <w:tcPr>
            <w:tcW w:w="1353"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All transactions of companies and users are logged in server for security reasons</w:t>
            </w:r>
          </w:p>
        </w:tc>
        <w:tc>
          <w:tcPr>
            <w:tcW w:w="1326"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BH logs all actions taken on its server in a database</w:t>
            </w:r>
          </w:p>
        </w:tc>
      </w:tr>
      <w:tr w:rsidR="008F7EC5" w:rsidRPr="00B932F8" w:rsidTr="00477CFC">
        <w:trPr>
          <w:trHeight w:val="20"/>
        </w:trPr>
        <w:tc>
          <w:tcPr>
            <w:tcW w:w="1027"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4</w:t>
            </w:r>
            <w:r w:rsidRPr="00B932F8">
              <w:rPr>
                <w:rFonts w:ascii="Times New Roman" w:hAnsi="Times New Roman" w:cs="Times New Roman"/>
                <w:sz w:val="28"/>
              </w:rPr>
              <w:t>.3</w:t>
            </w:r>
          </w:p>
        </w:tc>
        <w:tc>
          <w:tcPr>
            <w:tcW w:w="1294" w:type="pct"/>
          </w:tcPr>
          <w:p w:rsidR="008F7EC5" w:rsidRPr="00B932F8" w:rsidRDefault="008F7EC5" w:rsidP="00477CFC">
            <w:pPr>
              <w:spacing w:line="240" w:lineRule="auto"/>
              <w:rPr>
                <w:rFonts w:ascii="Times New Roman" w:hAnsi="Times New Roman" w:cs="Times New Roman"/>
                <w:sz w:val="28"/>
              </w:rPr>
            </w:pPr>
            <w:r>
              <w:rPr>
                <w:rFonts w:ascii="Times New Roman" w:hAnsi="Times New Roman" w:cs="Times New Roman"/>
                <w:sz w:val="28"/>
              </w:rPr>
              <w:t>Balance verification</w:t>
            </w:r>
          </w:p>
        </w:tc>
        <w:tc>
          <w:tcPr>
            <w:tcW w:w="1353"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Verification and completion of transaction</w:t>
            </w:r>
          </w:p>
        </w:tc>
        <w:tc>
          <w:tcPr>
            <w:tcW w:w="1326" w:type="pct"/>
          </w:tcPr>
          <w:p w:rsidR="008F7EC5" w:rsidRPr="00B932F8" w:rsidRDefault="008F7EC5" w:rsidP="00477CFC">
            <w:pPr>
              <w:spacing w:line="240" w:lineRule="auto"/>
              <w:jc w:val="center"/>
              <w:rPr>
                <w:rFonts w:ascii="Times New Roman" w:hAnsi="Times New Roman" w:cs="Times New Roman"/>
                <w:sz w:val="28"/>
              </w:rPr>
            </w:pPr>
            <w:r>
              <w:rPr>
                <w:rFonts w:ascii="Times New Roman" w:hAnsi="Times New Roman" w:cs="Times New Roman"/>
                <w:sz w:val="28"/>
              </w:rPr>
              <w:t xml:space="preserve">BH verifies if amount is correct, then BA verifies if the balance is valid and completes  </w:t>
            </w:r>
            <w:r>
              <w:rPr>
                <w:rFonts w:ascii="Times New Roman" w:hAnsi="Times New Roman" w:cs="Times New Roman"/>
                <w:sz w:val="28"/>
              </w:rPr>
              <w:lastRenderedPageBreak/>
              <w:t>transaction</w:t>
            </w:r>
          </w:p>
        </w:tc>
      </w:tr>
    </w:tbl>
    <w:p w:rsidR="008F7EC5" w:rsidRDefault="008F7EC5" w:rsidP="008F7EC5">
      <w:pPr>
        <w:autoSpaceDE w:val="0"/>
        <w:autoSpaceDN w:val="0"/>
        <w:adjustRightInd w:val="0"/>
        <w:spacing w:after="0" w:line="360" w:lineRule="auto"/>
        <w:rPr>
          <w:rFonts w:ascii="Times New Roman" w:hAnsi="Times New Roman" w:cs="Times New Roman"/>
          <w:color w:val="000000"/>
          <w:sz w:val="36"/>
          <w:szCs w:val="36"/>
        </w:rPr>
      </w:pPr>
    </w:p>
    <w:p w:rsidR="008F7EC5" w:rsidRDefault="008F7EC5" w:rsidP="008F7EC5">
      <w:pPr>
        <w:autoSpaceDE w:val="0"/>
        <w:autoSpaceDN w:val="0"/>
        <w:adjustRightInd w:val="0"/>
        <w:spacing w:after="0" w:line="360" w:lineRule="auto"/>
        <w:rPr>
          <w:rFonts w:ascii="Times New Roman" w:hAnsi="Times New Roman" w:cs="Times New Roman"/>
          <w:color w:val="000000"/>
          <w:sz w:val="36"/>
          <w:szCs w:val="36"/>
        </w:rPr>
      </w:pPr>
      <w:r>
        <w:rPr>
          <w:rFonts w:ascii="Times New Roman" w:hAnsi="Times New Roman" w:cs="Times New Roman"/>
          <w:noProof/>
          <w:color w:val="000000"/>
          <w:sz w:val="36"/>
          <w:szCs w:val="36"/>
          <w:lang w:val="en-US"/>
        </w:rPr>
        <w:drawing>
          <wp:inline distT="0" distB="0" distL="0" distR="0">
            <wp:extent cx="5943600" cy="4152265"/>
            <wp:effectExtent l="19050" t="0" r="0" b="0"/>
            <wp:docPr id="2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943600" cy="4152265"/>
                    </a:xfrm>
                    <a:prstGeom prst="rect">
                      <a:avLst/>
                    </a:prstGeom>
                    <a:noFill/>
                    <a:ln w="9525">
                      <a:noFill/>
                      <a:miter lim="800000"/>
                      <a:headEnd/>
                      <a:tailEnd/>
                    </a:ln>
                  </pic:spPr>
                </pic:pic>
              </a:graphicData>
            </a:graphic>
          </wp:inline>
        </w:drawing>
      </w:r>
    </w:p>
    <w:p w:rsidR="008F7EC5" w:rsidRPr="00640AF3" w:rsidRDefault="008F7EC5" w:rsidP="008F7EC5">
      <w:pPr>
        <w:autoSpaceDE w:val="0"/>
        <w:autoSpaceDN w:val="0"/>
        <w:adjustRightInd w:val="0"/>
        <w:spacing w:after="0" w:line="360" w:lineRule="auto"/>
        <w:rPr>
          <w:rFonts w:ascii="Times New Roman" w:hAnsi="Times New Roman"/>
          <w:b/>
          <w:bCs/>
          <w:color w:val="000000"/>
          <w:sz w:val="32"/>
          <w:szCs w:val="32"/>
          <w:u w:val="single"/>
          <w:cs/>
        </w:rPr>
      </w:pPr>
      <w:r w:rsidRPr="00640AF3">
        <w:rPr>
          <w:rFonts w:ascii="Times New Roman" w:hAnsi="Times New Roman" w:cs="Times New Roman"/>
          <w:b/>
          <w:bCs/>
          <w:i/>
          <w:iCs/>
          <w:color w:val="000000"/>
          <w:sz w:val="32"/>
          <w:szCs w:val="32"/>
        </w:rPr>
        <w:t xml:space="preserve">Use case </w:t>
      </w:r>
      <w:r>
        <w:rPr>
          <w:rFonts w:ascii="Times New Roman" w:hAnsi="Times New Roman" w:cs="Times New Roman"/>
          <w:b/>
          <w:bCs/>
          <w:i/>
          <w:iCs/>
          <w:color w:val="000000"/>
          <w:sz w:val="32"/>
          <w:szCs w:val="32"/>
        </w:rPr>
        <w:t>narrative:</w:t>
      </w:r>
      <w:r>
        <w:rPr>
          <w:rFonts w:ascii="Times New Roman" w:hAnsi="Times New Roman" w:cs="Times New Roman"/>
          <w:b/>
          <w:bCs/>
          <w:i/>
          <w:iCs/>
          <w:color w:val="000000"/>
          <w:sz w:val="32"/>
          <w:szCs w:val="32"/>
        </w:rPr>
        <w:br/>
      </w:r>
      <w:r w:rsidRPr="00640AF3">
        <w:rPr>
          <w:rFonts w:ascii="Times New Roman" w:hAnsi="Times New Roman" w:cs="Times New Roman"/>
          <w:color w:val="000000"/>
          <w:sz w:val="32"/>
          <w:szCs w:val="32"/>
        </w:rPr>
        <w:t>This subsystem</w:t>
      </w:r>
      <w:r>
        <w:rPr>
          <w:rFonts w:ascii="Times New Roman" w:hAnsi="Times New Roman" w:cs="Times New Roman"/>
          <w:color w:val="000000"/>
          <w:sz w:val="32"/>
          <w:szCs w:val="32"/>
        </w:rPr>
        <w:t xml:space="preserve"> consists of the following use cases-</w:t>
      </w:r>
    </w:p>
    <w:p w:rsidR="008F7EC5" w:rsidRPr="00DB7E7A" w:rsidRDefault="008F7EC5" w:rsidP="008F7EC5">
      <w:pPr>
        <w:autoSpaceDE w:val="0"/>
        <w:autoSpaceDN w:val="0"/>
        <w:adjustRightInd w:val="0"/>
        <w:spacing w:after="0" w:line="360" w:lineRule="auto"/>
        <w:rPr>
          <w:rFonts w:ascii="Times New Roman" w:hAnsi="Times New Roman" w:cs="Times New Roman"/>
          <w:color w:val="000000"/>
          <w:sz w:val="28"/>
        </w:rPr>
      </w:pPr>
      <w:r w:rsidRPr="00DB7E7A">
        <w:rPr>
          <w:rFonts w:ascii="Times New Roman" w:hAnsi="Times New Roman" w:cs="Times New Roman"/>
          <w:b/>
          <w:color w:val="000000"/>
          <w:sz w:val="36"/>
          <w:szCs w:val="36"/>
        </w:rPr>
        <w:t>4.1: Buy/Sell Receipt</w:t>
      </w:r>
      <w:r>
        <w:rPr>
          <w:rFonts w:ascii="Times New Roman" w:hAnsi="Times New Roman" w:cs="Times New Roman"/>
          <w:b/>
          <w:color w:val="000000"/>
          <w:sz w:val="36"/>
          <w:szCs w:val="36"/>
        </w:rPr>
        <w:br/>
      </w:r>
      <w:r>
        <w:rPr>
          <w:rFonts w:ascii="Times New Roman" w:hAnsi="Times New Roman" w:cs="Times New Roman"/>
          <w:color w:val="000000"/>
          <w:sz w:val="28"/>
        </w:rPr>
        <w:t>Whenever the TRD makes a buy or sell request, he is given an online receipt by the BH server, having a unique ID so that he has a record of his transaction.</w:t>
      </w:r>
    </w:p>
    <w:tbl>
      <w:tblPr>
        <w:tblW w:w="8640" w:type="dxa"/>
        <w:tblCellMar>
          <w:left w:w="0" w:type="dxa"/>
          <w:right w:w="0" w:type="dxa"/>
        </w:tblCellMar>
        <w:tblLook w:val="0420"/>
      </w:tblPr>
      <w:tblGrid>
        <w:gridCol w:w="4320"/>
        <w:gridCol w:w="4320"/>
      </w:tblGrid>
      <w:tr w:rsidR="008F7EC5" w:rsidRPr="00FE0B29" w:rsidTr="00477CFC">
        <w:trPr>
          <w:trHeight w:val="608"/>
        </w:trPr>
        <w:tc>
          <w:tcPr>
            <w:tcW w:w="4320" w:type="dxa"/>
            <w:tcBorders>
              <w:top w:val="single" w:sz="8" w:space="0" w:color="FFFFFF"/>
              <w:left w:val="single" w:sz="8" w:space="0" w:color="FFFFFF"/>
              <w:bottom w:val="single" w:sz="24" w:space="0" w:color="FFFFFF"/>
              <w:right w:val="single" w:sz="8" w:space="0" w:color="FFFFFF"/>
            </w:tcBorders>
            <w:shd w:val="clear" w:color="auto" w:fill="3AC673"/>
            <w:tcMar>
              <w:top w:w="15" w:type="dxa"/>
              <w:left w:w="108" w:type="dxa"/>
              <w:bottom w:w="0" w:type="dxa"/>
              <w:right w:w="108" w:type="dxa"/>
            </w:tcMar>
            <w:hideMark/>
          </w:tcPr>
          <w:p w:rsidR="008F7EC5" w:rsidRPr="00FE0B29" w:rsidRDefault="008F7EC5" w:rsidP="00477CFC">
            <w:pPr>
              <w:spacing w:after="0" w:line="240" w:lineRule="auto"/>
              <w:jc w:val="center"/>
              <w:rPr>
                <w:rFonts w:ascii="Arial" w:eastAsia="Times New Roman" w:hAnsi="Arial" w:cs="Arial"/>
                <w:sz w:val="36"/>
                <w:szCs w:val="36"/>
              </w:rPr>
            </w:pPr>
            <w:r w:rsidRPr="00FE0B29">
              <w:rPr>
                <w:rFonts w:ascii="Calibri" w:eastAsia="Times New Roman" w:hAnsi="Calibri" w:cs="Calibri"/>
                <w:b/>
                <w:bCs/>
                <w:color w:val="FFFFFF" w:themeColor="light1"/>
                <w:kern w:val="2"/>
                <w:sz w:val="36"/>
                <w:szCs w:val="36"/>
              </w:rPr>
              <w:t>Use-Case name</w:t>
            </w:r>
          </w:p>
        </w:tc>
        <w:tc>
          <w:tcPr>
            <w:tcW w:w="4320" w:type="dxa"/>
            <w:tcBorders>
              <w:top w:val="single" w:sz="8" w:space="0" w:color="FFFFFF"/>
              <w:left w:val="single" w:sz="8" w:space="0" w:color="FFFFFF"/>
              <w:bottom w:val="single" w:sz="24" w:space="0" w:color="FFFFFF"/>
              <w:right w:val="single" w:sz="8" w:space="0" w:color="FFFFFF"/>
            </w:tcBorders>
            <w:shd w:val="clear" w:color="auto" w:fill="3AC673"/>
            <w:tcMar>
              <w:top w:w="72" w:type="dxa"/>
              <w:left w:w="144" w:type="dxa"/>
              <w:bottom w:w="72" w:type="dxa"/>
              <w:right w:w="144" w:type="dxa"/>
            </w:tcMar>
            <w:hideMark/>
          </w:tcPr>
          <w:p w:rsidR="008F7EC5" w:rsidRPr="00FE0B29" w:rsidRDefault="008F7EC5" w:rsidP="00477CFC">
            <w:pPr>
              <w:spacing w:after="0" w:line="240" w:lineRule="auto"/>
              <w:jc w:val="center"/>
              <w:rPr>
                <w:rFonts w:ascii="Arial" w:eastAsia="Times New Roman" w:hAnsi="Arial" w:cs="Arial"/>
                <w:sz w:val="36"/>
                <w:szCs w:val="36"/>
              </w:rPr>
            </w:pPr>
            <w:r>
              <w:rPr>
                <w:rFonts w:ascii="Times New Roman" w:eastAsia="SimSun" w:hAnsi="Times New Roman" w:cs="Times New Roman"/>
                <w:b/>
                <w:bCs/>
                <w:color w:val="FFFFFF" w:themeColor="light1"/>
                <w:kern w:val="2"/>
                <w:sz w:val="36"/>
                <w:szCs w:val="36"/>
              </w:rPr>
              <w:t>Buy/Sell Receipt</w:t>
            </w:r>
          </w:p>
        </w:tc>
      </w:tr>
      <w:tr w:rsidR="008F7EC5" w:rsidRPr="00FE0B29" w:rsidTr="00477CFC">
        <w:trPr>
          <w:trHeight w:val="608"/>
        </w:trPr>
        <w:tc>
          <w:tcPr>
            <w:tcW w:w="4320" w:type="dxa"/>
            <w:tcBorders>
              <w:top w:val="single" w:sz="24"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FE0B29" w:rsidRDefault="008F7EC5" w:rsidP="00477CFC">
            <w:pPr>
              <w:spacing w:after="0" w:line="240" w:lineRule="auto"/>
              <w:jc w:val="center"/>
              <w:rPr>
                <w:rFonts w:ascii="Arial" w:eastAsia="Times New Roman" w:hAnsi="Arial" w:cs="Arial"/>
                <w:sz w:val="36"/>
                <w:szCs w:val="36"/>
              </w:rPr>
            </w:pPr>
            <w:r w:rsidRPr="00FE0B29">
              <w:rPr>
                <w:rFonts w:ascii="Calibri" w:eastAsia="Times New Roman" w:hAnsi="Calibri" w:cs="Calibri"/>
                <w:color w:val="000000" w:themeColor="dark1"/>
                <w:kern w:val="2"/>
                <w:sz w:val="36"/>
                <w:szCs w:val="36"/>
              </w:rPr>
              <w:t>Use-Case ID</w:t>
            </w:r>
          </w:p>
        </w:tc>
        <w:tc>
          <w:tcPr>
            <w:tcW w:w="4320" w:type="dxa"/>
            <w:tcBorders>
              <w:top w:val="single" w:sz="24"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FE0B29" w:rsidRDefault="008F7EC5" w:rsidP="00477CFC">
            <w:pPr>
              <w:spacing w:after="0" w:line="240" w:lineRule="auto"/>
              <w:jc w:val="center"/>
              <w:rPr>
                <w:rFonts w:ascii="Arial" w:eastAsia="Times New Roman" w:hAnsi="Arial" w:cs="Arial"/>
                <w:sz w:val="36"/>
                <w:szCs w:val="36"/>
              </w:rPr>
            </w:pPr>
            <w:r>
              <w:rPr>
                <w:rFonts w:ascii="Calibri" w:eastAsia="Times New Roman" w:hAnsi="Calibri" w:cs="Calibri"/>
                <w:color w:val="000000" w:themeColor="dark1"/>
                <w:kern w:val="24"/>
                <w:sz w:val="36"/>
                <w:szCs w:val="36"/>
              </w:rPr>
              <w:t>4</w:t>
            </w:r>
            <w:r w:rsidRPr="00FE0B29">
              <w:rPr>
                <w:rFonts w:ascii="Calibri" w:eastAsia="Times New Roman" w:hAnsi="Calibri" w:cs="Calibri"/>
                <w:color w:val="000000" w:themeColor="dark1"/>
                <w:kern w:val="24"/>
                <w:sz w:val="36"/>
                <w:szCs w:val="36"/>
              </w:rPr>
              <w:t>.1</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FE0B29" w:rsidRDefault="008F7EC5" w:rsidP="00477CFC">
            <w:pPr>
              <w:spacing w:after="0" w:line="240" w:lineRule="auto"/>
              <w:jc w:val="center"/>
              <w:rPr>
                <w:rFonts w:ascii="Arial" w:eastAsia="Times New Roman" w:hAnsi="Arial" w:cs="Arial"/>
                <w:sz w:val="36"/>
                <w:szCs w:val="36"/>
              </w:rPr>
            </w:pPr>
            <w:r w:rsidRPr="00FE0B29">
              <w:rPr>
                <w:rFonts w:ascii="Calibri" w:eastAsia="Times New Roman" w:hAnsi="Calibri" w:cs="Calibri"/>
                <w:color w:val="000000" w:themeColor="dark1"/>
                <w:kern w:val="2"/>
                <w:sz w:val="36"/>
                <w:szCs w:val="36"/>
              </w:rPr>
              <w:t>Priority</w:t>
            </w:r>
          </w:p>
        </w:tc>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FE0B29" w:rsidRDefault="008F7EC5" w:rsidP="00477CFC">
            <w:pPr>
              <w:spacing w:after="0" w:line="240" w:lineRule="auto"/>
              <w:jc w:val="center"/>
              <w:rPr>
                <w:rFonts w:ascii="Arial" w:eastAsia="Times New Roman" w:hAnsi="Arial" w:cs="Arial"/>
                <w:sz w:val="36"/>
                <w:szCs w:val="36"/>
              </w:rPr>
            </w:pPr>
            <w:r w:rsidRPr="00FE0B29">
              <w:rPr>
                <w:rFonts w:ascii="Calibri" w:eastAsia="Times New Roman" w:hAnsi="Calibri" w:cs="Calibri"/>
                <w:color w:val="000000" w:themeColor="dark1"/>
                <w:kern w:val="24"/>
                <w:sz w:val="36"/>
                <w:szCs w:val="36"/>
              </w:rPr>
              <w:t>High</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FE0B29" w:rsidRDefault="008F7EC5" w:rsidP="00477CFC">
            <w:pPr>
              <w:spacing w:after="0" w:line="240" w:lineRule="auto"/>
              <w:jc w:val="center"/>
              <w:rPr>
                <w:rFonts w:ascii="Arial" w:eastAsia="Times New Roman" w:hAnsi="Arial" w:cs="Arial"/>
                <w:sz w:val="36"/>
                <w:szCs w:val="36"/>
              </w:rPr>
            </w:pPr>
            <w:r w:rsidRPr="00FE0B29">
              <w:rPr>
                <w:rFonts w:ascii="Calibri" w:eastAsia="Times New Roman" w:hAnsi="Calibri" w:cs="Calibri"/>
                <w:color w:val="000000" w:themeColor="dark1"/>
                <w:kern w:val="2"/>
                <w:sz w:val="36"/>
                <w:szCs w:val="36"/>
              </w:rPr>
              <w:t>Primary Business Actor</w:t>
            </w:r>
          </w:p>
        </w:tc>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FE0B29" w:rsidRDefault="008F7EC5" w:rsidP="00477CFC">
            <w:pPr>
              <w:spacing w:after="0" w:line="240" w:lineRule="auto"/>
              <w:jc w:val="center"/>
              <w:rPr>
                <w:rFonts w:ascii="Arial" w:eastAsia="Times New Roman" w:hAnsi="Arial" w:cs="Arial"/>
                <w:sz w:val="36"/>
                <w:szCs w:val="36"/>
              </w:rPr>
            </w:pPr>
            <w:r>
              <w:rPr>
                <w:rFonts w:ascii="Calibri" w:eastAsia="Times New Roman" w:hAnsi="Calibri" w:cs="Calibri"/>
                <w:color w:val="000000" w:themeColor="dark1"/>
                <w:kern w:val="24"/>
                <w:sz w:val="36"/>
                <w:szCs w:val="36"/>
              </w:rPr>
              <w:t>TRD</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FE0B29" w:rsidRDefault="008F7EC5" w:rsidP="00477CFC">
            <w:pPr>
              <w:spacing w:after="0" w:line="240" w:lineRule="auto"/>
              <w:jc w:val="center"/>
              <w:rPr>
                <w:rFonts w:ascii="Arial" w:eastAsia="Times New Roman" w:hAnsi="Arial" w:cs="Arial"/>
                <w:sz w:val="36"/>
                <w:szCs w:val="36"/>
              </w:rPr>
            </w:pPr>
            <w:r>
              <w:rPr>
                <w:rFonts w:ascii="Calibri" w:eastAsia="Times New Roman" w:hAnsi="Calibri" w:cs="Calibri"/>
                <w:color w:val="000000" w:themeColor="dark1"/>
                <w:kern w:val="2"/>
                <w:sz w:val="36"/>
                <w:szCs w:val="36"/>
              </w:rPr>
              <w:lastRenderedPageBreak/>
              <w:t>Primary System</w:t>
            </w:r>
            <w:r w:rsidRPr="00FE0B29">
              <w:rPr>
                <w:rFonts w:ascii="Calibri" w:eastAsia="Times New Roman" w:hAnsi="Calibri" w:cs="Calibri"/>
                <w:color w:val="000000" w:themeColor="dark1"/>
                <w:kern w:val="2"/>
                <w:sz w:val="36"/>
                <w:szCs w:val="36"/>
              </w:rPr>
              <w:t xml:space="preserve"> Actor</w:t>
            </w:r>
          </w:p>
        </w:tc>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FE0B29" w:rsidRDefault="008F7EC5" w:rsidP="00477CFC">
            <w:pPr>
              <w:spacing w:after="0" w:line="240" w:lineRule="auto"/>
              <w:jc w:val="center"/>
              <w:rPr>
                <w:rFonts w:ascii="Arial" w:eastAsia="Times New Roman" w:hAnsi="Arial" w:cs="Arial"/>
                <w:sz w:val="36"/>
                <w:szCs w:val="36"/>
              </w:rPr>
            </w:pPr>
            <w:r>
              <w:rPr>
                <w:rFonts w:ascii="Arial" w:eastAsia="Times New Roman" w:hAnsi="Arial" w:cs="Arial"/>
                <w:sz w:val="36"/>
                <w:szCs w:val="36"/>
              </w:rPr>
              <w:t>BH</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FE0B29" w:rsidRDefault="008F7EC5" w:rsidP="00477CFC">
            <w:pPr>
              <w:spacing w:after="0" w:line="240" w:lineRule="auto"/>
              <w:jc w:val="center"/>
              <w:rPr>
                <w:rFonts w:ascii="Arial" w:eastAsia="Times New Roman" w:hAnsi="Arial" w:cs="Arial"/>
                <w:sz w:val="36"/>
                <w:szCs w:val="36"/>
              </w:rPr>
            </w:pPr>
            <w:r w:rsidRPr="00FE0B29">
              <w:rPr>
                <w:rFonts w:ascii="Calibri" w:eastAsia="Times New Roman" w:hAnsi="Calibri" w:cs="Calibri"/>
                <w:color w:val="000000" w:themeColor="dark1"/>
                <w:kern w:val="2"/>
                <w:sz w:val="36"/>
                <w:szCs w:val="36"/>
              </w:rPr>
              <w:t>Description</w:t>
            </w:r>
          </w:p>
        </w:tc>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FE0B29" w:rsidRDefault="008F7EC5" w:rsidP="00477CFC">
            <w:pPr>
              <w:spacing w:after="0" w:line="240" w:lineRule="auto"/>
              <w:jc w:val="center"/>
              <w:rPr>
                <w:rFonts w:ascii="Arial" w:eastAsia="Times New Roman" w:hAnsi="Arial" w:cs="Arial"/>
                <w:sz w:val="36"/>
                <w:szCs w:val="36"/>
              </w:rPr>
            </w:pPr>
            <w:r>
              <w:rPr>
                <w:rFonts w:ascii="Times New Roman" w:hAnsi="Times New Roman" w:cs="Times New Roman"/>
                <w:sz w:val="28"/>
              </w:rPr>
              <w:t>TRD buys/sells and BH gives receipt</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FE0B29" w:rsidRDefault="008F7EC5" w:rsidP="00477CFC">
            <w:pPr>
              <w:spacing w:after="0" w:line="240" w:lineRule="auto"/>
              <w:jc w:val="center"/>
              <w:rPr>
                <w:rFonts w:ascii="Arial" w:eastAsia="Times New Roman" w:hAnsi="Arial" w:cs="Arial"/>
                <w:sz w:val="36"/>
                <w:szCs w:val="36"/>
              </w:rPr>
            </w:pPr>
            <w:r w:rsidRPr="00FE0B29">
              <w:rPr>
                <w:rFonts w:ascii="Calibri" w:eastAsia="Times New Roman" w:hAnsi="Calibri" w:cs="Calibri"/>
                <w:color w:val="000000" w:themeColor="dark1"/>
                <w:kern w:val="2"/>
                <w:sz w:val="36"/>
                <w:szCs w:val="36"/>
              </w:rPr>
              <w:t>Trigger</w:t>
            </w:r>
          </w:p>
        </w:tc>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FE0B29" w:rsidRDefault="008F7EC5" w:rsidP="00477CFC">
            <w:pPr>
              <w:spacing w:after="0" w:line="240" w:lineRule="auto"/>
              <w:jc w:val="center"/>
              <w:rPr>
                <w:rFonts w:ascii="Arial" w:eastAsia="Times New Roman" w:hAnsi="Arial" w:cs="Arial"/>
                <w:sz w:val="36"/>
                <w:szCs w:val="36"/>
              </w:rPr>
            </w:pPr>
            <w:r>
              <w:rPr>
                <w:rFonts w:ascii="Arial" w:eastAsia="Times New Roman" w:hAnsi="Arial" w:cs="Arial"/>
                <w:sz w:val="36"/>
                <w:szCs w:val="36"/>
              </w:rPr>
              <w:t>By TRD</w:t>
            </w:r>
          </w:p>
        </w:tc>
      </w:tr>
    </w:tbl>
    <w:p w:rsidR="008F7EC5" w:rsidRPr="004F3C9C" w:rsidRDefault="008F7EC5" w:rsidP="008F7EC5">
      <w:pPr>
        <w:autoSpaceDE w:val="0"/>
        <w:autoSpaceDN w:val="0"/>
        <w:adjustRightInd w:val="0"/>
        <w:spacing w:after="0" w:line="360" w:lineRule="auto"/>
        <w:rPr>
          <w:rFonts w:ascii="Times New Roman" w:hAnsi="Times New Roman" w:cs="Times New Roman"/>
          <w:b/>
          <w:bCs/>
          <w:color w:val="000000"/>
          <w:sz w:val="28"/>
        </w:rPr>
      </w:pPr>
      <w:r w:rsidRPr="004F3C9C">
        <w:rPr>
          <w:rFonts w:ascii="Times New Roman" w:hAnsi="Times New Roman" w:cs="Times New Roman"/>
          <w:b/>
          <w:bCs/>
          <w:color w:val="000000"/>
          <w:sz w:val="28"/>
          <w:u w:val="single"/>
        </w:rPr>
        <w:t>Actors:</w:t>
      </w:r>
      <w:r>
        <w:rPr>
          <w:rFonts w:ascii="Times New Roman" w:hAnsi="Times New Roman" w:cs="Times New Roman"/>
          <w:color w:val="000000"/>
          <w:sz w:val="28"/>
        </w:rPr>
        <w:t>TRD, BH</w:t>
      </w:r>
      <w:r>
        <w:rPr>
          <w:rFonts w:ascii="Times New Roman" w:hAnsi="Times New Roman" w:cs="Times New Roman"/>
          <w:b/>
          <w:bCs/>
          <w:color w:val="000000"/>
          <w:sz w:val="28"/>
        </w:rPr>
        <w:br/>
      </w:r>
      <w:r w:rsidRPr="004F3C9C">
        <w:rPr>
          <w:rFonts w:ascii="Times New Roman" w:hAnsi="Times New Roman" w:cs="Times New Roman"/>
          <w:b/>
          <w:bCs/>
          <w:color w:val="000000"/>
          <w:sz w:val="28"/>
          <w:u w:val="single"/>
        </w:rPr>
        <w:t>Documentation:</w:t>
      </w:r>
      <w:r>
        <w:rPr>
          <w:rFonts w:ascii="Times New Roman" w:hAnsi="Times New Roman" w:cs="Times New Roman"/>
          <w:b/>
          <w:bCs/>
          <w:color w:val="000000"/>
          <w:sz w:val="28"/>
          <w:u w:val="single"/>
        </w:rPr>
        <w:br/>
      </w:r>
      <w:r w:rsidRPr="004F3C9C">
        <w:rPr>
          <w:rFonts w:ascii="Times New Roman" w:hAnsi="Times New Roman" w:cs="Times New Roman"/>
          <w:color w:val="000000"/>
          <w:sz w:val="28"/>
        </w:rPr>
        <w:t>Conclusion:</w:t>
      </w:r>
      <w:r>
        <w:rPr>
          <w:rFonts w:ascii="Times New Roman" w:hAnsi="Times New Roman" w:cs="Times New Roman"/>
          <w:color w:val="000000"/>
          <w:sz w:val="28"/>
        </w:rPr>
        <w:t xml:space="preserve"> When a buy/sell transaction is requested.</w:t>
      </w:r>
      <w:r w:rsidRPr="004F3C9C">
        <w:rPr>
          <w:rFonts w:ascii="Times New Roman" w:hAnsi="Times New Roman" w:cs="Times New Roman"/>
          <w:color w:val="000000"/>
          <w:sz w:val="28"/>
        </w:rPr>
        <w:br/>
        <w:t>Post-condition:</w:t>
      </w:r>
      <w:r>
        <w:rPr>
          <w:rFonts w:ascii="Times New Roman" w:hAnsi="Times New Roman" w:cs="Times New Roman"/>
          <w:color w:val="000000"/>
          <w:sz w:val="28"/>
        </w:rPr>
        <w:t xml:space="preserve"> BH generates the ID and gives it to the TRD.</w:t>
      </w:r>
      <w:r w:rsidRPr="004F3C9C">
        <w:rPr>
          <w:rFonts w:ascii="Times New Roman" w:hAnsi="Times New Roman" w:cs="Times New Roman"/>
          <w:color w:val="000000"/>
          <w:sz w:val="28"/>
        </w:rPr>
        <w:br/>
        <w:t>Implementation issues:</w:t>
      </w:r>
      <w:r>
        <w:rPr>
          <w:rFonts w:ascii="Times New Roman" w:hAnsi="Times New Roman" w:cs="Times New Roman"/>
          <w:color w:val="000000"/>
          <w:sz w:val="28"/>
        </w:rPr>
        <w:t xml:space="preserve"> BH must be able to generate a unique ID randomly that does not match with other receipts.</w:t>
      </w:r>
    </w:p>
    <w:p w:rsidR="008F7EC5" w:rsidRDefault="008F7EC5" w:rsidP="008F7EC5">
      <w:pPr>
        <w:autoSpaceDE w:val="0"/>
        <w:autoSpaceDN w:val="0"/>
        <w:adjustRightInd w:val="0"/>
        <w:spacing w:after="0" w:line="360" w:lineRule="auto"/>
        <w:rPr>
          <w:rFonts w:ascii="Times New Roman" w:hAnsi="Times New Roman" w:cs="Times New Roman"/>
          <w:color w:val="000000"/>
          <w:sz w:val="36"/>
          <w:szCs w:val="36"/>
        </w:rPr>
      </w:pPr>
    </w:p>
    <w:p w:rsidR="008F7EC5" w:rsidRDefault="008F7EC5" w:rsidP="008F7EC5">
      <w:pPr>
        <w:autoSpaceDE w:val="0"/>
        <w:autoSpaceDN w:val="0"/>
        <w:adjustRightInd w:val="0"/>
        <w:spacing w:after="0" w:line="360" w:lineRule="auto"/>
        <w:rPr>
          <w:rFonts w:ascii="Times New Roman" w:hAnsi="Times New Roman" w:cs="Times New Roman"/>
          <w:b/>
          <w:color w:val="000000"/>
          <w:sz w:val="36"/>
          <w:szCs w:val="36"/>
        </w:rPr>
      </w:pPr>
      <w:r w:rsidRPr="002F360F">
        <w:rPr>
          <w:rFonts w:ascii="Times New Roman" w:hAnsi="Times New Roman" w:cs="Times New Roman"/>
          <w:b/>
          <w:color w:val="000000"/>
          <w:sz w:val="36"/>
          <w:szCs w:val="36"/>
        </w:rPr>
        <w:t>4.2: Transaction Logging</w:t>
      </w:r>
    </w:p>
    <w:p w:rsidR="008F7EC5" w:rsidRPr="00104564" w:rsidRDefault="008F7EC5" w:rsidP="008F7EC5">
      <w:pPr>
        <w:autoSpaceDE w:val="0"/>
        <w:autoSpaceDN w:val="0"/>
        <w:adjustRightInd w:val="0"/>
        <w:spacing w:after="0" w:line="360" w:lineRule="auto"/>
        <w:rPr>
          <w:rFonts w:ascii="Times New Roman" w:hAnsi="Times New Roman" w:cs="Times New Roman"/>
          <w:color w:val="000000"/>
          <w:sz w:val="28"/>
        </w:rPr>
      </w:pPr>
      <w:r>
        <w:rPr>
          <w:rFonts w:ascii="Times New Roman" w:hAnsi="Times New Roman" w:cs="Times New Roman"/>
          <w:color w:val="000000"/>
          <w:sz w:val="28"/>
        </w:rPr>
        <w:t>All transactions taking place in BH server, whether between BH and bank, or BH  and TRD are logged and saved with timestamps for future reference and evidence.</w:t>
      </w:r>
    </w:p>
    <w:tbl>
      <w:tblPr>
        <w:tblW w:w="8640" w:type="dxa"/>
        <w:tblCellMar>
          <w:left w:w="0" w:type="dxa"/>
          <w:right w:w="0" w:type="dxa"/>
        </w:tblCellMar>
        <w:tblLook w:val="0420"/>
      </w:tblPr>
      <w:tblGrid>
        <w:gridCol w:w="4320"/>
        <w:gridCol w:w="4320"/>
      </w:tblGrid>
      <w:tr w:rsidR="008F7EC5" w:rsidRPr="00FE0B29" w:rsidTr="00477CFC">
        <w:trPr>
          <w:trHeight w:val="608"/>
        </w:trPr>
        <w:tc>
          <w:tcPr>
            <w:tcW w:w="4320" w:type="dxa"/>
            <w:tcBorders>
              <w:top w:val="single" w:sz="8" w:space="0" w:color="FFFFFF"/>
              <w:left w:val="single" w:sz="8" w:space="0" w:color="FFFFFF"/>
              <w:bottom w:val="single" w:sz="24" w:space="0" w:color="FFFFFF"/>
              <w:right w:val="single" w:sz="8" w:space="0" w:color="FFFFFF"/>
            </w:tcBorders>
            <w:shd w:val="clear" w:color="auto" w:fill="3AC673"/>
            <w:tcMar>
              <w:top w:w="15" w:type="dxa"/>
              <w:left w:w="108" w:type="dxa"/>
              <w:bottom w:w="0" w:type="dxa"/>
              <w:right w:w="108" w:type="dxa"/>
            </w:tcMar>
            <w:hideMark/>
          </w:tcPr>
          <w:p w:rsidR="008F7EC5" w:rsidRPr="00FE0B29" w:rsidRDefault="008F7EC5" w:rsidP="00477CFC">
            <w:pPr>
              <w:spacing w:after="0" w:line="240" w:lineRule="auto"/>
              <w:jc w:val="center"/>
              <w:rPr>
                <w:rFonts w:ascii="Arial" w:eastAsia="Times New Roman" w:hAnsi="Arial" w:cs="Arial"/>
                <w:sz w:val="36"/>
                <w:szCs w:val="36"/>
              </w:rPr>
            </w:pPr>
            <w:r w:rsidRPr="00FE0B29">
              <w:rPr>
                <w:rFonts w:ascii="Calibri" w:eastAsia="Times New Roman" w:hAnsi="Calibri" w:cs="Calibri"/>
                <w:b/>
                <w:bCs/>
                <w:color w:val="FFFFFF" w:themeColor="light1"/>
                <w:kern w:val="2"/>
                <w:sz w:val="36"/>
                <w:szCs w:val="36"/>
              </w:rPr>
              <w:t>Use-Case name</w:t>
            </w:r>
          </w:p>
        </w:tc>
        <w:tc>
          <w:tcPr>
            <w:tcW w:w="4320" w:type="dxa"/>
            <w:tcBorders>
              <w:top w:val="single" w:sz="8" w:space="0" w:color="FFFFFF"/>
              <w:left w:val="single" w:sz="8" w:space="0" w:color="FFFFFF"/>
              <w:bottom w:val="single" w:sz="24" w:space="0" w:color="FFFFFF"/>
              <w:right w:val="single" w:sz="8" w:space="0" w:color="FFFFFF"/>
            </w:tcBorders>
            <w:shd w:val="clear" w:color="auto" w:fill="3AC673"/>
            <w:tcMar>
              <w:top w:w="72" w:type="dxa"/>
              <w:left w:w="144" w:type="dxa"/>
              <w:bottom w:w="72" w:type="dxa"/>
              <w:right w:w="144" w:type="dxa"/>
            </w:tcMar>
            <w:hideMark/>
          </w:tcPr>
          <w:p w:rsidR="008F7EC5" w:rsidRPr="00FE0B29" w:rsidRDefault="008F7EC5" w:rsidP="00477CFC">
            <w:pPr>
              <w:spacing w:after="0" w:line="240" w:lineRule="auto"/>
              <w:jc w:val="center"/>
              <w:rPr>
                <w:rFonts w:ascii="Arial" w:eastAsia="Times New Roman" w:hAnsi="Arial" w:cs="Arial"/>
                <w:sz w:val="36"/>
                <w:szCs w:val="36"/>
              </w:rPr>
            </w:pPr>
            <w:r>
              <w:rPr>
                <w:rFonts w:ascii="Times New Roman" w:eastAsia="SimSun" w:hAnsi="Times New Roman" w:cs="Times New Roman"/>
                <w:b/>
                <w:bCs/>
                <w:color w:val="FFFFFF" w:themeColor="light1"/>
                <w:kern w:val="2"/>
                <w:sz w:val="36"/>
                <w:szCs w:val="36"/>
              </w:rPr>
              <w:t>Transaction Logging</w:t>
            </w:r>
          </w:p>
        </w:tc>
      </w:tr>
      <w:tr w:rsidR="008F7EC5" w:rsidRPr="00FE0B29" w:rsidTr="00477CFC">
        <w:trPr>
          <w:trHeight w:val="608"/>
        </w:trPr>
        <w:tc>
          <w:tcPr>
            <w:tcW w:w="4320" w:type="dxa"/>
            <w:tcBorders>
              <w:top w:val="single" w:sz="24"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FE0B29" w:rsidRDefault="008F7EC5" w:rsidP="00477CFC">
            <w:pPr>
              <w:spacing w:after="0" w:line="240" w:lineRule="auto"/>
              <w:jc w:val="center"/>
              <w:rPr>
                <w:rFonts w:ascii="Arial" w:eastAsia="Times New Roman" w:hAnsi="Arial" w:cs="Arial"/>
                <w:sz w:val="36"/>
                <w:szCs w:val="36"/>
              </w:rPr>
            </w:pPr>
            <w:r w:rsidRPr="00FE0B29">
              <w:rPr>
                <w:rFonts w:ascii="Calibri" w:eastAsia="Times New Roman" w:hAnsi="Calibri" w:cs="Calibri"/>
                <w:color w:val="000000" w:themeColor="dark1"/>
                <w:kern w:val="2"/>
                <w:sz w:val="36"/>
                <w:szCs w:val="36"/>
              </w:rPr>
              <w:t>Use-Case ID</w:t>
            </w:r>
          </w:p>
        </w:tc>
        <w:tc>
          <w:tcPr>
            <w:tcW w:w="4320" w:type="dxa"/>
            <w:tcBorders>
              <w:top w:val="single" w:sz="24"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FE0B29" w:rsidRDefault="008F7EC5" w:rsidP="00477CFC">
            <w:pPr>
              <w:spacing w:after="0" w:line="240" w:lineRule="auto"/>
              <w:jc w:val="center"/>
              <w:rPr>
                <w:rFonts w:ascii="Arial" w:eastAsia="Times New Roman" w:hAnsi="Arial" w:cs="Arial"/>
                <w:sz w:val="36"/>
                <w:szCs w:val="36"/>
              </w:rPr>
            </w:pPr>
            <w:r>
              <w:rPr>
                <w:rFonts w:ascii="Calibri" w:eastAsia="Times New Roman" w:hAnsi="Calibri" w:cs="Calibri"/>
                <w:color w:val="000000" w:themeColor="dark1"/>
                <w:kern w:val="24"/>
                <w:sz w:val="36"/>
                <w:szCs w:val="36"/>
              </w:rPr>
              <w:t>4</w:t>
            </w:r>
            <w:r w:rsidRPr="00FE0B29">
              <w:rPr>
                <w:rFonts w:ascii="Calibri" w:eastAsia="Times New Roman" w:hAnsi="Calibri" w:cs="Calibri"/>
                <w:color w:val="000000" w:themeColor="dark1"/>
                <w:kern w:val="24"/>
                <w:sz w:val="36"/>
                <w:szCs w:val="36"/>
              </w:rPr>
              <w:t>.</w:t>
            </w:r>
            <w:r>
              <w:rPr>
                <w:rFonts w:ascii="Calibri" w:eastAsia="Times New Roman" w:hAnsi="Calibri" w:cs="Calibri"/>
                <w:color w:val="000000" w:themeColor="dark1"/>
                <w:kern w:val="24"/>
                <w:sz w:val="36"/>
                <w:szCs w:val="36"/>
              </w:rPr>
              <w:t>2</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FE0B29" w:rsidRDefault="008F7EC5" w:rsidP="00477CFC">
            <w:pPr>
              <w:spacing w:after="0" w:line="240" w:lineRule="auto"/>
              <w:jc w:val="center"/>
              <w:rPr>
                <w:rFonts w:ascii="Arial" w:eastAsia="Times New Roman" w:hAnsi="Arial" w:cs="Arial"/>
                <w:sz w:val="36"/>
                <w:szCs w:val="36"/>
              </w:rPr>
            </w:pPr>
            <w:r w:rsidRPr="00FE0B29">
              <w:rPr>
                <w:rFonts w:ascii="Calibri" w:eastAsia="Times New Roman" w:hAnsi="Calibri" w:cs="Calibri"/>
                <w:color w:val="000000" w:themeColor="dark1"/>
                <w:kern w:val="2"/>
                <w:sz w:val="36"/>
                <w:szCs w:val="36"/>
              </w:rPr>
              <w:t>Priority</w:t>
            </w:r>
          </w:p>
        </w:tc>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FE0B29" w:rsidRDefault="008F7EC5" w:rsidP="00477CFC">
            <w:pPr>
              <w:spacing w:after="0" w:line="240" w:lineRule="auto"/>
              <w:jc w:val="center"/>
              <w:rPr>
                <w:rFonts w:ascii="Arial" w:eastAsia="Times New Roman" w:hAnsi="Arial" w:cs="Arial"/>
                <w:sz w:val="36"/>
                <w:szCs w:val="36"/>
              </w:rPr>
            </w:pPr>
            <w:r w:rsidRPr="00FE0B29">
              <w:rPr>
                <w:rFonts w:ascii="Calibri" w:eastAsia="Times New Roman" w:hAnsi="Calibri" w:cs="Calibri"/>
                <w:color w:val="000000" w:themeColor="dark1"/>
                <w:kern w:val="24"/>
                <w:sz w:val="36"/>
                <w:szCs w:val="36"/>
              </w:rPr>
              <w:t>High</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FE0B29" w:rsidRDefault="008F7EC5" w:rsidP="00477CFC">
            <w:pPr>
              <w:spacing w:after="0" w:line="240" w:lineRule="auto"/>
              <w:jc w:val="center"/>
              <w:rPr>
                <w:rFonts w:ascii="Arial" w:eastAsia="Times New Roman" w:hAnsi="Arial" w:cs="Arial"/>
                <w:sz w:val="36"/>
                <w:szCs w:val="36"/>
              </w:rPr>
            </w:pPr>
            <w:r w:rsidRPr="00FE0B29">
              <w:rPr>
                <w:rFonts w:ascii="Calibri" w:eastAsia="Times New Roman" w:hAnsi="Calibri" w:cs="Calibri"/>
                <w:color w:val="000000" w:themeColor="dark1"/>
                <w:kern w:val="2"/>
                <w:sz w:val="36"/>
                <w:szCs w:val="36"/>
              </w:rPr>
              <w:t>Primary Business Actor</w:t>
            </w:r>
          </w:p>
        </w:tc>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FE0B29" w:rsidRDefault="008F7EC5" w:rsidP="00477CFC">
            <w:pPr>
              <w:spacing w:after="0" w:line="240" w:lineRule="auto"/>
              <w:jc w:val="center"/>
              <w:rPr>
                <w:rFonts w:ascii="Arial" w:eastAsia="Times New Roman" w:hAnsi="Arial" w:cs="Arial"/>
                <w:sz w:val="36"/>
                <w:szCs w:val="36"/>
              </w:rPr>
            </w:pPr>
            <w:r>
              <w:rPr>
                <w:rFonts w:ascii="Calibri" w:eastAsia="Times New Roman" w:hAnsi="Calibri" w:cs="Calibri"/>
                <w:color w:val="000000" w:themeColor="dark1"/>
                <w:kern w:val="24"/>
                <w:sz w:val="36"/>
                <w:szCs w:val="36"/>
              </w:rPr>
              <w:t>BH</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FE0B29" w:rsidRDefault="008F7EC5" w:rsidP="00477CFC">
            <w:pPr>
              <w:spacing w:after="0" w:line="240" w:lineRule="auto"/>
              <w:jc w:val="center"/>
              <w:rPr>
                <w:rFonts w:ascii="Arial" w:eastAsia="Times New Roman" w:hAnsi="Arial" w:cs="Arial"/>
                <w:sz w:val="36"/>
                <w:szCs w:val="36"/>
              </w:rPr>
            </w:pPr>
            <w:r w:rsidRPr="00FE0B29">
              <w:rPr>
                <w:rFonts w:ascii="Calibri" w:eastAsia="Times New Roman" w:hAnsi="Calibri" w:cs="Calibri"/>
                <w:color w:val="000000" w:themeColor="dark1"/>
                <w:kern w:val="2"/>
                <w:sz w:val="36"/>
                <w:szCs w:val="36"/>
              </w:rPr>
              <w:t>Description</w:t>
            </w:r>
          </w:p>
        </w:tc>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FE0B29" w:rsidRDefault="008F7EC5" w:rsidP="00477CFC">
            <w:pPr>
              <w:spacing w:after="0" w:line="240" w:lineRule="auto"/>
              <w:jc w:val="center"/>
              <w:rPr>
                <w:rFonts w:ascii="Arial" w:eastAsia="Times New Roman" w:hAnsi="Arial" w:cs="Arial"/>
                <w:sz w:val="36"/>
                <w:szCs w:val="36"/>
              </w:rPr>
            </w:pPr>
            <w:r>
              <w:rPr>
                <w:rFonts w:ascii="Times New Roman" w:hAnsi="Times New Roman" w:cs="Times New Roman"/>
                <w:sz w:val="28"/>
              </w:rPr>
              <w:t>BH logs all actions taken on its server in a database</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FE0B29" w:rsidRDefault="008F7EC5" w:rsidP="00477CFC">
            <w:pPr>
              <w:spacing w:after="0" w:line="240" w:lineRule="auto"/>
              <w:jc w:val="center"/>
              <w:rPr>
                <w:rFonts w:ascii="Arial" w:eastAsia="Times New Roman" w:hAnsi="Arial" w:cs="Arial"/>
                <w:sz w:val="36"/>
                <w:szCs w:val="36"/>
              </w:rPr>
            </w:pPr>
            <w:r w:rsidRPr="00FE0B29">
              <w:rPr>
                <w:rFonts w:ascii="Calibri" w:eastAsia="Times New Roman" w:hAnsi="Calibri" w:cs="Calibri"/>
                <w:color w:val="000000" w:themeColor="dark1"/>
                <w:kern w:val="2"/>
                <w:sz w:val="36"/>
                <w:szCs w:val="36"/>
              </w:rPr>
              <w:t>Trigger</w:t>
            </w:r>
          </w:p>
        </w:tc>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FE0B29" w:rsidRDefault="008F7EC5" w:rsidP="00477CFC">
            <w:pPr>
              <w:spacing w:after="0" w:line="240" w:lineRule="auto"/>
              <w:jc w:val="center"/>
              <w:rPr>
                <w:rFonts w:ascii="Arial" w:eastAsia="Times New Roman" w:hAnsi="Arial" w:cs="Arial"/>
                <w:sz w:val="36"/>
                <w:szCs w:val="36"/>
              </w:rPr>
            </w:pPr>
            <w:r>
              <w:rPr>
                <w:rFonts w:ascii="Arial" w:eastAsia="Times New Roman" w:hAnsi="Arial" w:cs="Arial"/>
                <w:sz w:val="36"/>
                <w:szCs w:val="36"/>
              </w:rPr>
              <w:t>BH</w:t>
            </w:r>
          </w:p>
        </w:tc>
      </w:tr>
    </w:tbl>
    <w:p w:rsidR="008F7EC5" w:rsidRPr="004F3C9C" w:rsidRDefault="008F7EC5" w:rsidP="008F7EC5">
      <w:pPr>
        <w:autoSpaceDE w:val="0"/>
        <w:autoSpaceDN w:val="0"/>
        <w:adjustRightInd w:val="0"/>
        <w:spacing w:after="0" w:line="360" w:lineRule="auto"/>
        <w:rPr>
          <w:rFonts w:ascii="Times New Roman" w:hAnsi="Times New Roman" w:cs="Times New Roman"/>
          <w:b/>
          <w:bCs/>
          <w:color w:val="000000"/>
          <w:sz w:val="28"/>
        </w:rPr>
      </w:pPr>
      <w:r w:rsidRPr="004F3C9C">
        <w:rPr>
          <w:rFonts w:ascii="Times New Roman" w:hAnsi="Times New Roman" w:cs="Times New Roman"/>
          <w:b/>
          <w:bCs/>
          <w:color w:val="000000"/>
          <w:sz w:val="28"/>
          <w:u w:val="single"/>
        </w:rPr>
        <w:t>Actors:</w:t>
      </w:r>
      <w:r>
        <w:rPr>
          <w:rFonts w:ascii="Times New Roman" w:hAnsi="Times New Roman" w:cs="Times New Roman"/>
          <w:color w:val="000000"/>
          <w:sz w:val="28"/>
        </w:rPr>
        <w:t>BH</w:t>
      </w:r>
      <w:r>
        <w:rPr>
          <w:rFonts w:ascii="Times New Roman" w:hAnsi="Times New Roman" w:cs="Times New Roman"/>
          <w:b/>
          <w:bCs/>
          <w:color w:val="000000"/>
          <w:sz w:val="28"/>
        </w:rPr>
        <w:br/>
      </w:r>
      <w:r w:rsidRPr="004F3C9C">
        <w:rPr>
          <w:rFonts w:ascii="Times New Roman" w:hAnsi="Times New Roman" w:cs="Times New Roman"/>
          <w:b/>
          <w:bCs/>
          <w:color w:val="000000"/>
          <w:sz w:val="28"/>
          <w:u w:val="single"/>
        </w:rPr>
        <w:t>Documentation:</w:t>
      </w:r>
      <w:r>
        <w:rPr>
          <w:rFonts w:ascii="Times New Roman" w:hAnsi="Times New Roman" w:cs="Times New Roman"/>
          <w:b/>
          <w:bCs/>
          <w:color w:val="000000"/>
          <w:sz w:val="28"/>
          <w:u w:val="single"/>
        </w:rPr>
        <w:br/>
      </w:r>
      <w:r w:rsidRPr="004F3C9C">
        <w:rPr>
          <w:rFonts w:ascii="Times New Roman" w:hAnsi="Times New Roman" w:cs="Times New Roman"/>
          <w:color w:val="000000"/>
          <w:sz w:val="28"/>
        </w:rPr>
        <w:lastRenderedPageBreak/>
        <w:t>Conclusion:</w:t>
      </w:r>
      <w:r>
        <w:rPr>
          <w:rFonts w:ascii="Times New Roman" w:hAnsi="Times New Roman" w:cs="Times New Roman"/>
          <w:color w:val="000000"/>
          <w:sz w:val="28"/>
        </w:rPr>
        <w:t xml:space="preserve"> Whenever a transaction takes place.</w:t>
      </w:r>
      <w:r w:rsidRPr="004F3C9C">
        <w:rPr>
          <w:rFonts w:ascii="Times New Roman" w:hAnsi="Times New Roman" w:cs="Times New Roman"/>
          <w:color w:val="000000"/>
          <w:sz w:val="28"/>
        </w:rPr>
        <w:br/>
        <w:t>Post-condition:</w:t>
      </w:r>
      <w:r>
        <w:rPr>
          <w:rFonts w:ascii="Times New Roman" w:hAnsi="Times New Roman" w:cs="Times New Roman"/>
          <w:color w:val="000000"/>
          <w:sz w:val="28"/>
        </w:rPr>
        <w:t xml:space="preserve"> The log of that transaction taking place is saved with a time-stamp.</w:t>
      </w:r>
      <w:r w:rsidRPr="004F3C9C">
        <w:rPr>
          <w:rFonts w:ascii="Times New Roman" w:hAnsi="Times New Roman" w:cs="Times New Roman"/>
          <w:color w:val="000000"/>
          <w:sz w:val="28"/>
        </w:rPr>
        <w:br/>
        <w:t>Implementation issues:</w:t>
      </w:r>
      <w:r>
        <w:rPr>
          <w:rFonts w:ascii="Times New Roman" w:hAnsi="Times New Roman" w:cs="Times New Roman"/>
          <w:color w:val="000000"/>
          <w:sz w:val="28"/>
        </w:rPr>
        <w:t>None of the logs will overlap with time or in content.</w:t>
      </w:r>
    </w:p>
    <w:p w:rsidR="008F7EC5" w:rsidRDefault="008F7EC5" w:rsidP="008F7EC5">
      <w:pPr>
        <w:autoSpaceDE w:val="0"/>
        <w:autoSpaceDN w:val="0"/>
        <w:adjustRightInd w:val="0"/>
        <w:spacing w:after="0" w:line="360" w:lineRule="auto"/>
        <w:rPr>
          <w:rFonts w:ascii="Times New Roman" w:hAnsi="Times New Roman" w:cs="Times New Roman"/>
          <w:color w:val="000000"/>
          <w:sz w:val="36"/>
          <w:szCs w:val="36"/>
        </w:rPr>
      </w:pPr>
    </w:p>
    <w:p w:rsidR="008F7EC5" w:rsidRDefault="008F7EC5" w:rsidP="008F7EC5">
      <w:pPr>
        <w:autoSpaceDE w:val="0"/>
        <w:autoSpaceDN w:val="0"/>
        <w:adjustRightInd w:val="0"/>
        <w:spacing w:after="0" w:line="360" w:lineRule="auto"/>
        <w:rPr>
          <w:rFonts w:ascii="Times New Roman" w:hAnsi="Times New Roman" w:cs="Times New Roman"/>
          <w:b/>
          <w:color w:val="000000"/>
          <w:sz w:val="36"/>
          <w:szCs w:val="36"/>
        </w:rPr>
      </w:pPr>
      <w:r w:rsidRPr="00104564">
        <w:rPr>
          <w:rFonts w:ascii="Times New Roman" w:hAnsi="Times New Roman" w:cs="Times New Roman"/>
          <w:b/>
          <w:color w:val="000000"/>
          <w:sz w:val="36"/>
          <w:szCs w:val="36"/>
        </w:rPr>
        <w:t>4.3: Balance verification</w:t>
      </w:r>
    </w:p>
    <w:p w:rsidR="008F7EC5" w:rsidRPr="00973BDC" w:rsidRDefault="008F7EC5" w:rsidP="008F7EC5">
      <w:pPr>
        <w:autoSpaceDE w:val="0"/>
        <w:autoSpaceDN w:val="0"/>
        <w:adjustRightInd w:val="0"/>
        <w:spacing w:after="0" w:line="360" w:lineRule="auto"/>
        <w:rPr>
          <w:rFonts w:ascii="Times New Roman" w:hAnsi="Times New Roman" w:cs="Times New Roman"/>
          <w:color w:val="000000"/>
          <w:sz w:val="28"/>
        </w:rPr>
      </w:pPr>
      <w:r>
        <w:rPr>
          <w:rFonts w:ascii="Times New Roman" w:hAnsi="Times New Roman" w:cs="Times New Roman"/>
          <w:color w:val="000000"/>
          <w:sz w:val="28"/>
        </w:rPr>
        <w:t>Sometimes the TRD puts in more shares to sell than he has or more shares to buy than he has the ability to purchase. The BH cross-checks this information with the bank account of the user and verifies it so that invalid transactions do not take place.</w:t>
      </w:r>
    </w:p>
    <w:tbl>
      <w:tblPr>
        <w:tblW w:w="8640" w:type="dxa"/>
        <w:tblCellMar>
          <w:left w:w="0" w:type="dxa"/>
          <w:right w:w="0" w:type="dxa"/>
        </w:tblCellMar>
        <w:tblLook w:val="0420"/>
      </w:tblPr>
      <w:tblGrid>
        <w:gridCol w:w="4320"/>
        <w:gridCol w:w="4320"/>
      </w:tblGrid>
      <w:tr w:rsidR="008F7EC5" w:rsidRPr="00FE0B29" w:rsidTr="00477CFC">
        <w:trPr>
          <w:trHeight w:val="608"/>
        </w:trPr>
        <w:tc>
          <w:tcPr>
            <w:tcW w:w="4320" w:type="dxa"/>
            <w:tcBorders>
              <w:top w:val="single" w:sz="8" w:space="0" w:color="FFFFFF"/>
              <w:left w:val="single" w:sz="8" w:space="0" w:color="FFFFFF"/>
              <w:bottom w:val="single" w:sz="24" w:space="0" w:color="FFFFFF"/>
              <w:right w:val="single" w:sz="8" w:space="0" w:color="FFFFFF"/>
            </w:tcBorders>
            <w:shd w:val="clear" w:color="auto" w:fill="3AC673"/>
            <w:tcMar>
              <w:top w:w="15" w:type="dxa"/>
              <w:left w:w="108" w:type="dxa"/>
              <w:bottom w:w="0" w:type="dxa"/>
              <w:right w:w="108" w:type="dxa"/>
            </w:tcMar>
            <w:hideMark/>
          </w:tcPr>
          <w:p w:rsidR="008F7EC5" w:rsidRPr="00FE0B29" w:rsidRDefault="008F7EC5" w:rsidP="00477CFC">
            <w:pPr>
              <w:spacing w:after="0" w:line="240" w:lineRule="auto"/>
              <w:jc w:val="center"/>
              <w:rPr>
                <w:rFonts w:ascii="Arial" w:eastAsia="Times New Roman" w:hAnsi="Arial" w:cs="Arial"/>
                <w:sz w:val="36"/>
                <w:szCs w:val="36"/>
              </w:rPr>
            </w:pPr>
            <w:r w:rsidRPr="00FE0B29">
              <w:rPr>
                <w:rFonts w:ascii="Calibri" w:eastAsia="Times New Roman" w:hAnsi="Calibri" w:cs="Calibri"/>
                <w:b/>
                <w:bCs/>
                <w:color w:val="FFFFFF" w:themeColor="light1"/>
                <w:kern w:val="2"/>
                <w:sz w:val="36"/>
                <w:szCs w:val="36"/>
              </w:rPr>
              <w:t>Use-Case name</w:t>
            </w:r>
          </w:p>
        </w:tc>
        <w:tc>
          <w:tcPr>
            <w:tcW w:w="4320" w:type="dxa"/>
            <w:tcBorders>
              <w:top w:val="single" w:sz="8" w:space="0" w:color="FFFFFF"/>
              <w:left w:val="single" w:sz="8" w:space="0" w:color="FFFFFF"/>
              <w:bottom w:val="single" w:sz="24" w:space="0" w:color="FFFFFF"/>
              <w:right w:val="single" w:sz="8" w:space="0" w:color="FFFFFF"/>
            </w:tcBorders>
            <w:shd w:val="clear" w:color="auto" w:fill="3AC673"/>
            <w:tcMar>
              <w:top w:w="72" w:type="dxa"/>
              <w:left w:w="144" w:type="dxa"/>
              <w:bottom w:w="72" w:type="dxa"/>
              <w:right w:w="144" w:type="dxa"/>
            </w:tcMar>
            <w:hideMark/>
          </w:tcPr>
          <w:p w:rsidR="008F7EC5" w:rsidRPr="00FE0B29" w:rsidRDefault="008F7EC5" w:rsidP="00477CFC">
            <w:pPr>
              <w:spacing w:after="0" w:line="240" w:lineRule="auto"/>
              <w:jc w:val="center"/>
              <w:rPr>
                <w:rFonts w:ascii="Arial" w:eastAsia="Times New Roman" w:hAnsi="Arial" w:cs="Arial"/>
                <w:sz w:val="36"/>
                <w:szCs w:val="36"/>
              </w:rPr>
            </w:pPr>
            <w:r>
              <w:rPr>
                <w:rFonts w:ascii="Times New Roman" w:eastAsia="SimSun" w:hAnsi="Times New Roman" w:cs="Times New Roman"/>
                <w:b/>
                <w:bCs/>
                <w:color w:val="FFFFFF" w:themeColor="light1"/>
                <w:kern w:val="2"/>
                <w:sz w:val="36"/>
                <w:szCs w:val="36"/>
              </w:rPr>
              <w:t>Balance verification</w:t>
            </w:r>
          </w:p>
        </w:tc>
      </w:tr>
      <w:tr w:rsidR="008F7EC5" w:rsidRPr="00FE0B29" w:rsidTr="00477CFC">
        <w:trPr>
          <w:trHeight w:val="608"/>
        </w:trPr>
        <w:tc>
          <w:tcPr>
            <w:tcW w:w="4320" w:type="dxa"/>
            <w:tcBorders>
              <w:top w:val="single" w:sz="24"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FE0B29" w:rsidRDefault="008F7EC5" w:rsidP="00477CFC">
            <w:pPr>
              <w:spacing w:after="0" w:line="240" w:lineRule="auto"/>
              <w:jc w:val="center"/>
              <w:rPr>
                <w:rFonts w:ascii="Arial" w:eastAsia="Times New Roman" w:hAnsi="Arial" w:cs="Arial"/>
                <w:sz w:val="36"/>
                <w:szCs w:val="36"/>
              </w:rPr>
            </w:pPr>
            <w:r w:rsidRPr="00FE0B29">
              <w:rPr>
                <w:rFonts w:ascii="Calibri" w:eastAsia="Times New Roman" w:hAnsi="Calibri" w:cs="Calibri"/>
                <w:color w:val="000000" w:themeColor="dark1"/>
                <w:kern w:val="2"/>
                <w:sz w:val="36"/>
                <w:szCs w:val="36"/>
              </w:rPr>
              <w:t>Use-Case ID</w:t>
            </w:r>
          </w:p>
        </w:tc>
        <w:tc>
          <w:tcPr>
            <w:tcW w:w="4320" w:type="dxa"/>
            <w:tcBorders>
              <w:top w:val="single" w:sz="24"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FE0B29" w:rsidRDefault="008F7EC5" w:rsidP="00477CFC">
            <w:pPr>
              <w:spacing w:after="0" w:line="240" w:lineRule="auto"/>
              <w:jc w:val="center"/>
              <w:rPr>
                <w:rFonts w:ascii="Arial" w:eastAsia="Times New Roman" w:hAnsi="Arial" w:cs="Arial"/>
                <w:sz w:val="36"/>
                <w:szCs w:val="36"/>
              </w:rPr>
            </w:pPr>
            <w:r>
              <w:rPr>
                <w:rFonts w:ascii="Calibri" w:eastAsia="Times New Roman" w:hAnsi="Calibri" w:cs="Calibri"/>
                <w:color w:val="000000" w:themeColor="dark1"/>
                <w:kern w:val="24"/>
                <w:sz w:val="36"/>
                <w:szCs w:val="36"/>
              </w:rPr>
              <w:t>4</w:t>
            </w:r>
            <w:r w:rsidRPr="00FE0B29">
              <w:rPr>
                <w:rFonts w:ascii="Calibri" w:eastAsia="Times New Roman" w:hAnsi="Calibri" w:cs="Calibri"/>
                <w:color w:val="000000" w:themeColor="dark1"/>
                <w:kern w:val="24"/>
                <w:sz w:val="36"/>
                <w:szCs w:val="36"/>
              </w:rPr>
              <w:t>.</w:t>
            </w:r>
            <w:r>
              <w:rPr>
                <w:rFonts w:ascii="Calibri" w:eastAsia="Times New Roman" w:hAnsi="Calibri" w:cs="Calibri"/>
                <w:color w:val="000000" w:themeColor="dark1"/>
                <w:kern w:val="24"/>
                <w:sz w:val="36"/>
                <w:szCs w:val="36"/>
              </w:rPr>
              <w:t>3</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FE0B29" w:rsidRDefault="008F7EC5" w:rsidP="00477CFC">
            <w:pPr>
              <w:spacing w:after="0" w:line="240" w:lineRule="auto"/>
              <w:jc w:val="center"/>
              <w:rPr>
                <w:rFonts w:ascii="Arial" w:eastAsia="Times New Roman" w:hAnsi="Arial" w:cs="Arial"/>
                <w:sz w:val="36"/>
                <w:szCs w:val="36"/>
              </w:rPr>
            </w:pPr>
            <w:r w:rsidRPr="00FE0B29">
              <w:rPr>
                <w:rFonts w:ascii="Calibri" w:eastAsia="Times New Roman" w:hAnsi="Calibri" w:cs="Calibri"/>
                <w:color w:val="000000" w:themeColor="dark1"/>
                <w:kern w:val="2"/>
                <w:sz w:val="36"/>
                <w:szCs w:val="36"/>
              </w:rPr>
              <w:t>Priority</w:t>
            </w:r>
          </w:p>
        </w:tc>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FE0B29" w:rsidRDefault="008F7EC5" w:rsidP="00477CFC">
            <w:pPr>
              <w:spacing w:after="0" w:line="240" w:lineRule="auto"/>
              <w:jc w:val="center"/>
              <w:rPr>
                <w:rFonts w:ascii="Arial" w:eastAsia="Times New Roman" w:hAnsi="Arial" w:cs="Arial"/>
                <w:sz w:val="36"/>
                <w:szCs w:val="36"/>
              </w:rPr>
            </w:pPr>
            <w:r w:rsidRPr="00FE0B29">
              <w:rPr>
                <w:rFonts w:ascii="Calibri" w:eastAsia="Times New Roman" w:hAnsi="Calibri" w:cs="Calibri"/>
                <w:color w:val="000000" w:themeColor="dark1"/>
                <w:kern w:val="24"/>
                <w:sz w:val="36"/>
                <w:szCs w:val="36"/>
              </w:rPr>
              <w:t>High</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FE0B29" w:rsidRDefault="008F7EC5" w:rsidP="00477CFC">
            <w:pPr>
              <w:spacing w:after="0" w:line="240" w:lineRule="auto"/>
              <w:jc w:val="center"/>
              <w:rPr>
                <w:rFonts w:ascii="Arial" w:eastAsia="Times New Roman" w:hAnsi="Arial" w:cs="Arial"/>
                <w:sz w:val="36"/>
                <w:szCs w:val="36"/>
              </w:rPr>
            </w:pPr>
            <w:r w:rsidRPr="00FE0B29">
              <w:rPr>
                <w:rFonts w:ascii="Calibri" w:eastAsia="Times New Roman" w:hAnsi="Calibri" w:cs="Calibri"/>
                <w:color w:val="000000" w:themeColor="dark1"/>
                <w:kern w:val="2"/>
                <w:sz w:val="36"/>
                <w:szCs w:val="36"/>
              </w:rPr>
              <w:t>Primary Business Actor</w:t>
            </w:r>
          </w:p>
        </w:tc>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FE0B29" w:rsidRDefault="008F7EC5" w:rsidP="00477CFC">
            <w:pPr>
              <w:spacing w:after="0" w:line="240" w:lineRule="auto"/>
              <w:jc w:val="center"/>
              <w:rPr>
                <w:rFonts w:ascii="Arial" w:eastAsia="Times New Roman" w:hAnsi="Arial" w:cs="Arial"/>
                <w:sz w:val="36"/>
                <w:szCs w:val="36"/>
              </w:rPr>
            </w:pPr>
            <w:r>
              <w:rPr>
                <w:rFonts w:ascii="Calibri" w:eastAsia="Times New Roman" w:hAnsi="Calibri" w:cs="Calibri"/>
                <w:color w:val="000000" w:themeColor="dark1"/>
                <w:kern w:val="24"/>
                <w:sz w:val="36"/>
                <w:szCs w:val="36"/>
              </w:rPr>
              <w:t>BH</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FE0B29" w:rsidRDefault="008F7EC5" w:rsidP="00477CFC">
            <w:pPr>
              <w:spacing w:after="0" w:line="240" w:lineRule="auto"/>
              <w:jc w:val="center"/>
              <w:rPr>
                <w:rFonts w:ascii="Arial" w:eastAsia="Times New Roman" w:hAnsi="Arial" w:cs="Arial"/>
                <w:sz w:val="36"/>
                <w:szCs w:val="36"/>
              </w:rPr>
            </w:pPr>
            <w:r w:rsidRPr="00FE0B29">
              <w:rPr>
                <w:rFonts w:ascii="Calibri" w:eastAsia="Times New Roman" w:hAnsi="Calibri" w:cs="Calibri"/>
                <w:color w:val="000000" w:themeColor="dark1"/>
                <w:kern w:val="2"/>
                <w:sz w:val="36"/>
                <w:szCs w:val="36"/>
              </w:rPr>
              <w:t xml:space="preserve">External </w:t>
            </w:r>
            <w:r>
              <w:rPr>
                <w:rFonts w:ascii="Calibri" w:eastAsia="Times New Roman" w:hAnsi="Calibri" w:cs="Calibri"/>
                <w:color w:val="000000" w:themeColor="dark1"/>
                <w:kern w:val="2"/>
                <w:sz w:val="36"/>
                <w:szCs w:val="36"/>
              </w:rPr>
              <w:t>Server</w:t>
            </w:r>
            <w:r w:rsidRPr="00FE0B29">
              <w:rPr>
                <w:rFonts w:ascii="Calibri" w:eastAsia="Times New Roman" w:hAnsi="Calibri" w:cs="Calibri"/>
                <w:color w:val="000000" w:themeColor="dark1"/>
                <w:kern w:val="2"/>
                <w:sz w:val="36"/>
                <w:szCs w:val="36"/>
              </w:rPr>
              <w:t xml:space="preserve"> Actor</w:t>
            </w:r>
          </w:p>
        </w:tc>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FE0B29" w:rsidRDefault="008F7EC5" w:rsidP="00477CFC">
            <w:pPr>
              <w:spacing w:after="0" w:line="240" w:lineRule="auto"/>
              <w:jc w:val="center"/>
              <w:rPr>
                <w:rFonts w:ascii="Arial" w:eastAsia="Times New Roman" w:hAnsi="Arial" w:cs="Arial"/>
                <w:sz w:val="36"/>
                <w:szCs w:val="36"/>
              </w:rPr>
            </w:pPr>
            <w:r>
              <w:rPr>
                <w:rFonts w:ascii="Arial" w:eastAsia="Times New Roman" w:hAnsi="Arial" w:cs="Arial"/>
                <w:sz w:val="36"/>
                <w:szCs w:val="36"/>
              </w:rPr>
              <w:t>BA</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15" w:type="dxa"/>
              <w:left w:w="108" w:type="dxa"/>
              <w:bottom w:w="0" w:type="dxa"/>
              <w:right w:w="108" w:type="dxa"/>
            </w:tcMar>
            <w:hideMark/>
          </w:tcPr>
          <w:p w:rsidR="008F7EC5" w:rsidRPr="00FE0B29" w:rsidRDefault="008F7EC5" w:rsidP="00477CFC">
            <w:pPr>
              <w:spacing w:after="0" w:line="240" w:lineRule="auto"/>
              <w:jc w:val="center"/>
              <w:rPr>
                <w:rFonts w:ascii="Arial" w:eastAsia="Times New Roman" w:hAnsi="Arial" w:cs="Arial"/>
                <w:sz w:val="36"/>
                <w:szCs w:val="36"/>
              </w:rPr>
            </w:pPr>
            <w:r w:rsidRPr="00FE0B29">
              <w:rPr>
                <w:rFonts w:ascii="Calibri" w:eastAsia="Times New Roman" w:hAnsi="Calibri" w:cs="Calibri"/>
                <w:color w:val="000000" w:themeColor="dark1"/>
                <w:kern w:val="2"/>
                <w:sz w:val="36"/>
                <w:szCs w:val="36"/>
              </w:rPr>
              <w:t>Description</w:t>
            </w:r>
          </w:p>
        </w:tc>
        <w:tc>
          <w:tcPr>
            <w:tcW w:w="4320" w:type="dxa"/>
            <w:tcBorders>
              <w:top w:val="single" w:sz="8" w:space="0" w:color="FFFFFF"/>
              <w:left w:val="single" w:sz="8" w:space="0" w:color="FFFFFF"/>
              <w:bottom w:val="single" w:sz="8" w:space="0" w:color="FFFFFF"/>
              <w:right w:val="single" w:sz="8" w:space="0" w:color="FFFFFF"/>
            </w:tcBorders>
            <w:shd w:val="clear" w:color="auto" w:fill="CEEAD5"/>
            <w:tcMar>
              <w:top w:w="72" w:type="dxa"/>
              <w:left w:w="144" w:type="dxa"/>
              <w:bottom w:w="72" w:type="dxa"/>
              <w:right w:w="144" w:type="dxa"/>
            </w:tcMar>
            <w:hideMark/>
          </w:tcPr>
          <w:p w:rsidR="008F7EC5" w:rsidRPr="00FE0B29" w:rsidRDefault="008F7EC5" w:rsidP="00477CFC">
            <w:pPr>
              <w:spacing w:after="0" w:line="240" w:lineRule="auto"/>
              <w:jc w:val="center"/>
              <w:rPr>
                <w:rFonts w:ascii="Arial" w:eastAsia="Times New Roman" w:hAnsi="Arial" w:cs="Arial"/>
                <w:sz w:val="36"/>
                <w:szCs w:val="36"/>
              </w:rPr>
            </w:pPr>
            <w:r>
              <w:rPr>
                <w:rFonts w:ascii="Times New Roman" w:hAnsi="Times New Roman" w:cs="Times New Roman"/>
                <w:sz w:val="28"/>
              </w:rPr>
              <w:t>BH verifies if amount is correct, then BA verifies if the balance is valid and completes  transaction</w:t>
            </w:r>
          </w:p>
        </w:tc>
      </w:tr>
      <w:tr w:rsidR="008F7EC5" w:rsidRPr="00FE0B29" w:rsidTr="00477CFC">
        <w:trPr>
          <w:trHeight w:val="608"/>
        </w:trPr>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15" w:type="dxa"/>
              <w:left w:w="108" w:type="dxa"/>
              <w:bottom w:w="0" w:type="dxa"/>
              <w:right w:w="108" w:type="dxa"/>
            </w:tcMar>
            <w:hideMark/>
          </w:tcPr>
          <w:p w:rsidR="008F7EC5" w:rsidRPr="00FE0B29" w:rsidRDefault="008F7EC5" w:rsidP="00477CFC">
            <w:pPr>
              <w:spacing w:after="0" w:line="240" w:lineRule="auto"/>
              <w:jc w:val="center"/>
              <w:rPr>
                <w:rFonts w:ascii="Arial" w:eastAsia="Times New Roman" w:hAnsi="Arial" w:cs="Arial"/>
                <w:sz w:val="36"/>
                <w:szCs w:val="36"/>
              </w:rPr>
            </w:pPr>
            <w:r w:rsidRPr="00FE0B29">
              <w:rPr>
                <w:rFonts w:ascii="Calibri" w:eastAsia="Times New Roman" w:hAnsi="Calibri" w:cs="Calibri"/>
                <w:color w:val="000000" w:themeColor="dark1"/>
                <w:kern w:val="2"/>
                <w:sz w:val="36"/>
                <w:szCs w:val="36"/>
              </w:rPr>
              <w:t>Trigger</w:t>
            </w:r>
          </w:p>
        </w:tc>
        <w:tc>
          <w:tcPr>
            <w:tcW w:w="4320" w:type="dxa"/>
            <w:tcBorders>
              <w:top w:val="single" w:sz="8" w:space="0" w:color="FFFFFF"/>
              <w:left w:val="single" w:sz="8" w:space="0" w:color="FFFFFF"/>
              <w:bottom w:val="single" w:sz="8" w:space="0" w:color="FFFFFF"/>
              <w:right w:val="single" w:sz="8" w:space="0" w:color="FFFFFF"/>
            </w:tcBorders>
            <w:shd w:val="clear" w:color="auto" w:fill="E8F5EB"/>
            <w:tcMar>
              <w:top w:w="72" w:type="dxa"/>
              <w:left w:w="144" w:type="dxa"/>
              <w:bottom w:w="72" w:type="dxa"/>
              <w:right w:w="144" w:type="dxa"/>
            </w:tcMar>
            <w:hideMark/>
          </w:tcPr>
          <w:p w:rsidR="008F7EC5" w:rsidRPr="00FE0B29" w:rsidRDefault="008F7EC5" w:rsidP="00477CFC">
            <w:pPr>
              <w:spacing w:after="0" w:line="240" w:lineRule="auto"/>
              <w:jc w:val="center"/>
              <w:rPr>
                <w:rFonts w:ascii="Arial" w:eastAsia="Times New Roman" w:hAnsi="Arial" w:cs="Arial"/>
                <w:sz w:val="36"/>
                <w:szCs w:val="36"/>
              </w:rPr>
            </w:pPr>
            <w:r>
              <w:rPr>
                <w:rFonts w:ascii="Arial" w:eastAsia="Times New Roman" w:hAnsi="Arial" w:cs="Arial"/>
                <w:sz w:val="36"/>
                <w:szCs w:val="36"/>
              </w:rPr>
              <w:t>BH</w:t>
            </w:r>
          </w:p>
        </w:tc>
      </w:tr>
    </w:tbl>
    <w:p w:rsidR="008F7EC5" w:rsidRPr="004F3C9C" w:rsidRDefault="008F7EC5" w:rsidP="008F7EC5">
      <w:pPr>
        <w:autoSpaceDE w:val="0"/>
        <w:autoSpaceDN w:val="0"/>
        <w:adjustRightInd w:val="0"/>
        <w:spacing w:after="0" w:line="360" w:lineRule="auto"/>
        <w:rPr>
          <w:rFonts w:ascii="Times New Roman" w:hAnsi="Times New Roman" w:cs="Times New Roman"/>
          <w:b/>
          <w:bCs/>
          <w:color w:val="000000"/>
          <w:sz w:val="28"/>
        </w:rPr>
      </w:pPr>
      <w:r w:rsidRPr="004F3C9C">
        <w:rPr>
          <w:rFonts w:ascii="Times New Roman" w:hAnsi="Times New Roman" w:cs="Times New Roman"/>
          <w:b/>
          <w:bCs/>
          <w:color w:val="000000"/>
          <w:sz w:val="28"/>
          <w:u w:val="single"/>
        </w:rPr>
        <w:t>Actors:</w:t>
      </w:r>
      <w:r>
        <w:rPr>
          <w:rFonts w:ascii="Times New Roman" w:hAnsi="Times New Roman" w:cs="Times New Roman"/>
          <w:color w:val="000000"/>
          <w:sz w:val="28"/>
        </w:rPr>
        <w:t>BH,BA</w:t>
      </w:r>
      <w:r>
        <w:rPr>
          <w:rFonts w:ascii="Times New Roman" w:hAnsi="Times New Roman" w:cs="Times New Roman"/>
          <w:b/>
          <w:bCs/>
          <w:color w:val="000000"/>
          <w:sz w:val="28"/>
        </w:rPr>
        <w:br/>
      </w:r>
      <w:r w:rsidRPr="004F3C9C">
        <w:rPr>
          <w:rFonts w:ascii="Times New Roman" w:hAnsi="Times New Roman" w:cs="Times New Roman"/>
          <w:b/>
          <w:bCs/>
          <w:color w:val="000000"/>
          <w:sz w:val="28"/>
          <w:u w:val="single"/>
        </w:rPr>
        <w:t>Documentation:</w:t>
      </w:r>
      <w:r>
        <w:rPr>
          <w:rFonts w:ascii="Times New Roman" w:hAnsi="Times New Roman" w:cs="Times New Roman"/>
          <w:b/>
          <w:bCs/>
          <w:color w:val="000000"/>
          <w:sz w:val="28"/>
          <w:u w:val="single"/>
        </w:rPr>
        <w:br/>
      </w:r>
      <w:r w:rsidRPr="004F3C9C">
        <w:rPr>
          <w:rFonts w:ascii="Times New Roman" w:hAnsi="Times New Roman" w:cs="Times New Roman"/>
          <w:color w:val="000000"/>
          <w:sz w:val="28"/>
        </w:rPr>
        <w:t>Conclusion:</w:t>
      </w:r>
      <w:r>
        <w:rPr>
          <w:rFonts w:ascii="Times New Roman" w:hAnsi="Times New Roman" w:cs="Times New Roman"/>
          <w:color w:val="000000"/>
          <w:sz w:val="28"/>
        </w:rPr>
        <w:t xml:space="preserve"> After a transaction is made and before it is cleared/verified.</w:t>
      </w:r>
      <w:r w:rsidRPr="004F3C9C">
        <w:rPr>
          <w:rFonts w:ascii="Times New Roman" w:hAnsi="Times New Roman" w:cs="Times New Roman"/>
          <w:color w:val="000000"/>
          <w:sz w:val="28"/>
        </w:rPr>
        <w:br/>
        <w:t>Post-condition:</w:t>
      </w:r>
      <w:r>
        <w:rPr>
          <w:rFonts w:ascii="Times New Roman" w:hAnsi="Times New Roman" w:cs="Times New Roman"/>
          <w:color w:val="000000"/>
          <w:sz w:val="28"/>
        </w:rPr>
        <w:t xml:space="preserve"> The transaction is accepted or rejected accordingly.</w:t>
      </w:r>
      <w:r w:rsidRPr="004F3C9C">
        <w:rPr>
          <w:rFonts w:ascii="Times New Roman" w:hAnsi="Times New Roman" w:cs="Times New Roman"/>
          <w:color w:val="000000"/>
          <w:sz w:val="28"/>
        </w:rPr>
        <w:br/>
        <w:t>Implementation issues:</w:t>
      </w:r>
      <w:r>
        <w:rPr>
          <w:rFonts w:ascii="Times New Roman" w:hAnsi="Times New Roman" w:cs="Times New Roman"/>
          <w:color w:val="000000"/>
          <w:sz w:val="28"/>
        </w:rPr>
        <w:t xml:space="preserve"> There has to be  virtual connection between BA and BH.</w:t>
      </w:r>
    </w:p>
    <w:p w:rsidR="008F7EC5" w:rsidRPr="00087EDD" w:rsidRDefault="008F7EC5" w:rsidP="008F7EC5">
      <w:pPr>
        <w:autoSpaceDE w:val="0"/>
        <w:autoSpaceDN w:val="0"/>
        <w:adjustRightInd w:val="0"/>
        <w:spacing w:after="0" w:line="360" w:lineRule="auto"/>
        <w:rPr>
          <w:rFonts w:ascii="Times New Roman" w:hAnsi="Times New Roman" w:cs="Times New Roman"/>
          <w:color w:val="000000"/>
          <w:sz w:val="36"/>
          <w:szCs w:val="36"/>
        </w:rPr>
      </w:pPr>
    </w:p>
    <w:p w:rsidR="005F52CE" w:rsidRPr="002D1ECD" w:rsidRDefault="005F52CE" w:rsidP="008A4085">
      <w:pPr>
        <w:rPr>
          <w:sz w:val="28"/>
        </w:rPr>
      </w:pPr>
    </w:p>
    <w:p w:rsidR="005F52CE" w:rsidRPr="00406E7F" w:rsidRDefault="005F52CE" w:rsidP="00406E7F">
      <w:pPr>
        <w:pStyle w:val="Heading2"/>
      </w:pPr>
      <w:bookmarkStart w:id="41" w:name="_Toc384220315"/>
      <w:r w:rsidRPr="00406E7F">
        <w:t>4.5 Data Flow Diagram</w:t>
      </w:r>
      <w:bookmarkEnd w:id="41"/>
    </w:p>
    <w:p w:rsidR="005F52CE" w:rsidRPr="002D1ECD" w:rsidRDefault="005F52CE" w:rsidP="005F52CE">
      <w:pPr>
        <w:rPr>
          <w:sz w:val="28"/>
        </w:rPr>
      </w:pPr>
      <w:r w:rsidRPr="002D1ECD">
        <w:rPr>
          <w:sz w:val="28"/>
        </w:rPr>
        <w:t xml:space="preserve">Dataflow diagram of 6 subsystems are given below. </w:t>
      </w:r>
    </w:p>
    <w:p w:rsidR="005F52CE" w:rsidRPr="002D1ECD" w:rsidRDefault="005F52CE" w:rsidP="005F52CE">
      <w:pPr>
        <w:rPr>
          <w:sz w:val="28"/>
        </w:rPr>
      </w:pPr>
      <w:r w:rsidRPr="002D1ECD">
        <w:rPr>
          <w:sz w:val="28"/>
        </w:rPr>
        <w:br/>
      </w:r>
      <w:r w:rsidR="001B2E11" w:rsidRPr="001B2E11">
        <w:rPr>
          <w:noProof/>
          <w:sz w:val="28"/>
          <w:lang w:val="en-US"/>
        </w:rPr>
        <w:drawing>
          <wp:inline distT="0" distB="0" distL="0" distR="0">
            <wp:extent cx="6210300" cy="4048125"/>
            <wp:effectExtent l="19050" t="0" r="0" b="0"/>
            <wp:docPr id="244" name="Picture 13"/>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2"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6210300" cy="4048125"/>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5F52CE" w:rsidRPr="002D1ECD" w:rsidRDefault="005F52CE" w:rsidP="005F52CE">
      <w:pPr>
        <w:pStyle w:val="Caption"/>
        <w:rPr>
          <w:sz w:val="22"/>
        </w:rPr>
      </w:pPr>
      <w:r w:rsidRPr="002D1ECD">
        <w:rPr>
          <w:sz w:val="22"/>
        </w:rPr>
        <w:t xml:space="preserve">Figure </w:t>
      </w:r>
      <w:r w:rsidR="00A64640" w:rsidRPr="002D1ECD">
        <w:rPr>
          <w:sz w:val="22"/>
        </w:rPr>
        <w:fldChar w:fldCharType="begin"/>
      </w:r>
      <w:r w:rsidR="00284CAF" w:rsidRPr="002D1ECD">
        <w:rPr>
          <w:sz w:val="22"/>
        </w:rPr>
        <w:instrText xml:space="preserve"> SEQ Figure \* ARABIC </w:instrText>
      </w:r>
      <w:r w:rsidR="00A64640" w:rsidRPr="002D1ECD">
        <w:rPr>
          <w:sz w:val="22"/>
        </w:rPr>
        <w:fldChar w:fldCharType="separate"/>
      </w:r>
      <w:r w:rsidR="004279C5" w:rsidRPr="002D1ECD">
        <w:rPr>
          <w:noProof/>
          <w:sz w:val="22"/>
        </w:rPr>
        <w:t>8</w:t>
      </w:r>
      <w:r w:rsidR="00A64640" w:rsidRPr="002D1ECD">
        <w:rPr>
          <w:noProof/>
          <w:sz w:val="22"/>
        </w:rPr>
        <w:fldChar w:fldCharType="end"/>
      </w:r>
      <w:r w:rsidRPr="002D1ECD">
        <w:rPr>
          <w:sz w:val="22"/>
        </w:rPr>
        <w:t>: Dataflow Diagram of User Profile Subsystem</w:t>
      </w:r>
    </w:p>
    <w:p w:rsidR="005F52CE" w:rsidRPr="002D1ECD" w:rsidRDefault="005F52CE" w:rsidP="005F52CE">
      <w:pPr>
        <w:rPr>
          <w:sz w:val="28"/>
        </w:rPr>
      </w:pPr>
    </w:p>
    <w:p w:rsidR="005F52CE" w:rsidRPr="002D1ECD" w:rsidRDefault="001F43D7" w:rsidP="005F52CE">
      <w:pPr>
        <w:keepNext/>
        <w:rPr>
          <w:sz w:val="28"/>
        </w:rPr>
      </w:pPr>
      <w:r w:rsidRPr="001F43D7">
        <w:rPr>
          <w:noProof/>
          <w:sz w:val="28"/>
          <w:lang w:val="en-US"/>
        </w:rPr>
        <w:lastRenderedPageBreak/>
        <w:drawing>
          <wp:inline distT="0" distB="0" distL="0" distR="0">
            <wp:extent cx="5731510" cy="4763399"/>
            <wp:effectExtent l="19050" t="0" r="2540" b="0"/>
            <wp:docPr id="245" name="Picture 14"/>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3"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731510" cy="4763399"/>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5F52CE" w:rsidRPr="002D1ECD" w:rsidRDefault="005F52CE" w:rsidP="005F52CE">
      <w:pPr>
        <w:pStyle w:val="Caption"/>
        <w:rPr>
          <w:sz w:val="22"/>
        </w:rPr>
      </w:pPr>
      <w:r w:rsidRPr="002D1ECD">
        <w:rPr>
          <w:sz w:val="22"/>
        </w:rPr>
        <w:t xml:space="preserve">Figure </w:t>
      </w:r>
      <w:r w:rsidR="00A64640" w:rsidRPr="002D1ECD">
        <w:rPr>
          <w:sz w:val="22"/>
        </w:rPr>
        <w:fldChar w:fldCharType="begin"/>
      </w:r>
      <w:r w:rsidR="00284CAF" w:rsidRPr="002D1ECD">
        <w:rPr>
          <w:sz w:val="22"/>
        </w:rPr>
        <w:instrText xml:space="preserve"> SEQ Figure \* ARABIC </w:instrText>
      </w:r>
      <w:r w:rsidR="00A64640" w:rsidRPr="002D1ECD">
        <w:rPr>
          <w:sz w:val="22"/>
        </w:rPr>
        <w:fldChar w:fldCharType="separate"/>
      </w:r>
      <w:r w:rsidR="004279C5" w:rsidRPr="002D1ECD">
        <w:rPr>
          <w:noProof/>
          <w:sz w:val="22"/>
        </w:rPr>
        <w:t>9</w:t>
      </w:r>
      <w:r w:rsidR="00A64640" w:rsidRPr="002D1ECD">
        <w:rPr>
          <w:noProof/>
          <w:sz w:val="22"/>
        </w:rPr>
        <w:fldChar w:fldCharType="end"/>
      </w:r>
      <w:r w:rsidRPr="002D1ECD">
        <w:rPr>
          <w:sz w:val="22"/>
        </w:rPr>
        <w:t xml:space="preserve">: Data Flow Diagram of </w:t>
      </w:r>
      <w:r w:rsidR="00122F0F">
        <w:rPr>
          <w:sz w:val="22"/>
        </w:rPr>
        <w:t>Trader</w:t>
      </w:r>
      <w:r w:rsidRPr="002D1ECD">
        <w:rPr>
          <w:sz w:val="22"/>
        </w:rPr>
        <w:t xml:space="preserve"> Profile Subsystem</w:t>
      </w:r>
    </w:p>
    <w:p w:rsidR="005F52CE" w:rsidRPr="002D1ECD" w:rsidRDefault="005F52CE" w:rsidP="005F52CE">
      <w:pPr>
        <w:rPr>
          <w:sz w:val="28"/>
        </w:rPr>
      </w:pPr>
    </w:p>
    <w:p w:rsidR="005F52CE" w:rsidRPr="002D1ECD" w:rsidRDefault="001F43D7" w:rsidP="005F52CE">
      <w:pPr>
        <w:keepNext/>
        <w:rPr>
          <w:sz w:val="28"/>
        </w:rPr>
      </w:pPr>
      <w:r w:rsidRPr="001F43D7">
        <w:rPr>
          <w:noProof/>
          <w:sz w:val="28"/>
          <w:lang w:val="en-US"/>
        </w:rPr>
        <w:lastRenderedPageBreak/>
        <w:drawing>
          <wp:inline distT="0" distB="0" distL="0" distR="0">
            <wp:extent cx="5731510" cy="4250258"/>
            <wp:effectExtent l="19050" t="0" r="2540" b="0"/>
            <wp:docPr id="246" name="Picture 15"/>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4"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731510" cy="4250258"/>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5F52CE" w:rsidRPr="002D1ECD" w:rsidRDefault="005F52CE" w:rsidP="005F52CE">
      <w:pPr>
        <w:pStyle w:val="Caption"/>
        <w:rPr>
          <w:sz w:val="22"/>
        </w:rPr>
      </w:pPr>
      <w:r w:rsidRPr="002D1ECD">
        <w:rPr>
          <w:sz w:val="22"/>
        </w:rPr>
        <w:t xml:space="preserve">Figure </w:t>
      </w:r>
      <w:r w:rsidR="00A64640" w:rsidRPr="002D1ECD">
        <w:rPr>
          <w:sz w:val="22"/>
        </w:rPr>
        <w:fldChar w:fldCharType="begin"/>
      </w:r>
      <w:r w:rsidR="00284CAF" w:rsidRPr="002D1ECD">
        <w:rPr>
          <w:sz w:val="22"/>
        </w:rPr>
        <w:instrText xml:space="preserve"> SEQ Figure \* ARABIC </w:instrText>
      </w:r>
      <w:r w:rsidR="00A64640" w:rsidRPr="002D1ECD">
        <w:rPr>
          <w:sz w:val="22"/>
        </w:rPr>
        <w:fldChar w:fldCharType="separate"/>
      </w:r>
      <w:r w:rsidR="004279C5" w:rsidRPr="002D1ECD">
        <w:rPr>
          <w:noProof/>
          <w:sz w:val="22"/>
        </w:rPr>
        <w:t>10</w:t>
      </w:r>
      <w:r w:rsidR="00A64640" w:rsidRPr="002D1ECD">
        <w:rPr>
          <w:noProof/>
          <w:sz w:val="22"/>
        </w:rPr>
        <w:fldChar w:fldCharType="end"/>
      </w:r>
      <w:r w:rsidRPr="002D1ECD">
        <w:rPr>
          <w:sz w:val="22"/>
        </w:rPr>
        <w:t>: Dataflow Diagram of Course Work Subsystem</w:t>
      </w:r>
    </w:p>
    <w:p w:rsidR="005F52CE" w:rsidRPr="002D1ECD" w:rsidRDefault="005F52CE" w:rsidP="005F52CE">
      <w:pPr>
        <w:rPr>
          <w:sz w:val="28"/>
        </w:rPr>
      </w:pPr>
    </w:p>
    <w:p w:rsidR="005F52CE" w:rsidRPr="002D1ECD" w:rsidRDefault="001F43D7" w:rsidP="005F52CE">
      <w:pPr>
        <w:keepNext/>
        <w:rPr>
          <w:sz w:val="28"/>
        </w:rPr>
      </w:pPr>
      <w:r w:rsidRPr="001F43D7">
        <w:rPr>
          <w:noProof/>
          <w:sz w:val="28"/>
          <w:lang w:val="en-US"/>
        </w:rPr>
        <w:lastRenderedPageBreak/>
        <w:drawing>
          <wp:inline distT="0" distB="0" distL="0" distR="0">
            <wp:extent cx="5731510" cy="4250258"/>
            <wp:effectExtent l="19050" t="0" r="2540" b="0"/>
            <wp:docPr id="247" name="Picture 16"/>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4" cstate="print">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rcRect/>
                    <a:stretch>
                      <a:fillRect/>
                    </a:stretch>
                  </pic:blipFill>
                  <pic:spPr bwMode="auto">
                    <a:xfrm>
                      <a:off x="0" y="0"/>
                      <a:ext cx="5731510" cy="4250258"/>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5F52CE" w:rsidRPr="002D1ECD" w:rsidRDefault="005F52CE" w:rsidP="005F52CE">
      <w:pPr>
        <w:pStyle w:val="Caption"/>
        <w:rPr>
          <w:sz w:val="22"/>
        </w:rPr>
      </w:pPr>
      <w:r w:rsidRPr="002D1ECD">
        <w:rPr>
          <w:sz w:val="22"/>
        </w:rPr>
        <w:t xml:space="preserve">Figure </w:t>
      </w:r>
      <w:r w:rsidR="00A64640" w:rsidRPr="002D1ECD">
        <w:rPr>
          <w:sz w:val="22"/>
        </w:rPr>
        <w:fldChar w:fldCharType="begin"/>
      </w:r>
      <w:r w:rsidR="00284CAF" w:rsidRPr="002D1ECD">
        <w:rPr>
          <w:sz w:val="22"/>
        </w:rPr>
        <w:instrText xml:space="preserve"> SEQ Figure \* ARABIC </w:instrText>
      </w:r>
      <w:r w:rsidR="00A64640" w:rsidRPr="002D1ECD">
        <w:rPr>
          <w:sz w:val="22"/>
        </w:rPr>
        <w:fldChar w:fldCharType="separate"/>
      </w:r>
      <w:r w:rsidR="004279C5" w:rsidRPr="002D1ECD">
        <w:rPr>
          <w:noProof/>
          <w:sz w:val="22"/>
        </w:rPr>
        <w:t>11</w:t>
      </w:r>
      <w:r w:rsidR="00A64640" w:rsidRPr="002D1ECD">
        <w:rPr>
          <w:noProof/>
          <w:sz w:val="22"/>
        </w:rPr>
        <w:fldChar w:fldCharType="end"/>
      </w:r>
      <w:r w:rsidRPr="002D1ECD">
        <w:rPr>
          <w:sz w:val="22"/>
        </w:rPr>
        <w:t>: Dataflow Diagram of Examination Subsystem</w:t>
      </w:r>
    </w:p>
    <w:p w:rsidR="005F52CE" w:rsidRPr="002D1ECD" w:rsidRDefault="005F52CE" w:rsidP="005F52CE">
      <w:pPr>
        <w:rPr>
          <w:sz w:val="28"/>
        </w:rPr>
      </w:pPr>
    </w:p>
    <w:p w:rsidR="005F52CE" w:rsidRPr="002D1ECD" w:rsidRDefault="005F52CE" w:rsidP="005F52CE">
      <w:pPr>
        <w:rPr>
          <w:sz w:val="28"/>
        </w:rPr>
      </w:pPr>
    </w:p>
    <w:p w:rsidR="00406E7F" w:rsidRDefault="00406E7F">
      <w:pPr>
        <w:rPr>
          <w:rFonts w:asciiTheme="majorHAnsi" w:eastAsiaTheme="majorEastAsia" w:hAnsiTheme="majorHAnsi" w:cstheme="majorBidi"/>
          <w:color w:val="2E74B5" w:themeColor="accent1" w:themeShade="BF"/>
          <w:sz w:val="32"/>
          <w:szCs w:val="26"/>
        </w:rPr>
      </w:pPr>
      <w:r>
        <w:rPr>
          <w:sz w:val="32"/>
        </w:rPr>
        <w:br w:type="page"/>
      </w:r>
    </w:p>
    <w:p w:rsidR="005F52CE" w:rsidRPr="00406E7F" w:rsidRDefault="005F52CE" w:rsidP="00406E7F">
      <w:pPr>
        <w:pStyle w:val="Heading2"/>
      </w:pPr>
      <w:bookmarkStart w:id="42" w:name="_Toc384220316"/>
      <w:r w:rsidRPr="00406E7F">
        <w:lastRenderedPageBreak/>
        <w:t>4.6 Fishbone Diagram</w:t>
      </w:r>
      <w:bookmarkEnd w:id="42"/>
    </w:p>
    <w:p w:rsidR="005F52CE" w:rsidRPr="002D1ECD" w:rsidRDefault="005F52CE" w:rsidP="005F52CE">
      <w:pPr>
        <w:rPr>
          <w:sz w:val="28"/>
        </w:rPr>
      </w:pPr>
    </w:p>
    <w:p w:rsidR="005F52CE" w:rsidRPr="002D1ECD" w:rsidRDefault="001F43D7" w:rsidP="005F52CE">
      <w:pPr>
        <w:keepNext/>
        <w:rPr>
          <w:sz w:val="28"/>
        </w:rPr>
      </w:pPr>
      <w:r w:rsidRPr="001F43D7">
        <w:rPr>
          <w:noProof/>
          <w:sz w:val="28"/>
          <w:lang w:val="en-US"/>
        </w:rPr>
        <w:drawing>
          <wp:inline distT="0" distB="0" distL="0" distR="0">
            <wp:extent cx="5731510" cy="4212905"/>
            <wp:effectExtent l="19050" t="0" r="2540" b="0"/>
            <wp:docPr id="248" name="Object 1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47364" cy="6135542"/>
                      <a:chOff x="110836" y="265258"/>
                      <a:chExt cx="8347364" cy="6135542"/>
                    </a:xfrm>
                  </a:grpSpPr>
                  <a:sp>
                    <a:nvSpPr>
                      <a:cNvPr id="2" name="Title 1"/>
                      <a:cNvSpPr txBox="1">
                        <a:spLocks/>
                      </a:cNvSpPr>
                    </a:nvSpPr>
                    <a:spPr>
                      <a:xfrm>
                        <a:off x="457200" y="265258"/>
                        <a:ext cx="7620000" cy="1143000"/>
                      </a:xfrm>
                      <a:prstGeom prst="rect">
                        <a:avLst/>
                      </a:prstGeom>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dirty="0" smtClean="0">
                              <a:effectLst>
                                <a:outerShdw blurRad="38100" dist="38100" dir="2700000" algn="tl">
                                  <a:srgbClr val="000000">
                                    <a:alpha val="43137"/>
                                  </a:srgbClr>
                                </a:outerShdw>
                              </a:effectLst>
                            </a:rPr>
                            <a:t>User Profile Management</a:t>
                          </a:r>
                          <a:br>
                            <a:rPr lang="en-US" sz="2800" dirty="0" smtClean="0">
                              <a:effectLst>
                                <a:outerShdw blurRad="38100" dist="38100" dir="2700000" algn="tl">
                                  <a:srgbClr val="000000">
                                    <a:alpha val="43137"/>
                                  </a:srgbClr>
                                </a:outerShdw>
                              </a:effectLst>
                            </a:rPr>
                          </a:br>
                          <a:r>
                            <a:rPr lang="en-US" sz="2800" dirty="0" smtClean="0"/>
                            <a:t>(</a:t>
                          </a:r>
                          <a:r>
                            <a:rPr lang="en-US" sz="2800" dirty="0" err="1" smtClean="0"/>
                            <a:t>FishBone</a:t>
                          </a:r>
                          <a:r>
                            <a:rPr lang="en-US" sz="2800" dirty="0" smtClean="0"/>
                            <a:t> diagram)</a:t>
                          </a:r>
                          <a:endParaRPr lang="en-US" sz="2800" dirty="0"/>
                        </a:p>
                      </a:txBody>
                      <a:useSpRect/>
                    </a:txSp>
                  </a:sp>
                  <a:cxnSp>
                    <a:nvCxnSpPr>
                      <a:cNvPr id="4" name="Straight Arrow Connector 3"/>
                      <a:cNvCxnSpPr/>
                    </a:nvCxnSpPr>
                    <a:spPr>
                      <a:xfrm flipH="1">
                        <a:off x="914400" y="3352800"/>
                        <a:ext cx="6858000" cy="0"/>
                      </a:xfrm>
                      <a:prstGeom prst="straightConnector1">
                        <a:avLst/>
                      </a:prstGeom>
                      <a:ln>
                        <a:solidFill>
                          <a:schemeClr val="tx1"/>
                        </a:solidFill>
                        <a:tailEnd type="arrow"/>
                      </a:ln>
                    </a:spPr>
                    <a:style>
                      <a:lnRef idx="1">
                        <a:schemeClr val="dk1"/>
                      </a:lnRef>
                      <a:fillRef idx="0">
                        <a:schemeClr val="dk1"/>
                      </a:fillRef>
                      <a:effectRef idx="0">
                        <a:schemeClr val="dk1"/>
                      </a:effectRef>
                      <a:fontRef idx="minor">
                        <a:schemeClr val="tx1"/>
                      </a:fontRef>
                    </a:style>
                  </a:cxnSp>
                  <a:cxnSp>
                    <a:nvCxnSpPr>
                      <a:cNvPr id="6" name="Straight Arrow Connector 5"/>
                      <a:cNvCxnSpPr/>
                    </a:nvCxnSpPr>
                    <a:spPr>
                      <a:xfrm>
                        <a:off x="1066800" y="1600200"/>
                        <a:ext cx="1600200" cy="17526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8" name="Straight Arrow Connector 7"/>
                      <a:cNvCxnSpPr/>
                    </a:nvCxnSpPr>
                    <a:spPr>
                      <a:xfrm>
                        <a:off x="3276600" y="2057400"/>
                        <a:ext cx="990600" cy="1295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0" name="Straight Arrow Connector 9"/>
                      <a:cNvCxnSpPr/>
                    </a:nvCxnSpPr>
                    <a:spPr>
                      <a:xfrm>
                        <a:off x="4648200" y="1828800"/>
                        <a:ext cx="1323109" cy="15240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2" name="Straight Arrow Connector 11"/>
                      <a:cNvCxnSpPr/>
                    </a:nvCxnSpPr>
                    <a:spPr>
                      <a:xfrm flipV="1">
                        <a:off x="2667000" y="3352800"/>
                        <a:ext cx="762000" cy="23622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4" name="Straight Arrow Connector 13"/>
                      <a:cNvCxnSpPr/>
                    </a:nvCxnSpPr>
                    <a:spPr>
                      <a:xfrm flipV="1">
                        <a:off x="4800600" y="3352800"/>
                        <a:ext cx="609600" cy="21336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7" name="Rectangle 16"/>
                      <a:cNvSpPr/>
                    </a:nvSpPr>
                    <a:spPr>
                      <a:xfrm>
                        <a:off x="6858000" y="2895600"/>
                        <a:ext cx="1600200" cy="9906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Profile Management Problems</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Rectangle 21"/>
                      <a:cNvSpPr/>
                    </a:nvSpPr>
                    <a:spPr>
                      <a:xfrm>
                        <a:off x="484909" y="1408257"/>
                        <a:ext cx="1524000" cy="794615"/>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Market</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Rectangle 22"/>
                      <a:cNvSpPr/>
                    </a:nvSpPr>
                    <a:spPr>
                      <a:xfrm>
                        <a:off x="2857500" y="1422112"/>
                        <a:ext cx="914400" cy="914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Broker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Rectangle 23"/>
                      <a:cNvSpPr/>
                    </a:nvSpPr>
                    <a:spPr>
                      <a:xfrm>
                        <a:off x="4495800" y="1177636"/>
                        <a:ext cx="914400" cy="914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System</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ectangle 24"/>
                      <a:cNvSpPr/>
                    </a:nvSpPr>
                    <a:spPr>
                      <a:xfrm>
                        <a:off x="2286000" y="5486400"/>
                        <a:ext cx="1143000" cy="914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Method</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ectangle 25"/>
                      <a:cNvSpPr/>
                    </a:nvSpPr>
                    <a:spPr>
                      <a:xfrm>
                        <a:off x="4447309" y="5278582"/>
                        <a:ext cx="914400" cy="914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User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0" name="Straight Arrow Connector 29"/>
                      <a:cNvCxnSpPr/>
                    </a:nvCxnSpPr>
                    <a:spPr>
                      <a:xfrm>
                        <a:off x="1246909" y="4114800"/>
                        <a:ext cx="1953491"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2" name="Straight Arrow Connector 31"/>
                      <a:cNvCxnSpPr/>
                    </a:nvCxnSpPr>
                    <a:spPr>
                      <a:xfrm>
                        <a:off x="3771900" y="4114800"/>
                        <a:ext cx="1485900"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4" name="Straight Arrow Connector 33"/>
                      <a:cNvCxnSpPr/>
                    </a:nvCxnSpPr>
                    <a:spPr>
                      <a:xfrm flipH="1" flipV="1">
                        <a:off x="5029200" y="4800600"/>
                        <a:ext cx="1662545" cy="3463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8" name="Straight Arrow Connector 37"/>
                      <a:cNvCxnSpPr/>
                    </a:nvCxnSpPr>
                    <a:spPr>
                      <a:xfrm>
                        <a:off x="2788227" y="2667000"/>
                        <a:ext cx="976746"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0" name="Straight Arrow Connector 39"/>
                      <a:cNvCxnSpPr/>
                    </a:nvCxnSpPr>
                    <a:spPr>
                      <a:xfrm flipH="1">
                        <a:off x="5313218" y="2552700"/>
                        <a:ext cx="1392382"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3" name="Straight Arrow Connector 42"/>
                      <a:cNvCxnSpPr/>
                    </a:nvCxnSpPr>
                    <a:spPr>
                      <a:xfrm>
                        <a:off x="90054" y="2705100"/>
                        <a:ext cx="1953491"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4" name="TextBox 43"/>
                      <a:cNvSpPr txBox="1"/>
                    </a:nvSpPr>
                    <a:spPr>
                      <a:xfrm>
                        <a:off x="110836" y="2406134"/>
                        <a:ext cx="1958934" cy="40011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dirty="0" smtClean="0"/>
                            <a:t>Failure to update</a:t>
                          </a:r>
                          <a:endParaRPr lang="en-US" sz="2000" dirty="0"/>
                        </a:p>
                      </a:txBody>
                      <a:useSpRect/>
                    </a:txSp>
                  </a:sp>
                  <a:sp>
                    <a:nvSpPr>
                      <a:cNvPr id="45" name="TextBox 44"/>
                      <a:cNvSpPr txBox="1"/>
                    </a:nvSpPr>
                    <a:spPr>
                      <a:xfrm>
                        <a:off x="1601870" y="3745468"/>
                        <a:ext cx="136826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Server down</a:t>
                          </a:r>
                          <a:endParaRPr lang="en-US" dirty="0"/>
                        </a:p>
                      </a:txBody>
                      <a:useSpRect/>
                    </a:txSp>
                  </a:sp>
                  <a:sp>
                    <a:nvSpPr>
                      <a:cNvPr id="46" name="TextBox 45"/>
                      <a:cNvSpPr txBox="1"/>
                    </a:nvSpPr>
                    <a:spPr>
                      <a:xfrm>
                        <a:off x="4154783" y="3701534"/>
                        <a:ext cx="72013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Fraud</a:t>
                          </a:r>
                          <a:endParaRPr lang="en-US" dirty="0"/>
                        </a:p>
                      </a:txBody>
                      <a:useSpRect/>
                    </a:txSp>
                  </a:sp>
                  <a:sp>
                    <a:nvSpPr>
                      <a:cNvPr id="50" name="TextBox 49"/>
                      <a:cNvSpPr txBox="1"/>
                    </a:nvSpPr>
                    <a:spPr>
                      <a:xfrm>
                        <a:off x="5408317" y="4431268"/>
                        <a:ext cx="1043876"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Unskilled</a:t>
                          </a:r>
                        </a:p>
                      </a:txBody>
                      <a:useSpRect/>
                    </a:txSp>
                  </a:sp>
                  <a:sp>
                    <a:nvSpPr>
                      <a:cNvPr id="51" name="TextBox 50"/>
                      <a:cNvSpPr txBox="1"/>
                    </a:nvSpPr>
                    <a:spPr>
                      <a:xfrm>
                        <a:off x="5553790" y="2151846"/>
                        <a:ext cx="1765227"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Not user friendly</a:t>
                          </a:r>
                        </a:p>
                      </a:txBody>
                      <a:useSpRect/>
                    </a:txSp>
                  </a:sp>
                  <a:sp>
                    <a:nvSpPr>
                      <a:cNvPr id="52" name="TextBox 51"/>
                      <a:cNvSpPr txBox="1"/>
                    </a:nvSpPr>
                    <a:spPr>
                      <a:xfrm>
                        <a:off x="2223654" y="2368034"/>
                        <a:ext cx="136826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Server down</a:t>
                          </a:r>
                        </a:p>
                      </a:txBody>
                      <a:useSpRect/>
                    </a:txSp>
                  </a:sp>
                </lc:lockedCanvas>
              </a:graphicData>
            </a:graphic>
          </wp:inline>
        </w:drawing>
      </w:r>
    </w:p>
    <w:p w:rsidR="005F52CE" w:rsidRPr="002D1ECD" w:rsidRDefault="005F52CE" w:rsidP="005F52CE">
      <w:pPr>
        <w:pStyle w:val="Caption"/>
        <w:rPr>
          <w:sz w:val="22"/>
        </w:rPr>
      </w:pPr>
      <w:r w:rsidRPr="002D1ECD">
        <w:rPr>
          <w:sz w:val="22"/>
        </w:rPr>
        <w:t xml:space="preserve">Figure </w:t>
      </w:r>
      <w:r w:rsidR="00A64640" w:rsidRPr="002D1ECD">
        <w:rPr>
          <w:sz w:val="22"/>
        </w:rPr>
        <w:fldChar w:fldCharType="begin"/>
      </w:r>
      <w:r w:rsidR="00284CAF" w:rsidRPr="002D1ECD">
        <w:rPr>
          <w:sz w:val="22"/>
        </w:rPr>
        <w:instrText xml:space="preserve"> SEQ Figure \* ARABIC </w:instrText>
      </w:r>
      <w:r w:rsidR="00A64640" w:rsidRPr="002D1ECD">
        <w:rPr>
          <w:sz w:val="22"/>
        </w:rPr>
        <w:fldChar w:fldCharType="separate"/>
      </w:r>
      <w:r w:rsidR="004279C5" w:rsidRPr="002D1ECD">
        <w:rPr>
          <w:noProof/>
          <w:sz w:val="22"/>
        </w:rPr>
        <w:t>14</w:t>
      </w:r>
      <w:r w:rsidR="00A64640" w:rsidRPr="002D1ECD">
        <w:rPr>
          <w:noProof/>
          <w:sz w:val="22"/>
        </w:rPr>
        <w:fldChar w:fldCharType="end"/>
      </w:r>
      <w:r w:rsidRPr="002D1ECD">
        <w:rPr>
          <w:sz w:val="22"/>
        </w:rPr>
        <w:t>: Fishbone Diagram of User Profile Subsystem</w:t>
      </w:r>
    </w:p>
    <w:p w:rsidR="005F52CE" w:rsidRPr="002D1ECD" w:rsidRDefault="005F52CE" w:rsidP="005F52CE">
      <w:pPr>
        <w:keepNext/>
        <w:rPr>
          <w:sz w:val="28"/>
        </w:rPr>
      </w:pPr>
    </w:p>
    <w:p w:rsidR="005F52CE" w:rsidRPr="002D1ECD" w:rsidRDefault="005F52CE" w:rsidP="005F52CE">
      <w:pPr>
        <w:pStyle w:val="Caption"/>
        <w:rPr>
          <w:sz w:val="22"/>
        </w:rPr>
      </w:pPr>
      <w:r w:rsidRPr="002D1ECD">
        <w:rPr>
          <w:sz w:val="22"/>
        </w:rPr>
        <w:t xml:space="preserve">Figure </w:t>
      </w:r>
      <w:r w:rsidR="00A64640" w:rsidRPr="002D1ECD">
        <w:rPr>
          <w:sz w:val="22"/>
        </w:rPr>
        <w:fldChar w:fldCharType="begin"/>
      </w:r>
      <w:r w:rsidR="00284CAF" w:rsidRPr="002D1ECD">
        <w:rPr>
          <w:sz w:val="22"/>
        </w:rPr>
        <w:instrText xml:space="preserve"> SEQ Figure \* ARABIC </w:instrText>
      </w:r>
      <w:r w:rsidR="00A64640" w:rsidRPr="002D1ECD">
        <w:rPr>
          <w:sz w:val="22"/>
        </w:rPr>
        <w:fldChar w:fldCharType="separate"/>
      </w:r>
      <w:r w:rsidR="004279C5" w:rsidRPr="002D1ECD">
        <w:rPr>
          <w:noProof/>
          <w:sz w:val="22"/>
        </w:rPr>
        <w:t>15</w:t>
      </w:r>
      <w:r w:rsidR="00A64640" w:rsidRPr="002D1ECD">
        <w:rPr>
          <w:noProof/>
          <w:sz w:val="22"/>
        </w:rPr>
        <w:fldChar w:fldCharType="end"/>
      </w:r>
      <w:r w:rsidRPr="002D1ECD">
        <w:rPr>
          <w:sz w:val="22"/>
        </w:rPr>
        <w:t xml:space="preserve">: Fishbone Diagram of </w:t>
      </w:r>
      <w:r w:rsidR="00122F0F">
        <w:rPr>
          <w:sz w:val="22"/>
        </w:rPr>
        <w:t>Trader</w:t>
      </w:r>
      <w:r w:rsidRPr="002D1ECD">
        <w:rPr>
          <w:sz w:val="22"/>
        </w:rPr>
        <w:t xml:space="preserve"> Profile Subsystem</w:t>
      </w:r>
    </w:p>
    <w:p w:rsidR="005F52CE" w:rsidRPr="002D1ECD" w:rsidRDefault="005F52CE" w:rsidP="005F52CE">
      <w:pPr>
        <w:rPr>
          <w:sz w:val="28"/>
        </w:rPr>
      </w:pPr>
    </w:p>
    <w:p w:rsidR="005F52CE" w:rsidRPr="002D1ECD" w:rsidRDefault="001F43D7" w:rsidP="005F52CE">
      <w:pPr>
        <w:keepNext/>
        <w:rPr>
          <w:sz w:val="28"/>
        </w:rPr>
      </w:pPr>
      <w:r w:rsidRPr="001F43D7">
        <w:rPr>
          <w:noProof/>
          <w:sz w:val="28"/>
          <w:lang w:val="en-US"/>
        </w:rPr>
        <w:lastRenderedPageBreak/>
        <w:drawing>
          <wp:inline distT="0" distB="0" distL="0" distR="0">
            <wp:extent cx="5731510" cy="4005934"/>
            <wp:effectExtent l="0" t="0" r="2540" b="0"/>
            <wp:docPr id="250" name="Object 1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01000" cy="5592762"/>
                      <a:chOff x="457200" y="274638"/>
                      <a:chExt cx="8001000" cy="5592762"/>
                    </a:xfrm>
                  </a:grpSpPr>
                  <a:sp>
                    <a:nvSpPr>
                      <a:cNvPr id="2" name="Title 1"/>
                      <a:cNvSpPr txBox="1">
                        <a:spLocks/>
                      </a:cNvSpPr>
                    </a:nvSpPr>
                    <a:spPr>
                      <a:xfrm>
                        <a:off x="457200" y="274638"/>
                        <a:ext cx="7620000" cy="1143000"/>
                      </a:xfrm>
                      <a:prstGeom prst="rect">
                        <a:avLst/>
                      </a:prstGeom>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dirty="0">
                              <a:effectLst>
                                <a:outerShdw blurRad="38100" dist="38100" dir="2700000" algn="tl">
                                  <a:srgbClr val="000000">
                                    <a:alpha val="43137"/>
                                  </a:srgbClr>
                                </a:outerShdw>
                              </a:effectLst>
                            </a:rPr>
                            <a:t>Real Time Stock  listings</a:t>
                          </a:r>
                          <a:r>
                            <a:rPr lang="en-US" sz="2800" dirty="0" smtClean="0">
                              <a:effectLst>
                                <a:outerShdw blurRad="38100" dist="38100" dir="2700000" algn="tl">
                                  <a:srgbClr val="000000">
                                    <a:alpha val="43137"/>
                                  </a:srgbClr>
                                </a:outerShdw>
                              </a:effectLst>
                            </a:rPr>
                            <a:t/>
                          </a:r>
                          <a:br>
                            <a:rPr lang="en-US" sz="2800" dirty="0" smtClean="0">
                              <a:effectLst>
                                <a:outerShdw blurRad="38100" dist="38100" dir="2700000" algn="tl">
                                  <a:srgbClr val="000000">
                                    <a:alpha val="43137"/>
                                  </a:srgbClr>
                                </a:outerShdw>
                              </a:effectLst>
                            </a:rPr>
                          </a:br>
                          <a:r>
                            <a:rPr lang="en-US" sz="2800" dirty="0" smtClean="0"/>
                            <a:t>(Fishbone diagram)</a:t>
                          </a:r>
                          <a:endParaRPr lang="en-US" sz="2800" dirty="0"/>
                        </a:p>
                      </a:txBody>
                      <a:useSpRect/>
                    </a:txSp>
                  </a:sp>
                  <a:cxnSp>
                    <a:nvCxnSpPr>
                      <a:cNvPr id="3" name="Straight Arrow Connector 2"/>
                      <a:cNvCxnSpPr/>
                    </a:nvCxnSpPr>
                    <a:spPr>
                      <a:xfrm flipH="1">
                        <a:off x="914400" y="3352800"/>
                        <a:ext cx="6858000" cy="0"/>
                      </a:xfrm>
                      <a:prstGeom prst="straightConnector1">
                        <a:avLst/>
                      </a:prstGeom>
                      <a:ln>
                        <a:solidFill>
                          <a:schemeClr val="tx1"/>
                        </a:solidFill>
                        <a:tailEnd type="arrow"/>
                      </a:ln>
                    </a:spPr>
                    <a:style>
                      <a:lnRef idx="1">
                        <a:schemeClr val="dk1"/>
                      </a:lnRef>
                      <a:fillRef idx="0">
                        <a:schemeClr val="dk1"/>
                      </a:fillRef>
                      <a:effectRef idx="0">
                        <a:schemeClr val="dk1"/>
                      </a:effectRef>
                      <a:fontRef idx="minor">
                        <a:schemeClr val="tx1"/>
                      </a:fontRef>
                    </a:style>
                  </a:cxnSp>
                  <a:cxnSp>
                    <a:nvCxnSpPr>
                      <a:cNvPr id="4" name="Straight Arrow Connector 3"/>
                      <a:cNvCxnSpPr/>
                    </a:nvCxnSpPr>
                    <a:spPr>
                      <a:xfrm>
                        <a:off x="3276600" y="2057400"/>
                        <a:ext cx="990600" cy="1295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5" name="Straight Arrow Connector 4"/>
                      <a:cNvCxnSpPr/>
                    </a:nvCxnSpPr>
                    <a:spPr>
                      <a:xfrm>
                        <a:off x="4648200" y="1828800"/>
                        <a:ext cx="1323109" cy="15240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6" name="Straight Arrow Connector 5"/>
                      <a:cNvCxnSpPr/>
                    </a:nvCxnSpPr>
                    <a:spPr>
                      <a:xfrm flipV="1">
                        <a:off x="4800600" y="3352800"/>
                        <a:ext cx="609600" cy="21336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7" name="Rectangle 6"/>
                      <a:cNvSpPr/>
                    </a:nvSpPr>
                    <a:spPr>
                      <a:xfrm>
                        <a:off x="6858000" y="2895600"/>
                        <a:ext cx="1600200" cy="9906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Real Time Analysis problems</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2667246" y="1422112"/>
                        <a:ext cx="1104654" cy="72973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Database</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cNvSpPr/>
                    </a:nvSpPr>
                    <a:spPr>
                      <a:xfrm>
                        <a:off x="4495800" y="1177636"/>
                        <a:ext cx="914400" cy="914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Broker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4447308" y="5278582"/>
                        <a:ext cx="962891" cy="588818"/>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Server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 name="Straight Arrow Connector 10"/>
                      <a:cNvCxnSpPr/>
                    </a:nvCxnSpPr>
                    <a:spPr>
                      <a:xfrm>
                        <a:off x="3771900" y="4114800"/>
                        <a:ext cx="1485900"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2" name="Straight Arrow Connector 11"/>
                      <a:cNvCxnSpPr/>
                    </a:nvCxnSpPr>
                    <a:spPr>
                      <a:xfrm>
                        <a:off x="2788227" y="2667000"/>
                        <a:ext cx="976746"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3" name="Straight Arrow Connector 12"/>
                      <a:cNvCxnSpPr/>
                    </a:nvCxnSpPr>
                    <a:spPr>
                      <a:xfrm flipH="1">
                        <a:off x="5313218" y="2552700"/>
                        <a:ext cx="1392382"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 name="TextBox 13"/>
                      <a:cNvSpPr txBox="1"/>
                    </a:nvSpPr>
                    <a:spPr>
                      <a:xfrm>
                        <a:off x="3771900" y="3701534"/>
                        <a:ext cx="136826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Server down</a:t>
                          </a:r>
                          <a:endParaRPr lang="en-US" dirty="0"/>
                        </a:p>
                      </a:txBody>
                      <a:useSpRect/>
                    </a:txSp>
                  </a:sp>
                  <a:sp>
                    <a:nvSpPr>
                      <a:cNvPr id="15" name="TextBox 14"/>
                      <a:cNvSpPr txBox="1"/>
                    </a:nvSpPr>
                    <a:spPr>
                      <a:xfrm>
                        <a:off x="5553790" y="2151846"/>
                        <a:ext cx="153837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Miscalculation</a:t>
                          </a:r>
                        </a:p>
                      </a:txBody>
                      <a:useSpRect/>
                    </a:txSp>
                  </a:sp>
                  <a:sp>
                    <a:nvSpPr>
                      <a:cNvPr id="16" name="TextBox 15"/>
                      <a:cNvSpPr txBox="1"/>
                    </a:nvSpPr>
                    <a:spPr>
                      <a:xfrm>
                        <a:off x="1762927" y="2297668"/>
                        <a:ext cx="1808637"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Database corrupt</a:t>
                          </a:r>
                        </a:p>
                      </a:txBody>
                      <a:useSpRect/>
                    </a:txSp>
                  </a:sp>
                  <a:cxnSp>
                    <a:nvCxnSpPr>
                      <a:cNvPr id="17" name="Straight Arrow Connector 16"/>
                      <a:cNvCxnSpPr/>
                    </a:nvCxnSpPr>
                    <a:spPr>
                      <a:xfrm>
                        <a:off x="4554682" y="2819400"/>
                        <a:ext cx="976746"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8" name="TextBox 17"/>
                      <a:cNvSpPr txBox="1"/>
                    </a:nvSpPr>
                    <a:spPr>
                      <a:xfrm>
                        <a:off x="4287982" y="2476684"/>
                        <a:ext cx="925253"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Hacking</a:t>
                          </a:r>
                        </a:p>
                      </a:txBody>
                      <a:useSpRect/>
                    </a:txSp>
                  </a:sp>
                  <a:cxnSp>
                    <a:nvCxnSpPr>
                      <a:cNvPr id="19" name="Straight Arrow Connector 18"/>
                      <a:cNvCxnSpPr/>
                    </a:nvCxnSpPr>
                    <a:spPr>
                      <a:xfrm>
                        <a:off x="3134129" y="3129850"/>
                        <a:ext cx="976746"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0" name="TextBox 19"/>
                      <a:cNvSpPr txBox="1"/>
                    </a:nvSpPr>
                    <a:spPr>
                      <a:xfrm>
                        <a:off x="2284794" y="2760518"/>
                        <a:ext cx="164500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Wrong retrieval</a:t>
                          </a:r>
                        </a:p>
                      </a:txBody>
                      <a:useSpRect/>
                    </a:txSp>
                  </a:sp>
                  <a:cxnSp>
                    <a:nvCxnSpPr>
                      <a:cNvPr id="24" name="Straight Arrow Connector 23"/>
                      <a:cNvCxnSpPr/>
                    </a:nvCxnSpPr>
                    <a:spPr>
                      <a:xfrm flipV="1">
                        <a:off x="2438400" y="3352800"/>
                        <a:ext cx="695729" cy="17526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5" name="Rectangle 24"/>
                      <a:cNvSpPr/>
                    </a:nvSpPr>
                    <a:spPr>
                      <a:xfrm>
                        <a:off x="1981200" y="5105400"/>
                        <a:ext cx="1152929" cy="63038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Stock Exchange</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Straight Arrow Connector 25"/>
                      <a:cNvCxnSpPr/>
                    </a:nvCxnSpPr>
                    <a:spPr>
                      <a:xfrm>
                        <a:off x="1811481" y="4255532"/>
                        <a:ext cx="976746"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7" name="TextBox 26"/>
                      <a:cNvSpPr txBox="1"/>
                    </a:nvSpPr>
                    <a:spPr>
                      <a:xfrm>
                        <a:off x="583941" y="3886200"/>
                        <a:ext cx="213648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Market close sudden</a:t>
                          </a:r>
                        </a:p>
                      </a:txBody>
                      <a:useSpRect/>
                    </a:txSp>
                  </a:sp>
                  <a:sp>
                    <a:nvSpPr>
                      <a:cNvPr id="28" name="TextBox 27"/>
                      <a:cNvSpPr txBox="1"/>
                    </a:nvSpPr>
                    <a:spPr>
                      <a:xfrm>
                        <a:off x="594754" y="4295818"/>
                        <a:ext cx="196291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Connection failure</a:t>
                          </a:r>
                        </a:p>
                      </a:txBody>
                      <a:useSpRect/>
                    </a:txSp>
                  </a:sp>
                  <a:cxnSp>
                    <a:nvCxnSpPr>
                      <a:cNvPr id="29" name="Straight Arrow Connector 28"/>
                      <a:cNvCxnSpPr/>
                    </a:nvCxnSpPr>
                    <a:spPr>
                      <a:xfrm>
                        <a:off x="1662839" y="4718382"/>
                        <a:ext cx="976746"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5F52CE" w:rsidRPr="002D1ECD" w:rsidRDefault="005F52CE" w:rsidP="005F52CE">
      <w:pPr>
        <w:pStyle w:val="Caption"/>
        <w:rPr>
          <w:sz w:val="22"/>
        </w:rPr>
      </w:pPr>
      <w:r w:rsidRPr="002D1ECD">
        <w:rPr>
          <w:sz w:val="22"/>
        </w:rPr>
        <w:t xml:space="preserve">Figure </w:t>
      </w:r>
      <w:r w:rsidR="00A64640" w:rsidRPr="002D1ECD">
        <w:rPr>
          <w:sz w:val="22"/>
        </w:rPr>
        <w:fldChar w:fldCharType="begin"/>
      </w:r>
      <w:r w:rsidR="00284CAF" w:rsidRPr="002D1ECD">
        <w:rPr>
          <w:sz w:val="22"/>
        </w:rPr>
        <w:instrText xml:space="preserve"> SEQ Figure \* ARABIC </w:instrText>
      </w:r>
      <w:r w:rsidR="00A64640" w:rsidRPr="002D1ECD">
        <w:rPr>
          <w:sz w:val="22"/>
        </w:rPr>
        <w:fldChar w:fldCharType="separate"/>
      </w:r>
      <w:r w:rsidR="004279C5" w:rsidRPr="002D1ECD">
        <w:rPr>
          <w:noProof/>
          <w:sz w:val="22"/>
        </w:rPr>
        <w:t>16</w:t>
      </w:r>
      <w:r w:rsidR="00A64640" w:rsidRPr="002D1ECD">
        <w:rPr>
          <w:noProof/>
          <w:sz w:val="22"/>
        </w:rPr>
        <w:fldChar w:fldCharType="end"/>
      </w:r>
      <w:r w:rsidRPr="002D1ECD">
        <w:rPr>
          <w:sz w:val="22"/>
        </w:rPr>
        <w:t>: Fishbone Diagram of Course Work Subsystem</w:t>
      </w:r>
    </w:p>
    <w:p w:rsidR="005F52CE" w:rsidRPr="002D1ECD" w:rsidRDefault="005F52CE" w:rsidP="005F52CE">
      <w:pPr>
        <w:rPr>
          <w:sz w:val="28"/>
        </w:rPr>
      </w:pPr>
    </w:p>
    <w:p w:rsidR="005F52CE" w:rsidRPr="002D1ECD" w:rsidRDefault="001F43D7" w:rsidP="005F52CE">
      <w:pPr>
        <w:keepNext/>
        <w:rPr>
          <w:sz w:val="28"/>
        </w:rPr>
      </w:pPr>
      <w:r w:rsidRPr="001F43D7">
        <w:rPr>
          <w:noProof/>
          <w:sz w:val="28"/>
          <w:lang w:val="en-US"/>
        </w:rPr>
        <w:lastRenderedPageBreak/>
        <w:drawing>
          <wp:inline distT="0" distB="0" distL="0" distR="0">
            <wp:extent cx="5731510" cy="4239235"/>
            <wp:effectExtent l="0" t="0" r="2540" b="0"/>
            <wp:docPr id="251" name="Object 2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01000" cy="5918344"/>
                      <a:chOff x="457200" y="274638"/>
                      <a:chExt cx="8001000" cy="5918344"/>
                    </a:xfrm>
                  </a:grpSpPr>
                  <a:sp>
                    <a:nvSpPr>
                      <a:cNvPr id="2" name="Title 1"/>
                      <a:cNvSpPr txBox="1">
                        <a:spLocks/>
                      </a:cNvSpPr>
                    </a:nvSpPr>
                    <a:spPr>
                      <a:xfrm>
                        <a:off x="457200" y="274638"/>
                        <a:ext cx="7620000" cy="1143000"/>
                      </a:xfrm>
                      <a:prstGeom prst="rect">
                        <a:avLst/>
                      </a:prstGeom>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dirty="0" smtClean="0">
                              <a:effectLst>
                                <a:outerShdw blurRad="38100" dist="38100" dir="2700000" algn="tl">
                                  <a:srgbClr val="000000">
                                    <a:alpha val="43137"/>
                                  </a:srgbClr>
                                </a:outerShdw>
                              </a:effectLst>
                            </a:rPr>
                            <a:t>Stock Analysis system</a:t>
                          </a:r>
                          <a:br>
                            <a:rPr lang="en-US" sz="2800" dirty="0" smtClean="0">
                              <a:effectLst>
                                <a:outerShdw blurRad="38100" dist="38100" dir="2700000" algn="tl">
                                  <a:srgbClr val="000000">
                                    <a:alpha val="43137"/>
                                  </a:srgbClr>
                                </a:outerShdw>
                              </a:effectLst>
                            </a:rPr>
                          </a:br>
                          <a:r>
                            <a:rPr lang="en-US" sz="2800" dirty="0" smtClean="0"/>
                            <a:t>(Fishbone diagram)</a:t>
                          </a:r>
                          <a:endParaRPr lang="en-US" sz="2800" dirty="0"/>
                        </a:p>
                      </a:txBody>
                      <a:useSpRect/>
                    </a:txSp>
                  </a:sp>
                  <a:cxnSp>
                    <a:nvCxnSpPr>
                      <a:cNvPr id="3" name="Straight Arrow Connector 2"/>
                      <a:cNvCxnSpPr/>
                    </a:nvCxnSpPr>
                    <a:spPr>
                      <a:xfrm flipH="1">
                        <a:off x="914400" y="3352800"/>
                        <a:ext cx="6858000" cy="0"/>
                      </a:xfrm>
                      <a:prstGeom prst="straightConnector1">
                        <a:avLst/>
                      </a:prstGeom>
                      <a:ln>
                        <a:solidFill>
                          <a:schemeClr val="tx1"/>
                        </a:solidFill>
                        <a:tailEnd type="arrow"/>
                      </a:ln>
                    </a:spPr>
                    <a:style>
                      <a:lnRef idx="1">
                        <a:schemeClr val="dk1"/>
                      </a:lnRef>
                      <a:fillRef idx="0">
                        <a:schemeClr val="dk1"/>
                      </a:fillRef>
                      <a:effectRef idx="0">
                        <a:schemeClr val="dk1"/>
                      </a:effectRef>
                      <a:fontRef idx="minor">
                        <a:schemeClr val="tx1"/>
                      </a:fontRef>
                    </a:style>
                  </a:cxnSp>
                  <a:cxnSp>
                    <a:nvCxnSpPr>
                      <a:cNvPr id="4" name="Straight Arrow Connector 3"/>
                      <a:cNvCxnSpPr/>
                    </a:nvCxnSpPr>
                    <a:spPr>
                      <a:xfrm>
                        <a:off x="3276600" y="2057400"/>
                        <a:ext cx="990600" cy="1295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5" name="Straight Arrow Connector 4"/>
                      <a:cNvCxnSpPr/>
                    </a:nvCxnSpPr>
                    <a:spPr>
                      <a:xfrm>
                        <a:off x="4648200" y="1828800"/>
                        <a:ext cx="1323109" cy="15240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6" name="Straight Arrow Connector 5"/>
                      <a:cNvCxnSpPr/>
                    </a:nvCxnSpPr>
                    <a:spPr>
                      <a:xfrm flipV="1">
                        <a:off x="4800600" y="3352800"/>
                        <a:ext cx="609600" cy="21336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7" name="Rectangle 6"/>
                      <a:cNvSpPr/>
                    </a:nvSpPr>
                    <a:spPr>
                      <a:xfrm>
                        <a:off x="6858000" y="2895600"/>
                        <a:ext cx="1600200" cy="9906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Stock Analysis Problems</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2667246" y="1422112"/>
                        <a:ext cx="1104654" cy="72973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Database</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cNvSpPr/>
                    </a:nvSpPr>
                    <a:spPr>
                      <a:xfrm>
                        <a:off x="4495800" y="1177636"/>
                        <a:ext cx="914400" cy="914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Broker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4447309" y="5278582"/>
                        <a:ext cx="914400" cy="914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Server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 name="Straight Arrow Connector 10"/>
                      <a:cNvCxnSpPr/>
                    </a:nvCxnSpPr>
                    <a:spPr>
                      <a:xfrm>
                        <a:off x="3771900" y="4114800"/>
                        <a:ext cx="1485900"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2" name="Straight Arrow Connector 11"/>
                      <a:cNvCxnSpPr/>
                    </a:nvCxnSpPr>
                    <a:spPr>
                      <a:xfrm>
                        <a:off x="2788227" y="2667000"/>
                        <a:ext cx="976746"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3" name="Straight Arrow Connector 12"/>
                      <a:cNvCxnSpPr/>
                    </a:nvCxnSpPr>
                    <a:spPr>
                      <a:xfrm flipH="1">
                        <a:off x="5313218" y="2552700"/>
                        <a:ext cx="1392382"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 name="TextBox 13"/>
                      <a:cNvSpPr txBox="1"/>
                    </a:nvSpPr>
                    <a:spPr>
                      <a:xfrm>
                        <a:off x="3771900" y="3701534"/>
                        <a:ext cx="136826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Server down</a:t>
                          </a:r>
                          <a:endParaRPr lang="en-US" dirty="0"/>
                        </a:p>
                      </a:txBody>
                      <a:useSpRect/>
                    </a:txSp>
                  </a:sp>
                  <a:sp>
                    <a:nvSpPr>
                      <a:cNvPr id="16" name="TextBox 15"/>
                      <a:cNvSpPr txBox="1"/>
                    </a:nvSpPr>
                    <a:spPr>
                      <a:xfrm>
                        <a:off x="5553790" y="2151846"/>
                        <a:ext cx="153837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Miscalculation</a:t>
                          </a:r>
                        </a:p>
                      </a:txBody>
                      <a:useSpRect/>
                    </a:txSp>
                  </a:sp>
                  <a:sp>
                    <a:nvSpPr>
                      <a:cNvPr id="17" name="TextBox 16"/>
                      <a:cNvSpPr txBox="1"/>
                    </a:nvSpPr>
                    <a:spPr>
                      <a:xfrm>
                        <a:off x="1762927" y="2297668"/>
                        <a:ext cx="1808637"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Database corrupt</a:t>
                          </a:r>
                        </a:p>
                      </a:txBody>
                      <a:useSpRect/>
                    </a:txSp>
                  </a:sp>
                  <a:cxnSp>
                    <a:nvCxnSpPr>
                      <a:cNvPr id="18" name="Straight Arrow Connector 17"/>
                      <a:cNvCxnSpPr/>
                    </a:nvCxnSpPr>
                    <a:spPr>
                      <a:xfrm>
                        <a:off x="4554682" y="2819400"/>
                        <a:ext cx="976746"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9" name="TextBox 18"/>
                      <a:cNvSpPr txBox="1"/>
                    </a:nvSpPr>
                    <a:spPr>
                      <a:xfrm>
                        <a:off x="4287982" y="2476684"/>
                        <a:ext cx="925253"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Hacking</a:t>
                          </a:r>
                        </a:p>
                      </a:txBody>
                      <a:useSpRect/>
                    </a:txSp>
                  </a:sp>
                  <a:cxnSp>
                    <a:nvCxnSpPr>
                      <a:cNvPr id="20" name="Straight Arrow Connector 19"/>
                      <a:cNvCxnSpPr/>
                    </a:nvCxnSpPr>
                    <a:spPr>
                      <a:xfrm>
                        <a:off x="3134129" y="3129850"/>
                        <a:ext cx="976746"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a:off x="2284794" y="2760518"/>
                        <a:ext cx="169867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Wrong insertion</a:t>
                          </a:r>
                        </a:p>
                      </a:txBody>
                      <a:useSpRect/>
                    </a:txSp>
                  </a:sp>
                </lc:lockedCanvas>
              </a:graphicData>
            </a:graphic>
          </wp:inline>
        </w:drawing>
      </w:r>
    </w:p>
    <w:p w:rsidR="005F52CE" w:rsidRPr="002D1ECD" w:rsidRDefault="005F52CE" w:rsidP="005F52CE">
      <w:pPr>
        <w:pStyle w:val="Caption"/>
        <w:rPr>
          <w:sz w:val="22"/>
        </w:rPr>
      </w:pPr>
      <w:r w:rsidRPr="002D1ECD">
        <w:rPr>
          <w:sz w:val="22"/>
        </w:rPr>
        <w:t xml:space="preserve">Figure </w:t>
      </w:r>
      <w:r w:rsidR="00A64640" w:rsidRPr="002D1ECD">
        <w:rPr>
          <w:sz w:val="22"/>
        </w:rPr>
        <w:fldChar w:fldCharType="begin"/>
      </w:r>
      <w:r w:rsidR="00284CAF" w:rsidRPr="002D1ECD">
        <w:rPr>
          <w:sz w:val="22"/>
        </w:rPr>
        <w:instrText xml:space="preserve"> SEQ Figure \* ARABIC </w:instrText>
      </w:r>
      <w:r w:rsidR="00A64640" w:rsidRPr="002D1ECD">
        <w:rPr>
          <w:sz w:val="22"/>
        </w:rPr>
        <w:fldChar w:fldCharType="separate"/>
      </w:r>
      <w:r w:rsidR="004279C5" w:rsidRPr="002D1ECD">
        <w:rPr>
          <w:noProof/>
          <w:sz w:val="22"/>
        </w:rPr>
        <w:t>17</w:t>
      </w:r>
      <w:r w:rsidR="00A64640" w:rsidRPr="002D1ECD">
        <w:rPr>
          <w:noProof/>
          <w:sz w:val="22"/>
        </w:rPr>
        <w:fldChar w:fldCharType="end"/>
      </w:r>
      <w:r w:rsidRPr="002D1ECD">
        <w:rPr>
          <w:sz w:val="22"/>
        </w:rPr>
        <w:t>: Fishbone Diagram of Examination Subsystem</w:t>
      </w:r>
    </w:p>
    <w:p w:rsidR="005F52CE" w:rsidRPr="002D1ECD" w:rsidRDefault="005F52CE" w:rsidP="005F52CE">
      <w:pPr>
        <w:rPr>
          <w:sz w:val="28"/>
        </w:rPr>
      </w:pPr>
    </w:p>
    <w:p w:rsidR="005F52CE" w:rsidRPr="002D1ECD" w:rsidRDefault="001F43D7" w:rsidP="005F52CE">
      <w:pPr>
        <w:keepNext/>
        <w:rPr>
          <w:sz w:val="28"/>
        </w:rPr>
      </w:pPr>
      <w:r w:rsidRPr="001F43D7">
        <w:rPr>
          <w:noProof/>
          <w:sz w:val="28"/>
          <w:lang w:val="en-US"/>
        </w:rPr>
        <w:lastRenderedPageBreak/>
        <w:drawing>
          <wp:inline distT="0" distB="0" distL="0" distR="0">
            <wp:extent cx="5731510" cy="4239235"/>
            <wp:effectExtent l="0" t="0" r="2540" b="0"/>
            <wp:docPr id="253" name="Object 2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01000" cy="5918344"/>
                      <a:chOff x="457200" y="274638"/>
                      <a:chExt cx="8001000" cy="5918344"/>
                    </a:xfrm>
                  </a:grpSpPr>
                  <a:sp>
                    <a:nvSpPr>
                      <a:cNvPr id="3" name="Title 1"/>
                      <a:cNvSpPr txBox="1">
                        <a:spLocks/>
                      </a:cNvSpPr>
                    </a:nvSpPr>
                    <a:spPr>
                      <a:xfrm>
                        <a:off x="457200" y="274638"/>
                        <a:ext cx="7620000" cy="1143000"/>
                      </a:xfrm>
                      <a:prstGeom prst="rect">
                        <a:avLst/>
                      </a:prstGeom>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dirty="0" smtClean="0">
                              <a:effectLst>
                                <a:outerShdw blurRad="38100" dist="38100" dir="2700000" algn="tl">
                                  <a:srgbClr val="000000">
                                    <a:alpha val="43137"/>
                                  </a:srgbClr>
                                </a:outerShdw>
                              </a:effectLst>
                            </a:rPr>
                            <a:t>Transaction Handling system</a:t>
                          </a:r>
                          <a:br>
                            <a:rPr lang="en-US" sz="2800" dirty="0" smtClean="0">
                              <a:effectLst>
                                <a:outerShdw blurRad="38100" dist="38100" dir="2700000" algn="tl">
                                  <a:srgbClr val="000000">
                                    <a:alpha val="43137"/>
                                  </a:srgbClr>
                                </a:outerShdw>
                              </a:effectLst>
                            </a:rPr>
                          </a:br>
                          <a:r>
                            <a:rPr lang="en-US" sz="2800" dirty="0" smtClean="0"/>
                            <a:t>(Fishbone diagram)</a:t>
                          </a:r>
                          <a:endParaRPr lang="en-US" sz="2800" dirty="0"/>
                        </a:p>
                      </a:txBody>
                      <a:useSpRect/>
                    </a:txSp>
                  </a:sp>
                  <a:cxnSp>
                    <a:nvCxnSpPr>
                      <a:cNvPr id="4" name="Straight Arrow Connector 3"/>
                      <a:cNvCxnSpPr/>
                    </a:nvCxnSpPr>
                    <a:spPr>
                      <a:xfrm flipH="1">
                        <a:off x="914400" y="3352800"/>
                        <a:ext cx="6858000" cy="0"/>
                      </a:xfrm>
                      <a:prstGeom prst="straightConnector1">
                        <a:avLst/>
                      </a:prstGeom>
                      <a:ln>
                        <a:solidFill>
                          <a:schemeClr val="tx1"/>
                        </a:solidFill>
                        <a:tailEnd type="arrow"/>
                      </a:ln>
                    </a:spPr>
                    <a:style>
                      <a:lnRef idx="1">
                        <a:schemeClr val="dk1"/>
                      </a:lnRef>
                      <a:fillRef idx="0">
                        <a:schemeClr val="dk1"/>
                      </a:fillRef>
                      <a:effectRef idx="0">
                        <a:schemeClr val="dk1"/>
                      </a:effectRef>
                      <a:fontRef idx="minor">
                        <a:schemeClr val="tx1"/>
                      </a:fontRef>
                    </a:style>
                  </a:cxnSp>
                  <a:cxnSp>
                    <a:nvCxnSpPr>
                      <a:cNvPr id="6" name="Straight Arrow Connector 5"/>
                      <a:cNvCxnSpPr/>
                    </a:nvCxnSpPr>
                    <a:spPr>
                      <a:xfrm>
                        <a:off x="3276600" y="2057400"/>
                        <a:ext cx="990600" cy="1295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 name="Straight Arrow Connector 6"/>
                      <a:cNvCxnSpPr/>
                    </a:nvCxnSpPr>
                    <a:spPr>
                      <a:xfrm>
                        <a:off x="4648200" y="1828800"/>
                        <a:ext cx="1323109" cy="15240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 name="Straight Arrow Connector 8"/>
                      <a:cNvCxnSpPr/>
                    </a:nvCxnSpPr>
                    <a:spPr>
                      <a:xfrm flipV="1">
                        <a:off x="4800600" y="3352800"/>
                        <a:ext cx="609600" cy="21336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 name="Rectangle 9"/>
                      <a:cNvSpPr/>
                    </a:nvSpPr>
                    <a:spPr>
                      <a:xfrm>
                        <a:off x="6858000" y="2895600"/>
                        <a:ext cx="1600200" cy="9906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Transaction Hazards</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Rectangle 11"/>
                      <a:cNvSpPr/>
                    </a:nvSpPr>
                    <a:spPr>
                      <a:xfrm>
                        <a:off x="2857500" y="1422112"/>
                        <a:ext cx="914400" cy="914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Bank</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4495800" y="1177636"/>
                        <a:ext cx="914400" cy="914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Broker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ectangle 14"/>
                      <a:cNvSpPr/>
                    </a:nvSpPr>
                    <a:spPr>
                      <a:xfrm>
                        <a:off x="4447309" y="5278582"/>
                        <a:ext cx="914400" cy="914400"/>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User</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 name="Straight Arrow Connector 16"/>
                      <a:cNvCxnSpPr/>
                    </a:nvCxnSpPr>
                    <a:spPr>
                      <a:xfrm>
                        <a:off x="3771900" y="4114800"/>
                        <a:ext cx="1485900"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9" name="Straight Arrow Connector 18"/>
                      <a:cNvCxnSpPr/>
                    </a:nvCxnSpPr>
                    <a:spPr>
                      <a:xfrm>
                        <a:off x="2788227" y="2667000"/>
                        <a:ext cx="976746"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0" name="Straight Arrow Connector 19"/>
                      <a:cNvCxnSpPr/>
                    </a:nvCxnSpPr>
                    <a:spPr>
                      <a:xfrm flipH="1">
                        <a:off x="5313218" y="2552700"/>
                        <a:ext cx="1392382"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3" name="TextBox 22"/>
                      <a:cNvSpPr txBox="1"/>
                    </a:nvSpPr>
                    <a:spPr>
                      <a:xfrm>
                        <a:off x="1601870" y="3745468"/>
                        <a:ext cx="136826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Server down</a:t>
                          </a:r>
                          <a:endParaRPr lang="en-US" dirty="0"/>
                        </a:p>
                      </a:txBody>
                      <a:useSpRect/>
                    </a:txSp>
                  </a:sp>
                  <a:sp>
                    <a:nvSpPr>
                      <a:cNvPr id="24" name="TextBox 23"/>
                      <a:cNvSpPr txBox="1"/>
                    </a:nvSpPr>
                    <a:spPr>
                      <a:xfrm>
                        <a:off x="4154783" y="3701534"/>
                        <a:ext cx="720134"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Fraud</a:t>
                          </a:r>
                          <a:endParaRPr lang="en-US" dirty="0"/>
                        </a:p>
                      </a:txBody>
                      <a:useSpRect/>
                    </a:txSp>
                  </a:sp>
                  <a:sp>
                    <a:nvSpPr>
                      <a:cNvPr id="26" name="TextBox 25"/>
                      <a:cNvSpPr txBox="1"/>
                    </a:nvSpPr>
                    <a:spPr>
                      <a:xfrm>
                        <a:off x="5553790" y="2151846"/>
                        <a:ext cx="1765227"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Not user friendly</a:t>
                          </a:r>
                        </a:p>
                      </a:txBody>
                      <a:useSpRect/>
                    </a:txSp>
                  </a:sp>
                  <a:sp>
                    <a:nvSpPr>
                      <a:cNvPr id="27" name="TextBox 26"/>
                      <a:cNvSpPr txBox="1"/>
                    </a:nvSpPr>
                    <a:spPr>
                      <a:xfrm>
                        <a:off x="2223654" y="2368034"/>
                        <a:ext cx="1368260"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Server down</a:t>
                          </a:r>
                        </a:p>
                      </a:txBody>
                      <a:useSpRect/>
                    </a:txSp>
                  </a:sp>
                  <a:cxnSp>
                    <a:nvCxnSpPr>
                      <a:cNvPr id="28" name="Straight Arrow Connector 27"/>
                      <a:cNvCxnSpPr/>
                    </a:nvCxnSpPr>
                    <a:spPr>
                      <a:xfrm>
                        <a:off x="4554682" y="2819400"/>
                        <a:ext cx="976746"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a:off x="4287982" y="2476684"/>
                        <a:ext cx="925253"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Hacking</a:t>
                          </a:r>
                        </a:p>
                      </a:txBody>
                      <a:useSpRect/>
                    </a:txSp>
                  </a:sp>
                </lc:lockedCanvas>
              </a:graphicData>
            </a:graphic>
          </wp:inline>
        </w:drawing>
      </w:r>
    </w:p>
    <w:p w:rsidR="005F52CE" w:rsidRPr="002D1ECD" w:rsidRDefault="005F52CE" w:rsidP="005F52CE">
      <w:pPr>
        <w:pStyle w:val="Caption"/>
        <w:rPr>
          <w:sz w:val="22"/>
        </w:rPr>
      </w:pPr>
      <w:r w:rsidRPr="002D1ECD">
        <w:rPr>
          <w:sz w:val="22"/>
        </w:rPr>
        <w:t xml:space="preserve">Figure </w:t>
      </w:r>
      <w:r w:rsidR="00A64640" w:rsidRPr="002D1ECD">
        <w:rPr>
          <w:sz w:val="22"/>
        </w:rPr>
        <w:fldChar w:fldCharType="begin"/>
      </w:r>
      <w:r w:rsidR="00284CAF" w:rsidRPr="002D1ECD">
        <w:rPr>
          <w:sz w:val="22"/>
        </w:rPr>
        <w:instrText xml:space="preserve"> SEQ Figure \* ARABIC </w:instrText>
      </w:r>
      <w:r w:rsidR="00A64640" w:rsidRPr="002D1ECD">
        <w:rPr>
          <w:sz w:val="22"/>
        </w:rPr>
        <w:fldChar w:fldCharType="separate"/>
      </w:r>
      <w:r w:rsidR="004279C5" w:rsidRPr="002D1ECD">
        <w:rPr>
          <w:noProof/>
          <w:sz w:val="22"/>
        </w:rPr>
        <w:t>18</w:t>
      </w:r>
      <w:r w:rsidR="00A64640" w:rsidRPr="002D1ECD">
        <w:rPr>
          <w:noProof/>
          <w:sz w:val="22"/>
        </w:rPr>
        <w:fldChar w:fldCharType="end"/>
      </w:r>
      <w:r w:rsidRPr="002D1ECD">
        <w:rPr>
          <w:sz w:val="22"/>
        </w:rPr>
        <w:t>: Fishbone Diagram of Result Subsystem</w:t>
      </w:r>
    </w:p>
    <w:p w:rsidR="005F52CE" w:rsidRPr="002D1ECD" w:rsidRDefault="005F52CE" w:rsidP="005F52CE">
      <w:pPr>
        <w:keepNext/>
        <w:rPr>
          <w:sz w:val="28"/>
        </w:rPr>
      </w:pPr>
    </w:p>
    <w:p w:rsidR="005F52CE" w:rsidRPr="002D1ECD" w:rsidRDefault="005F52CE" w:rsidP="005F52CE">
      <w:pPr>
        <w:pStyle w:val="Caption"/>
        <w:rPr>
          <w:sz w:val="22"/>
        </w:rPr>
      </w:pPr>
      <w:r w:rsidRPr="002D1ECD">
        <w:rPr>
          <w:sz w:val="22"/>
        </w:rPr>
        <w:t xml:space="preserve">Figure </w:t>
      </w:r>
      <w:r w:rsidR="00A64640" w:rsidRPr="002D1ECD">
        <w:rPr>
          <w:sz w:val="22"/>
        </w:rPr>
        <w:fldChar w:fldCharType="begin"/>
      </w:r>
      <w:r w:rsidR="00284CAF" w:rsidRPr="002D1ECD">
        <w:rPr>
          <w:sz w:val="22"/>
        </w:rPr>
        <w:instrText xml:space="preserve"> SEQ Figure \* ARABIC </w:instrText>
      </w:r>
      <w:r w:rsidR="00A64640" w:rsidRPr="002D1ECD">
        <w:rPr>
          <w:sz w:val="22"/>
        </w:rPr>
        <w:fldChar w:fldCharType="separate"/>
      </w:r>
      <w:r w:rsidR="004279C5" w:rsidRPr="002D1ECD">
        <w:rPr>
          <w:noProof/>
          <w:sz w:val="22"/>
        </w:rPr>
        <w:t>19</w:t>
      </w:r>
      <w:r w:rsidR="00A64640" w:rsidRPr="002D1ECD">
        <w:rPr>
          <w:noProof/>
          <w:sz w:val="22"/>
        </w:rPr>
        <w:fldChar w:fldCharType="end"/>
      </w:r>
      <w:r w:rsidRPr="002D1ECD">
        <w:rPr>
          <w:sz w:val="22"/>
        </w:rPr>
        <w:t>: Fishbone Diagram of Notice Subsystem</w:t>
      </w:r>
    </w:p>
    <w:p w:rsidR="00406E7F" w:rsidRDefault="00406E7F">
      <w:pPr>
        <w:rPr>
          <w:rFonts w:asciiTheme="majorHAnsi" w:eastAsiaTheme="majorEastAsia" w:hAnsiTheme="majorHAnsi" w:cstheme="majorBidi"/>
          <w:color w:val="1F4D78" w:themeColor="accent1" w:themeShade="7F"/>
          <w:sz w:val="24"/>
          <w:szCs w:val="24"/>
        </w:rPr>
      </w:pPr>
      <w:r>
        <w:br w:type="page"/>
      </w:r>
    </w:p>
    <w:p w:rsidR="00B942A6" w:rsidRPr="002D1ECD" w:rsidRDefault="00B942A6" w:rsidP="00406E7F">
      <w:pPr>
        <w:pStyle w:val="Heading3"/>
      </w:pPr>
    </w:p>
    <w:p w:rsidR="00B942A6" w:rsidRPr="00406E7F" w:rsidRDefault="00B942A6" w:rsidP="00406E7F">
      <w:pPr>
        <w:pStyle w:val="Heading2"/>
      </w:pPr>
      <w:bookmarkStart w:id="43" w:name="_Toc384220317"/>
      <w:r w:rsidRPr="00406E7F">
        <w:t>4.7 System Design</w:t>
      </w:r>
      <w:bookmarkEnd w:id="43"/>
    </w:p>
    <w:p w:rsidR="00B942A6" w:rsidRPr="00406E7F" w:rsidRDefault="00B942A6" w:rsidP="00406E7F">
      <w:pPr>
        <w:pStyle w:val="Heading3"/>
      </w:pPr>
      <w:bookmarkStart w:id="44" w:name="_Toc384220318"/>
      <w:r w:rsidRPr="00406E7F">
        <w:t>4.7.1 Class Diagram</w:t>
      </w:r>
      <w:bookmarkEnd w:id="44"/>
    </w:p>
    <w:p w:rsidR="00B942A6" w:rsidRPr="002D1ECD" w:rsidRDefault="00B942A6" w:rsidP="00B942A6">
      <w:pPr>
        <w:pStyle w:val="Subtitle"/>
        <w:rPr>
          <w:sz w:val="28"/>
        </w:rPr>
      </w:pPr>
      <w:r w:rsidRPr="002D1ECD">
        <w:rPr>
          <w:sz w:val="28"/>
        </w:rPr>
        <w:t>1. User Profile Subsystem</w:t>
      </w:r>
    </w:p>
    <w:p w:rsidR="00B942A6" w:rsidRPr="002D1ECD" w:rsidRDefault="00FF5B2C" w:rsidP="00B942A6">
      <w:pPr>
        <w:pStyle w:val="Subtitle"/>
        <w:keepNext/>
        <w:rPr>
          <w:sz w:val="28"/>
        </w:rPr>
      </w:pPr>
      <w:r>
        <w:rPr>
          <w:noProof/>
          <w:sz w:val="28"/>
          <w:lang w:val="en-US"/>
        </w:rPr>
        <w:drawing>
          <wp:inline distT="0" distB="0" distL="0" distR="0">
            <wp:extent cx="5734050" cy="3200400"/>
            <wp:effectExtent l="19050" t="0" r="0" b="0"/>
            <wp:docPr id="2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734050" cy="3200400"/>
                    </a:xfrm>
                    <a:prstGeom prst="rect">
                      <a:avLst/>
                    </a:prstGeom>
                    <a:noFill/>
                    <a:ln w="9525">
                      <a:noFill/>
                      <a:miter lim="800000"/>
                      <a:headEnd/>
                      <a:tailEnd/>
                    </a:ln>
                  </pic:spPr>
                </pic:pic>
              </a:graphicData>
            </a:graphic>
          </wp:inline>
        </w:drawing>
      </w:r>
    </w:p>
    <w:p w:rsidR="00B942A6" w:rsidRPr="002D1ECD" w:rsidRDefault="00B942A6" w:rsidP="00B942A6">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20</w:t>
      </w:r>
      <w:r w:rsidR="00A64640" w:rsidRPr="002D1ECD">
        <w:rPr>
          <w:sz w:val="22"/>
        </w:rPr>
        <w:fldChar w:fldCharType="end"/>
      </w:r>
      <w:r w:rsidRPr="002D1ECD">
        <w:rPr>
          <w:sz w:val="22"/>
        </w:rPr>
        <w:t>: Class Diagram of Add User with Role</w:t>
      </w:r>
    </w:p>
    <w:p w:rsidR="00B942A6" w:rsidRPr="002D1ECD" w:rsidRDefault="00B942A6" w:rsidP="00B942A6">
      <w:pPr>
        <w:rPr>
          <w:sz w:val="28"/>
        </w:rPr>
      </w:pPr>
    </w:p>
    <w:p w:rsidR="00F97A56" w:rsidRPr="002D1ECD" w:rsidRDefault="00FF5B2C" w:rsidP="00F97A56">
      <w:pPr>
        <w:keepNext/>
        <w:rPr>
          <w:sz w:val="28"/>
        </w:rPr>
      </w:pPr>
      <w:r w:rsidRPr="00FF5B2C">
        <w:rPr>
          <w:noProof/>
          <w:sz w:val="28"/>
          <w:lang w:val="en-US"/>
        </w:rPr>
        <w:drawing>
          <wp:inline distT="0" distB="0" distL="0" distR="0">
            <wp:extent cx="5731510" cy="3232547"/>
            <wp:effectExtent l="19050" t="0" r="0" b="0"/>
            <wp:docPr id="259" name="Picture 14"/>
            <wp:cNvGraphicFramePr/>
            <a:graphic xmlns:a="http://schemas.openxmlformats.org/drawingml/2006/main">
              <a:graphicData uri="http://schemas.openxmlformats.org/drawingml/2006/picture">
                <pic:pic xmlns:pic="http://schemas.openxmlformats.org/drawingml/2006/picture">
                  <pic:nvPicPr>
                    <pic:cNvPr id="15" name="Picture 14"/>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232547"/>
                    </a:xfrm>
                    <a:prstGeom prst="rect">
                      <a:avLst/>
                    </a:prstGeom>
                    <a:noFill/>
                    <a:ln>
                      <a:noFill/>
                    </a:ln>
                  </pic:spPr>
                </pic:pic>
              </a:graphicData>
            </a:graphic>
          </wp:inline>
        </w:drawing>
      </w:r>
    </w:p>
    <w:p w:rsidR="00B942A6" w:rsidRPr="002D1ECD" w:rsidRDefault="00F97A56" w:rsidP="00F97A56">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21</w:t>
      </w:r>
      <w:r w:rsidR="00A64640" w:rsidRPr="002D1ECD">
        <w:rPr>
          <w:sz w:val="22"/>
        </w:rPr>
        <w:fldChar w:fldCharType="end"/>
      </w:r>
      <w:r w:rsidRPr="002D1ECD">
        <w:rPr>
          <w:sz w:val="22"/>
        </w:rPr>
        <w:t>: Class Diagram of Add/ Update/ Delete User Details</w:t>
      </w:r>
    </w:p>
    <w:p w:rsidR="00F97A56" w:rsidRPr="002D1ECD" w:rsidRDefault="00F97A56" w:rsidP="00F97A56">
      <w:pPr>
        <w:rPr>
          <w:sz w:val="28"/>
        </w:rPr>
      </w:pPr>
    </w:p>
    <w:p w:rsidR="00F97A56" w:rsidRPr="002D1ECD" w:rsidRDefault="00FF5B2C" w:rsidP="00F97A56">
      <w:pPr>
        <w:keepNext/>
        <w:rPr>
          <w:sz w:val="28"/>
        </w:rPr>
      </w:pPr>
      <w:r w:rsidRPr="00FF5B2C">
        <w:rPr>
          <w:noProof/>
          <w:sz w:val="28"/>
          <w:lang w:val="en-US"/>
        </w:rPr>
        <w:lastRenderedPageBreak/>
        <w:drawing>
          <wp:inline distT="0" distB="0" distL="0" distR="0">
            <wp:extent cx="5731510" cy="3462175"/>
            <wp:effectExtent l="19050" t="0" r="0" b="0"/>
            <wp:docPr id="260" name="Picture 15"/>
            <wp:cNvGraphicFramePr/>
            <a:graphic xmlns:a="http://schemas.openxmlformats.org/drawingml/2006/main">
              <a:graphicData uri="http://schemas.openxmlformats.org/drawingml/2006/picture">
                <pic:pic xmlns:pic="http://schemas.openxmlformats.org/drawingml/2006/picture">
                  <pic:nvPicPr>
                    <pic:cNvPr id="16" name="Picture 15"/>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462175"/>
                    </a:xfrm>
                    <a:prstGeom prst="rect">
                      <a:avLst/>
                    </a:prstGeom>
                    <a:noFill/>
                    <a:ln>
                      <a:noFill/>
                    </a:ln>
                  </pic:spPr>
                </pic:pic>
              </a:graphicData>
            </a:graphic>
          </wp:inline>
        </w:drawing>
      </w:r>
    </w:p>
    <w:p w:rsidR="00F97A56" w:rsidRPr="002D1ECD" w:rsidRDefault="00F97A56" w:rsidP="00F97A56">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22</w:t>
      </w:r>
      <w:r w:rsidR="00A64640" w:rsidRPr="002D1ECD">
        <w:rPr>
          <w:sz w:val="22"/>
        </w:rPr>
        <w:fldChar w:fldCharType="end"/>
      </w:r>
      <w:r w:rsidRPr="002D1ECD">
        <w:rPr>
          <w:sz w:val="22"/>
        </w:rPr>
        <w:t>: Class Diagram of View User Details</w:t>
      </w:r>
    </w:p>
    <w:p w:rsidR="00F97A56" w:rsidRPr="002D1ECD" w:rsidRDefault="00F97A56" w:rsidP="00F97A56">
      <w:pPr>
        <w:rPr>
          <w:sz w:val="28"/>
        </w:rPr>
      </w:pPr>
    </w:p>
    <w:p w:rsidR="00F97A56" w:rsidRPr="002D1ECD" w:rsidRDefault="00FF5B2C" w:rsidP="00F97A56">
      <w:pPr>
        <w:keepNext/>
        <w:rPr>
          <w:sz w:val="28"/>
        </w:rPr>
      </w:pPr>
      <w:r w:rsidRPr="00FF5B2C">
        <w:rPr>
          <w:noProof/>
          <w:sz w:val="28"/>
          <w:lang w:val="en-US"/>
        </w:rPr>
        <w:drawing>
          <wp:inline distT="0" distB="0" distL="0" distR="0">
            <wp:extent cx="5731510" cy="3576683"/>
            <wp:effectExtent l="19050" t="0" r="0" b="0"/>
            <wp:docPr id="261" name="Picture 14"/>
            <wp:cNvGraphicFramePr/>
            <a:graphic xmlns:a="http://schemas.openxmlformats.org/drawingml/2006/main">
              <a:graphicData uri="http://schemas.openxmlformats.org/drawingml/2006/picture">
                <pic:pic xmlns:pic="http://schemas.openxmlformats.org/drawingml/2006/picture">
                  <pic:nvPicPr>
                    <pic:cNvPr id="15" name="Picture 14"/>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576683"/>
                    </a:xfrm>
                    <a:prstGeom prst="rect">
                      <a:avLst/>
                    </a:prstGeom>
                    <a:noFill/>
                    <a:ln>
                      <a:noFill/>
                    </a:ln>
                  </pic:spPr>
                </pic:pic>
              </a:graphicData>
            </a:graphic>
          </wp:inline>
        </w:drawing>
      </w:r>
    </w:p>
    <w:p w:rsidR="00F97A56" w:rsidRPr="002D1ECD" w:rsidRDefault="00F97A56" w:rsidP="00F97A56">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23</w:t>
      </w:r>
      <w:r w:rsidR="00A64640" w:rsidRPr="002D1ECD">
        <w:rPr>
          <w:sz w:val="22"/>
        </w:rPr>
        <w:fldChar w:fldCharType="end"/>
      </w:r>
      <w:r w:rsidRPr="002D1ECD">
        <w:rPr>
          <w:sz w:val="22"/>
        </w:rPr>
        <w:t>: Class Diagram of Login</w:t>
      </w:r>
    </w:p>
    <w:p w:rsidR="00F97A56" w:rsidRPr="002D1ECD" w:rsidRDefault="00F97A56" w:rsidP="00F97A56">
      <w:pPr>
        <w:rPr>
          <w:sz w:val="28"/>
        </w:rPr>
      </w:pPr>
    </w:p>
    <w:p w:rsidR="00F97A56" w:rsidRPr="002D1ECD" w:rsidRDefault="00FF5B2C" w:rsidP="00F97A56">
      <w:pPr>
        <w:keepNext/>
        <w:rPr>
          <w:sz w:val="28"/>
        </w:rPr>
      </w:pPr>
      <w:r w:rsidRPr="00FF5B2C">
        <w:rPr>
          <w:noProof/>
          <w:sz w:val="28"/>
          <w:lang w:val="en-US"/>
        </w:rPr>
        <w:lastRenderedPageBreak/>
        <w:drawing>
          <wp:inline distT="0" distB="0" distL="0" distR="0">
            <wp:extent cx="4824095" cy="3436620"/>
            <wp:effectExtent l="0" t="0" r="0" b="0"/>
            <wp:docPr id="2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24095" cy="3436620"/>
                    </a:xfrm>
                    <a:prstGeom prst="rect">
                      <a:avLst/>
                    </a:prstGeom>
                    <a:noFill/>
                    <a:ln>
                      <a:noFill/>
                    </a:ln>
                  </pic:spPr>
                </pic:pic>
              </a:graphicData>
            </a:graphic>
          </wp:inline>
        </w:drawing>
      </w:r>
    </w:p>
    <w:p w:rsidR="00F97A56" w:rsidRPr="002D1ECD" w:rsidRDefault="00F97A56" w:rsidP="00F97A56">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24</w:t>
      </w:r>
      <w:r w:rsidR="00A64640" w:rsidRPr="002D1ECD">
        <w:rPr>
          <w:sz w:val="22"/>
        </w:rPr>
        <w:fldChar w:fldCharType="end"/>
      </w:r>
      <w:r w:rsidRPr="002D1ECD">
        <w:rPr>
          <w:sz w:val="22"/>
        </w:rPr>
        <w:t>: Class Diagram of Delete User</w:t>
      </w:r>
    </w:p>
    <w:p w:rsidR="00F97A56" w:rsidRPr="002D1ECD" w:rsidRDefault="00F97A56" w:rsidP="00F97A56">
      <w:pPr>
        <w:rPr>
          <w:sz w:val="28"/>
        </w:rPr>
      </w:pPr>
    </w:p>
    <w:p w:rsidR="00F97A56" w:rsidRPr="002D1ECD" w:rsidRDefault="00F97A56" w:rsidP="00F97A56">
      <w:pPr>
        <w:rPr>
          <w:sz w:val="28"/>
        </w:rPr>
      </w:pPr>
    </w:p>
    <w:p w:rsidR="00F97A56" w:rsidRPr="002D1ECD" w:rsidRDefault="00F97A56" w:rsidP="00F97A56">
      <w:pPr>
        <w:rPr>
          <w:sz w:val="28"/>
        </w:rPr>
      </w:pPr>
    </w:p>
    <w:p w:rsidR="00F97A56" w:rsidRPr="002D1ECD" w:rsidRDefault="00F97A56" w:rsidP="00F97A56">
      <w:pPr>
        <w:rPr>
          <w:sz w:val="28"/>
        </w:rPr>
      </w:pPr>
    </w:p>
    <w:p w:rsidR="00F97A56" w:rsidRPr="002D1ECD" w:rsidRDefault="00F97A56" w:rsidP="00F97A56">
      <w:pPr>
        <w:pStyle w:val="Subtitle"/>
        <w:rPr>
          <w:sz w:val="28"/>
        </w:rPr>
      </w:pPr>
      <w:r w:rsidRPr="002D1ECD">
        <w:rPr>
          <w:sz w:val="28"/>
        </w:rPr>
        <w:t xml:space="preserve">2. </w:t>
      </w:r>
      <w:r w:rsidR="00122F0F">
        <w:rPr>
          <w:sz w:val="28"/>
        </w:rPr>
        <w:t>Trader</w:t>
      </w:r>
      <w:r w:rsidRPr="002D1ECD">
        <w:rPr>
          <w:sz w:val="28"/>
        </w:rPr>
        <w:t xml:space="preserve"> Profile Subsystem</w:t>
      </w:r>
    </w:p>
    <w:p w:rsidR="00F97A56" w:rsidRPr="002D1ECD" w:rsidRDefault="00FF5B2C" w:rsidP="00F97A56">
      <w:pPr>
        <w:keepNext/>
        <w:rPr>
          <w:sz w:val="28"/>
        </w:rPr>
      </w:pPr>
      <w:r w:rsidRPr="00FF5B2C">
        <w:rPr>
          <w:noProof/>
          <w:sz w:val="28"/>
          <w:lang w:val="en-US"/>
        </w:rPr>
        <w:lastRenderedPageBreak/>
        <w:drawing>
          <wp:inline distT="0" distB="0" distL="0" distR="0">
            <wp:extent cx="5731510" cy="3770795"/>
            <wp:effectExtent l="1905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0" cstate="print"/>
                    <a:srcRect/>
                    <a:stretch>
                      <a:fillRect/>
                    </a:stretch>
                  </pic:blipFill>
                  <pic:spPr bwMode="auto">
                    <a:xfrm>
                      <a:off x="0" y="0"/>
                      <a:ext cx="5731510" cy="3770795"/>
                    </a:xfrm>
                    <a:prstGeom prst="rect">
                      <a:avLst/>
                    </a:prstGeom>
                    <a:noFill/>
                    <a:ln w="9525">
                      <a:noFill/>
                      <a:miter lim="800000"/>
                      <a:headEnd/>
                      <a:tailEnd/>
                    </a:ln>
                    <a:effectLst/>
                  </pic:spPr>
                </pic:pic>
              </a:graphicData>
            </a:graphic>
          </wp:inline>
        </w:drawing>
      </w:r>
    </w:p>
    <w:p w:rsidR="00F97A56" w:rsidRPr="002D1ECD" w:rsidRDefault="00F97A56" w:rsidP="00F97A56">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25</w:t>
      </w:r>
      <w:r w:rsidR="00A64640" w:rsidRPr="002D1ECD">
        <w:rPr>
          <w:sz w:val="22"/>
        </w:rPr>
        <w:fldChar w:fldCharType="end"/>
      </w:r>
      <w:r w:rsidRPr="002D1ECD">
        <w:rPr>
          <w:sz w:val="22"/>
        </w:rPr>
        <w:t>: Class Diagram of Fees Status</w:t>
      </w:r>
    </w:p>
    <w:p w:rsidR="00F97A56" w:rsidRPr="002D1ECD" w:rsidRDefault="00F97A56" w:rsidP="00F97A56">
      <w:pPr>
        <w:rPr>
          <w:sz w:val="28"/>
        </w:rPr>
      </w:pPr>
    </w:p>
    <w:p w:rsidR="00F97A56" w:rsidRPr="002D1ECD" w:rsidRDefault="00FF5B2C" w:rsidP="00F97A56">
      <w:pPr>
        <w:keepNext/>
        <w:rPr>
          <w:sz w:val="28"/>
        </w:rPr>
      </w:pPr>
      <w:r w:rsidRPr="00FF5B2C">
        <w:rPr>
          <w:noProof/>
          <w:sz w:val="28"/>
          <w:lang w:val="en-US"/>
        </w:rPr>
        <w:lastRenderedPageBreak/>
        <w:drawing>
          <wp:inline distT="0" distB="0" distL="0" distR="0">
            <wp:extent cx="5731510" cy="4121666"/>
            <wp:effectExtent l="1905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21" cstate="print"/>
                    <a:srcRect/>
                    <a:stretch>
                      <a:fillRect/>
                    </a:stretch>
                  </pic:blipFill>
                  <pic:spPr bwMode="auto">
                    <a:xfrm>
                      <a:off x="0" y="0"/>
                      <a:ext cx="5731510" cy="4121666"/>
                    </a:xfrm>
                    <a:prstGeom prst="rect">
                      <a:avLst/>
                    </a:prstGeom>
                    <a:noFill/>
                    <a:ln w="9525">
                      <a:noFill/>
                      <a:miter lim="800000"/>
                      <a:headEnd/>
                      <a:tailEnd/>
                    </a:ln>
                    <a:effectLst/>
                  </pic:spPr>
                </pic:pic>
              </a:graphicData>
            </a:graphic>
          </wp:inline>
        </w:drawing>
      </w:r>
      <w:r w:rsidR="003C1E29" w:rsidRPr="003C1E29">
        <w:rPr>
          <w:noProof/>
          <w:sz w:val="28"/>
          <w:lang w:val="en-US"/>
        </w:rPr>
        <w:drawing>
          <wp:inline distT="0" distB="0" distL="0" distR="0">
            <wp:extent cx="4781550" cy="3448050"/>
            <wp:effectExtent l="0" t="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81550" cy="3448050"/>
                    </a:xfrm>
                    <a:prstGeom prst="rect">
                      <a:avLst/>
                    </a:prstGeom>
                    <a:noFill/>
                    <a:ln>
                      <a:noFill/>
                    </a:ln>
                  </pic:spPr>
                </pic:pic>
              </a:graphicData>
            </a:graphic>
          </wp:inline>
        </w:drawing>
      </w:r>
    </w:p>
    <w:p w:rsidR="00F97A56" w:rsidRPr="002D1ECD" w:rsidRDefault="00F97A56" w:rsidP="00F97A56">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26</w:t>
      </w:r>
      <w:r w:rsidR="00A64640" w:rsidRPr="002D1ECD">
        <w:rPr>
          <w:sz w:val="22"/>
        </w:rPr>
        <w:fldChar w:fldCharType="end"/>
      </w:r>
      <w:r w:rsidRPr="002D1ECD">
        <w:rPr>
          <w:sz w:val="22"/>
        </w:rPr>
        <w:t>: Class Diagram of View Fees Status</w:t>
      </w:r>
    </w:p>
    <w:p w:rsidR="00F97A56" w:rsidRPr="002D1ECD" w:rsidRDefault="00F97A56" w:rsidP="00F97A56">
      <w:pPr>
        <w:rPr>
          <w:sz w:val="28"/>
        </w:rPr>
      </w:pPr>
    </w:p>
    <w:p w:rsidR="00F97A56" w:rsidRPr="002D1ECD" w:rsidRDefault="003C1E29" w:rsidP="00F97A56">
      <w:pPr>
        <w:keepNext/>
        <w:rPr>
          <w:sz w:val="28"/>
        </w:rPr>
      </w:pPr>
      <w:r w:rsidRPr="003C1E29">
        <w:rPr>
          <w:noProof/>
          <w:sz w:val="28"/>
          <w:lang w:val="en-US"/>
        </w:rPr>
        <w:lastRenderedPageBreak/>
        <w:drawing>
          <wp:inline distT="0" distB="0" distL="0" distR="0">
            <wp:extent cx="4800600" cy="3457575"/>
            <wp:effectExtent l="0" t="0" r="0" b="9525"/>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00600" cy="3457575"/>
                    </a:xfrm>
                    <a:prstGeom prst="rect">
                      <a:avLst/>
                    </a:prstGeom>
                    <a:noFill/>
                    <a:ln>
                      <a:noFill/>
                    </a:ln>
                  </pic:spPr>
                </pic:pic>
              </a:graphicData>
            </a:graphic>
          </wp:inline>
        </w:drawing>
      </w:r>
    </w:p>
    <w:p w:rsidR="00F97A56" w:rsidRPr="002D1ECD" w:rsidRDefault="00F97A56" w:rsidP="00F97A56">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27</w:t>
      </w:r>
      <w:r w:rsidR="00A64640" w:rsidRPr="002D1ECD">
        <w:rPr>
          <w:sz w:val="22"/>
        </w:rPr>
        <w:fldChar w:fldCharType="end"/>
      </w:r>
      <w:r w:rsidRPr="002D1ECD">
        <w:rPr>
          <w:sz w:val="22"/>
        </w:rPr>
        <w:t>: Class Diagram of Update Behaviour &amp; Performance</w:t>
      </w:r>
    </w:p>
    <w:p w:rsidR="00F97A56" w:rsidRPr="002D1ECD" w:rsidRDefault="00F97A56" w:rsidP="00F97A56">
      <w:pPr>
        <w:rPr>
          <w:sz w:val="28"/>
        </w:rPr>
      </w:pPr>
    </w:p>
    <w:p w:rsidR="00F97A56" w:rsidRPr="002D1ECD" w:rsidRDefault="003C1E29" w:rsidP="00F97A56">
      <w:pPr>
        <w:keepNext/>
        <w:rPr>
          <w:sz w:val="28"/>
        </w:rPr>
      </w:pPr>
      <w:r w:rsidRPr="003C1E29">
        <w:rPr>
          <w:noProof/>
          <w:sz w:val="28"/>
          <w:lang w:val="en-US"/>
        </w:rPr>
        <w:drawing>
          <wp:inline distT="0" distB="0" distL="0" distR="0">
            <wp:extent cx="4839335" cy="3441700"/>
            <wp:effectExtent l="0" t="0" r="0" b="635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39335" cy="3441700"/>
                    </a:xfrm>
                    <a:prstGeom prst="rect">
                      <a:avLst/>
                    </a:prstGeom>
                    <a:noFill/>
                    <a:ln>
                      <a:noFill/>
                    </a:ln>
                  </pic:spPr>
                </pic:pic>
              </a:graphicData>
            </a:graphic>
          </wp:inline>
        </w:drawing>
      </w:r>
    </w:p>
    <w:p w:rsidR="00F97A56" w:rsidRPr="002D1ECD" w:rsidRDefault="00F97A56" w:rsidP="00F97A56">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28</w:t>
      </w:r>
      <w:r w:rsidR="00A64640" w:rsidRPr="002D1ECD">
        <w:rPr>
          <w:sz w:val="22"/>
        </w:rPr>
        <w:fldChar w:fldCharType="end"/>
      </w:r>
      <w:r w:rsidRPr="002D1ECD">
        <w:rPr>
          <w:sz w:val="22"/>
        </w:rPr>
        <w:t>: Class Diagram of Update Attendance</w:t>
      </w:r>
    </w:p>
    <w:p w:rsidR="00F97A56" w:rsidRPr="002D1ECD" w:rsidRDefault="00F97A56" w:rsidP="00F97A56">
      <w:pPr>
        <w:rPr>
          <w:sz w:val="28"/>
        </w:rPr>
      </w:pPr>
    </w:p>
    <w:p w:rsidR="00F97A56" w:rsidRPr="002D1ECD" w:rsidRDefault="003C1E29" w:rsidP="00F97A56">
      <w:pPr>
        <w:keepNext/>
        <w:rPr>
          <w:sz w:val="28"/>
        </w:rPr>
      </w:pPr>
      <w:r w:rsidRPr="003C1E29">
        <w:rPr>
          <w:noProof/>
          <w:sz w:val="28"/>
          <w:lang w:val="en-US"/>
        </w:rPr>
        <w:lastRenderedPageBreak/>
        <w:drawing>
          <wp:inline distT="0" distB="0" distL="0" distR="0">
            <wp:extent cx="4959985" cy="3441700"/>
            <wp:effectExtent l="0" t="0" r="0" b="635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59985" cy="3441700"/>
                    </a:xfrm>
                    <a:prstGeom prst="rect">
                      <a:avLst/>
                    </a:prstGeom>
                    <a:noFill/>
                    <a:ln>
                      <a:noFill/>
                    </a:ln>
                  </pic:spPr>
                </pic:pic>
              </a:graphicData>
            </a:graphic>
          </wp:inline>
        </w:drawing>
      </w:r>
    </w:p>
    <w:p w:rsidR="00F97A56" w:rsidRPr="002D1ECD" w:rsidRDefault="00F97A56" w:rsidP="00F97A56">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29</w:t>
      </w:r>
      <w:r w:rsidR="00A64640" w:rsidRPr="002D1ECD">
        <w:rPr>
          <w:sz w:val="22"/>
        </w:rPr>
        <w:fldChar w:fldCharType="end"/>
      </w:r>
      <w:r w:rsidRPr="002D1ECD">
        <w:rPr>
          <w:sz w:val="22"/>
        </w:rPr>
        <w:t>: Class Diagram of View Attendance</w:t>
      </w:r>
    </w:p>
    <w:p w:rsidR="00F97A56" w:rsidRPr="002D1ECD" w:rsidRDefault="00F97A56" w:rsidP="00F97A56">
      <w:pPr>
        <w:rPr>
          <w:sz w:val="28"/>
        </w:rPr>
      </w:pPr>
    </w:p>
    <w:p w:rsidR="00F97A56" w:rsidRPr="002D1ECD" w:rsidRDefault="00F97A56" w:rsidP="00F97A56">
      <w:pPr>
        <w:pStyle w:val="Subtitle"/>
        <w:rPr>
          <w:sz w:val="28"/>
        </w:rPr>
      </w:pPr>
      <w:r w:rsidRPr="002D1ECD">
        <w:rPr>
          <w:sz w:val="28"/>
        </w:rPr>
        <w:t>3. Course Work Subsystem</w:t>
      </w:r>
    </w:p>
    <w:p w:rsidR="00F97A56" w:rsidRPr="002D1ECD" w:rsidRDefault="003C1E29" w:rsidP="00F97A56">
      <w:pPr>
        <w:keepNext/>
        <w:rPr>
          <w:sz w:val="28"/>
        </w:rPr>
      </w:pPr>
      <w:r w:rsidRPr="003C1E29">
        <w:rPr>
          <w:noProof/>
          <w:sz w:val="28"/>
          <w:lang w:val="en-US"/>
        </w:rPr>
        <w:drawing>
          <wp:inline distT="0" distB="0" distL="0" distR="0">
            <wp:extent cx="4959985" cy="3441700"/>
            <wp:effectExtent l="0" t="0" r="0" b="635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59985" cy="3441700"/>
                    </a:xfrm>
                    <a:prstGeom prst="rect">
                      <a:avLst/>
                    </a:prstGeom>
                    <a:noFill/>
                    <a:ln>
                      <a:noFill/>
                    </a:ln>
                  </pic:spPr>
                </pic:pic>
              </a:graphicData>
            </a:graphic>
          </wp:inline>
        </w:drawing>
      </w:r>
    </w:p>
    <w:p w:rsidR="00F97A56" w:rsidRPr="002D1ECD" w:rsidRDefault="00F97A56" w:rsidP="00F97A56">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30</w:t>
      </w:r>
      <w:r w:rsidR="00A64640" w:rsidRPr="002D1ECD">
        <w:rPr>
          <w:sz w:val="22"/>
        </w:rPr>
        <w:fldChar w:fldCharType="end"/>
      </w:r>
      <w:r w:rsidRPr="002D1ECD">
        <w:rPr>
          <w:sz w:val="22"/>
        </w:rPr>
        <w:t xml:space="preserve">: Class Diagram of Assign Course </w:t>
      </w:r>
      <w:r w:rsidR="00122F0F">
        <w:rPr>
          <w:sz w:val="22"/>
        </w:rPr>
        <w:t>Broker</w:t>
      </w:r>
    </w:p>
    <w:p w:rsidR="00F97A56" w:rsidRPr="002D1ECD" w:rsidRDefault="00F97A56" w:rsidP="00F97A56">
      <w:pPr>
        <w:rPr>
          <w:sz w:val="28"/>
        </w:rPr>
      </w:pPr>
    </w:p>
    <w:p w:rsidR="00F97A56" w:rsidRPr="002D1ECD" w:rsidRDefault="003C1E29" w:rsidP="00F97A56">
      <w:pPr>
        <w:keepNext/>
        <w:rPr>
          <w:sz w:val="28"/>
        </w:rPr>
      </w:pPr>
      <w:r w:rsidRPr="003C1E29">
        <w:rPr>
          <w:noProof/>
          <w:sz w:val="28"/>
          <w:lang w:val="en-US"/>
        </w:rPr>
        <w:lastRenderedPageBreak/>
        <w:drawing>
          <wp:inline distT="0" distB="0" distL="0" distR="0">
            <wp:extent cx="4962525" cy="3438525"/>
            <wp:effectExtent l="0" t="0" r="9525" b="9525"/>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62525" cy="3438525"/>
                    </a:xfrm>
                    <a:prstGeom prst="rect">
                      <a:avLst/>
                    </a:prstGeom>
                    <a:noFill/>
                    <a:ln>
                      <a:noFill/>
                    </a:ln>
                  </pic:spPr>
                </pic:pic>
              </a:graphicData>
            </a:graphic>
          </wp:inline>
        </w:drawing>
      </w:r>
    </w:p>
    <w:p w:rsidR="00F97A56" w:rsidRPr="002D1ECD" w:rsidRDefault="00F97A56" w:rsidP="00F97A56">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31</w:t>
      </w:r>
      <w:r w:rsidR="00A64640" w:rsidRPr="002D1ECD">
        <w:rPr>
          <w:sz w:val="22"/>
        </w:rPr>
        <w:fldChar w:fldCharType="end"/>
      </w:r>
      <w:r w:rsidRPr="002D1ECD">
        <w:rPr>
          <w:sz w:val="22"/>
        </w:rPr>
        <w:t>: Class Diagram of Prepare Routine</w:t>
      </w:r>
    </w:p>
    <w:p w:rsidR="00F97A56" w:rsidRPr="002D1ECD" w:rsidRDefault="00F97A56" w:rsidP="00F97A56">
      <w:pPr>
        <w:rPr>
          <w:sz w:val="28"/>
        </w:rPr>
      </w:pPr>
    </w:p>
    <w:p w:rsidR="00F97A56" w:rsidRPr="002D1ECD" w:rsidRDefault="003C1E29" w:rsidP="00F97A56">
      <w:pPr>
        <w:keepNext/>
        <w:rPr>
          <w:sz w:val="28"/>
        </w:rPr>
      </w:pPr>
      <w:r w:rsidRPr="003C1E29">
        <w:rPr>
          <w:noProof/>
          <w:sz w:val="28"/>
          <w:lang w:val="en-US"/>
        </w:rPr>
        <w:drawing>
          <wp:inline distT="0" distB="0" distL="0" distR="0">
            <wp:extent cx="4962525" cy="3419475"/>
            <wp:effectExtent l="0" t="0" r="9525" b="9525"/>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62525" cy="3419475"/>
                    </a:xfrm>
                    <a:prstGeom prst="rect">
                      <a:avLst/>
                    </a:prstGeom>
                    <a:noFill/>
                    <a:ln>
                      <a:noFill/>
                    </a:ln>
                  </pic:spPr>
                </pic:pic>
              </a:graphicData>
            </a:graphic>
          </wp:inline>
        </w:drawing>
      </w:r>
    </w:p>
    <w:p w:rsidR="00F97A56" w:rsidRPr="002D1ECD" w:rsidRDefault="00F97A56" w:rsidP="00F97A56">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32</w:t>
      </w:r>
      <w:r w:rsidR="00A64640" w:rsidRPr="002D1ECD">
        <w:rPr>
          <w:sz w:val="22"/>
        </w:rPr>
        <w:fldChar w:fldCharType="end"/>
      </w:r>
      <w:r w:rsidRPr="002D1ECD">
        <w:rPr>
          <w:sz w:val="22"/>
        </w:rPr>
        <w:t>: Class Diagram of View Routine</w:t>
      </w:r>
    </w:p>
    <w:p w:rsidR="00F97A56" w:rsidRPr="002D1ECD" w:rsidRDefault="00F97A56" w:rsidP="00F97A56">
      <w:pPr>
        <w:pStyle w:val="Subtitle"/>
        <w:rPr>
          <w:sz w:val="28"/>
        </w:rPr>
      </w:pPr>
      <w:r w:rsidRPr="002D1ECD">
        <w:rPr>
          <w:sz w:val="28"/>
        </w:rPr>
        <w:t>4. Examination Subsystem</w:t>
      </w:r>
    </w:p>
    <w:p w:rsidR="00F97A56" w:rsidRPr="002D1ECD" w:rsidRDefault="003C1E29" w:rsidP="00F97A56">
      <w:pPr>
        <w:keepNext/>
        <w:rPr>
          <w:sz w:val="28"/>
        </w:rPr>
      </w:pPr>
      <w:r w:rsidRPr="003C1E29">
        <w:rPr>
          <w:noProof/>
          <w:sz w:val="28"/>
          <w:lang w:val="en-US"/>
        </w:rPr>
        <w:lastRenderedPageBreak/>
        <w:drawing>
          <wp:inline distT="0" distB="0" distL="0" distR="0">
            <wp:extent cx="4962525" cy="3390900"/>
            <wp:effectExtent l="0" t="0" r="9525"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62525" cy="3390900"/>
                    </a:xfrm>
                    <a:prstGeom prst="rect">
                      <a:avLst/>
                    </a:prstGeom>
                    <a:noFill/>
                    <a:ln>
                      <a:noFill/>
                    </a:ln>
                  </pic:spPr>
                </pic:pic>
              </a:graphicData>
            </a:graphic>
          </wp:inline>
        </w:drawing>
      </w:r>
    </w:p>
    <w:p w:rsidR="00F97A56" w:rsidRPr="002D1ECD" w:rsidRDefault="00F97A56" w:rsidP="00F97A56">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33</w:t>
      </w:r>
      <w:r w:rsidR="00A64640" w:rsidRPr="002D1ECD">
        <w:rPr>
          <w:sz w:val="22"/>
        </w:rPr>
        <w:fldChar w:fldCharType="end"/>
      </w:r>
      <w:r w:rsidRPr="002D1ECD">
        <w:rPr>
          <w:sz w:val="22"/>
        </w:rPr>
        <w:t>: Class Diagram of Update Examination Schedule</w:t>
      </w:r>
    </w:p>
    <w:p w:rsidR="00F97A56" w:rsidRPr="002D1ECD" w:rsidRDefault="00F97A56" w:rsidP="00F97A56">
      <w:pPr>
        <w:rPr>
          <w:sz w:val="28"/>
        </w:rPr>
      </w:pPr>
    </w:p>
    <w:p w:rsidR="00F97A56" w:rsidRPr="002D1ECD" w:rsidRDefault="00F97A56" w:rsidP="00F97A56">
      <w:pPr>
        <w:keepNext/>
        <w:rPr>
          <w:sz w:val="28"/>
        </w:rPr>
      </w:pPr>
    </w:p>
    <w:p w:rsidR="00F97A56" w:rsidRPr="002D1ECD" w:rsidRDefault="00F97A56" w:rsidP="00F97A56">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34</w:t>
      </w:r>
      <w:r w:rsidR="00A64640" w:rsidRPr="002D1ECD">
        <w:rPr>
          <w:sz w:val="22"/>
        </w:rPr>
        <w:fldChar w:fldCharType="end"/>
      </w:r>
      <w:r w:rsidRPr="002D1ECD">
        <w:rPr>
          <w:sz w:val="22"/>
        </w:rPr>
        <w:t>: Class Diagram of View Examination Schedule</w:t>
      </w:r>
    </w:p>
    <w:p w:rsidR="00F97A56" w:rsidRPr="002D1ECD" w:rsidRDefault="00F97A56" w:rsidP="00F97A56">
      <w:pPr>
        <w:rPr>
          <w:sz w:val="28"/>
        </w:rPr>
      </w:pPr>
    </w:p>
    <w:p w:rsidR="00F97A56" w:rsidRPr="002D1ECD" w:rsidRDefault="003C1E29" w:rsidP="00F97A56">
      <w:pPr>
        <w:keepNext/>
        <w:rPr>
          <w:sz w:val="28"/>
        </w:rPr>
      </w:pPr>
      <w:r w:rsidRPr="003C1E29">
        <w:rPr>
          <w:noProof/>
          <w:sz w:val="28"/>
          <w:lang w:val="en-US"/>
        </w:rPr>
        <w:drawing>
          <wp:inline distT="0" distB="0" distL="0" distR="0">
            <wp:extent cx="4962525" cy="3390900"/>
            <wp:effectExtent l="0" t="0" r="9525" b="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62525" cy="3390900"/>
                    </a:xfrm>
                    <a:prstGeom prst="rect">
                      <a:avLst/>
                    </a:prstGeom>
                    <a:noFill/>
                    <a:ln>
                      <a:noFill/>
                    </a:ln>
                  </pic:spPr>
                </pic:pic>
              </a:graphicData>
            </a:graphic>
          </wp:inline>
        </w:drawing>
      </w:r>
    </w:p>
    <w:p w:rsidR="00F97A56" w:rsidRPr="002D1ECD" w:rsidRDefault="00F97A56" w:rsidP="00F97A56">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35</w:t>
      </w:r>
      <w:r w:rsidR="00A64640" w:rsidRPr="002D1ECD">
        <w:rPr>
          <w:sz w:val="22"/>
        </w:rPr>
        <w:fldChar w:fldCharType="end"/>
      </w:r>
      <w:r w:rsidRPr="002D1ECD">
        <w:rPr>
          <w:sz w:val="22"/>
        </w:rPr>
        <w:t>: Class Diagram of Insert Marks</w:t>
      </w:r>
    </w:p>
    <w:p w:rsidR="00F97A56" w:rsidRPr="002D1ECD" w:rsidRDefault="00EC6C46" w:rsidP="00F97A56">
      <w:pPr>
        <w:rPr>
          <w:sz w:val="28"/>
        </w:rPr>
      </w:pPr>
      <w:r w:rsidRPr="00EC6C46">
        <w:rPr>
          <w:noProof/>
          <w:sz w:val="28"/>
          <w:lang w:val="en-US"/>
        </w:rPr>
        <w:lastRenderedPageBreak/>
        <w:drawing>
          <wp:inline distT="0" distB="0" distL="0" distR="0">
            <wp:extent cx="4286250" cy="3467100"/>
            <wp:effectExtent l="0" t="0" r="0" b="0"/>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6250" cy="3467100"/>
                    </a:xfrm>
                    <a:prstGeom prst="rect">
                      <a:avLst/>
                    </a:prstGeom>
                    <a:noFill/>
                    <a:ln>
                      <a:noFill/>
                    </a:ln>
                  </pic:spPr>
                </pic:pic>
              </a:graphicData>
            </a:graphic>
          </wp:inline>
        </w:drawing>
      </w:r>
    </w:p>
    <w:p w:rsidR="00F97A56" w:rsidRPr="002D1ECD" w:rsidRDefault="00F97A56" w:rsidP="00F97A56">
      <w:pPr>
        <w:keepNext/>
        <w:rPr>
          <w:sz w:val="28"/>
        </w:rPr>
      </w:pPr>
    </w:p>
    <w:p w:rsidR="00F97A56" w:rsidRPr="002D1ECD" w:rsidRDefault="00F97A56" w:rsidP="00F97A56">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38</w:t>
      </w:r>
      <w:r w:rsidR="00A64640" w:rsidRPr="002D1ECD">
        <w:rPr>
          <w:sz w:val="22"/>
        </w:rPr>
        <w:fldChar w:fldCharType="end"/>
      </w:r>
      <w:r w:rsidRPr="002D1ECD">
        <w:rPr>
          <w:sz w:val="22"/>
        </w:rPr>
        <w:t>: Class Diagram of View Summary and Approve Result</w:t>
      </w:r>
    </w:p>
    <w:p w:rsidR="00F97A56" w:rsidRPr="002D1ECD" w:rsidRDefault="00F97A56" w:rsidP="00F97A56">
      <w:pPr>
        <w:rPr>
          <w:sz w:val="28"/>
        </w:rPr>
      </w:pPr>
    </w:p>
    <w:p w:rsidR="00F97A56" w:rsidRPr="002D1ECD" w:rsidRDefault="00F97A56" w:rsidP="00F97A56">
      <w:pPr>
        <w:keepNext/>
        <w:rPr>
          <w:sz w:val="28"/>
        </w:rPr>
      </w:pPr>
    </w:p>
    <w:p w:rsidR="00F97A56" w:rsidRPr="002D1ECD" w:rsidRDefault="00F97A56" w:rsidP="00F97A56">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39</w:t>
      </w:r>
      <w:r w:rsidR="00A64640" w:rsidRPr="002D1ECD">
        <w:rPr>
          <w:sz w:val="22"/>
        </w:rPr>
        <w:fldChar w:fldCharType="end"/>
      </w:r>
      <w:r w:rsidRPr="002D1ECD">
        <w:rPr>
          <w:sz w:val="22"/>
        </w:rPr>
        <w:t>: Class Diagram of Update Result</w:t>
      </w:r>
    </w:p>
    <w:p w:rsidR="00F97A56" w:rsidRPr="002D1ECD" w:rsidRDefault="00F97A56" w:rsidP="00F97A56">
      <w:pPr>
        <w:rPr>
          <w:sz w:val="28"/>
        </w:rPr>
      </w:pPr>
    </w:p>
    <w:p w:rsidR="00F97A56" w:rsidRPr="002D1ECD" w:rsidRDefault="00F97A56" w:rsidP="00F97A56">
      <w:pPr>
        <w:keepNext/>
        <w:rPr>
          <w:sz w:val="28"/>
        </w:rPr>
      </w:pPr>
    </w:p>
    <w:p w:rsidR="00F97A56" w:rsidRPr="002D1ECD" w:rsidRDefault="00F97A56" w:rsidP="00F97A56">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40</w:t>
      </w:r>
      <w:r w:rsidR="00A64640" w:rsidRPr="002D1ECD">
        <w:rPr>
          <w:sz w:val="22"/>
        </w:rPr>
        <w:fldChar w:fldCharType="end"/>
      </w:r>
      <w:r w:rsidRPr="002D1ECD">
        <w:rPr>
          <w:sz w:val="22"/>
        </w:rPr>
        <w:t>: Class Diagram of View Result</w:t>
      </w:r>
    </w:p>
    <w:p w:rsidR="00F97A56" w:rsidRPr="002D1ECD" w:rsidRDefault="00F97A56" w:rsidP="00F97A56">
      <w:pPr>
        <w:rPr>
          <w:sz w:val="28"/>
        </w:rPr>
      </w:pPr>
    </w:p>
    <w:p w:rsidR="00F97A56" w:rsidRPr="002D1ECD" w:rsidRDefault="00F97A56" w:rsidP="00F97A56">
      <w:pPr>
        <w:pStyle w:val="Subtitle"/>
        <w:rPr>
          <w:sz w:val="28"/>
        </w:rPr>
      </w:pPr>
      <w:r w:rsidRPr="002D1ECD">
        <w:rPr>
          <w:sz w:val="28"/>
        </w:rPr>
        <w:t>6. Notice Subsystem</w:t>
      </w:r>
    </w:p>
    <w:p w:rsidR="00F97A56" w:rsidRPr="002D1ECD" w:rsidRDefault="00F97A56" w:rsidP="00F97A56">
      <w:pPr>
        <w:keepNext/>
        <w:rPr>
          <w:sz w:val="28"/>
        </w:rPr>
      </w:pPr>
    </w:p>
    <w:p w:rsidR="00F97A56" w:rsidRPr="002D1ECD" w:rsidRDefault="00F97A56" w:rsidP="00F97A56">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41</w:t>
      </w:r>
      <w:r w:rsidR="00A64640" w:rsidRPr="002D1ECD">
        <w:rPr>
          <w:sz w:val="22"/>
        </w:rPr>
        <w:fldChar w:fldCharType="end"/>
      </w:r>
      <w:r w:rsidRPr="002D1ECD">
        <w:rPr>
          <w:sz w:val="22"/>
        </w:rPr>
        <w:t>: Class Diagram of Update Notice</w:t>
      </w:r>
    </w:p>
    <w:p w:rsidR="00F97A56" w:rsidRPr="002D1ECD" w:rsidRDefault="00F97A56" w:rsidP="00F97A56">
      <w:pPr>
        <w:rPr>
          <w:sz w:val="28"/>
        </w:rPr>
      </w:pPr>
    </w:p>
    <w:p w:rsidR="00F97A56" w:rsidRPr="002D1ECD" w:rsidRDefault="00F97A56" w:rsidP="00F97A56">
      <w:pPr>
        <w:keepNext/>
        <w:rPr>
          <w:sz w:val="28"/>
        </w:rPr>
      </w:pPr>
    </w:p>
    <w:p w:rsidR="00F97A56" w:rsidRPr="002D1ECD" w:rsidRDefault="00F97A56" w:rsidP="00F97A56">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42</w:t>
      </w:r>
      <w:r w:rsidR="00A64640" w:rsidRPr="002D1ECD">
        <w:rPr>
          <w:sz w:val="22"/>
        </w:rPr>
        <w:fldChar w:fldCharType="end"/>
      </w:r>
      <w:r w:rsidRPr="002D1ECD">
        <w:rPr>
          <w:sz w:val="22"/>
        </w:rPr>
        <w:t>: Class Diagram of View Notice</w:t>
      </w:r>
    </w:p>
    <w:p w:rsidR="00F97A56" w:rsidRPr="009112B5" w:rsidRDefault="00F225C3" w:rsidP="009112B5">
      <w:pPr>
        <w:pStyle w:val="Heading3"/>
      </w:pPr>
      <w:bookmarkStart w:id="45" w:name="_Toc384220319"/>
      <w:r w:rsidRPr="009112B5">
        <w:t>4.7.2 Collaboration Diagrams</w:t>
      </w:r>
      <w:bookmarkEnd w:id="45"/>
    </w:p>
    <w:p w:rsidR="00F225C3" w:rsidRPr="002D1ECD" w:rsidRDefault="00F225C3" w:rsidP="00F225C3">
      <w:pPr>
        <w:rPr>
          <w:sz w:val="28"/>
        </w:rPr>
      </w:pPr>
    </w:p>
    <w:p w:rsidR="00EC6C46" w:rsidRDefault="00EC6C46" w:rsidP="00EC6C46"/>
    <w:p w:rsidR="00EC6C46" w:rsidRDefault="00EC6C46" w:rsidP="00EC6C46">
      <w:r w:rsidRPr="00366E9F">
        <w:rPr>
          <w:noProof/>
          <w:lang w:val="en-US"/>
        </w:rPr>
        <w:drawing>
          <wp:anchor distT="0" distB="0" distL="114300" distR="114300" simplePos="0" relativeHeight="251682816" behindDoc="0" locked="0" layoutInCell="1" allowOverlap="1">
            <wp:simplePos x="0" y="0"/>
            <wp:positionH relativeFrom="column">
              <wp:posOffset>5939</wp:posOffset>
            </wp:positionH>
            <wp:positionV relativeFrom="paragraph">
              <wp:posOffset>-2540</wp:posOffset>
            </wp:positionV>
            <wp:extent cx="5943600" cy="2670810"/>
            <wp:effectExtent l="0" t="0" r="0" b="0"/>
            <wp:wrapNone/>
            <wp:docPr id="2048"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pic:cNvPicPr>
                      <a:picLocks noChangeAspect="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70810"/>
                    </a:xfrm>
                    <a:prstGeom prst="rect">
                      <a:avLst/>
                    </a:prstGeom>
                  </pic:spPr>
                </pic:pic>
              </a:graphicData>
            </a:graphic>
          </wp:anchor>
        </w:drawing>
      </w:r>
    </w:p>
    <w:p w:rsidR="00EC6C46" w:rsidRDefault="00A64640" w:rsidP="00EC6C46">
      <w:r w:rsidRPr="00A64640">
        <w:rPr>
          <w:lang w:bidi="bn-BD"/>
        </w:rPr>
        <w:pict>
          <v:line id="Straight Connector 11" o:spid="_x0000_s1045" style="position:absolute;z-index:251680768;visibility:visible;mso-width-relative:margin;mso-height-relative:margin" from="304.7pt,337.1pt" to="383.1pt,3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" strokecolor="black [3040]"/>
        </w:pict>
      </w:r>
      <w:r w:rsidRPr="00A64640">
        <w:rPr>
          <w:lang w:bidi="bn-BD"/>
        </w:rPr>
        <w:pict>
          <v:line id="Straight Connector 12" o:spid="_x0000_s1046" style="position:absolute;z-index:251681792;visibility:visible" from="253.45pt,340.1pt" to="260.4pt,4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" strokecolor="black [3040]"/>
        </w:pict>
      </w:r>
      <w:r w:rsidRPr="00A64640">
        <w:rPr>
          <w:lang w:bidi="bn-BD"/>
        </w:rPr>
        <w:pict>
          <v:line id="Straight Connector 10" o:spid="_x0000_s1044" style="position:absolute;flip:y;z-index:251679744;visibility:visible" from="70.25pt,326.6pt" to="196.05pt,3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" strokecolor="black [3040]"/>
        </w:pict>
      </w:r>
      <w:r w:rsidRPr="00A64640">
        <w:rPr>
          <w:lang w:bidi="bn-BD"/>
        </w:rPr>
        <w:pict>
          <v:shape id="Slide Number Placeholder 5" o:spid="_x0000_s1042" type="#_x0000_t202" style="position:absolute;margin-left:713.3pt;margin-top:345.9pt;width:53.8pt;height:28.7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" filled="f" stroked="f">
            <v:path arrowok="t"/>
            <v:textbox>
              <w:txbxContent>
                <w:p w:rsidR="00DD7F9A" w:rsidRDefault="00DD7F9A" w:rsidP="00EC6C46">
                  <w:pPr>
                    <w:pStyle w:val="NormalWeb"/>
                    <w:spacing w:before="0" w:beforeAutospacing="0" w:after="0" w:afterAutospacing="0"/>
                  </w:pPr>
                  <w:r>
                    <w:rPr>
                      <w:rFonts w:asciiTheme="minorHAnsi" w:hAnsi="Calibri" w:cstheme="minorBidi"/>
                      <w:color w:val="000000" w:themeColor="text1"/>
                      <w:kern w:val="24"/>
                      <w:position w:val="1"/>
                      <w:sz w:val="64"/>
                      <w:szCs w:val="64"/>
                    </w:rPr>
                    <w:t>4</w:t>
                  </w:r>
                </w:p>
              </w:txbxContent>
            </v:textbox>
          </v:shape>
        </w:pict>
      </w:r>
      <w:r w:rsidRPr="00A64640">
        <w:rPr>
          <w:lang w:bidi="bn-BD"/>
        </w:rPr>
        <w:pict>
          <v:shape id="TextBox 4" o:spid="_x0000_s1043" type="#_x0000_t202" style="position:absolute;margin-left:161.5pt;margin-top:307.75pt;width:137.1pt;height:29.1pt;z-index:25167872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" filled="f" stroked="f">
            <v:textbox style="mso-fit-shape-to-text:t">
              <w:txbxContent>
                <w:p w:rsidR="00DD7F9A" w:rsidRDefault="00DD7F9A" w:rsidP="00EC6C46">
                  <w:pPr>
                    <w:pStyle w:val="NormalWeb"/>
                    <w:spacing w:before="0" w:beforeAutospacing="0" w:after="0" w:afterAutospacing="0"/>
                  </w:pPr>
                </w:p>
              </w:txbxContent>
            </v:textbox>
          </v:shape>
        </w:pict>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r w:rsidR="00EC6C46">
        <w:tab/>
      </w:r>
    </w:p>
    <w:p w:rsidR="00EC6C46" w:rsidRDefault="00EC6C46" w:rsidP="00EC6C46">
      <w:r w:rsidRPr="0040304F">
        <w:rPr>
          <w:noProof/>
          <w:lang w:val="en-US"/>
        </w:rPr>
        <w:drawing>
          <wp:inline distT="0" distB="0" distL="0" distR="0">
            <wp:extent cx="5943600" cy="3237865"/>
            <wp:effectExtent l="0" t="0" r="0" b="635"/>
            <wp:docPr id="2049" name="Picture 11"/>
            <wp:cNvGraphicFramePr/>
            <a:graphic xmlns:a="http://schemas.openxmlformats.org/drawingml/2006/main">
              <a:graphicData uri="http://schemas.openxmlformats.org/drawingml/2006/picture">
                <pic:pic xmlns:pic="http://schemas.openxmlformats.org/drawingml/2006/picture">
                  <pic:nvPicPr>
                    <pic:cNvPr id="12" name="Picture 1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37865"/>
                    </a:xfrm>
                    <a:prstGeom prst="rect">
                      <a:avLst/>
                    </a:prstGeom>
                    <a:noFill/>
                    <a:ln>
                      <a:noFill/>
                    </a:ln>
                  </pic:spPr>
                </pic:pic>
              </a:graphicData>
            </a:graphic>
          </wp:inline>
        </w:drawing>
      </w:r>
      <w:r>
        <w:tab/>
      </w:r>
      <w:r>
        <w:tab/>
      </w:r>
      <w:r>
        <w:tab/>
      </w:r>
      <w:r>
        <w:tab/>
      </w:r>
      <w:r>
        <w:tab/>
      </w:r>
    </w:p>
    <w:p w:rsidR="00EC6C46" w:rsidRDefault="00EC6C46" w:rsidP="00EC6C46"/>
    <w:p w:rsidR="00EC6C46" w:rsidRDefault="00EC6C46" w:rsidP="00EC6C46"/>
    <w:p w:rsidR="00EC6C46" w:rsidRDefault="00EC6C46" w:rsidP="00EC6C46"/>
    <w:p w:rsidR="00EC6C46" w:rsidRDefault="00EC6C46" w:rsidP="00EC6C46"/>
    <w:p w:rsidR="00EC6C46" w:rsidRDefault="00EC6C46" w:rsidP="00EC6C46">
      <w:r w:rsidRPr="0040304F">
        <w:rPr>
          <w:noProof/>
          <w:lang w:val="en-US"/>
        </w:rPr>
        <w:drawing>
          <wp:inline distT="0" distB="0" distL="0" distR="0">
            <wp:extent cx="5943600" cy="3496945"/>
            <wp:effectExtent l="0" t="0" r="0" b="8255"/>
            <wp:docPr id="2050" name="Picture 11"/>
            <wp:cNvGraphicFramePr/>
            <a:graphic xmlns:a="http://schemas.openxmlformats.org/drawingml/2006/main">
              <a:graphicData uri="http://schemas.openxmlformats.org/drawingml/2006/picture">
                <pic:pic xmlns:pic="http://schemas.openxmlformats.org/drawingml/2006/picture">
                  <pic:nvPicPr>
                    <pic:cNvPr id="12" name="Picture 1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496945"/>
                    </a:xfrm>
                    <a:prstGeom prst="rect">
                      <a:avLst/>
                    </a:prstGeom>
                    <a:noFill/>
                    <a:ln>
                      <a:noFill/>
                    </a:ln>
                  </pic:spPr>
                </pic:pic>
              </a:graphicData>
            </a:graphic>
          </wp:inline>
        </w:drawing>
      </w:r>
    </w:p>
    <w:p w:rsidR="00EC6C46" w:rsidRDefault="00EC6C46" w:rsidP="00EC6C46"/>
    <w:p w:rsidR="00EC6C46" w:rsidRDefault="00EC6C46" w:rsidP="00EC6C46"/>
    <w:p w:rsidR="00EC6C46" w:rsidRDefault="00EC6C46" w:rsidP="00EC6C46"/>
    <w:p w:rsidR="00EC6C46" w:rsidRDefault="00EC6C46" w:rsidP="00EC6C46"/>
    <w:p w:rsidR="00EC6C46" w:rsidRDefault="00EC6C46" w:rsidP="00EC6C46">
      <w:r w:rsidRPr="0040304F">
        <w:rPr>
          <w:noProof/>
          <w:lang w:val="en-US"/>
        </w:rPr>
        <w:drawing>
          <wp:inline distT="0" distB="0" distL="0" distR="0">
            <wp:extent cx="5943600" cy="2948940"/>
            <wp:effectExtent l="0" t="0" r="0" b="3810"/>
            <wp:docPr id="2052"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948940"/>
                    </a:xfrm>
                    <a:prstGeom prst="rect">
                      <a:avLst/>
                    </a:prstGeom>
                    <a:noFill/>
                    <a:ln>
                      <a:noFill/>
                    </a:ln>
                  </pic:spPr>
                </pic:pic>
              </a:graphicData>
            </a:graphic>
          </wp:inline>
        </w:drawing>
      </w:r>
    </w:p>
    <w:p w:rsidR="00EC6C46" w:rsidRDefault="00EC6C46" w:rsidP="00EC6C46"/>
    <w:p w:rsidR="00EC6C46" w:rsidRDefault="00EC6C46" w:rsidP="00EC6C46"/>
    <w:p w:rsidR="00EC6C46" w:rsidRDefault="00EC6C46" w:rsidP="00EC6C46"/>
    <w:p w:rsidR="00EC6C46" w:rsidRDefault="00EC6C46" w:rsidP="00EC6C46"/>
    <w:p w:rsidR="00EC6C46" w:rsidRDefault="00EC6C46" w:rsidP="00EC6C46">
      <w:r>
        <w:rPr>
          <w:noProof/>
          <w:lang w:val="en-US"/>
        </w:rPr>
        <w:drawing>
          <wp:inline distT="0" distB="0" distL="0" distR="0">
            <wp:extent cx="5848985" cy="2932430"/>
            <wp:effectExtent l="0" t="0" r="0" b="1270"/>
            <wp:docPr id="20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48985" cy="2932430"/>
                    </a:xfrm>
                    <a:prstGeom prst="rect">
                      <a:avLst/>
                    </a:prstGeom>
                    <a:noFill/>
                    <a:ln>
                      <a:noFill/>
                    </a:ln>
                  </pic:spPr>
                </pic:pic>
              </a:graphicData>
            </a:graphic>
          </wp:inline>
        </w:drawing>
      </w:r>
    </w:p>
    <w:p w:rsidR="00EC6C46" w:rsidRDefault="00EC6C46" w:rsidP="00EC6C46"/>
    <w:p w:rsidR="00EC6C46" w:rsidRDefault="00EC6C46" w:rsidP="00EC6C46"/>
    <w:p w:rsidR="00EC6C46" w:rsidRDefault="00EC6C46" w:rsidP="00EC6C46"/>
    <w:p w:rsidR="00EC6C46" w:rsidRDefault="00EC6C46" w:rsidP="00EC6C46"/>
    <w:p w:rsidR="00EC6C46" w:rsidRDefault="00EC6C46" w:rsidP="00EC6C46"/>
    <w:p w:rsidR="00EC6C46" w:rsidRDefault="00EC6C46" w:rsidP="00EC6C46">
      <w:r w:rsidRPr="0040304F">
        <w:rPr>
          <w:noProof/>
          <w:lang w:val="en-US"/>
        </w:rPr>
        <w:drawing>
          <wp:inline distT="0" distB="0" distL="0" distR="0">
            <wp:extent cx="5943600" cy="3466465"/>
            <wp:effectExtent l="0" t="0" r="0" b="635"/>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7" cstate="print"/>
                    <a:srcRect/>
                    <a:stretch>
                      <a:fillRect/>
                    </a:stretch>
                  </pic:blipFill>
                  <pic:spPr bwMode="auto">
                    <a:xfrm>
                      <a:off x="0" y="0"/>
                      <a:ext cx="5943600" cy="3466465"/>
                    </a:xfrm>
                    <a:prstGeom prst="rect">
                      <a:avLst/>
                    </a:prstGeom>
                    <a:noFill/>
                    <a:ln w="9525">
                      <a:noFill/>
                      <a:miter lim="800000"/>
                      <a:headEnd/>
                      <a:tailEnd/>
                    </a:ln>
                    <a:effectLst/>
                  </pic:spPr>
                </pic:pic>
              </a:graphicData>
            </a:graphic>
          </wp:inline>
        </w:drawing>
      </w:r>
    </w:p>
    <w:p w:rsidR="00EC6C46" w:rsidRDefault="00EC6C46" w:rsidP="00EC6C46"/>
    <w:p w:rsidR="00EC6C46" w:rsidRDefault="00EC6C46" w:rsidP="00EC6C46"/>
    <w:p w:rsidR="00EC6C46" w:rsidRDefault="00EC6C46" w:rsidP="00EC6C46"/>
    <w:p w:rsidR="00EC6C46" w:rsidRDefault="00EC6C46" w:rsidP="00EC6C46">
      <w:r w:rsidRPr="0040304F">
        <w:rPr>
          <w:noProof/>
          <w:lang w:val="en-US"/>
        </w:rPr>
        <w:drawing>
          <wp:inline distT="0" distB="0" distL="0" distR="0">
            <wp:extent cx="5943600" cy="3632200"/>
            <wp:effectExtent l="0" t="0" r="0" b="6350"/>
            <wp:docPr id="2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8" cstate="print"/>
                    <a:srcRect/>
                    <a:stretch>
                      <a:fillRect/>
                    </a:stretch>
                  </pic:blipFill>
                  <pic:spPr bwMode="auto">
                    <a:xfrm>
                      <a:off x="0" y="0"/>
                      <a:ext cx="5943600" cy="3632200"/>
                    </a:xfrm>
                    <a:prstGeom prst="rect">
                      <a:avLst/>
                    </a:prstGeom>
                    <a:noFill/>
                    <a:ln w="9525">
                      <a:noFill/>
                      <a:miter lim="800000"/>
                      <a:headEnd/>
                      <a:tailEnd/>
                    </a:ln>
                    <a:effectLst/>
                  </pic:spPr>
                </pic:pic>
              </a:graphicData>
            </a:graphic>
          </wp:inline>
        </w:drawing>
      </w:r>
    </w:p>
    <w:p w:rsidR="00EC6C46" w:rsidRDefault="00EC6C46" w:rsidP="00EC6C46"/>
    <w:p w:rsidR="00EC6C46" w:rsidRDefault="00EC6C46" w:rsidP="00EC6C46">
      <w:r>
        <w:rPr>
          <w:noProof/>
          <w:lang w:val="en-US"/>
        </w:rPr>
        <w:drawing>
          <wp:inline distT="0" distB="0" distL="0" distR="0">
            <wp:extent cx="5343525" cy="2962275"/>
            <wp:effectExtent l="0" t="0" r="9525" b="9525"/>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43525" cy="2962275"/>
                    </a:xfrm>
                    <a:prstGeom prst="rect">
                      <a:avLst/>
                    </a:prstGeom>
                    <a:noFill/>
                    <a:ln>
                      <a:noFill/>
                    </a:ln>
                  </pic:spPr>
                </pic:pic>
              </a:graphicData>
            </a:graphic>
          </wp:inline>
        </w:drawing>
      </w:r>
    </w:p>
    <w:p w:rsidR="00EC6C46" w:rsidRDefault="00EC6C46" w:rsidP="00EC6C46"/>
    <w:p w:rsidR="00EC6C46" w:rsidRDefault="00EC6C46" w:rsidP="00EC6C46">
      <w:r>
        <w:rPr>
          <w:noProof/>
          <w:lang w:val="en-US"/>
        </w:rPr>
        <w:lastRenderedPageBreak/>
        <w:drawing>
          <wp:inline distT="0" distB="0" distL="0" distR="0">
            <wp:extent cx="5457825" cy="2819400"/>
            <wp:effectExtent l="0" t="0" r="9525" b="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57825" cy="2819400"/>
                    </a:xfrm>
                    <a:prstGeom prst="rect">
                      <a:avLst/>
                    </a:prstGeom>
                    <a:noFill/>
                    <a:ln>
                      <a:noFill/>
                    </a:ln>
                  </pic:spPr>
                </pic:pic>
              </a:graphicData>
            </a:graphic>
          </wp:inline>
        </w:drawing>
      </w:r>
    </w:p>
    <w:p w:rsidR="00EC6C46" w:rsidRDefault="00EC6C46" w:rsidP="00EC6C46"/>
    <w:p w:rsidR="00EC6C46" w:rsidRDefault="00EC6C46" w:rsidP="00EC6C46"/>
    <w:p w:rsidR="00EC6C46" w:rsidRDefault="00EC6C46" w:rsidP="00EC6C46"/>
    <w:p w:rsidR="00EC6C46" w:rsidRDefault="00EC6C46" w:rsidP="00EC6C46"/>
    <w:p w:rsidR="00EC6C46" w:rsidRDefault="00EC6C46" w:rsidP="00EC6C46">
      <w:r>
        <w:rPr>
          <w:noProof/>
          <w:lang w:val="en-US"/>
        </w:rPr>
        <w:drawing>
          <wp:inline distT="0" distB="0" distL="0" distR="0">
            <wp:extent cx="4770120" cy="3183255"/>
            <wp:effectExtent l="0" t="0" r="0" b="0"/>
            <wp:docPr id="2057"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70120" cy="3183255"/>
                    </a:xfrm>
                    <a:prstGeom prst="rect">
                      <a:avLst/>
                    </a:prstGeom>
                    <a:noFill/>
                    <a:ln>
                      <a:noFill/>
                    </a:ln>
                  </pic:spPr>
                </pic:pic>
              </a:graphicData>
            </a:graphic>
          </wp:inline>
        </w:drawing>
      </w:r>
    </w:p>
    <w:p w:rsidR="00EC6C46" w:rsidRDefault="00EC6C46" w:rsidP="00EC6C46"/>
    <w:p w:rsidR="00EC6C46" w:rsidRDefault="00EC6C46" w:rsidP="00EC6C46"/>
    <w:p w:rsidR="00EC6C46" w:rsidRDefault="00EC6C46" w:rsidP="00EC6C46"/>
    <w:p w:rsidR="00EC6C46" w:rsidRDefault="00EC6C46" w:rsidP="00EC6C46"/>
    <w:p w:rsidR="00EC6C46" w:rsidRDefault="00EC6C46" w:rsidP="00EC6C46"/>
    <w:p w:rsidR="00EC6C46" w:rsidRDefault="00EC6C46" w:rsidP="00EC6C46">
      <w:r>
        <w:rPr>
          <w:noProof/>
          <w:lang w:val="en-US"/>
        </w:rPr>
        <w:lastRenderedPageBreak/>
        <w:drawing>
          <wp:inline distT="0" distB="0" distL="0" distR="0">
            <wp:extent cx="4839335" cy="2545080"/>
            <wp:effectExtent l="0" t="0" r="0" b="7620"/>
            <wp:docPr id="2059"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39335" cy="2545080"/>
                    </a:xfrm>
                    <a:prstGeom prst="rect">
                      <a:avLst/>
                    </a:prstGeom>
                    <a:noFill/>
                    <a:ln>
                      <a:noFill/>
                    </a:ln>
                  </pic:spPr>
                </pic:pic>
              </a:graphicData>
            </a:graphic>
          </wp:inline>
        </w:drawing>
      </w:r>
    </w:p>
    <w:p w:rsidR="00EC6C46" w:rsidRDefault="00EC6C46" w:rsidP="00EC6C46"/>
    <w:p w:rsidR="00EC6C46" w:rsidRDefault="00EC6C46" w:rsidP="00EC6C46">
      <w:r>
        <w:rPr>
          <w:noProof/>
          <w:lang w:val="en-US"/>
        </w:rPr>
        <w:drawing>
          <wp:inline distT="0" distB="0" distL="0" distR="0">
            <wp:extent cx="4666615" cy="2639695"/>
            <wp:effectExtent l="0" t="0" r="635" b="8255"/>
            <wp:docPr id="2061"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66615" cy="2639695"/>
                    </a:xfrm>
                    <a:prstGeom prst="rect">
                      <a:avLst/>
                    </a:prstGeom>
                    <a:noFill/>
                    <a:ln>
                      <a:noFill/>
                    </a:ln>
                  </pic:spPr>
                </pic:pic>
              </a:graphicData>
            </a:graphic>
          </wp:inline>
        </w:drawing>
      </w:r>
    </w:p>
    <w:p w:rsidR="00EC6C46" w:rsidRDefault="00EC6C46" w:rsidP="00EC6C46"/>
    <w:p w:rsidR="00EC6C46" w:rsidRDefault="00EC6C46" w:rsidP="00EC6C46"/>
    <w:p w:rsidR="00EC6C46" w:rsidRDefault="00EC6C46" w:rsidP="00EC6C46"/>
    <w:p w:rsidR="00EC6C46" w:rsidRDefault="00EC6C46" w:rsidP="00EC6C46"/>
    <w:p w:rsidR="00EC6C46" w:rsidRDefault="00EC6C46" w:rsidP="00EC6C46"/>
    <w:p w:rsidR="00EC6C46" w:rsidRDefault="00EC6C46" w:rsidP="00EC6C46"/>
    <w:p w:rsidR="00EC6C46" w:rsidRDefault="00EC6C46" w:rsidP="00EC6C46"/>
    <w:p w:rsidR="00EC6C46" w:rsidRDefault="00EC6C46" w:rsidP="00EC6C46">
      <w:r>
        <w:rPr>
          <w:noProof/>
          <w:lang w:val="en-US"/>
        </w:rPr>
        <w:lastRenderedPageBreak/>
        <w:drawing>
          <wp:inline distT="0" distB="0" distL="0" distR="0">
            <wp:extent cx="4638675" cy="2705100"/>
            <wp:effectExtent l="0" t="0" r="9525" b="0"/>
            <wp:docPr id="2063"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38675" cy="2705100"/>
                    </a:xfrm>
                    <a:prstGeom prst="rect">
                      <a:avLst/>
                    </a:prstGeom>
                    <a:noFill/>
                    <a:ln>
                      <a:noFill/>
                    </a:ln>
                  </pic:spPr>
                </pic:pic>
              </a:graphicData>
            </a:graphic>
          </wp:inline>
        </w:drawing>
      </w:r>
    </w:p>
    <w:p w:rsidR="00EC6C46" w:rsidRDefault="00EC6C46" w:rsidP="00EC6C46"/>
    <w:p w:rsidR="00EC6C46" w:rsidRDefault="00EC6C46" w:rsidP="00EC6C46"/>
    <w:p w:rsidR="00EC6C46" w:rsidRDefault="00EC6C46" w:rsidP="00EC6C46"/>
    <w:p w:rsidR="00EC6C46" w:rsidRDefault="00EC6C46" w:rsidP="00EC6C46"/>
    <w:p w:rsidR="00EC6C46" w:rsidRDefault="00EC6C46" w:rsidP="00EC6C46"/>
    <w:p w:rsidR="00EC6C46" w:rsidRDefault="00EC6C46" w:rsidP="00EC6C46"/>
    <w:p w:rsidR="00EC6C46" w:rsidRDefault="00EC6C46" w:rsidP="00EC6C46">
      <w:r>
        <w:rPr>
          <w:noProof/>
          <w:lang w:val="en-US"/>
        </w:rPr>
        <w:drawing>
          <wp:inline distT="0" distB="0" distL="0" distR="0">
            <wp:extent cx="4733925" cy="2628900"/>
            <wp:effectExtent l="0" t="0" r="9525" b="0"/>
            <wp:docPr id="2065"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33925" cy="2628900"/>
                    </a:xfrm>
                    <a:prstGeom prst="rect">
                      <a:avLst/>
                    </a:prstGeom>
                    <a:noFill/>
                    <a:ln>
                      <a:noFill/>
                    </a:ln>
                  </pic:spPr>
                </pic:pic>
              </a:graphicData>
            </a:graphic>
          </wp:inline>
        </w:drawing>
      </w:r>
    </w:p>
    <w:p w:rsidR="00EC6C46" w:rsidRDefault="00EC6C46" w:rsidP="00EC6C46"/>
    <w:p w:rsidR="00EC6C46" w:rsidRDefault="00EC6C46" w:rsidP="00EC6C46"/>
    <w:p w:rsidR="00EC6C46" w:rsidRDefault="00EC6C46" w:rsidP="00EC6C46"/>
    <w:p w:rsidR="00EC6C46" w:rsidRDefault="00EC6C46" w:rsidP="00EC6C46">
      <w:r>
        <w:rPr>
          <w:noProof/>
          <w:lang w:val="en-US"/>
        </w:rPr>
        <w:lastRenderedPageBreak/>
        <w:drawing>
          <wp:inline distT="0" distB="0" distL="0" distR="0">
            <wp:extent cx="4171950" cy="4076700"/>
            <wp:effectExtent l="0" t="0" r="0" b="0"/>
            <wp:docPr id="207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71950" cy="4076700"/>
                    </a:xfrm>
                    <a:prstGeom prst="rect">
                      <a:avLst/>
                    </a:prstGeom>
                    <a:noFill/>
                    <a:ln>
                      <a:noFill/>
                    </a:ln>
                  </pic:spPr>
                </pic:pic>
              </a:graphicData>
            </a:graphic>
          </wp:inline>
        </w:drawing>
      </w:r>
    </w:p>
    <w:p w:rsidR="00EC6C46" w:rsidRDefault="00EC6C46" w:rsidP="00EC6C46"/>
    <w:p w:rsidR="00EC6C46" w:rsidRDefault="00EC6C46" w:rsidP="00EC6C46"/>
    <w:p w:rsidR="00EC6C46" w:rsidRDefault="00EC6C46" w:rsidP="00EC6C46">
      <w:r>
        <w:rPr>
          <w:noProof/>
          <w:lang w:val="en-US"/>
        </w:rPr>
        <w:drawing>
          <wp:inline distT="0" distB="0" distL="0" distR="0">
            <wp:extent cx="3838575" cy="2600325"/>
            <wp:effectExtent l="0" t="0" r="9525" b="9525"/>
            <wp:docPr id="2072"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38575" cy="2600325"/>
                    </a:xfrm>
                    <a:prstGeom prst="rect">
                      <a:avLst/>
                    </a:prstGeom>
                    <a:noFill/>
                    <a:ln>
                      <a:noFill/>
                    </a:ln>
                  </pic:spPr>
                </pic:pic>
              </a:graphicData>
            </a:graphic>
          </wp:inline>
        </w:drawing>
      </w:r>
    </w:p>
    <w:p w:rsidR="00EC6C46" w:rsidRDefault="00EC6C46" w:rsidP="00EC6C46"/>
    <w:p w:rsidR="00EC6C46" w:rsidRDefault="00EC6C46" w:rsidP="00EC6C46"/>
    <w:p w:rsidR="00EC6C46" w:rsidRDefault="00EC6C46" w:rsidP="00EC6C46">
      <w:r>
        <w:rPr>
          <w:noProof/>
          <w:lang w:val="en-US"/>
        </w:rPr>
        <w:lastRenderedPageBreak/>
        <w:drawing>
          <wp:inline distT="0" distB="0" distL="0" distR="0">
            <wp:extent cx="5057775" cy="2933700"/>
            <wp:effectExtent l="0" t="0" r="9525" b="0"/>
            <wp:docPr id="2073"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57775" cy="2933700"/>
                    </a:xfrm>
                    <a:prstGeom prst="rect">
                      <a:avLst/>
                    </a:prstGeom>
                    <a:noFill/>
                    <a:ln>
                      <a:noFill/>
                    </a:ln>
                  </pic:spPr>
                </pic:pic>
              </a:graphicData>
            </a:graphic>
          </wp:inline>
        </w:drawing>
      </w:r>
    </w:p>
    <w:p w:rsidR="00EC6C46" w:rsidRDefault="00EC6C46" w:rsidP="00EC6C46"/>
    <w:p w:rsidR="00EC6C46" w:rsidRDefault="00EC6C46" w:rsidP="00EC6C46"/>
    <w:p w:rsidR="00EC6C46" w:rsidRDefault="00EC6C46" w:rsidP="00EC6C46"/>
    <w:p w:rsidR="00EC6C46" w:rsidRDefault="00EC6C46" w:rsidP="00EC6C46"/>
    <w:p w:rsidR="00F225C3" w:rsidRPr="009112B5" w:rsidRDefault="008A3BDD" w:rsidP="009112B5">
      <w:pPr>
        <w:pStyle w:val="Heading2"/>
      </w:pPr>
      <w:bookmarkStart w:id="46" w:name="_Toc384220320"/>
      <w:r w:rsidRPr="009112B5">
        <w:t>4.8 Process Design</w:t>
      </w:r>
      <w:bookmarkEnd w:id="46"/>
    </w:p>
    <w:p w:rsidR="008A3BDD" w:rsidRPr="009112B5" w:rsidRDefault="008A3BDD" w:rsidP="009112B5">
      <w:pPr>
        <w:pStyle w:val="Heading3"/>
      </w:pPr>
      <w:bookmarkStart w:id="47" w:name="_Toc384220321"/>
      <w:r w:rsidRPr="009112B5">
        <w:t>4.8.1 Sequence Diagram</w:t>
      </w:r>
      <w:bookmarkEnd w:id="47"/>
    </w:p>
    <w:p w:rsidR="008A3BDD" w:rsidRDefault="00503043" w:rsidP="00503043">
      <w:pPr>
        <w:pStyle w:val="Subtitle"/>
        <w:rPr>
          <w:sz w:val="28"/>
        </w:rPr>
      </w:pPr>
      <w:r w:rsidRPr="002D1ECD">
        <w:rPr>
          <w:sz w:val="28"/>
        </w:rPr>
        <w:t>1. User Profile Subsystem</w:t>
      </w:r>
    </w:p>
    <w:p w:rsidR="009A3FB9" w:rsidRPr="009A3FB9" w:rsidRDefault="00AC0985" w:rsidP="009A3FB9">
      <w:r w:rsidRPr="00AC0985">
        <w:rPr>
          <w:noProof/>
          <w:lang w:val="en-US"/>
        </w:rPr>
        <w:drawing>
          <wp:inline distT="0" distB="0" distL="0" distR="0">
            <wp:extent cx="5731510" cy="3244794"/>
            <wp:effectExtent l="0" t="0" r="2540" b="0"/>
            <wp:docPr id="8"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571560" cy="6550352"/>
                      <a:chOff x="228600" y="228600"/>
                      <a:chExt cx="11571560" cy="6550352"/>
                    </a:xfrm>
                  </a:grpSpPr>
                  <a:sp>
                    <a:nvSpPr>
                      <a:cNvPr id="4" name="Rectangle 3"/>
                      <a:cNvSpPr/>
                    </a:nvSpPr>
                    <a:spPr>
                      <a:xfrm>
                        <a:off x="228600" y="228600"/>
                        <a:ext cx="6629400" cy="461665"/>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400" dirty="0" smtClean="0">
                              <a:solidFill>
                                <a:schemeClr val="bg1"/>
                              </a:solidFill>
                              <a:effectLst>
                                <a:outerShdw blurRad="38100" dist="38100" dir="2700000" algn="tl">
                                  <a:srgbClr val="000000">
                                    <a:alpha val="43137"/>
                                  </a:srgbClr>
                                </a:outerShdw>
                              </a:effectLst>
                              <a:latin typeface="Century Gothic" pitchFamily="34" charset="0"/>
                            </a:rPr>
                            <a:t>Sequence diagram(Sign Up/Login)</a:t>
                          </a:r>
                          <a:endParaRPr lang="en-US" sz="2400" dirty="0">
                            <a:solidFill>
                              <a:schemeClr val="bg1"/>
                            </a:solidFill>
                            <a:effectLst>
                              <a:outerShdw blurRad="38100" dist="38100" dir="2700000" algn="tl">
                                <a:srgbClr val="000000">
                                  <a:alpha val="43137"/>
                                </a:srgbClr>
                              </a:outerShdw>
                            </a:effectLst>
                            <a:latin typeface="Century Gothic" pitchFamily="34" charset="0"/>
                          </a:endParaRPr>
                        </a:p>
                      </a:txBody>
                      <a:useSpRect/>
                    </a:txSp>
                  </a:sp>
                  <a:pic>
                    <a:nvPicPr>
                      <a:cNvPr id="5" name="Content Placeholder 2"/>
                      <a:cNvPicPr>
                        <a:picLocks noChangeAspect="1"/>
                      </a:cNvPicPr>
                    </a:nvPicPr>
                    <a:blipFill>
                      <a:blip r:embed="rId49" cstate="print">
                        <a:extLst>
                          <a:ext uri="{28A0092B-C50C-407E-A947-70E740481C1C}">
                            <a14:useLocalDpi xmlns:p="http://schemas.openxmlformats.org/presentationml/2006/main" xmlns="" xmlns:a14="http://schemas.microsoft.com/office/drawing/2010/main" xmlns:w="http://schemas.openxmlformats.org/wordprocessingml/2006/main" xmlns:w10="urn:schemas-microsoft-com:office:word" xmlns:v="urn:schemas-microsoft-com:vml" xmlns:o="urn:schemas-microsoft-com:office:office" val="0"/>
                          </a:ext>
                        </a:extLst>
                      </a:blip>
                      <a:stretch>
                        <a:fillRect/>
                      </a:stretch>
                    </a:blipFill>
                    <a:spPr>
                      <a:xfrm>
                        <a:off x="457200" y="1334797"/>
                        <a:ext cx="11125200" cy="5007754"/>
                      </a:xfrm>
                      <a:prstGeom prst="rect">
                        <a:avLst/>
                      </a:prstGeom>
                    </a:spPr>
                  </a:pic>
                  <a:sp>
                    <a:nvSpPr>
                      <a:cNvPr id="6" name="Slide Number Placeholder 5"/>
                      <a:cNvSpPr>
                        <a:spLocks noGrp="1"/>
                      </a:cNvSpPr>
                    </a:nvSpPr>
                    <a:spPr>
                      <a:xfrm>
                        <a:off x="11353799" y="6549715"/>
                        <a:ext cx="446361" cy="229237"/>
                      </a:xfrm>
                      <a:prstGeom prst="rect">
                        <a:avLst/>
                      </a:prstGeom>
                    </a:spPr>
                    <a:txSp>
                      <a:txBody>
                        <a:bodyPr vert="horz" lIns="91440" tIns="45720" rIns="91440" bIns="45720" rtlCol="0" anchor="ctr"/>
                        <a:lstStyle>
                          <a:defPPr>
                            <a:defRPr lang="en-US"/>
                          </a:defPPr>
                          <a:lvl1pPr marL="0" algn="r" defTabSz="914400" rtl="0" eaLnBrk="1" latinLnBrk="0" hangingPunct="1">
                            <a:defRPr sz="800" kern="1200">
                              <a:solidFill>
                                <a:schemeClr val="bg1">
                                  <a:lumMod val="40000"/>
                                  <a:lumOff val="60000"/>
                                </a:schemeClr>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fld id="{B13333A4-2EF1-4B79-B68C-AB20E66B4822}" type="slidenum">
                            <a:rPr lang="en-US" smtClean="0"/>
                            <a:pPr/>
                            <a:t>4</a:t>
                          </a:fld>
                          <a:endParaRPr lang="en-US"/>
                        </a:p>
                      </a:txBody>
                      <a:useSpRect/>
                    </a:txSp>
                  </a:sp>
                </lc:lockedCanvas>
              </a:graphicData>
            </a:graphic>
          </wp:inline>
        </w:drawing>
      </w:r>
    </w:p>
    <w:p w:rsidR="00503043" w:rsidRDefault="00657852" w:rsidP="00503043">
      <w:pPr>
        <w:rPr>
          <w:noProof/>
          <w:lang w:val="en-US"/>
        </w:rPr>
      </w:pPr>
      <w:r w:rsidRPr="00657852">
        <w:rPr>
          <w:noProof/>
          <w:sz w:val="28"/>
          <w:lang w:val="en-US"/>
        </w:rPr>
        <w:lastRenderedPageBreak/>
        <w:drawing>
          <wp:inline distT="0" distB="0" distL="0" distR="0">
            <wp:extent cx="5731510" cy="3128449"/>
            <wp:effectExtent l="19050" t="0" r="2540" b="0"/>
            <wp:docPr id="249" name="Object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582400" cy="6321752"/>
                      <a:chOff x="381000" y="457200"/>
                      <a:chExt cx="11582400" cy="6321752"/>
                    </a:xfrm>
                  </a:grpSpPr>
                  <a:sp>
                    <a:nvSpPr>
                      <a:cNvPr id="3" name="Rectangle 2"/>
                      <a:cNvSpPr/>
                    </a:nvSpPr>
                    <a:spPr>
                      <a:xfrm>
                        <a:off x="533400" y="457200"/>
                        <a:ext cx="7543800" cy="523220"/>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dirty="0" smtClean="0">
                              <a:solidFill>
                                <a:schemeClr val="bg1"/>
                              </a:solidFill>
                              <a:latin typeface="Century Gothic" pitchFamily="34" charset="0"/>
                            </a:rPr>
                            <a:t>Sequence diagram(Quote Stock)</a:t>
                          </a:r>
                          <a:endParaRPr lang="en-US" sz="2800" dirty="0">
                            <a:solidFill>
                              <a:schemeClr val="bg1"/>
                            </a:solidFill>
                            <a:latin typeface="Century Gothic" pitchFamily="34" charset="0"/>
                          </a:endParaRPr>
                        </a:p>
                      </a:txBody>
                      <a:useSpRect/>
                    </a:txSp>
                  </a:sp>
                  <a:pic>
                    <a:nvPicPr>
                      <a:cNvPr id="6146" name="Picture 2"/>
                      <a:cNvPicPr>
                        <a:picLocks noChangeAspect="1" noChangeArrowheads="1"/>
                      </a:cNvPicPr>
                    </a:nvPicPr>
                    <a:blipFill>
                      <a:blip r:embed="rId50" cstate="print"/>
                      <a:srcRect/>
                      <a:stretch>
                        <a:fillRect/>
                      </a:stretch>
                    </a:blipFill>
                    <a:spPr bwMode="auto">
                      <a:xfrm>
                        <a:off x="381000" y="1098913"/>
                        <a:ext cx="11582400" cy="5225688"/>
                      </a:xfrm>
                      <a:prstGeom prst="rect">
                        <a:avLst/>
                      </a:prstGeom>
                      <a:noFill/>
                      <a:ln w="9525">
                        <a:noFill/>
                        <a:miter lim="800000"/>
                        <a:headEnd/>
                        <a:tailEnd/>
                      </a:ln>
                      <a:effectLst/>
                    </a:spPr>
                  </a:pic>
                  <a:sp>
                    <a:nvSpPr>
                      <a:cNvPr id="5" name="Slide Number Placeholder 4"/>
                      <a:cNvSpPr>
                        <a:spLocks noGrp="1"/>
                      </a:cNvSpPr>
                    </a:nvSpPr>
                    <a:spPr>
                      <a:xfrm>
                        <a:off x="11353799" y="6549715"/>
                        <a:ext cx="446361" cy="229237"/>
                      </a:xfrm>
                      <a:prstGeom prst="rect">
                        <a:avLst/>
                      </a:prstGeom>
                    </a:spPr>
                    <a:txSp>
                      <a:txBody>
                        <a:bodyPr vert="horz" lIns="91440" tIns="45720" rIns="91440" bIns="45720" rtlCol="0" anchor="ctr"/>
                        <a:lstStyle>
                          <a:defPPr>
                            <a:defRPr lang="en-US"/>
                          </a:defPPr>
                          <a:lvl1pPr marL="0" algn="r" defTabSz="914400" rtl="0" eaLnBrk="1" latinLnBrk="0" hangingPunct="1">
                            <a:defRPr sz="800" kern="1200">
                              <a:solidFill>
                                <a:schemeClr val="bg1">
                                  <a:lumMod val="40000"/>
                                  <a:lumOff val="60000"/>
                                </a:schemeClr>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fld id="{B13333A4-2EF1-4B79-B68C-AB20E66B4822}" type="slidenum">
                            <a:rPr lang="en-US" smtClean="0"/>
                            <a:pPr/>
                            <a:t>5</a:t>
                          </a:fld>
                          <a:endParaRPr lang="en-US"/>
                        </a:p>
                      </a:txBody>
                      <a:useSpRect/>
                    </a:txSp>
                  </a:sp>
                </lc:lockedCanvas>
              </a:graphicData>
            </a:graphic>
          </wp:inline>
        </w:drawing>
      </w:r>
      <w:r w:rsidR="007D6997" w:rsidRPr="007D6997">
        <w:rPr>
          <w:noProof/>
          <w:lang w:val="en-US"/>
        </w:rPr>
        <w:t xml:space="preserve"> </w:t>
      </w:r>
      <w:r w:rsidR="007D6997" w:rsidRPr="007D6997">
        <w:rPr>
          <w:noProof/>
          <w:lang w:val="en-US"/>
        </w:rPr>
        <w:drawing>
          <wp:inline distT="0" distB="0" distL="0" distR="0">
            <wp:extent cx="5731510" cy="3292557"/>
            <wp:effectExtent l="0" t="0" r="2540" b="0"/>
            <wp:docPr id="266" name="Object 2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800160" cy="6778952"/>
                      <a:chOff x="0" y="0"/>
                      <a:chExt cx="11800160" cy="6778952"/>
                    </a:xfrm>
                  </a:grpSpPr>
                  <a:sp>
                    <a:nvSpPr>
                      <a:cNvPr id="2" name="Rectangle 1"/>
                      <a:cNvSpPr/>
                    </a:nvSpPr>
                    <a:spPr>
                      <a:xfrm>
                        <a:off x="0" y="0"/>
                        <a:ext cx="8001000" cy="523220"/>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dirty="0" smtClean="0">
                              <a:solidFill>
                                <a:schemeClr val="bg1"/>
                              </a:solidFill>
                              <a:latin typeface="Century Gothic" pitchFamily="34" charset="0"/>
                            </a:rPr>
                            <a:t>Sequence diagram(View owned Stock)</a:t>
                          </a:r>
                          <a:endParaRPr lang="en-US" sz="2800" dirty="0">
                            <a:solidFill>
                              <a:schemeClr val="bg1"/>
                            </a:solidFill>
                            <a:latin typeface="Century Gothic" pitchFamily="34" charset="0"/>
                          </a:endParaRPr>
                        </a:p>
                      </a:txBody>
                      <a:useSpRect/>
                    </a:txSp>
                  </a:sp>
                  <a:pic>
                    <a:nvPicPr>
                      <a:cNvPr id="7170" name="Picture 2"/>
                      <a:cNvPicPr>
                        <a:picLocks noChangeAspect="1" noChangeArrowheads="1"/>
                      </a:cNvPicPr>
                    </a:nvPicPr>
                    <a:blipFill>
                      <a:blip r:embed="rId51" cstate="print"/>
                      <a:srcRect/>
                      <a:stretch>
                        <a:fillRect/>
                      </a:stretch>
                    </a:blipFill>
                    <a:spPr bwMode="auto">
                      <a:xfrm>
                        <a:off x="0" y="609600"/>
                        <a:ext cx="11722100" cy="5410200"/>
                      </a:xfrm>
                      <a:prstGeom prst="rect">
                        <a:avLst/>
                      </a:prstGeom>
                      <a:noFill/>
                      <a:ln w="9525">
                        <a:noFill/>
                        <a:miter lim="800000"/>
                        <a:headEnd/>
                        <a:tailEnd/>
                      </a:ln>
                      <a:effectLst/>
                    </a:spPr>
                  </a:pic>
                  <a:sp>
                    <a:nvSpPr>
                      <a:cNvPr id="4" name="Slide Number Placeholder 3"/>
                      <a:cNvSpPr>
                        <a:spLocks noGrp="1"/>
                      </a:cNvSpPr>
                    </a:nvSpPr>
                    <a:spPr>
                      <a:xfrm>
                        <a:off x="11353799" y="6549715"/>
                        <a:ext cx="446361" cy="229237"/>
                      </a:xfrm>
                      <a:prstGeom prst="rect">
                        <a:avLst/>
                      </a:prstGeom>
                    </a:spPr>
                    <a:txSp>
                      <a:txBody>
                        <a:bodyPr vert="horz" lIns="91440" tIns="45720" rIns="91440" bIns="45720" rtlCol="0" anchor="ctr"/>
                        <a:lstStyle>
                          <a:defPPr>
                            <a:defRPr lang="en-US"/>
                          </a:defPPr>
                          <a:lvl1pPr marL="0" algn="r" defTabSz="914400" rtl="0" eaLnBrk="1" latinLnBrk="0" hangingPunct="1">
                            <a:defRPr sz="800" kern="1200">
                              <a:solidFill>
                                <a:schemeClr val="bg1">
                                  <a:lumMod val="40000"/>
                                  <a:lumOff val="60000"/>
                                </a:schemeClr>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fld id="{B13333A4-2EF1-4B79-B68C-AB20E66B4822}" type="slidenum">
                            <a:rPr lang="en-US" smtClean="0"/>
                            <a:pPr/>
                            <a:t>6</a:t>
                          </a:fld>
                          <a:endParaRPr lang="en-US"/>
                        </a:p>
                      </a:txBody>
                      <a:useSpRect/>
                    </a:txSp>
                  </a:sp>
                </lc:lockedCanvas>
              </a:graphicData>
            </a:graphic>
          </wp:inline>
        </w:drawing>
      </w:r>
      <w:r w:rsidR="007D6997" w:rsidRPr="007D6997">
        <w:rPr>
          <w:noProof/>
          <w:lang w:val="en-US"/>
        </w:rPr>
        <w:t xml:space="preserve"> </w:t>
      </w:r>
      <w:r w:rsidR="007D6997" w:rsidRPr="007D6997">
        <w:rPr>
          <w:noProof/>
          <w:lang w:val="en-US"/>
        </w:rPr>
        <w:lastRenderedPageBreak/>
        <w:drawing>
          <wp:inline distT="0" distB="0" distL="0" distR="0">
            <wp:extent cx="5731510" cy="3289495"/>
            <wp:effectExtent l="0" t="0" r="2540" b="0"/>
            <wp:docPr id="267" name="Object 2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811000" cy="6778952"/>
                      <a:chOff x="0" y="0"/>
                      <a:chExt cx="11811000" cy="6778952"/>
                    </a:xfrm>
                  </a:grpSpPr>
                  <a:sp>
                    <a:nvSpPr>
                      <a:cNvPr id="2" name="Rectangle 1"/>
                      <a:cNvSpPr/>
                    </a:nvSpPr>
                    <a:spPr>
                      <a:xfrm>
                        <a:off x="0" y="0"/>
                        <a:ext cx="7772400" cy="533399"/>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dirty="0" smtClean="0">
                              <a:solidFill>
                                <a:schemeClr val="bg1"/>
                              </a:solidFill>
                              <a:latin typeface="Century Gothic" pitchFamily="34" charset="0"/>
                            </a:rPr>
                            <a:t>Sequence diagram(Buy/Sell stock)</a:t>
                          </a:r>
                          <a:endParaRPr lang="en-US" sz="2800" dirty="0">
                            <a:solidFill>
                              <a:schemeClr val="bg1"/>
                            </a:solidFill>
                            <a:latin typeface="Century Gothic" pitchFamily="34" charset="0"/>
                          </a:endParaRPr>
                        </a:p>
                      </a:txBody>
                      <a:useSpRect/>
                    </a:txSp>
                  </a:sp>
                  <a:pic>
                    <a:nvPicPr>
                      <a:cNvPr id="8194" name="Picture 2"/>
                      <a:cNvPicPr>
                        <a:picLocks noChangeAspect="1" noChangeArrowheads="1"/>
                      </a:cNvPicPr>
                    </a:nvPicPr>
                    <a:blipFill>
                      <a:blip r:embed="rId52" cstate="print"/>
                      <a:srcRect/>
                      <a:stretch>
                        <a:fillRect/>
                      </a:stretch>
                    </a:blipFill>
                    <a:spPr bwMode="auto">
                      <a:xfrm>
                        <a:off x="228600" y="504825"/>
                        <a:ext cx="11582400" cy="5848350"/>
                      </a:xfrm>
                      <a:prstGeom prst="rect">
                        <a:avLst/>
                      </a:prstGeom>
                      <a:noFill/>
                      <a:ln w="9525">
                        <a:noFill/>
                        <a:miter lim="800000"/>
                        <a:headEnd/>
                        <a:tailEnd/>
                      </a:ln>
                      <a:effectLst/>
                    </a:spPr>
                  </a:pic>
                  <a:sp>
                    <a:nvSpPr>
                      <a:cNvPr id="4" name="Slide Number Placeholder 3"/>
                      <a:cNvSpPr>
                        <a:spLocks noGrp="1"/>
                      </a:cNvSpPr>
                    </a:nvSpPr>
                    <a:spPr>
                      <a:xfrm>
                        <a:off x="11353799" y="6549715"/>
                        <a:ext cx="446361" cy="229237"/>
                      </a:xfrm>
                      <a:prstGeom prst="rect">
                        <a:avLst/>
                      </a:prstGeom>
                    </a:spPr>
                    <a:txSp>
                      <a:txBody>
                        <a:bodyPr vert="horz" lIns="91440" tIns="45720" rIns="91440" bIns="45720" rtlCol="0" anchor="ctr"/>
                        <a:lstStyle>
                          <a:defPPr>
                            <a:defRPr lang="en-US"/>
                          </a:defPPr>
                          <a:lvl1pPr marL="0" algn="r" defTabSz="914400" rtl="0" eaLnBrk="1" latinLnBrk="0" hangingPunct="1">
                            <a:defRPr sz="800" kern="1200">
                              <a:solidFill>
                                <a:schemeClr val="bg1">
                                  <a:lumMod val="40000"/>
                                  <a:lumOff val="60000"/>
                                </a:schemeClr>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fld id="{B13333A4-2EF1-4B79-B68C-AB20E66B4822}" type="slidenum">
                            <a:rPr lang="en-US" smtClean="0"/>
                            <a:pPr/>
                            <a:t>7</a:t>
                          </a:fld>
                          <a:endParaRPr lang="en-US"/>
                        </a:p>
                      </a:txBody>
                      <a:useSpRect/>
                    </a:txSp>
                  </a:sp>
                </lc:lockedCanvas>
              </a:graphicData>
            </a:graphic>
          </wp:inline>
        </w:drawing>
      </w:r>
      <w:r w:rsidRPr="00657852">
        <w:rPr>
          <w:noProof/>
          <w:lang w:val="en-US"/>
        </w:rPr>
        <w:t xml:space="preserve"> </w:t>
      </w:r>
      <w:r w:rsidRPr="00657852">
        <w:rPr>
          <w:noProof/>
          <w:sz w:val="28"/>
          <w:lang w:val="en-US"/>
        </w:rPr>
        <w:drawing>
          <wp:inline distT="0" distB="0" distL="0" distR="0">
            <wp:extent cx="5731510" cy="3244794"/>
            <wp:effectExtent l="0" t="0" r="2540" b="0"/>
            <wp:docPr id="252" name="Object 1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571560" cy="6550352"/>
                      <a:chOff x="228600" y="228600"/>
                      <a:chExt cx="11571560" cy="6550352"/>
                    </a:xfrm>
                  </a:grpSpPr>
                  <a:sp>
                    <a:nvSpPr>
                      <a:cNvPr id="2" name="Rectangle 1"/>
                      <a:cNvSpPr/>
                    </a:nvSpPr>
                    <a:spPr>
                      <a:xfrm>
                        <a:off x="228600" y="228600"/>
                        <a:ext cx="10134600" cy="523220"/>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dirty="0" smtClean="0">
                              <a:solidFill>
                                <a:schemeClr val="bg1"/>
                              </a:solidFill>
                              <a:latin typeface="Century Gothic" pitchFamily="34" charset="0"/>
                            </a:rPr>
                            <a:t>Sequence diagram(View Dividend)</a:t>
                          </a:r>
                          <a:endParaRPr lang="en-US" sz="2800" dirty="0">
                            <a:solidFill>
                              <a:schemeClr val="bg1"/>
                            </a:solidFill>
                            <a:latin typeface="Century Gothic" pitchFamily="34" charset="0"/>
                          </a:endParaRPr>
                        </a:p>
                      </a:txBody>
                      <a:useSpRect/>
                    </a:txSp>
                  </a:sp>
                  <a:pic>
                    <a:nvPicPr>
                      <a:cNvPr id="9219" name="Picture 3"/>
                      <a:cNvPicPr>
                        <a:picLocks noChangeAspect="1" noChangeArrowheads="1"/>
                      </a:cNvPicPr>
                    </a:nvPicPr>
                    <a:blipFill>
                      <a:blip r:embed="rId53" cstate="print"/>
                      <a:srcRect/>
                      <a:stretch>
                        <a:fillRect/>
                      </a:stretch>
                    </a:blipFill>
                    <a:spPr bwMode="auto">
                      <a:xfrm>
                        <a:off x="533400" y="1143000"/>
                        <a:ext cx="10591800" cy="5029902"/>
                      </a:xfrm>
                      <a:prstGeom prst="rect">
                        <a:avLst/>
                      </a:prstGeom>
                      <a:noFill/>
                      <a:ln w="9525">
                        <a:noFill/>
                        <a:miter lim="800000"/>
                        <a:headEnd/>
                        <a:tailEnd/>
                      </a:ln>
                      <a:effectLst/>
                    </a:spPr>
                  </a:pic>
                  <a:sp>
                    <a:nvSpPr>
                      <a:cNvPr id="5" name="Slide Number Placeholder 4"/>
                      <a:cNvSpPr>
                        <a:spLocks noGrp="1"/>
                      </a:cNvSpPr>
                    </a:nvSpPr>
                    <a:spPr>
                      <a:xfrm>
                        <a:off x="11353799" y="6549715"/>
                        <a:ext cx="446361" cy="229237"/>
                      </a:xfrm>
                      <a:prstGeom prst="rect">
                        <a:avLst/>
                      </a:prstGeom>
                    </a:spPr>
                    <a:txSp>
                      <a:txBody>
                        <a:bodyPr vert="horz" lIns="91440" tIns="45720" rIns="91440" bIns="45720" rtlCol="0" anchor="ctr"/>
                        <a:lstStyle>
                          <a:defPPr>
                            <a:defRPr lang="en-US"/>
                          </a:defPPr>
                          <a:lvl1pPr marL="0" algn="r" defTabSz="914400" rtl="0" eaLnBrk="1" latinLnBrk="0" hangingPunct="1">
                            <a:defRPr sz="800" kern="1200">
                              <a:solidFill>
                                <a:schemeClr val="bg1">
                                  <a:lumMod val="40000"/>
                                  <a:lumOff val="60000"/>
                                </a:schemeClr>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fld id="{B13333A4-2EF1-4B79-B68C-AB20E66B4822}" type="slidenum">
                            <a:rPr lang="en-US" smtClean="0"/>
                            <a:pPr/>
                            <a:t>8</a:t>
                          </a:fld>
                          <a:endParaRPr lang="en-US"/>
                        </a:p>
                      </a:txBody>
                      <a:useSpRect/>
                    </a:txSp>
                  </a:sp>
                </lc:lockedCanvas>
              </a:graphicData>
            </a:graphic>
          </wp:inline>
        </w:drawing>
      </w:r>
      <w:r w:rsidRPr="00657852">
        <w:rPr>
          <w:noProof/>
          <w:lang w:val="en-US"/>
        </w:rPr>
        <w:t xml:space="preserve"> </w:t>
      </w:r>
      <w:r w:rsidRPr="00657852">
        <w:rPr>
          <w:noProof/>
          <w:lang w:val="en-US"/>
        </w:rPr>
        <w:lastRenderedPageBreak/>
        <w:drawing>
          <wp:inline distT="0" distB="0" distL="0" distR="0">
            <wp:extent cx="5731510" cy="3292557"/>
            <wp:effectExtent l="0" t="0" r="2540" b="0"/>
            <wp:docPr id="254" name="Object 1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800160" cy="6778952"/>
                      <a:chOff x="0" y="0"/>
                      <a:chExt cx="11800160" cy="6778952"/>
                    </a:xfrm>
                  </a:grpSpPr>
                  <a:sp>
                    <a:nvSpPr>
                      <a:cNvPr id="2" name="Rectangle 1"/>
                      <a:cNvSpPr/>
                    </a:nvSpPr>
                    <a:spPr>
                      <a:xfrm>
                        <a:off x="0" y="0"/>
                        <a:ext cx="10134600" cy="523220"/>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dirty="0" smtClean="0">
                              <a:solidFill>
                                <a:schemeClr val="bg1"/>
                              </a:solidFill>
                              <a:latin typeface="Century Gothic" pitchFamily="34" charset="0"/>
                            </a:rPr>
                            <a:t>Sequence diagram(List Stock)</a:t>
                          </a:r>
                          <a:endParaRPr lang="en-US" sz="2800" dirty="0">
                            <a:solidFill>
                              <a:schemeClr val="bg1"/>
                            </a:solidFill>
                            <a:latin typeface="Century Gothic" pitchFamily="34" charset="0"/>
                          </a:endParaRPr>
                        </a:p>
                      </a:txBody>
                      <a:useSpRect/>
                    </a:txSp>
                  </a:sp>
                  <a:pic>
                    <a:nvPicPr>
                      <a:cNvPr id="10242" name="Picture 2"/>
                      <a:cNvPicPr>
                        <a:picLocks noChangeAspect="1" noChangeArrowheads="1"/>
                      </a:cNvPicPr>
                    </a:nvPicPr>
                    <a:blipFill>
                      <a:blip r:embed="rId54" cstate="print"/>
                      <a:srcRect/>
                      <a:stretch>
                        <a:fillRect/>
                      </a:stretch>
                    </a:blipFill>
                    <a:spPr bwMode="auto">
                      <a:xfrm>
                        <a:off x="228600" y="685800"/>
                        <a:ext cx="11506200" cy="5410200"/>
                      </a:xfrm>
                      <a:prstGeom prst="rect">
                        <a:avLst/>
                      </a:prstGeom>
                      <a:noFill/>
                      <a:ln w="9525">
                        <a:noFill/>
                        <a:miter lim="800000"/>
                        <a:headEnd/>
                        <a:tailEnd/>
                      </a:ln>
                      <a:effectLst/>
                    </a:spPr>
                  </a:pic>
                  <a:sp>
                    <a:nvSpPr>
                      <a:cNvPr id="4" name="Slide Number Placeholder 3"/>
                      <a:cNvSpPr>
                        <a:spLocks noGrp="1"/>
                      </a:cNvSpPr>
                    </a:nvSpPr>
                    <a:spPr>
                      <a:xfrm>
                        <a:off x="11353799" y="6549715"/>
                        <a:ext cx="446361" cy="229237"/>
                      </a:xfrm>
                      <a:prstGeom prst="rect">
                        <a:avLst/>
                      </a:prstGeom>
                    </a:spPr>
                    <a:txSp>
                      <a:txBody>
                        <a:bodyPr vert="horz" lIns="91440" tIns="45720" rIns="91440" bIns="45720" rtlCol="0" anchor="ctr"/>
                        <a:lstStyle>
                          <a:defPPr>
                            <a:defRPr lang="en-US"/>
                          </a:defPPr>
                          <a:lvl1pPr marL="0" algn="r" defTabSz="914400" rtl="0" eaLnBrk="1" latinLnBrk="0" hangingPunct="1">
                            <a:defRPr sz="800" kern="1200">
                              <a:solidFill>
                                <a:schemeClr val="bg1">
                                  <a:lumMod val="40000"/>
                                  <a:lumOff val="60000"/>
                                </a:schemeClr>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fld id="{B13333A4-2EF1-4B79-B68C-AB20E66B4822}" type="slidenum">
                            <a:rPr lang="en-US" smtClean="0"/>
                            <a:pPr/>
                            <a:t>10</a:t>
                          </a:fld>
                          <a:endParaRPr lang="en-US"/>
                        </a:p>
                      </a:txBody>
                      <a:useSpRect/>
                    </a:txSp>
                  </a:sp>
                </lc:lockedCanvas>
              </a:graphicData>
            </a:graphic>
          </wp:inline>
        </w:drawing>
      </w:r>
      <w:r w:rsidR="007D6997" w:rsidRPr="007D6997">
        <w:rPr>
          <w:noProof/>
          <w:lang w:val="en-US"/>
        </w:rPr>
        <w:t xml:space="preserve"> </w:t>
      </w:r>
      <w:r w:rsidR="007D6997" w:rsidRPr="007D6997">
        <w:rPr>
          <w:noProof/>
          <w:lang w:val="en-US"/>
        </w:rPr>
        <w:drawing>
          <wp:inline distT="0" distB="0" distL="0" distR="0">
            <wp:extent cx="5731510" cy="3247856"/>
            <wp:effectExtent l="0" t="0" r="2540" b="0"/>
            <wp:docPr id="268" name="Object 2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963399" cy="6778952"/>
                      <a:chOff x="0" y="0"/>
                      <a:chExt cx="11963399" cy="6778952"/>
                    </a:xfrm>
                  </a:grpSpPr>
                  <a:sp>
                    <a:nvSpPr>
                      <a:cNvPr id="2" name="Rectangle 1"/>
                      <a:cNvSpPr/>
                    </a:nvSpPr>
                    <a:spPr>
                      <a:xfrm>
                        <a:off x="0" y="0"/>
                        <a:ext cx="10134600" cy="523220"/>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dirty="0" smtClean="0">
                              <a:solidFill>
                                <a:schemeClr val="bg1"/>
                              </a:solidFill>
                              <a:latin typeface="Century Gothic" pitchFamily="34" charset="0"/>
                            </a:rPr>
                            <a:t>Sequence diagram(Update Price)</a:t>
                          </a:r>
                          <a:endParaRPr lang="en-US" sz="2800" dirty="0">
                            <a:solidFill>
                              <a:schemeClr val="bg1"/>
                            </a:solidFill>
                            <a:latin typeface="Century Gothic" pitchFamily="34" charset="0"/>
                          </a:endParaRPr>
                        </a:p>
                      </a:txBody>
                      <a:useSpRect/>
                    </a:txSp>
                  </a:sp>
                  <a:pic>
                    <a:nvPicPr>
                      <a:cNvPr id="11266" name="Picture 2"/>
                      <a:cNvPicPr>
                        <a:picLocks noChangeAspect="1" noChangeArrowheads="1"/>
                      </a:cNvPicPr>
                    </a:nvPicPr>
                    <a:blipFill>
                      <a:blip r:embed="rId55" cstate="print"/>
                      <a:srcRect/>
                      <a:stretch>
                        <a:fillRect/>
                      </a:stretch>
                    </a:blipFill>
                    <a:spPr bwMode="auto">
                      <a:xfrm>
                        <a:off x="228600" y="685800"/>
                        <a:ext cx="11734799" cy="5638799"/>
                      </a:xfrm>
                      <a:prstGeom prst="rect">
                        <a:avLst/>
                      </a:prstGeom>
                      <a:noFill/>
                      <a:ln w="9525">
                        <a:noFill/>
                        <a:miter lim="800000"/>
                        <a:headEnd/>
                        <a:tailEnd/>
                      </a:ln>
                      <a:effectLst/>
                    </a:spPr>
                  </a:pic>
                  <a:sp>
                    <a:nvSpPr>
                      <a:cNvPr id="4" name="Slide Number Placeholder 3"/>
                      <a:cNvSpPr>
                        <a:spLocks noGrp="1"/>
                      </a:cNvSpPr>
                    </a:nvSpPr>
                    <a:spPr>
                      <a:xfrm>
                        <a:off x="11353799" y="6549715"/>
                        <a:ext cx="446361" cy="229237"/>
                      </a:xfrm>
                      <a:prstGeom prst="rect">
                        <a:avLst/>
                      </a:prstGeom>
                    </a:spPr>
                    <a:txSp>
                      <a:txBody>
                        <a:bodyPr vert="horz" lIns="91440" tIns="45720" rIns="91440" bIns="45720" rtlCol="0" anchor="ctr"/>
                        <a:lstStyle>
                          <a:defPPr>
                            <a:defRPr lang="en-US"/>
                          </a:defPPr>
                          <a:lvl1pPr marL="0" algn="r" defTabSz="914400" rtl="0" eaLnBrk="1" latinLnBrk="0" hangingPunct="1">
                            <a:defRPr sz="800" kern="1200">
                              <a:solidFill>
                                <a:schemeClr val="bg1">
                                  <a:lumMod val="40000"/>
                                  <a:lumOff val="60000"/>
                                </a:schemeClr>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fld id="{B13333A4-2EF1-4B79-B68C-AB20E66B4822}" type="slidenum">
                            <a:rPr lang="en-US" smtClean="0"/>
                            <a:pPr/>
                            <a:t>11</a:t>
                          </a:fld>
                          <a:endParaRPr lang="en-US"/>
                        </a:p>
                      </a:txBody>
                      <a:useSpRect/>
                    </a:txSp>
                  </a:sp>
                </lc:lockedCanvas>
              </a:graphicData>
            </a:graphic>
          </wp:inline>
        </w:drawing>
      </w:r>
      <w:r w:rsidR="007D6997" w:rsidRPr="007D6997">
        <w:rPr>
          <w:noProof/>
          <w:lang w:val="en-US"/>
        </w:rPr>
        <w:t xml:space="preserve"> </w:t>
      </w:r>
      <w:r w:rsidR="007D6997" w:rsidRPr="007D6997">
        <w:rPr>
          <w:noProof/>
          <w:lang w:val="en-US"/>
        </w:rPr>
        <w:lastRenderedPageBreak/>
        <w:drawing>
          <wp:inline distT="0" distB="0" distL="0" distR="0">
            <wp:extent cx="5731510" cy="3292557"/>
            <wp:effectExtent l="0" t="0" r="2540" b="0"/>
            <wp:docPr id="269" name="Object 2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800160" cy="6778952"/>
                      <a:chOff x="0" y="0"/>
                      <a:chExt cx="11800160" cy="6778952"/>
                    </a:xfrm>
                  </a:grpSpPr>
                  <a:sp>
                    <a:nvSpPr>
                      <a:cNvPr id="2" name="Rectangle 1"/>
                      <a:cNvSpPr/>
                    </a:nvSpPr>
                    <a:spPr>
                      <a:xfrm>
                        <a:off x="0" y="0"/>
                        <a:ext cx="10134600" cy="523220"/>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dirty="0" smtClean="0">
                              <a:solidFill>
                                <a:schemeClr val="bg1"/>
                              </a:solidFill>
                              <a:latin typeface="Century Gothic" pitchFamily="34" charset="0"/>
                            </a:rPr>
                            <a:t>Sequence diagram(Top Rated Stock)</a:t>
                          </a:r>
                          <a:endParaRPr lang="en-US" sz="2800" dirty="0">
                            <a:solidFill>
                              <a:schemeClr val="bg1"/>
                            </a:solidFill>
                            <a:latin typeface="Century Gothic" pitchFamily="34" charset="0"/>
                          </a:endParaRPr>
                        </a:p>
                      </a:txBody>
                      <a:useSpRect/>
                    </a:txSp>
                  </a:sp>
                  <a:pic>
                    <a:nvPicPr>
                      <a:cNvPr id="13314" name="Picture 2"/>
                      <a:cNvPicPr>
                        <a:picLocks noChangeAspect="1" noChangeArrowheads="1"/>
                      </a:cNvPicPr>
                    </a:nvPicPr>
                    <a:blipFill>
                      <a:blip r:embed="rId56" cstate="print"/>
                      <a:srcRect/>
                      <a:stretch>
                        <a:fillRect/>
                      </a:stretch>
                    </a:blipFill>
                    <a:spPr bwMode="auto">
                      <a:xfrm>
                        <a:off x="457200" y="914400"/>
                        <a:ext cx="11201400" cy="5174320"/>
                      </a:xfrm>
                      <a:prstGeom prst="rect">
                        <a:avLst/>
                      </a:prstGeom>
                      <a:noFill/>
                      <a:ln w="9525">
                        <a:noFill/>
                        <a:miter lim="800000"/>
                        <a:headEnd/>
                        <a:tailEnd/>
                      </a:ln>
                      <a:effectLst/>
                    </a:spPr>
                  </a:pic>
                  <a:sp>
                    <a:nvSpPr>
                      <a:cNvPr id="4" name="Slide Number Placeholder 3"/>
                      <a:cNvSpPr>
                        <a:spLocks noGrp="1"/>
                      </a:cNvSpPr>
                    </a:nvSpPr>
                    <a:spPr>
                      <a:xfrm>
                        <a:off x="11353799" y="6549715"/>
                        <a:ext cx="446361" cy="229237"/>
                      </a:xfrm>
                      <a:prstGeom prst="rect">
                        <a:avLst/>
                      </a:prstGeom>
                    </a:spPr>
                    <a:txSp>
                      <a:txBody>
                        <a:bodyPr vert="horz" lIns="91440" tIns="45720" rIns="91440" bIns="45720" rtlCol="0" anchor="ctr"/>
                        <a:lstStyle>
                          <a:defPPr>
                            <a:defRPr lang="en-US"/>
                          </a:defPPr>
                          <a:lvl1pPr marL="0" algn="r" defTabSz="914400" rtl="0" eaLnBrk="1" latinLnBrk="0" hangingPunct="1">
                            <a:defRPr sz="800" kern="1200">
                              <a:solidFill>
                                <a:schemeClr val="bg1">
                                  <a:lumMod val="40000"/>
                                  <a:lumOff val="60000"/>
                                </a:schemeClr>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fld id="{B13333A4-2EF1-4B79-B68C-AB20E66B4822}" type="slidenum">
                            <a:rPr lang="en-US" smtClean="0"/>
                            <a:pPr/>
                            <a:t>13</a:t>
                          </a:fld>
                          <a:endParaRPr lang="en-US"/>
                        </a:p>
                      </a:txBody>
                      <a:useSpRect/>
                    </a:txSp>
                  </a:sp>
                </lc:lockedCanvas>
              </a:graphicData>
            </a:graphic>
          </wp:inline>
        </w:drawing>
      </w:r>
      <w:r w:rsidRPr="00657852">
        <w:rPr>
          <w:noProof/>
          <w:lang w:val="en-US"/>
        </w:rPr>
        <w:t xml:space="preserve"> </w:t>
      </w:r>
      <w:r w:rsidRPr="00657852">
        <w:rPr>
          <w:noProof/>
          <w:lang w:val="en-US"/>
        </w:rPr>
        <w:drawing>
          <wp:inline distT="0" distB="0" distL="0" distR="0">
            <wp:extent cx="5731510" cy="3292557"/>
            <wp:effectExtent l="0" t="0" r="2540" b="0"/>
            <wp:docPr id="255" name="Object 1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800160" cy="6778952"/>
                      <a:chOff x="0" y="0"/>
                      <a:chExt cx="11800160" cy="6778952"/>
                    </a:xfrm>
                  </a:grpSpPr>
                  <a:sp>
                    <a:nvSpPr>
                      <a:cNvPr id="2" name="Rectangle 1"/>
                      <a:cNvSpPr/>
                    </a:nvSpPr>
                    <a:spPr>
                      <a:xfrm>
                        <a:off x="0" y="0"/>
                        <a:ext cx="10134600" cy="523220"/>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dirty="0" smtClean="0">
                              <a:solidFill>
                                <a:schemeClr val="bg1"/>
                              </a:solidFill>
                              <a:latin typeface="Century Gothic" pitchFamily="34" charset="0"/>
                            </a:rPr>
                            <a:t>Sequence diagram(Graphical Analysis)</a:t>
                          </a:r>
                          <a:endParaRPr lang="en-US" sz="2800" dirty="0">
                            <a:solidFill>
                              <a:schemeClr val="bg1"/>
                            </a:solidFill>
                            <a:latin typeface="Century Gothic" pitchFamily="34" charset="0"/>
                          </a:endParaRPr>
                        </a:p>
                      </a:txBody>
                      <a:useSpRect/>
                    </a:txSp>
                  </a:sp>
                  <a:pic>
                    <a:nvPicPr>
                      <a:cNvPr id="14339" name="Picture 3"/>
                      <a:cNvPicPr>
                        <a:picLocks noChangeAspect="1" noChangeArrowheads="1"/>
                      </a:cNvPicPr>
                    </a:nvPicPr>
                    <a:blipFill>
                      <a:blip r:embed="rId57" cstate="print"/>
                      <a:srcRect/>
                      <a:stretch>
                        <a:fillRect/>
                      </a:stretch>
                    </a:blipFill>
                    <a:spPr bwMode="auto">
                      <a:xfrm>
                        <a:off x="533400" y="990600"/>
                        <a:ext cx="10515601" cy="5138002"/>
                      </a:xfrm>
                      <a:prstGeom prst="rect">
                        <a:avLst/>
                      </a:prstGeom>
                      <a:noFill/>
                      <a:ln w="9525">
                        <a:noFill/>
                        <a:miter lim="800000"/>
                        <a:headEnd/>
                        <a:tailEnd/>
                      </a:ln>
                      <a:effectLst/>
                    </a:spPr>
                  </a:pic>
                  <a:sp>
                    <a:nvSpPr>
                      <a:cNvPr id="5" name="Slide Number Placeholder 4"/>
                      <a:cNvSpPr>
                        <a:spLocks noGrp="1"/>
                      </a:cNvSpPr>
                    </a:nvSpPr>
                    <a:spPr>
                      <a:xfrm>
                        <a:off x="11353799" y="6549715"/>
                        <a:ext cx="446361" cy="229237"/>
                      </a:xfrm>
                      <a:prstGeom prst="rect">
                        <a:avLst/>
                      </a:prstGeom>
                    </a:spPr>
                    <a:txSp>
                      <a:txBody>
                        <a:bodyPr vert="horz" lIns="91440" tIns="45720" rIns="91440" bIns="45720" rtlCol="0" anchor="ctr"/>
                        <a:lstStyle>
                          <a:defPPr>
                            <a:defRPr lang="en-US"/>
                          </a:defPPr>
                          <a:lvl1pPr marL="0" algn="r" defTabSz="914400" rtl="0" eaLnBrk="1" latinLnBrk="0" hangingPunct="1">
                            <a:defRPr sz="800" kern="1200">
                              <a:solidFill>
                                <a:schemeClr val="bg1">
                                  <a:lumMod val="40000"/>
                                  <a:lumOff val="60000"/>
                                </a:schemeClr>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fld id="{B13333A4-2EF1-4B79-B68C-AB20E66B4822}" type="slidenum">
                            <a:rPr lang="en-US" smtClean="0"/>
                            <a:pPr/>
                            <a:t>15</a:t>
                          </a:fld>
                          <a:endParaRPr lang="en-US"/>
                        </a:p>
                      </a:txBody>
                      <a:useSpRect/>
                    </a:txSp>
                  </a:sp>
                </lc:lockedCanvas>
              </a:graphicData>
            </a:graphic>
          </wp:inline>
        </w:drawing>
      </w:r>
    </w:p>
    <w:p w:rsidR="00657852" w:rsidRPr="002D1ECD" w:rsidRDefault="007D6997" w:rsidP="00503043">
      <w:pPr>
        <w:rPr>
          <w:sz w:val="28"/>
        </w:rPr>
      </w:pPr>
      <w:r w:rsidRPr="007D6997">
        <w:rPr>
          <w:noProof/>
          <w:sz w:val="28"/>
          <w:lang w:val="en-US"/>
        </w:rPr>
        <w:lastRenderedPageBreak/>
        <w:drawing>
          <wp:inline distT="0" distB="0" distL="0" distR="0">
            <wp:extent cx="5731510" cy="3292557"/>
            <wp:effectExtent l="0" t="0" r="2540" b="0"/>
            <wp:docPr id="270" name="Object 2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800160" cy="6778952"/>
                      <a:chOff x="0" y="0"/>
                      <a:chExt cx="11800160" cy="6778952"/>
                    </a:xfrm>
                  </a:grpSpPr>
                  <a:sp>
                    <a:nvSpPr>
                      <a:cNvPr id="2" name="Rectangle 1"/>
                      <a:cNvSpPr/>
                    </a:nvSpPr>
                    <a:spPr>
                      <a:xfrm>
                        <a:off x="0" y="0"/>
                        <a:ext cx="10134600" cy="523220"/>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dirty="0" smtClean="0">
                              <a:solidFill>
                                <a:schemeClr val="bg1"/>
                              </a:solidFill>
                              <a:latin typeface="Century Gothic" pitchFamily="34" charset="0"/>
                            </a:rPr>
                            <a:t>Sequence diagram(Market Capitalization)</a:t>
                          </a:r>
                          <a:endParaRPr lang="en-US" sz="2800" dirty="0">
                            <a:solidFill>
                              <a:schemeClr val="bg1"/>
                            </a:solidFill>
                            <a:latin typeface="Century Gothic" pitchFamily="34" charset="0"/>
                          </a:endParaRPr>
                        </a:p>
                      </a:txBody>
                      <a:useSpRect/>
                    </a:txSp>
                  </a:sp>
                  <a:pic>
                    <a:nvPicPr>
                      <a:cNvPr id="15362" name="Picture 2"/>
                      <a:cNvPicPr>
                        <a:picLocks noChangeAspect="1" noChangeArrowheads="1"/>
                      </a:cNvPicPr>
                    </a:nvPicPr>
                    <a:blipFill>
                      <a:blip r:embed="rId58" cstate="print"/>
                      <a:srcRect/>
                      <a:stretch>
                        <a:fillRect/>
                      </a:stretch>
                    </a:blipFill>
                    <a:spPr bwMode="auto">
                      <a:xfrm>
                        <a:off x="685800" y="685800"/>
                        <a:ext cx="10287000" cy="5742491"/>
                      </a:xfrm>
                      <a:prstGeom prst="rect">
                        <a:avLst/>
                      </a:prstGeom>
                      <a:noFill/>
                      <a:ln w="9525">
                        <a:noFill/>
                        <a:miter lim="800000"/>
                        <a:headEnd/>
                        <a:tailEnd/>
                      </a:ln>
                      <a:effectLst/>
                    </a:spPr>
                  </a:pic>
                  <a:sp>
                    <a:nvSpPr>
                      <a:cNvPr id="4" name="Slide Number Placeholder 3"/>
                      <a:cNvSpPr>
                        <a:spLocks noGrp="1"/>
                      </a:cNvSpPr>
                    </a:nvSpPr>
                    <a:spPr>
                      <a:xfrm>
                        <a:off x="11353799" y="6549715"/>
                        <a:ext cx="446361" cy="229237"/>
                      </a:xfrm>
                      <a:prstGeom prst="rect">
                        <a:avLst/>
                      </a:prstGeom>
                    </a:spPr>
                    <a:txSp>
                      <a:txBody>
                        <a:bodyPr vert="horz" lIns="91440" tIns="45720" rIns="91440" bIns="45720" rtlCol="0" anchor="ctr"/>
                        <a:lstStyle>
                          <a:defPPr>
                            <a:defRPr lang="en-US"/>
                          </a:defPPr>
                          <a:lvl1pPr marL="0" algn="r" defTabSz="914400" rtl="0" eaLnBrk="1" latinLnBrk="0" hangingPunct="1">
                            <a:defRPr sz="800" kern="1200">
                              <a:solidFill>
                                <a:schemeClr val="bg1">
                                  <a:lumMod val="40000"/>
                                  <a:lumOff val="60000"/>
                                </a:schemeClr>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fld id="{B13333A4-2EF1-4B79-B68C-AB20E66B4822}" type="slidenum">
                            <a:rPr lang="en-US" smtClean="0"/>
                            <a:pPr/>
                            <a:t>16</a:t>
                          </a:fld>
                          <a:endParaRPr lang="en-US"/>
                        </a:p>
                      </a:txBody>
                      <a:useSpRect/>
                    </a:txSp>
                  </a:sp>
                </lc:lockedCanvas>
              </a:graphicData>
            </a:graphic>
          </wp:inline>
        </w:drawing>
      </w:r>
      <w:r w:rsidRPr="007D6997">
        <w:rPr>
          <w:noProof/>
          <w:lang w:val="en-US"/>
        </w:rPr>
        <w:t xml:space="preserve"> </w:t>
      </w:r>
      <w:r w:rsidRPr="007D6997">
        <w:rPr>
          <w:noProof/>
          <w:sz w:val="28"/>
          <w:lang w:val="en-US"/>
        </w:rPr>
        <w:drawing>
          <wp:inline distT="0" distB="0" distL="0" distR="0">
            <wp:extent cx="5731510" cy="3292557"/>
            <wp:effectExtent l="0" t="0" r="2540" b="0"/>
            <wp:docPr id="271" name="Object 3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800160" cy="6778952"/>
                      <a:chOff x="0" y="0"/>
                      <a:chExt cx="11800160" cy="6778952"/>
                    </a:xfrm>
                  </a:grpSpPr>
                  <a:sp>
                    <a:nvSpPr>
                      <a:cNvPr id="2" name="Rectangle 1"/>
                      <a:cNvSpPr/>
                    </a:nvSpPr>
                    <a:spPr>
                      <a:xfrm>
                        <a:off x="0" y="0"/>
                        <a:ext cx="10134600" cy="523220"/>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dirty="0" smtClean="0">
                              <a:solidFill>
                                <a:schemeClr val="bg1"/>
                              </a:solidFill>
                              <a:latin typeface="Century Gothic" pitchFamily="34" charset="0"/>
                            </a:rPr>
                            <a:t>Sequence diagram(Market </a:t>
                          </a:r>
                          <a:r>
                            <a:rPr lang="en-US" sz="2800" dirty="0" err="1" smtClean="0">
                              <a:solidFill>
                                <a:schemeClr val="bg1"/>
                              </a:solidFill>
                              <a:latin typeface="Century Gothic" pitchFamily="34" charset="0"/>
                            </a:rPr>
                            <a:t>PortFolio</a:t>
                          </a:r>
                          <a:r>
                            <a:rPr lang="en-US" sz="2800" dirty="0" smtClean="0">
                              <a:solidFill>
                                <a:schemeClr val="bg1"/>
                              </a:solidFill>
                              <a:latin typeface="Century Gothic" pitchFamily="34" charset="0"/>
                            </a:rPr>
                            <a:t>)</a:t>
                          </a:r>
                          <a:endParaRPr lang="en-US" sz="2800" dirty="0">
                            <a:solidFill>
                              <a:schemeClr val="bg1"/>
                            </a:solidFill>
                            <a:latin typeface="Century Gothic" pitchFamily="34" charset="0"/>
                          </a:endParaRPr>
                        </a:p>
                      </a:txBody>
                      <a:useSpRect/>
                    </a:txSp>
                  </a:sp>
                  <a:pic>
                    <a:nvPicPr>
                      <a:cNvPr id="16386" name="Picture 2"/>
                      <a:cNvPicPr>
                        <a:picLocks noChangeAspect="1" noChangeArrowheads="1"/>
                      </a:cNvPicPr>
                    </a:nvPicPr>
                    <a:blipFill>
                      <a:blip r:embed="rId59" cstate="print"/>
                      <a:srcRect/>
                      <a:stretch>
                        <a:fillRect/>
                      </a:stretch>
                    </a:blipFill>
                    <a:spPr bwMode="auto">
                      <a:xfrm>
                        <a:off x="381000" y="914400"/>
                        <a:ext cx="10744200" cy="5410200"/>
                      </a:xfrm>
                      <a:prstGeom prst="rect">
                        <a:avLst/>
                      </a:prstGeom>
                      <a:noFill/>
                      <a:ln w="9525">
                        <a:noFill/>
                        <a:miter lim="800000"/>
                        <a:headEnd/>
                        <a:tailEnd/>
                      </a:ln>
                      <a:effectLst/>
                    </a:spPr>
                  </a:pic>
                  <a:sp>
                    <a:nvSpPr>
                      <a:cNvPr id="4" name="Slide Number Placeholder 3"/>
                      <a:cNvSpPr>
                        <a:spLocks noGrp="1"/>
                      </a:cNvSpPr>
                    </a:nvSpPr>
                    <a:spPr>
                      <a:xfrm>
                        <a:off x="11353799" y="6549715"/>
                        <a:ext cx="446361" cy="229237"/>
                      </a:xfrm>
                      <a:prstGeom prst="rect">
                        <a:avLst/>
                      </a:prstGeom>
                    </a:spPr>
                    <a:txSp>
                      <a:txBody>
                        <a:bodyPr vert="horz" lIns="91440" tIns="45720" rIns="91440" bIns="45720" rtlCol="0" anchor="ctr"/>
                        <a:lstStyle>
                          <a:defPPr>
                            <a:defRPr lang="en-US"/>
                          </a:defPPr>
                          <a:lvl1pPr marL="0" algn="r" defTabSz="914400" rtl="0" eaLnBrk="1" latinLnBrk="0" hangingPunct="1">
                            <a:defRPr sz="800" kern="1200">
                              <a:solidFill>
                                <a:schemeClr val="bg1">
                                  <a:lumMod val="40000"/>
                                  <a:lumOff val="60000"/>
                                </a:schemeClr>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fld id="{B13333A4-2EF1-4B79-B68C-AB20E66B4822}" type="slidenum">
                            <a:rPr lang="en-US" smtClean="0"/>
                            <a:pPr/>
                            <a:t>17</a:t>
                          </a:fld>
                          <a:endParaRPr lang="en-US"/>
                        </a:p>
                      </a:txBody>
                      <a:useSpRect/>
                    </a:txSp>
                  </a:sp>
                </lc:lockedCanvas>
              </a:graphicData>
            </a:graphic>
          </wp:inline>
        </w:drawing>
      </w:r>
      <w:r w:rsidRPr="007D6997">
        <w:rPr>
          <w:noProof/>
          <w:lang w:val="en-US"/>
        </w:rPr>
        <w:t xml:space="preserve"> </w:t>
      </w:r>
      <w:r w:rsidRPr="007D6997">
        <w:rPr>
          <w:noProof/>
          <w:sz w:val="28"/>
          <w:lang w:val="en-US"/>
        </w:rPr>
        <w:lastRenderedPageBreak/>
        <w:drawing>
          <wp:inline distT="0" distB="0" distL="0" distR="0">
            <wp:extent cx="5731510" cy="3292557"/>
            <wp:effectExtent l="0" t="0" r="2540" b="0"/>
            <wp:docPr id="273" name="Object 3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800160" cy="6778952"/>
                      <a:chOff x="0" y="0"/>
                      <a:chExt cx="11800160" cy="6778952"/>
                    </a:xfrm>
                  </a:grpSpPr>
                  <a:sp>
                    <a:nvSpPr>
                      <a:cNvPr id="2" name="Rectangle 1"/>
                      <a:cNvSpPr/>
                    </a:nvSpPr>
                    <a:spPr>
                      <a:xfrm>
                        <a:off x="0" y="0"/>
                        <a:ext cx="10134600" cy="523220"/>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dirty="0" smtClean="0">
                              <a:solidFill>
                                <a:schemeClr val="bg1"/>
                              </a:solidFill>
                              <a:latin typeface="Century Gothic" pitchFamily="34" charset="0"/>
                            </a:rPr>
                            <a:t>Sequence diagram(Earning Per Share)</a:t>
                          </a:r>
                          <a:endParaRPr lang="en-US" sz="2800" dirty="0">
                            <a:solidFill>
                              <a:schemeClr val="bg1"/>
                            </a:solidFill>
                            <a:latin typeface="Century Gothic" pitchFamily="34" charset="0"/>
                          </a:endParaRPr>
                        </a:p>
                      </a:txBody>
                      <a:useSpRect/>
                    </a:txSp>
                  </a:sp>
                  <a:pic>
                    <a:nvPicPr>
                      <a:cNvPr id="17410" name="Picture 2"/>
                      <a:cNvPicPr>
                        <a:picLocks noChangeAspect="1" noChangeArrowheads="1"/>
                      </a:cNvPicPr>
                    </a:nvPicPr>
                    <a:blipFill>
                      <a:blip r:embed="rId60" cstate="print"/>
                      <a:srcRect/>
                      <a:stretch>
                        <a:fillRect/>
                      </a:stretch>
                    </a:blipFill>
                    <a:spPr bwMode="auto">
                      <a:xfrm>
                        <a:off x="381000" y="928688"/>
                        <a:ext cx="11048999" cy="5243512"/>
                      </a:xfrm>
                      <a:prstGeom prst="rect">
                        <a:avLst/>
                      </a:prstGeom>
                      <a:noFill/>
                      <a:ln w="9525">
                        <a:noFill/>
                        <a:miter lim="800000"/>
                        <a:headEnd/>
                        <a:tailEnd/>
                      </a:ln>
                      <a:effectLst/>
                    </a:spPr>
                  </a:pic>
                  <a:sp>
                    <a:nvSpPr>
                      <a:cNvPr id="4" name="Slide Number Placeholder 3"/>
                      <a:cNvSpPr>
                        <a:spLocks noGrp="1"/>
                      </a:cNvSpPr>
                    </a:nvSpPr>
                    <a:spPr>
                      <a:xfrm>
                        <a:off x="11353799" y="6549715"/>
                        <a:ext cx="446361" cy="229237"/>
                      </a:xfrm>
                      <a:prstGeom prst="rect">
                        <a:avLst/>
                      </a:prstGeom>
                    </a:spPr>
                    <a:txSp>
                      <a:txBody>
                        <a:bodyPr vert="horz" lIns="91440" tIns="45720" rIns="91440" bIns="45720" rtlCol="0" anchor="ctr"/>
                        <a:lstStyle>
                          <a:defPPr>
                            <a:defRPr lang="en-US"/>
                          </a:defPPr>
                          <a:lvl1pPr marL="0" algn="r" defTabSz="914400" rtl="0" eaLnBrk="1" latinLnBrk="0" hangingPunct="1">
                            <a:defRPr sz="800" kern="1200">
                              <a:solidFill>
                                <a:schemeClr val="bg1">
                                  <a:lumMod val="40000"/>
                                  <a:lumOff val="60000"/>
                                </a:schemeClr>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fld id="{B13333A4-2EF1-4B79-B68C-AB20E66B4822}" type="slidenum">
                            <a:rPr lang="en-US" smtClean="0"/>
                            <a:pPr/>
                            <a:t>18</a:t>
                          </a:fld>
                          <a:endParaRPr lang="en-US"/>
                        </a:p>
                      </a:txBody>
                      <a:useSpRect/>
                    </a:txSp>
                  </a:sp>
                </lc:lockedCanvas>
              </a:graphicData>
            </a:graphic>
          </wp:inline>
        </w:drawing>
      </w:r>
      <w:r w:rsidR="00657852" w:rsidRPr="00657852">
        <w:rPr>
          <w:noProof/>
          <w:sz w:val="28"/>
          <w:lang w:val="en-US"/>
        </w:rPr>
        <w:drawing>
          <wp:inline distT="0" distB="0" distL="0" distR="0">
            <wp:extent cx="5731510" cy="3292557"/>
            <wp:effectExtent l="0" t="0" r="2540" b="0"/>
            <wp:docPr id="256" name="Object 2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800160" cy="6778952"/>
                      <a:chOff x="0" y="0"/>
                      <a:chExt cx="11800160" cy="6778952"/>
                    </a:xfrm>
                  </a:grpSpPr>
                  <a:sp>
                    <a:nvSpPr>
                      <a:cNvPr id="2" name="Rectangle 1"/>
                      <a:cNvSpPr/>
                    </a:nvSpPr>
                    <a:spPr>
                      <a:xfrm>
                        <a:off x="0" y="0"/>
                        <a:ext cx="10134600" cy="523220"/>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dirty="0" smtClean="0">
                              <a:solidFill>
                                <a:schemeClr val="bg1"/>
                              </a:solidFill>
                              <a:latin typeface="Century Gothic" pitchFamily="34" charset="0"/>
                            </a:rPr>
                            <a:t>Sequence diagram(Average Dividend)</a:t>
                          </a:r>
                          <a:endParaRPr lang="en-US" sz="2800" dirty="0">
                            <a:solidFill>
                              <a:schemeClr val="bg1"/>
                            </a:solidFill>
                            <a:latin typeface="Century Gothic" pitchFamily="34" charset="0"/>
                          </a:endParaRPr>
                        </a:p>
                      </a:txBody>
                      <a:useSpRect/>
                    </a:txSp>
                  </a:sp>
                  <a:pic>
                    <a:nvPicPr>
                      <a:cNvPr id="18434" name="Picture 2"/>
                      <a:cNvPicPr>
                        <a:picLocks noChangeAspect="1" noChangeArrowheads="1"/>
                      </a:cNvPicPr>
                    </a:nvPicPr>
                    <a:blipFill>
                      <a:blip r:embed="rId61" cstate="print"/>
                      <a:srcRect/>
                      <a:stretch>
                        <a:fillRect/>
                      </a:stretch>
                    </a:blipFill>
                    <a:spPr bwMode="auto">
                      <a:xfrm>
                        <a:off x="381000" y="981074"/>
                        <a:ext cx="11353800" cy="5191125"/>
                      </a:xfrm>
                      <a:prstGeom prst="rect">
                        <a:avLst/>
                      </a:prstGeom>
                      <a:noFill/>
                      <a:ln w="9525">
                        <a:noFill/>
                        <a:miter lim="800000"/>
                        <a:headEnd/>
                        <a:tailEnd/>
                      </a:ln>
                      <a:effectLst/>
                    </a:spPr>
                  </a:pic>
                  <a:sp>
                    <a:nvSpPr>
                      <a:cNvPr id="4" name="Slide Number Placeholder 3"/>
                      <a:cNvSpPr>
                        <a:spLocks noGrp="1"/>
                      </a:cNvSpPr>
                    </a:nvSpPr>
                    <a:spPr>
                      <a:xfrm>
                        <a:off x="11353799" y="6549715"/>
                        <a:ext cx="446361" cy="229237"/>
                      </a:xfrm>
                      <a:prstGeom prst="rect">
                        <a:avLst/>
                      </a:prstGeom>
                    </a:spPr>
                    <a:txSp>
                      <a:txBody>
                        <a:bodyPr vert="horz" lIns="91440" tIns="45720" rIns="91440" bIns="45720" rtlCol="0" anchor="ctr"/>
                        <a:lstStyle>
                          <a:defPPr>
                            <a:defRPr lang="en-US"/>
                          </a:defPPr>
                          <a:lvl1pPr marL="0" algn="r" defTabSz="914400" rtl="0" eaLnBrk="1" latinLnBrk="0" hangingPunct="1">
                            <a:defRPr sz="800" kern="1200">
                              <a:solidFill>
                                <a:schemeClr val="bg1">
                                  <a:lumMod val="40000"/>
                                  <a:lumOff val="60000"/>
                                </a:schemeClr>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fld id="{B13333A4-2EF1-4B79-B68C-AB20E66B4822}" type="slidenum">
                            <a:rPr lang="en-US" smtClean="0"/>
                            <a:pPr/>
                            <a:t>19</a:t>
                          </a:fld>
                          <a:endParaRPr lang="en-US"/>
                        </a:p>
                      </a:txBody>
                      <a:useSpRect/>
                    </a:txSp>
                  </a:sp>
                </lc:lockedCanvas>
              </a:graphicData>
            </a:graphic>
          </wp:inline>
        </w:drawing>
      </w:r>
    </w:p>
    <w:p w:rsidR="00503043" w:rsidRDefault="00657852" w:rsidP="00503043">
      <w:pPr>
        <w:keepNext/>
        <w:rPr>
          <w:noProof/>
          <w:lang w:val="en-US"/>
        </w:rPr>
      </w:pPr>
      <w:r w:rsidRPr="00657852">
        <w:rPr>
          <w:noProof/>
          <w:sz w:val="28"/>
          <w:lang w:val="en-US"/>
        </w:rPr>
        <w:lastRenderedPageBreak/>
        <w:drawing>
          <wp:inline distT="0" distB="0" distL="0" distR="0">
            <wp:extent cx="5731510" cy="3292557"/>
            <wp:effectExtent l="0" t="0" r="2540" b="0"/>
            <wp:docPr id="257" name="Object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800160" cy="6778952"/>
                      <a:chOff x="0" y="0"/>
                      <a:chExt cx="11800160" cy="6778952"/>
                    </a:xfrm>
                  </a:grpSpPr>
                  <a:sp>
                    <a:nvSpPr>
                      <a:cNvPr id="2" name="Rectangle 1"/>
                      <a:cNvSpPr/>
                    </a:nvSpPr>
                    <a:spPr>
                      <a:xfrm>
                        <a:off x="0" y="0"/>
                        <a:ext cx="10134600" cy="523220"/>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dirty="0" smtClean="0">
                              <a:solidFill>
                                <a:schemeClr val="bg1"/>
                              </a:solidFill>
                              <a:latin typeface="Century Gothic" pitchFamily="34" charset="0"/>
                            </a:rPr>
                            <a:t>Sequence diagram(P/E ratio)</a:t>
                          </a:r>
                          <a:endParaRPr lang="en-US" sz="2800" dirty="0">
                            <a:solidFill>
                              <a:schemeClr val="bg1"/>
                            </a:solidFill>
                            <a:latin typeface="Century Gothic" pitchFamily="34" charset="0"/>
                          </a:endParaRPr>
                        </a:p>
                      </a:txBody>
                      <a:useSpRect/>
                    </a:txSp>
                  </a:sp>
                  <a:pic>
                    <a:nvPicPr>
                      <a:cNvPr id="19458" name="Picture 2"/>
                      <a:cNvPicPr>
                        <a:picLocks noChangeAspect="1" noChangeArrowheads="1"/>
                      </a:cNvPicPr>
                    </a:nvPicPr>
                    <a:blipFill>
                      <a:blip r:embed="rId62" cstate="print"/>
                      <a:srcRect/>
                      <a:stretch>
                        <a:fillRect/>
                      </a:stretch>
                    </a:blipFill>
                    <a:spPr bwMode="auto">
                      <a:xfrm>
                        <a:off x="762000" y="942975"/>
                        <a:ext cx="10134599" cy="4972050"/>
                      </a:xfrm>
                      <a:prstGeom prst="rect">
                        <a:avLst/>
                      </a:prstGeom>
                      <a:noFill/>
                      <a:ln w="9525">
                        <a:noFill/>
                        <a:miter lim="800000"/>
                        <a:headEnd/>
                        <a:tailEnd/>
                      </a:ln>
                      <a:effectLst/>
                    </a:spPr>
                  </a:pic>
                  <a:sp>
                    <a:nvSpPr>
                      <a:cNvPr id="4" name="Slide Number Placeholder 3"/>
                      <a:cNvSpPr>
                        <a:spLocks noGrp="1"/>
                      </a:cNvSpPr>
                    </a:nvSpPr>
                    <a:spPr>
                      <a:xfrm>
                        <a:off x="11353799" y="6549715"/>
                        <a:ext cx="446361" cy="229237"/>
                      </a:xfrm>
                      <a:prstGeom prst="rect">
                        <a:avLst/>
                      </a:prstGeom>
                    </a:spPr>
                    <a:txSp>
                      <a:txBody>
                        <a:bodyPr vert="horz" lIns="91440" tIns="45720" rIns="91440" bIns="45720" rtlCol="0" anchor="ctr"/>
                        <a:lstStyle>
                          <a:defPPr>
                            <a:defRPr lang="en-US"/>
                          </a:defPPr>
                          <a:lvl1pPr marL="0" algn="r" defTabSz="914400" rtl="0" eaLnBrk="1" latinLnBrk="0" hangingPunct="1">
                            <a:defRPr sz="800" kern="1200">
                              <a:solidFill>
                                <a:schemeClr val="bg1">
                                  <a:lumMod val="40000"/>
                                  <a:lumOff val="60000"/>
                                </a:schemeClr>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fld id="{B13333A4-2EF1-4B79-B68C-AB20E66B4822}" type="slidenum">
                            <a:rPr lang="en-US" smtClean="0"/>
                            <a:pPr/>
                            <a:t>20</a:t>
                          </a:fld>
                          <a:endParaRPr lang="en-US"/>
                        </a:p>
                      </a:txBody>
                      <a:useSpRect/>
                    </a:txSp>
                  </a:sp>
                </lc:lockedCanvas>
              </a:graphicData>
            </a:graphic>
          </wp:inline>
        </w:drawing>
      </w:r>
      <w:r w:rsidRPr="00657852">
        <w:rPr>
          <w:noProof/>
          <w:lang w:val="en-US"/>
        </w:rPr>
        <w:t xml:space="preserve"> </w:t>
      </w:r>
      <w:r w:rsidRPr="00657852">
        <w:rPr>
          <w:noProof/>
          <w:sz w:val="28"/>
          <w:lang w:val="en-US"/>
        </w:rPr>
        <w:drawing>
          <wp:inline distT="0" distB="0" distL="0" distR="0">
            <wp:extent cx="5731510" cy="3244794"/>
            <wp:effectExtent l="0" t="0" r="2540" b="0"/>
            <wp:docPr id="263" name="Object 2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571560" cy="6550352"/>
                      <a:chOff x="228600" y="228600"/>
                      <a:chExt cx="11571560" cy="6550352"/>
                    </a:xfrm>
                  </a:grpSpPr>
                  <a:sp>
                    <a:nvSpPr>
                      <a:cNvPr id="2" name="Rectangle 1"/>
                      <a:cNvSpPr/>
                    </a:nvSpPr>
                    <a:spPr>
                      <a:xfrm>
                        <a:off x="228600" y="228600"/>
                        <a:ext cx="10134600" cy="523220"/>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dirty="0" smtClean="0">
                              <a:solidFill>
                                <a:schemeClr val="bg1"/>
                              </a:solidFill>
                              <a:latin typeface="Century Gothic" pitchFamily="34" charset="0"/>
                            </a:rPr>
                            <a:t>Sequence diagram(Buy/Sell receipt)</a:t>
                          </a:r>
                          <a:endParaRPr lang="en-US" sz="2800" dirty="0">
                            <a:solidFill>
                              <a:schemeClr val="bg1"/>
                            </a:solidFill>
                            <a:latin typeface="Century Gothic" pitchFamily="34" charset="0"/>
                          </a:endParaRPr>
                        </a:p>
                      </a:txBody>
                      <a:useSpRect/>
                    </a:txSp>
                  </a:sp>
                  <a:pic>
                    <a:nvPicPr>
                      <a:cNvPr id="20482" name="Picture 2"/>
                      <a:cNvPicPr>
                        <a:picLocks noChangeAspect="1" noChangeArrowheads="1"/>
                      </a:cNvPicPr>
                    </a:nvPicPr>
                    <a:blipFill>
                      <a:blip r:embed="rId63" cstate="print"/>
                      <a:srcRect/>
                      <a:stretch>
                        <a:fillRect/>
                      </a:stretch>
                    </a:blipFill>
                    <a:spPr bwMode="auto">
                      <a:xfrm>
                        <a:off x="609600" y="995363"/>
                        <a:ext cx="10287000" cy="5176837"/>
                      </a:xfrm>
                      <a:prstGeom prst="rect">
                        <a:avLst/>
                      </a:prstGeom>
                      <a:noFill/>
                      <a:ln w="9525">
                        <a:noFill/>
                        <a:miter lim="800000"/>
                        <a:headEnd/>
                        <a:tailEnd/>
                      </a:ln>
                      <a:effectLst/>
                    </a:spPr>
                  </a:pic>
                  <a:sp>
                    <a:nvSpPr>
                      <a:cNvPr id="4" name="Slide Number Placeholder 3"/>
                      <a:cNvSpPr>
                        <a:spLocks noGrp="1"/>
                      </a:cNvSpPr>
                    </a:nvSpPr>
                    <a:spPr>
                      <a:xfrm>
                        <a:off x="11353799" y="6549715"/>
                        <a:ext cx="446361" cy="229237"/>
                      </a:xfrm>
                      <a:prstGeom prst="rect">
                        <a:avLst/>
                      </a:prstGeom>
                    </a:spPr>
                    <a:txSp>
                      <a:txBody>
                        <a:bodyPr vert="horz" lIns="91440" tIns="45720" rIns="91440" bIns="45720" rtlCol="0" anchor="ctr"/>
                        <a:lstStyle>
                          <a:defPPr>
                            <a:defRPr lang="en-US"/>
                          </a:defPPr>
                          <a:lvl1pPr marL="0" algn="r" defTabSz="914400" rtl="0" eaLnBrk="1" latinLnBrk="0" hangingPunct="1">
                            <a:defRPr sz="800" kern="1200">
                              <a:solidFill>
                                <a:schemeClr val="bg1">
                                  <a:lumMod val="40000"/>
                                  <a:lumOff val="60000"/>
                                </a:schemeClr>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fld id="{B13333A4-2EF1-4B79-B68C-AB20E66B4822}" type="slidenum">
                            <a:rPr lang="en-US" smtClean="0"/>
                            <a:pPr/>
                            <a:t>22</a:t>
                          </a:fld>
                          <a:endParaRPr lang="en-US"/>
                        </a:p>
                      </a:txBody>
                      <a:useSpRect/>
                    </a:txSp>
                  </a:sp>
                </lc:lockedCanvas>
              </a:graphicData>
            </a:graphic>
          </wp:inline>
        </w:drawing>
      </w:r>
      <w:r w:rsidR="007D6997" w:rsidRPr="007D6997">
        <w:rPr>
          <w:noProof/>
          <w:lang w:val="en-US"/>
        </w:rPr>
        <w:lastRenderedPageBreak/>
        <w:t xml:space="preserve"> </w:t>
      </w:r>
      <w:r w:rsidR="007D6997" w:rsidRPr="007D6997">
        <w:rPr>
          <w:noProof/>
          <w:lang w:val="en-US"/>
        </w:rPr>
        <w:drawing>
          <wp:inline distT="0" distB="0" distL="0" distR="0">
            <wp:extent cx="5731510" cy="3244794"/>
            <wp:effectExtent l="0" t="0" r="2540" b="0"/>
            <wp:docPr id="264" name="Object 2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571560" cy="6550352"/>
                      <a:chOff x="228600" y="228600"/>
                      <a:chExt cx="11571560" cy="6550352"/>
                    </a:xfrm>
                  </a:grpSpPr>
                  <a:sp>
                    <a:nvSpPr>
                      <a:cNvPr id="2" name="Rectangle 1"/>
                      <a:cNvSpPr/>
                    </a:nvSpPr>
                    <a:spPr>
                      <a:xfrm>
                        <a:off x="228600" y="228600"/>
                        <a:ext cx="10134600" cy="523220"/>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dirty="0" smtClean="0">
                              <a:solidFill>
                                <a:schemeClr val="bg1"/>
                              </a:solidFill>
                              <a:latin typeface="Century Gothic" pitchFamily="34" charset="0"/>
                            </a:rPr>
                            <a:t>Sequence diagram(Transaction Logging)</a:t>
                          </a:r>
                          <a:endParaRPr lang="en-US" sz="2800" dirty="0">
                            <a:solidFill>
                              <a:schemeClr val="bg1"/>
                            </a:solidFill>
                            <a:latin typeface="Century Gothic" pitchFamily="34" charset="0"/>
                          </a:endParaRPr>
                        </a:p>
                      </a:txBody>
                      <a:useSpRect/>
                    </a:txSp>
                  </a:sp>
                  <a:pic>
                    <a:nvPicPr>
                      <a:cNvPr id="21506" name="Picture 2"/>
                      <a:cNvPicPr>
                        <a:picLocks noChangeAspect="1" noChangeArrowheads="1"/>
                      </a:cNvPicPr>
                    </a:nvPicPr>
                    <a:blipFill>
                      <a:blip r:embed="rId64" cstate="print"/>
                      <a:srcRect/>
                      <a:stretch>
                        <a:fillRect/>
                      </a:stretch>
                    </a:blipFill>
                    <a:spPr bwMode="auto">
                      <a:xfrm>
                        <a:off x="685800" y="1176338"/>
                        <a:ext cx="10515599" cy="4843462"/>
                      </a:xfrm>
                      <a:prstGeom prst="rect">
                        <a:avLst/>
                      </a:prstGeom>
                      <a:noFill/>
                      <a:ln w="9525">
                        <a:noFill/>
                        <a:miter lim="800000"/>
                        <a:headEnd/>
                        <a:tailEnd/>
                      </a:ln>
                      <a:effectLst/>
                    </a:spPr>
                  </a:pic>
                  <a:sp>
                    <a:nvSpPr>
                      <a:cNvPr id="4" name="Slide Number Placeholder 3"/>
                      <a:cNvSpPr>
                        <a:spLocks noGrp="1"/>
                      </a:cNvSpPr>
                    </a:nvSpPr>
                    <a:spPr>
                      <a:xfrm>
                        <a:off x="11353799" y="6549715"/>
                        <a:ext cx="446361" cy="229237"/>
                      </a:xfrm>
                      <a:prstGeom prst="rect">
                        <a:avLst/>
                      </a:prstGeom>
                    </a:spPr>
                    <a:txSp>
                      <a:txBody>
                        <a:bodyPr vert="horz" lIns="91440" tIns="45720" rIns="91440" bIns="45720" rtlCol="0" anchor="ctr"/>
                        <a:lstStyle>
                          <a:defPPr>
                            <a:defRPr lang="en-US"/>
                          </a:defPPr>
                          <a:lvl1pPr marL="0" algn="r" defTabSz="914400" rtl="0" eaLnBrk="1" latinLnBrk="0" hangingPunct="1">
                            <a:defRPr sz="800" kern="1200">
                              <a:solidFill>
                                <a:schemeClr val="bg1">
                                  <a:lumMod val="40000"/>
                                  <a:lumOff val="60000"/>
                                </a:schemeClr>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fld id="{B13333A4-2EF1-4B79-B68C-AB20E66B4822}" type="slidenum">
                            <a:rPr lang="en-US" smtClean="0"/>
                            <a:pPr/>
                            <a:t>23</a:t>
                          </a:fld>
                          <a:endParaRPr lang="en-US"/>
                        </a:p>
                      </a:txBody>
                      <a:useSpRect/>
                    </a:txSp>
                  </a:sp>
                </lc:lockedCanvas>
              </a:graphicData>
            </a:graphic>
          </wp:inline>
        </w:drawing>
      </w:r>
    </w:p>
    <w:p w:rsidR="007D6997" w:rsidRPr="002D1ECD" w:rsidRDefault="007D6997" w:rsidP="00503043">
      <w:pPr>
        <w:keepNext/>
        <w:rPr>
          <w:sz w:val="28"/>
        </w:rPr>
      </w:pPr>
      <w:r w:rsidRPr="007D6997">
        <w:rPr>
          <w:noProof/>
          <w:sz w:val="28"/>
          <w:lang w:val="en-US"/>
        </w:rPr>
        <w:drawing>
          <wp:inline distT="0" distB="0" distL="0" distR="0">
            <wp:extent cx="5731510" cy="3228261"/>
            <wp:effectExtent l="0" t="0" r="0" b="0"/>
            <wp:docPr id="265" name="Object 2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495360" cy="6474152"/>
                      <a:chOff x="304800" y="304800"/>
                      <a:chExt cx="11495360" cy="6474152"/>
                    </a:xfrm>
                  </a:grpSpPr>
                  <a:sp>
                    <a:nvSpPr>
                      <a:cNvPr id="2" name="Rectangle 1"/>
                      <a:cNvSpPr/>
                    </a:nvSpPr>
                    <a:spPr>
                      <a:xfrm>
                        <a:off x="304800" y="304800"/>
                        <a:ext cx="10134600" cy="523220"/>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dirty="0" smtClean="0">
                              <a:solidFill>
                                <a:schemeClr val="bg1"/>
                              </a:solidFill>
                              <a:latin typeface="Century Gothic" pitchFamily="34" charset="0"/>
                            </a:rPr>
                            <a:t>Sequence diagram(Balance Verification)</a:t>
                          </a:r>
                          <a:endParaRPr lang="en-US" sz="2800" dirty="0">
                            <a:solidFill>
                              <a:schemeClr val="bg1"/>
                            </a:solidFill>
                            <a:latin typeface="Century Gothic" pitchFamily="34" charset="0"/>
                          </a:endParaRPr>
                        </a:p>
                      </a:txBody>
                      <a:useSpRect/>
                    </a:txSp>
                  </a:sp>
                  <a:pic>
                    <a:nvPicPr>
                      <a:cNvPr id="22530" name="Picture 2"/>
                      <a:cNvPicPr>
                        <a:picLocks noChangeAspect="1" noChangeArrowheads="1"/>
                      </a:cNvPicPr>
                    </a:nvPicPr>
                    <a:blipFill>
                      <a:blip r:embed="rId65" cstate="print"/>
                      <a:srcRect/>
                      <a:stretch>
                        <a:fillRect/>
                      </a:stretch>
                    </a:blipFill>
                    <a:spPr bwMode="auto">
                      <a:xfrm>
                        <a:off x="609600" y="990600"/>
                        <a:ext cx="10515600" cy="5224462"/>
                      </a:xfrm>
                      <a:prstGeom prst="rect">
                        <a:avLst/>
                      </a:prstGeom>
                      <a:noFill/>
                      <a:ln w="9525">
                        <a:noFill/>
                        <a:miter lim="800000"/>
                        <a:headEnd/>
                        <a:tailEnd/>
                      </a:ln>
                      <a:effectLst/>
                    </a:spPr>
                  </a:pic>
                  <a:sp>
                    <a:nvSpPr>
                      <a:cNvPr id="4" name="Slide Number Placeholder 3"/>
                      <a:cNvSpPr>
                        <a:spLocks noGrp="1"/>
                      </a:cNvSpPr>
                    </a:nvSpPr>
                    <a:spPr>
                      <a:xfrm>
                        <a:off x="11353799" y="6549715"/>
                        <a:ext cx="446361" cy="229237"/>
                      </a:xfrm>
                      <a:prstGeom prst="rect">
                        <a:avLst/>
                      </a:prstGeom>
                    </a:spPr>
                    <a:txSp>
                      <a:txBody>
                        <a:bodyPr vert="horz" lIns="91440" tIns="45720" rIns="91440" bIns="45720" rtlCol="0" anchor="ctr"/>
                        <a:lstStyle>
                          <a:defPPr>
                            <a:defRPr lang="en-US"/>
                          </a:defPPr>
                          <a:lvl1pPr marL="0" algn="r" defTabSz="914400" rtl="0" eaLnBrk="1" latinLnBrk="0" hangingPunct="1">
                            <a:defRPr sz="800" kern="1200">
                              <a:solidFill>
                                <a:schemeClr val="bg1">
                                  <a:lumMod val="40000"/>
                                  <a:lumOff val="60000"/>
                                </a:schemeClr>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fld id="{B13333A4-2EF1-4B79-B68C-AB20E66B4822}" type="slidenum">
                            <a:rPr lang="en-US" smtClean="0"/>
                            <a:pPr/>
                            <a:t>24</a:t>
                          </a:fld>
                          <a:endParaRPr lang="en-US"/>
                        </a:p>
                      </a:txBody>
                      <a:useSpRect/>
                    </a:txSp>
                  </a:sp>
                </lc:lockedCanvas>
              </a:graphicData>
            </a:graphic>
          </wp:inline>
        </w:drawing>
      </w:r>
    </w:p>
    <w:p w:rsidR="00503043" w:rsidRPr="002D1ECD" w:rsidRDefault="00503043" w:rsidP="00503043">
      <w:pPr>
        <w:rPr>
          <w:sz w:val="28"/>
        </w:rPr>
      </w:pPr>
    </w:p>
    <w:p w:rsidR="00503043" w:rsidRPr="002D1ECD" w:rsidRDefault="00503043" w:rsidP="00503043">
      <w:pPr>
        <w:keepNext/>
        <w:rPr>
          <w:sz w:val="28"/>
        </w:rPr>
      </w:pPr>
    </w:p>
    <w:p w:rsidR="00503043" w:rsidRPr="002D1ECD" w:rsidRDefault="00503043" w:rsidP="00503043">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70</w:t>
      </w:r>
      <w:r w:rsidR="00A64640" w:rsidRPr="002D1ECD">
        <w:rPr>
          <w:sz w:val="22"/>
        </w:rPr>
        <w:fldChar w:fldCharType="end"/>
      </w:r>
      <w:r w:rsidRPr="002D1ECD">
        <w:rPr>
          <w:sz w:val="22"/>
        </w:rPr>
        <w:t>: Sequence Diagram of Delete User</w:t>
      </w:r>
    </w:p>
    <w:p w:rsidR="00503043" w:rsidRPr="002D1ECD" w:rsidRDefault="00503043" w:rsidP="00503043">
      <w:pPr>
        <w:rPr>
          <w:sz w:val="28"/>
        </w:rPr>
      </w:pPr>
    </w:p>
    <w:p w:rsidR="00503043" w:rsidRPr="002D1ECD" w:rsidRDefault="00503043" w:rsidP="00503043">
      <w:pPr>
        <w:pStyle w:val="Subtitle"/>
        <w:rPr>
          <w:sz w:val="28"/>
        </w:rPr>
      </w:pPr>
      <w:r w:rsidRPr="002D1ECD">
        <w:rPr>
          <w:sz w:val="28"/>
        </w:rPr>
        <w:t>2. Coursework Subsystem</w:t>
      </w:r>
    </w:p>
    <w:p w:rsidR="00503043" w:rsidRPr="002D1ECD" w:rsidRDefault="00503043" w:rsidP="00503043">
      <w:pPr>
        <w:keepNext/>
        <w:rPr>
          <w:sz w:val="28"/>
        </w:rPr>
      </w:pPr>
    </w:p>
    <w:p w:rsidR="00503043" w:rsidRPr="002D1ECD" w:rsidRDefault="00503043" w:rsidP="00503043">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71</w:t>
      </w:r>
      <w:r w:rsidR="00A64640" w:rsidRPr="002D1ECD">
        <w:rPr>
          <w:sz w:val="22"/>
        </w:rPr>
        <w:fldChar w:fldCharType="end"/>
      </w:r>
      <w:r w:rsidRPr="002D1ECD">
        <w:rPr>
          <w:sz w:val="22"/>
        </w:rPr>
        <w:t xml:space="preserve">: Sequence Diagram of Assign Course </w:t>
      </w:r>
      <w:r w:rsidR="00122F0F">
        <w:rPr>
          <w:sz w:val="22"/>
        </w:rPr>
        <w:t>Broker</w:t>
      </w:r>
    </w:p>
    <w:p w:rsidR="00503043" w:rsidRPr="002D1ECD" w:rsidRDefault="00503043" w:rsidP="00503043">
      <w:pPr>
        <w:rPr>
          <w:sz w:val="28"/>
        </w:rPr>
      </w:pPr>
    </w:p>
    <w:p w:rsidR="00503043" w:rsidRPr="002D1ECD" w:rsidRDefault="00503043" w:rsidP="00503043">
      <w:pPr>
        <w:keepNext/>
        <w:rPr>
          <w:sz w:val="28"/>
        </w:rPr>
      </w:pPr>
    </w:p>
    <w:p w:rsidR="00503043" w:rsidRPr="002D1ECD" w:rsidRDefault="00503043" w:rsidP="00503043">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72</w:t>
      </w:r>
      <w:r w:rsidR="00A64640" w:rsidRPr="002D1ECD">
        <w:rPr>
          <w:sz w:val="22"/>
        </w:rPr>
        <w:fldChar w:fldCharType="end"/>
      </w:r>
      <w:r w:rsidRPr="002D1ECD">
        <w:rPr>
          <w:sz w:val="22"/>
        </w:rPr>
        <w:t>: Sequence Diagram of Prepare Routine</w:t>
      </w:r>
    </w:p>
    <w:p w:rsidR="00503043" w:rsidRPr="002D1ECD" w:rsidRDefault="00503043" w:rsidP="00503043">
      <w:pPr>
        <w:keepNext/>
        <w:rPr>
          <w:sz w:val="28"/>
        </w:rPr>
      </w:pPr>
    </w:p>
    <w:p w:rsidR="00503043" w:rsidRPr="002D1ECD" w:rsidRDefault="00503043" w:rsidP="00503043">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73</w:t>
      </w:r>
      <w:r w:rsidR="00A64640" w:rsidRPr="002D1ECD">
        <w:rPr>
          <w:sz w:val="22"/>
        </w:rPr>
        <w:fldChar w:fldCharType="end"/>
      </w:r>
      <w:r w:rsidRPr="002D1ECD">
        <w:rPr>
          <w:sz w:val="22"/>
        </w:rPr>
        <w:t>: Sequence Diagram of View Routine</w:t>
      </w:r>
    </w:p>
    <w:p w:rsidR="00503043" w:rsidRPr="002D1ECD" w:rsidRDefault="00503043" w:rsidP="00503043">
      <w:pPr>
        <w:rPr>
          <w:sz w:val="28"/>
        </w:rPr>
      </w:pPr>
    </w:p>
    <w:p w:rsidR="00503043" w:rsidRPr="002D1ECD" w:rsidRDefault="00503043" w:rsidP="00503043">
      <w:pPr>
        <w:pStyle w:val="Subtitle"/>
        <w:rPr>
          <w:sz w:val="28"/>
        </w:rPr>
      </w:pPr>
      <w:r w:rsidRPr="002D1ECD">
        <w:rPr>
          <w:sz w:val="28"/>
        </w:rPr>
        <w:t>3. Examination Subsystem</w:t>
      </w:r>
    </w:p>
    <w:p w:rsidR="00503043" w:rsidRPr="002D1ECD" w:rsidRDefault="00503043" w:rsidP="00503043">
      <w:pPr>
        <w:keepNext/>
        <w:rPr>
          <w:sz w:val="28"/>
        </w:rPr>
      </w:pPr>
    </w:p>
    <w:p w:rsidR="00503043" w:rsidRPr="002D1ECD" w:rsidRDefault="00503043" w:rsidP="00503043">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74</w:t>
      </w:r>
      <w:r w:rsidR="00A64640" w:rsidRPr="002D1ECD">
        <w:rPr>
          <w:sz w:val="22"/>
        </w:rPr>
        <w:fldChar w:fldCharType="end"/>
      </w:r>
      <w:r w:rsidRPr="002D1ECD">
        <w:rPr>
          <w:sz w:val="22"/>
        </w:rPr>
        <w:t>: Sequence Diagram of Update Examination Schedule</w:t>
      </w:r>
    </w:p>
    <w:p w:rsidR="00503043" w:rsidRPr="002D1ECD" w:rsidRDefault="00503043" w:rsidP="00503043">
      <w:pPr>
        <w:keepNext/>
        <w:rPr>
          <w:sz w:val="28"/>
        </w:rPr>
      </w:pPr>
    </w:p>
    <w:p w:rsidR="00503043" w:rsidRPr="002D1ECD" w:rsidRDefault="00503043" w:rsidP="00503043">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75</w:t>
      </w:r>
      <w:r w:rsidR="00A64640" w:rsidRPr="002D1ECD">
        <w:rPr>
          <w:sz w:val="22"/>
        </w:rPr>
        <w:fldChar w:fldCharType="end"/>
      </w:r>
      <w:r w:rsidRPr="002D1ECD">
        <w:rPr>
          <w:sz w:val="22"/>
        </w:rPr>
        <w:t>: Sequence Diagram of View Examination Schedule</w:t>
      </w:r>
    </w:p>
    <w:p w:rsidR="00503043" w:rsidRPr="002D1ECD" w:rsidRDefault="00503043" w:rsidP="00503043">
      <w:pPr>
        <w:rPr>
          <w:sz w:val="28"/>
        </w:rPr>
      </w:pPr>
    </w:p>
    <w:p w:rsidR="00503043" w:rsidRPr="002D1ECD" w:rsidRDefault="00503043" w:rsidP="00503043">
      <w:pPr>
        <w:keepNext/>
        <w:rPr>
          <w:sz w:val="28"/>
        </w:rPr>
      </w:pPr>
    </w:p>
    <w:p w:rsidR="00503043" w:rsidRPr="002D1ECD" w:rsidRDefault="00503043" w:rsidP="00503043">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76</w:t>
      </w:r>
      <w:r w:rsidR="00A64640" w:rsidRPr="002D1ECD">
        <w:rPr>
          <w:sz w:val="22"/>
        </w:rPr>
        <w:fldChar w:fldCharType="end"/>
      </w:r>
      <w:r w:rsidRPr="002D1ECD">
        <w:rPr>
          <w:sz w:val="22"/>
        </w:rPr>
        <w:t>: Sequence Diagram of Insert Marks</w:t>
      </w:r>
    </w:p>
    <w:p w:rsidR="00503043" w:rsidRPr="002D1ECD" w:rsidRDefault="00503043" w:rsidP="00503043">
      <w:pPr>
        <w:rPr>
          <w:sz w:val="28"/>
        </w:rPr>
      </w:pPr>
    </w:p>
    <w:p w:rsidR="00503043" w:rsidRPr="002D1ECD" w:rsidRDefault="00503043" w:rsidP="00503043">
      <w:pPr>
        <w:rPr>
          <w:sz w:val="28"/>
        </w:rPr>
      </w:pPr>
    </w:p>
    <w:p w:rsidR="00503043" w:rsidRPr="002D1ECD" w:rsidRDefault="00503043" w:rsidP="00503043">
      <w:pPr>
        <w:pStyle w:val="Subtitle"/>
        <w:rPr>
          <w:sz w:val="28"/>
        </w:rPr>
      </w:pPr>
      <w:r w:rsidRPr="002D1ECD">
        <w:rPr>
          <w:sz w:val="28"/>
        </w:rPr>
        <w:t>4. Result Subsystem</w:t>
      </w:r>
    </w:p>
    <w:p w:rsidR="00503043" w:rsidRPr="002D1ECD" w:rsidRDefault="00503043" w:rsidP="00503043">
      <w:pPr>
        <w:keepNext/>
        <w:rPr>
          <w:sz w:val="28"/>
        </w:rPr>
      </w:pPr>
    </w:p>
    <w:p w:rsidR="00503043" w:rsidRPr="002D1ECD" w:rsidRDefault="00503043" w:rsidP="00503043">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77</w:t>
      </w:r>
      <w:r w:rsidR="00A64640" w:rsidRPr="002D1ECD">
        <w:rPr>
          <w:sz w:val="22"/>
        </w:rPr>
        <w:fldChar w:fldCharType="end"/>
      </w:r>
      <w:r w:rsidRPr="002D1ECD">
        <w:rPr>
          <w:sz w:val="22"/>
        </w:rPr>
        <w:t>: Sequence Diagram of Prepare Result</w:t>
      </w:r>
    </w:p>
    <w:p w:rsidR="00503043" w:rsidRPr="002D1ECD" w:rsidRDefault="00503043" w:rsidP="00503043">
      <w:pPr>
        <w:rPr>
          <w:sz w:val="28"/>
        </w:rPr>
      </w:pPr>
    </w:p>
    <w:p w:rsidR="00503043" w:rsidRPr="002D1ECD" w:rsidRDefault="00503043" w:rsidP="00503043">
      <w:pPr>
        <w:keepNext/>
        <w:rPr>
          <w:sz w:val="28"/>
        </w:rPr>
      </w:pPr>
    </w:p>
    <w:p w:rsidR="00503043" w:rsidRPr="002D1ECD" w:rsidRDefault="00503043" w:rsidP="00503043">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78</w:t>
      </w:r>
      <w:r w:rsidR="00A64640" w:rsidRPr="002D1ECD">
        <w:rPr>
          <w:sz w:val="22"/>
        </w:rPr>
        <w:fldChar w:fldCharType="end"/>
      </w:r>
      <w:r w:rsidRPr="002D1ECD">
        <w:rPr>
          <w:sz w:val="22"/>
        </w:rPr>
        <w:t>: Sequence Diagram of Forward Result</w:t>
      </w:r>
    </w:p>
    <w:p w:rsidR="00503043" w:rsidRPr="002D1ECD" w:rsidRDefault="00503043" w:rsidP="00503043">
      <w:pPr>
        <w:keepNext/>
        <w:rPr>
          <w:sz w:val="28"/>
        </w:rPr>
      </w:pPr>
    </w:p>
    <w:p w:rsidR="00503043" w:rsidRPr="002D1ECD" w:rsidRDefault="00503043" w:rsidP="00503043">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79</w:t>
      </w:r>
      <w:r w:rsidR="00A64640" w:rsidRPr="002D1ECD">
        <w:rPr>
          <w:sz w:val="22"/>
        </w:rPr>
        <w:fldChar w:fldCharType="end"/>
      </w:r>
      <w:r w:rsidRPr="002D1ECD">
        <w:rPr>
          <w:sz w:val="22"/>
        </w:rPr>
        <w:t>: Sequence Diagram of View Result Summary &amp; Approve</w:t>
      </w:r>
    </w:p>
    <w:p w:rsidR="00503043" w:rsidRPr="002D1ECD" w:rsidRDefault="00503043" w:rsidP="00503043">
      <w:pPr>
        <w:rPr>
          <w:sz w:val="28"/>
        </w:rPr>
      </w:pPr>
    </w:p>
    <w:p w:rsidR="00503043" w:rsidRPr="002D1ECD" w:rsidRDefault="00503043" w:rsidP="00503043">
      <w:pPr>
        <w:keepNext/>
        <w:rPr>
          <w:sz w:val="28"/>
        </w:rPr>
      </w:pPr>
    </w:p>
    <w:p w:rsidR="00503043" w:rsidRPr="002D1ECD" w:rsidRDefault="00503043" w:rsidP="00503043">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80</w:t>
      </w:r>
      <w:r w:rsidR="00A64640" w:rsidRPr="002D1ECD">
        <w:rPr>
          <w:sz w:val="22"/>
        </w:rPr>
        <w:fldChar w:fldCharType="end"/>
      </w:r>
      <w:r w:rsidRPr="002D1ECD">
        <w:rPr>
          <w:sz w:val="22"/>
        </w:rPr>
        <w:t>: Sequence Diagram of View Result</w:t>
      </w:r>
    </w:p>
    <w:p w:rsidR="00503043" w:rsidRPr="002D1ECD" w:rsidRDefault="00503043" w:rsidP="00503043">
      <w:pPr>
        <w:rPr>
          <w:sz w:val="28"/>
        </w:rPr>
      </w:pPr>
    </w:p>
    <w:p w:rsidR="00503043" w:rsidRPr="002D1ECD" w:rsidRDefault="00503043" w:rsidP="00503043">
      <w:pPr>
        <w:pStyle w:val="Subtitle"/>
        <w:rPr>
          <w:sz w:val="28"/>
        </w:rPr>
      </w:pPr>
      <w:r w:rsidRPr="002D1ECD">
        <w:rPr>
          <w:sz w:val="28"/>
        </w:rPr>
        <w:t>5. Notice Subsystem</w:t>
      </w:r>
    </w:p>
    <w:p w:rsidR="00503043" w:rsidRPr="002D1ECD" w:rsidRDefault="00503043" w:rsidP="00503043">
      <w:pPr>
        <w:keepNext/>
        <w:rPr>
          <w:sz w:val="28"/>
        </w:rPr>
      </w:pPr>
    </w:p>
    <w:p w:rsidR="00503043" w:rsidRPr="002D1ECD" w:rsidRDefault="00503043" w:rsidP="00503043">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81</w:t>
      </w:r>
      <w:r w:rsidR="00A64640" w:rsidRPr="002D1ECD">
        <w:rPr>
          <w:sz w:val="22"/>
        </w:rPr>
        <w:fldChar w:fldCharType="end"/>
      </w:r>
      <w:r w:rsidRPr="002D1ECD">
        <w:rPr>
          <w:sz w:val="22"/>
        </w:rPr>
        <w:t>: Sequence Diagram of Update Notice</w:t>
      </w:r>
    </w:p>
    <w:p w:rsidR="00503043" w:rsidRPr="002D1ECD" w:rsidRDefault="00503043" w:rsidP="00503043">
      <w:pPr>
        <w:rPr>
          <w:sz w:val="28"/>
        </w:rPr>
      </w:pPr>
    </w:p>
    <w:p w:rsidR="00503043" w:rsidRPr="002D1ECD" w:rsidRDefault="00503043" w:rsidP="00503043">
      <w:pPr>
        <w:keepNext/>
        <w:rPr>
          <w:sz w:val="28"/>
        </w:rPr>
      </w:pPr>
    </w:p>
    <w:p w:rsidR="00503043" w:rsidRPr="002D1ECD" w:rsidRDefault="00503043" w:rsidP="00503043">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82</w:t>
      </w:r>
      <w:r w:rsidR="00A64640" w:rsidRPr="002D1ECD">
        <w:rPr>
          <w:sz w:val="22"/>
        </w:rPr>
        <w:fldChar w:fldCharType="end"/>
      </w:r>
      <w:r w:rsidRPr="002D1ECD">
        <w:rPr>
          <w:sz w:val="22"/>
        </w:rPr>
        <w:t>: Sequence Diagram of View Notice</w:t>
      </w:r>
    </w:p>
    <w:p w:rsidR="00503043" w:rsidRPr="009112B5" w:rsidRDefault="00607548" w:rsidP="009112B5">
      <w:pPr>
        <w:pStyle w:val="Heading3"/>
      </w:pPr>
      <w:bookmarkStart w:id="48" w:name="_Toc384220322"/>
      <w:r w:rsidRPr="009112B5">
        <w:lastRenderedPageBreak/>
        <w:t>4.8.2 State Chart Diagram</w:t>
      </w:r>
      <w:bookmarkEnd w:id="48"/>
    </w:p>
    <w:p w:rsidR="00607548" w:rsidRDefault="007336FD" w:rsidP="00607548">
      <w:pPr>
        <w:rPr>
          <w:noProof/>
          <w:lang w:val="en-US"/>
        </w:rPr>
      </w:pPr>
      <w:r w:rsidRPr="007336FD">
        <w:rPr>
          <w:noProof/>
          <w:sz w:val="28"/>
          <w:lang w:val="en-US"/>
        </w:rPr>
        <w:drawing>
          <wp:inline distT="0" distB="0" distL="0" distR="0">
            <wp:extent cx="5731510" cy="3152331"/>
            <wp:effectExtent l="0" t="0" r="2540" b="0"/>
            <wp:docPr id="19"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495360" cy="6321752"/>
                      <a:chOff x="304800" y="457200"/>
                      <a:chExt cx="11495360" cy="6321752"/>
                    </a:xfrm>
                  </a:grpSpPr>
                  <a:sp>
                    <a:nvSpPr>
                      <a:cNvPr id="2" name="Title 1"/>
                      <a:cNvSpPr txBox="1">
                        <a:spLocks/>
                      </a:cNvSpPr>
                    </a:nvSpPr>
                    <a:spPr>
                      <a:xfrm>
                        <a:off x="304800" y="457200"/>
                        <a:ext cx="10515600" cy="748350"/>
                      </a:xfrm>
                      <a:prstGeom prst="rect">
                        <a:avLst/>
                      </a:prstGeom>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auto" latinLnBrk="0" hangingPunct="1">
                            <a:lnSpc>
                              <a:spcPct val="90000"/>
                            </a:lnSpc>
                            <a:spcBef>
                              <a:spcPct val="0"/>
                            </a:spcBef>
                            <a:spcAft>
                              <a:spcPts val="0"/>
                            </a:spcAft>
                            <a:buClrTx/>
                            <a:buSzTx/>
                            <a:buFontTx/>
                            <a:buNone/>
                            <a:tabLst/>
                            <a:defRPr/>
                          </a:pPr>
                          <a:r>
                            <a:rPr kumimoji="0" lang="en-US" sz="3400" b="0" i="0" u="none" strike="noStrike" kern="1200" cap="none" spc="0" normalizeH="0" baseline="0" noProof="0" smtClean="0">
                              <a:ln>
                                <a:noFill/>
                              </a:ln>
                              <a:solidFill>
                                <a:schemeClr val="bg1"/>
                              </a:solidFill>
                              <a:effectLst/>
                              <a:uLnTx/>
                              <a:uFillTx/>
                              <a:latin typeface="Century Gothic" pitchFamily="34" charset="0"/>
                              <a:ea typeface="+mj-ea"/>
                              <a:cs typeface="+mj-cs"/>
                            </a:rPr>
                            <a:t>State Chart Diagram</a:t>
                          </a:r>
                          <a:endParaRPr kumimoji="0" lang="en-US" sz="3400" b="0" i="0" u="none" strike="noStrike" kern="1200" cap="none" spc="0" normalizeH="0" baseline="0" noProof="0" dirty="0">
                            <a:ln>
                              <a:noFill/>
                            </a:ln>
                            <a:solidFill>
                              <a:schemeClr val="bg1"/>
                            </a:solidFill>
                            <a:effectLst/>
                            <a:uLnTx/>
                            <a:uFillTx/>
                            <a:latin typeface="+mj-lt"/>
                            <a:ea typeface="+mj-ea"/>
                            <a:cs typeface="+mj-cs"/>
                          </a:endParaRPr>
                        </a:p>
                      </a:txBody>
                      <a:useSpRect/>
                    </a:txSp>
                  </a:sp>
                  <a:pic>
                    <a:nvPicPr>
                      <a:cNvPr id="23554" name="Picture 2"/>
                      <a:cNvPicPr>
                        <a:picLocks noChangeAspect="1" noChangeArrowheads="1"/>
                      </a:cNvPicPr>
                    </a:nvPicPr>
                    <a:blipFill>
                      <a:blip r:embed="rId66" cstate="print"/>
                      <a:srcRect/>
                      <a:stretch>
                        <a:fillRect/>
                      </a:stretch>
                    </a:blipFill>
                    <a:spPr bwMode="auto">
                      <a:xfrm>
                        <a:off x="2057400" y="1600200"/>
                        <a:ext cx="6629400" cy="3560519"/>
                      </a:xfrm>
                      <a:prstGeom prst="rect">
                        <a:avLst/>
                      </a:prstGeom>
                      <a:noFill/>
                      <a:ln w="9525">
                        <a:noFill/>
                        <a:miter lim="800000"/>
                        <a:headEnd/>
                        <a:tailEnd/>
                      </a:ln>
                      <a:effectLst/>
                    </a:spPr>
                  </a:pic>
                  <a:sp>
                    <a:nvSpPr>
                      <a:cNvPr id="4" name="Slide Number Placeholder 3"/>
                      <a:cNvSpPr>
                        <a:spLocks noGrp="1"/>
                      </a:cNvSpPr>
                    </a:nvSpPr>
                    <a:spPr>
                      <a:xfrm>
                        <a:off x="11353799" y="6549715"/>
                        <a:ext cx="446361" cy="229237"/>
                      </a:xfrm>
                      <a:prstGeom prst="rect">
                        <a:avLst/>
                      </a:prstGeom>
                    </a:spPr>
                    <a:txSp>
                      <a:txBody>
                        <a:bodyPr vert="horz" lIns="91440" tIns="45720" rIns="91440" bIns="45720" rtlCol="0" anchor="ctr"/>
                        <a:lstStyle>
                          <a:defPPr>
                            <a:defRPr lang="en-US"/>
                          </a:defPPr>
                          <a:lvl1pPr marL="0" algn="r" defTabSz="914400" rtl="0" eaLnBrk="1" latinLnBrk="0" hangingPunct="1">
                            <a:defRPr sz="800" kern="1200">
                              <a:solidFill>
                                <a:schemeClr val="bg1">
                                  <a:lumMod val="40000"/>
                                  <a:lumOff val="60000"/>
                                </a:schemeClr>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fld id="{B13333A4-2EF1-4B79-B68C-AB20E66B4822}" type="slidenum">
                            <a:rPr lang="en-US" smtClean="0"/>
                            <a:pPr/>
                            <a:t>9</a:t>
                          </a:fld>
                          <a:endParaRPr lang="en-US"/>
                        </a:p>
                      </a:txBody>
                      <a:useSpRect/>
                    </a:txSp>
                  </a:sp>
                </lc:lockedCanvas>
              </a:graphicData>
            </a:graphic>
          </wp:inline>
        </w:drawing>
      </w:r>
      <w:r w:rsidRPr="007336FD">
        <w:rPr>
          <w:noProof/>
          <w:lang w:val="en-US"/>
        </w:rPr>
        <w:t xml:space="preserve"> </w:t>
      </w:r>
      <w:r w:rsidRPr="007336FD">
        <w:rPr>
          <w:noProof/>
          <w:sz w:val="28"/>
          <w:lang w:val="en-US"/>
        </w:rPr>
        <w:drawing>
          <wp:inline distT="0" distB="0" distL="0" distR="0">
            <wp:extent cx="5731510" cy="3152331"/>
            <wp:effectExtent l="0" t="0" r="2540" b="0"/>
            <wp:docPr id="20"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495360" cy="6321752"/>
                      <a:chOff x="304800" y="457200"/>
                      <a:chExt cx="11495360" cy="6321752"/>
                    </a:xfrm>
                  </a:grpSpPr>
                  <a:sp>
                    <a:nvSpPr>
                      <a:cNvPr id="2" name="Title 1"/>
                      <a:cNvSpPr txBox="1">
                        <a:spLocks/>
                      </a:cNvSpPr>
                    </a:nvSpPr>
                    <a:spPr>
                      <a:xfrm>
                        <a:off x="304800" y="457200"/>
                        <a:ext cx="10515600" cy="748350"/>
                      </a:xfrm>
                      <a:prstGeom prst="rect">
                        <a:avLst/>
                      </a:prstGeom>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auto" latinLnBrk="0" hangingPunct="1">
                            <a:lnSpc>
                              <a:spcPct val="90000"/>
                            </a:lnSpc>
                            <a:spcBef>
                              <a:spcPct val="0"/>
                            </a:spcBef>
                            <a:spcAft>
                              <a:spcPts val="0"/>
                            </a:spcAft>
                            <a:buClrTx/>
                            <a:buSzTx/>
                            <a:buFontTx/>
                            <a:buNone/>
                            <a:tabLst/>
                            <a:defRPr/>
                          </a:pPr>
                          <a:r>
                            <a:rPr kumimoji="0" lang="en-US" sz="3400" b="0" i="0" u="none" strike="noStrike" kern="1200" cap="none" spc="0" normalizeH="0" baseline="0" noProof="0" smtClean="0">
                              <a:ln>
                                <a:noFill/>
                              </a:ln>
                              <a:solidFill>
                                <a:schemeClr val="bg1"/>
                              </a:solidFill>
                              <a:effectLst/>
                              <a:uLnTx/>
                              <a:uFillTx/>
                              <a:latin typeface="Century Gothic" pitchFamily="34" charset="0"/>
                              <a:ea typeface="+mj-ea"/>
                              <a:cs typeface="+mj-cs"/>
                            </a:rPr>
                            <a:t>State Chart Diagram</a:t>
                          </a:r>
                          <a:endParaRPr kumimoji="0" lang="en-US" sz="3400" b="0" i="0" u="none" strike="noStrike" kern="1200" cap="none" spc="0" normalizeH="0" baseline="0" noProof="0" dirty="0">
                            <a:ln>
                              <a:noFill/>
                            </a:ln>
                            <a:solidFill>
                              <a:schemeClr val="bg1"/>
                            </a:solidFill>
                            <a:effectLst/>
                            <a:uLnTx/>
                            <a:uFillTx/>
                            <a:latin typeface="+mj-lt"/>
                            <a:ea typeface="+mj-ea"/>
                            <a:cs typeface="+mj-cs"/>
                          </a:endParaRPr>
                        </a:p>
                      </a:txBody>
                      <a:useSpRect/>
                    </a:txSp>
                  </a:sp>
                  <a:pic>
                    <a:nvPicPr>
                      <a:cNvPr id="24578" name="Picture 2"/>
                      <a:cNvPicPr>
                        <a:picLocks noChangeAspect="1" noChangeArrowheads="1"/>
                      </a:cNvPicPr>
                    </a:nvPicPr>
                    <a:blipFill>
                      <a:blip r:embed="rId67" cstate="print"/>
                      <a:srcRect/>
                      <a:stretch>
                        <a:fillRect/>
                      </a:stretch>
                    </a:blipFill>
                    <a:spPr bwMode="auto">
                      <a:xfrm>
                        <a:off x="990600" y="1295400"/>
                        <a:ext cx="9996404" cy="4528173"/>
                      </a:xfrm>
                      <a:prstGeom prst="rect">
                        <a:avLst/>
                      </a:prstGeom>
                      <a:noFill/>
                      <a:ln w="9525">
                        <a:noFill/>
                        <a:miter lim="800000"/>
                        <a:headEnd/>
                        <a:tailEnd/>
                      </a:ln>
                      <a:effectLst/>
                    </a:spPr>
                  </a:pic>
                  <a:sp>
                    <a:nvSpPr>
                      <a:cNvPr id="4" name="Slide Number Placeholder 3"/>
                      <a:cNvSpPr>
                        <a:spLocks noGrp="1"/>
                      </a:cNvSpPr>
                    </a:nvSpPr>
                    <a:spPr>
                      <a:xfrm>
                        <a:off x="11353799" y="6549715"/>
                        <a:ext cx="446361" cy="229237"/>
                      </a:xfrm>
                      <a:prstGeom prst="rect">
                        <a:avLst/>
                      </a:prstGeom>
                    </a:spPr>
                    <a:txSp>
                      <a:txBody>
                        <a:bodyPr vert="horz" lIns="91440" tIns="45720" rIns="91440" bIns="45720" rtlCol="0" anchor="ctr"/>
                        <a:lstStyle>
                          <a:defPPr>
                            <a:defRPr lang="en-US"/>
                          </a:defPPr>
                          <a:lvl1pPr marL="0" algn="r" defTabSz="914400" rtl="0" eaLnBrk="1" latinLnBrk="0" hangingPunct="1">
                            <a:defRPr sz="800" kern="1200">
                              <a:solidFill>
                                <a:schemeClr val="bg1">
                                  <a:lumMod val="40000"/>
                                  <a:lumOff val="60000"/>
                                </a:schemeClr>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fld id="{B13333A4-2EF1-4B79-B68C-AB20E66B4822}" type="slidenum">
                            <a:rPr lang="en-US" smtClean="0"/>
                            <a:pPr/>
                            <a:t>11</a:t>
                          </a:fld>
                          <a:endParaRPr lang="en-US"/>
                        </a:p>
                      </a:txBody>
                      <a:useSpRect/>
                    </a:txSp>
                  </a:sp>
                </lc:lockedCanvas>
              </a:graphicData>
            </a:graphic>
          </wp:inline>
        </w:drawing>
      </w:r>
    </w:p>
    <w:p w:rsidR="00A12ECE" w:rsidRDefault="00A12ECE" w:rsidP="00607548">
      <w:pPr>
        <w:rPr>
          <w:sz w:val="28"/>
        </w:rPr>
      </w:pPr>
      <w:r w:rsidRPr="00A12ECE">
        <w:rPr>
          <w:noProof/>
          <w:sz w:val="28"/>
          <w:lang w:val="en-US"/>
        </w:rPr>
        <w:lastRenderedPageBreak/>
        <w:drawing>
          <wp:inline distT="0" distB="0" distL="0" distR="0">
            <wp:extent cx="5731510" cy="3152331"/>
            <wp:effectExtent l="0" t="0" r="2540" b="0"/>
            <wp:docPr id="21"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495360" cy="6321752"/>
                      <a:chOff x="304800" y="457200"/>
                      <a:chExt cx="11495360" cy="6321752"/>
                    </a:xfrm>
                  </a:grpSpPr>
                  <a:sp>
                    <a:nvSpPr>
                      <a:cNvPr id="2" name="Title 1"/>
                      <a:cNvSpPr txBox="1">
                        <a:spLocks/>
                      </a:cNvSpPr>
                    </a:nvSpPr>
                    <a:spPr>
                      <a:xfrm>
                        <a:off x="304800" y="457200"/>
                        <a:ext cx="10515600" cy="748350"/>
                      </a:xfrm>
                      <a:prstGeom prst="rect">
                        <a:avLst/>
                      </a:prstGeom>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auto" latinLnBrk="0" hangingPunct="1">
                            <a:lnSpc>
                              <a:spcPct val="90000"/>
                            </a:lnSpc>
                            <a:spcBef>
                              <a:spcPct val="0"/>
                            </a:spcBef>
                            <a:spcAft>
                              <a:spcPts val="0"/>
                            </a:spcAft>
                            <a:buClrTx/>
                            <a:buSzTx/>
                            <a:buFontTx/>
                            <a:buNone/>
                            <a:tabLst/>
                            <a:defRPr/>
                          </a:pPr>
                          <a:r>
                            <a:rPr kumimoji="0" lang="en-US" sz="3400" b="0" i="0" u="none" strike="noStrike" kern="1200" cap="none" spc="0" normalizeH="0" baseline="0" noProof="0" smtClean="0">
                              <a:ln>
                                <a:noFill/>
                              </a:ln>
                              <a:solidFill>
                                <a:schemeClr val="bg1"/>
                              </a:solidFill>
                              <a:effectLst/>
                              <a:uLnTx/>
                              <a:uFillTx/>
                              <a:latin typeface="Century Gothic" pitchFamily="34" charset="0"/>
                              <a:ea typeface="+mj-ea"/>
                              <a:cs typeface="+mj-cs"/>
                            </a:rPr>
                            <a:t>State Chart Diagram</a:t>
                          </a:r>
                          <a:endParaRPr kumimoji="0" lang="en-US" sz="3400" b="0" i="0" u="none" strike="noStrike" kern="1200" cap="none" spc="0" normalizeH="0" baseline="0" noProof="0" dirty="0">
                            <a:ln>
                              <a:noFill/>
                            </a:ln>
                            <a:solidFill>
                              <a:schemeClr val="bg1"/>
                            </a:solidFill>
                            <a:effectLst/>
                            <a:uLnTx/>
                            <a:uFillTx/>
                            <a:latin typeface="+mj-lt"/>
                            <a:ea typeface="+mj-ea"/>
                            <a:cs typeface="+mj-cs"/>
                          </a:endParaRPr>
                        </a:p>
                      </a:txBody>
                      <a:useSpRect/>
                    </a:txSp>
                  </a:sp>
                  <a:pic>
                    <a:nvPicPr>
                      <a:cNvPr id="25602" name="Picture 2"/>
                      <a:cNvPicPr>
                        <a:picLocks noChangeAspect="1" noChangeArrowheads="1"/>
                      </a:cNvPicPr>
                    </a:nvPicPr>
                    <a:blipFill>
                      <a:blip r:embed="rId68" cstate="print"/>
                      <a:srcRect/>
                      <a:stretch>
                        <a:fillRect/>
                      </a:stretch>
                    </a:blipFill>
                    <a:spPr bwMode="auto">
                      <a:xfrm>
                        <a:off x="1295400" y="1295400"/>
                        <a:ext cx="9180579" cy="4309251"/>
                      </a:xfrm>
                      <a:prstGeom prst="rect">
                        <a:avLst/>
                      </a:prstGeom>
                      <a:noFill/>
                      <a:ln w="9525">
                        <a:noFill/>
                        <a:miter lim="800000"/>
                        <a:headEnd/>
                        <a:tailEnd/>
                      </a:ln>
                      <a:effectLst/>
                    </a:spPr>
                  </a:pic>
                  <a:sp>
                    <a:nvSpPr>
                      <a:cNvPr id="4" name="Slide Number Placeholder 3"/>
                      <a:cNvSpPr>
                        <a:spLocks noGrp="1"/>
                      </a:cNvSpPr>
                    </a:nvSpPr>
                    <a:spPr>
                      <a:xfrm>
                        <a:off x="11353799" y="6549715"/>
                        <a:ext cx="446361" cy="229237"/>
                      </a:xfrm>
                      <a:prstGeom prst="rect">
                        <a:avLst/>
                      </a:prstGeom>
                    </a:spPr>
                    <a:txSp>
                      <a:txBody>
                        <a:bodyPr vert="horz" lIns="91440" tIns="45720" rIns="91440" bIns="45720" rtlCol="0" anchor="ctr"/>
                        <a:lstStyle>
                          <a:defPPr>
                            <a:defRPr lang="en-US"/>
                          </a:defPPr>
                          <a:lvl1pPr marL="0" algn="r" defTabSz="914400" rtl="0" eaLnBrk="1" latinLnBrk="0" hangingPunct="1">
                            <a:defRPr sz="800" kern="1200">
                              <a:solidFill>
                                <a:schemeClr val="bg1">
                                  <a:lumMod val="40000"/>
                                  <a:lumOff val="60000"/>
                                </a:schemeClr>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fld id="{B13333A4-2EF1-4B79-B68C-AB20E66B4822}" type="slidenum">
                            <a:rPr lang="en-US" smtClean="0"/>
                            <a:pPr/>
                            <a:t>13</a:t>
                          </a:fld>
                          <a:endParaRPr lang="en-US"/>
                        </a:p>
                      </a:txBody>
                      <a:useSpRect/>
                    </a:txSp>
                  </a:sp>
                </lc:lockedCanvas>
              </a:graphicData>
            </a:graphic>
          </wp:inline>
        </w:drawing>
      </w:r>
    </w:p>
    <w:p w:rsidR="00A12ECE" w:rsidRDefault="00A12ECE" w:rsidP="00607548">
      <w:pPr>
        <w:rPr>
          <w:sz w:val="28"/>
        </w:rPr>
      </w:pPr>
      <w:r w:rsidRPr="00A12ECE">
        <w:rPr>
          <w:noProof/>
          <w:sz w:val="28"/>
          <w:lang w:val="en-US"/>
        </w:rPr>
        <w:drawing>
          <wp:inline distT="0" distB="0" distL="0" distR="0">
            <wp:extent cx="5731510" cy="3173150"/>
            <wp:effectExtent l="0" t="0" r="2540" b="0"/>
            <wp:docPr id="22"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419160" cy="6321752"/>
                      <a:chOff x="381000" y="457200"/>
                      <a:chExt cx="11419160" cy="6321752"/>
                    </a:xfrm>
                  </a:grpSpPr>
                  <a:sp>
                    <a:nvSpPr>
                      <a:cNvPr id="2" name="Title 1"/>
                      <a:cNvSpPr>
                        <a:spLocks noGrp="1"/>
                      </a:cNvSpPr>
                    </a:nvSpPr>
                    <a:spPr>
                      <a:xfrm>
                        <a:off x="381000" y="457200"/>
                        <a:ext cx="10515600" cy="824550"/>
                      </a:xfrm>
                      <a:prstGeom prst="rect">
                        <a:avLst/>
                      </a:prstGeom>
                    </a:spPr>
                    <a:txSp>
                      <a:txBody>
                        <a:bodyPr vert="horz" lIns="91440" tIns="45720" rIns="91440" bIns="45720" rtlCol="0" anchor="b">
                          <a:normAutofit/>
                        </a:bodyPr>
                        <a:lstStyle>
                          <a:lvl1pPr algn="l" defTabSz="914400" rtl="0" eaLnBrk="1" latinLnBrk="0" hangingPunct="1">
                            <a:lnSpc>
                              <a:spcPct val="90000"/>
                            </a:lnSpc>
                            <a:spcBef>
                              <a:spcPct val="0"/>
                            </a:spcBef>
                            <a:buNone/>
                            <a:defRPr sz="3400" kern="1200">
                              <a:solidFill>
                                <a:schemeClr val="accent1"/>
                              </a:solidFill>
                              <a:latin typeface="+mj-lt"/>
                              <a:ea typeface="+mj-ea"/>
                              <a:cs typeface="+mj-cs"/>
                            </a:defRPr>
                          </a:lvl1pPr>
                        </a:lstStyle>
                        <a:p>
                          <a:r>
                            <a:rPr lang="en-US" dirty="0" smtClean="0">
                              <a:solidFill>
                                <a:schemeClr val="bg1"/>
                              </a:solidFill>
                              <a:latin typeface="Century Gothic" pitchFamily="34" charset="0"/>
                            </a:rPr>
                            <a:t>State Chart Diagram</a:t>
                          </a:r>
                          <a:endParaRPr lang="en-US" dirty="0">
                            <a:solidFill>
                              <a:schemeClr val="bg1"/>
                            </a:solidFill>
                            <a:latin typeface="Century Gothic" pitchFamily="34" charset="0"/>
                          </a:endParaRPr>
                        </a:p>
                      </a:txBody>
                      <a:useSpRect/>
                    </a:txSp>
                  </a:sp>
                  <a:pic>
                    <a:nvPicPr>
                      <a:cNvPr id="27650" name="Picture 2"/>
                      <a:cNvPicPr>
                        <a:picLocks noChangeAspect="1" noChangeArrowheads="1"/>
                      </a:cNvPicPr>
                    </a:nvPicPr>
                    <a:blipFill>
                      <a:blip r:embed="rId69" cstate="print"/>
                      <a:srcRect/>
                      <a:stretch>
                        <a:fillRect/>
                      </a:stretch>
                    </a:blipFill>
                    <a:spPr bwMode="auto">
                      <a:xfrm>
                        <a:off x="1371600" y="1600200"/>
                        <a:ext cx="9143999" cy="4848649"/>
                      </a:xfrm>
                      <a:prstGeom prst="rect">
                        <a:avLst/>
                      </a:prstGeom>
                      <a:noFill/>
                      <a:ln w="9525">
                        <a:noFill/>
                        <a:miter lim="800000"/>
                        <a:headEnd/>
                        <a:tailEnd/>
                      </a:ln>
                      <a:effectLst/>
                    </a:spPr>
                  </a:pic>
                  <a:sp>
                    <a:nvSpPr>
                      <a:cNvPr id="4" name="Slide Number Placeholder 3"/>
                      <a:cNvSpPr>
                        <a:spLocks noGrp="1"/>
                      </a:cNvSpPr>
                    </a:nvSpPr>
                    <a:spPr>
                      <a:xfrm>
                        <a:off x="11353799" y="6549715"/>
                        <a:ext cx="446361" cy="229237"/>
                      </a:xfrm>
                      <a:prstGeom prst="rect">
                        <a:avLst/>
                      </a:prstGeom>
                    </a:spPr>
                    <a:txSp>
                      <a:txBody>
                        <a:bodyPr vert="horz" lIns="91440" tIns="45720" rIns="91440" bIns="45720" rtlCol="0" anchor="ctr"/>
                        <a:lstStyle>
                          <a:defPPr>
                            <a:defRPr lang="en-US"/>
                          </a:defPPr>
                          <a:lvl1pPr marL="0" algn="r" defTabSz="914400" rtl="0" eaLnBrk="1" latinLnBrk="0" hangingPunct="1">
                            <a:defRPr sz="800" kern="1200">
                              <a:solidFill>
                                <a:schemeClr val="bg1">
                                  <a:lumMod val="40000"/>
                                  <a:lumOff val="60000"/>
                                </a:schemeClr>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fld id="{B13333A4-2EF1-4B79-B68C-AB20E66B4822}" type="slidenum">
                            <a:rPr lang="en-US" smtClean="0"/>
                            <a:pPr/>
                            <a:t>16</a:t>
                          </a:fld>
                          <a:endParaRPr lang="en-US"/>
                        </a:p>
                      </a:txBody>
                      <a:useSpRect/>
                    </a:txSp>
                  </a:sp>
                </lc:lockedCanvas>
              </a:graphicData>
            </a:graphic>
          </wp:inline>
        </w:drawing>
      </w:r>
    </w:p>
    <w:p w:rsidR="00A12ECE" w:rsidRDefault="00A12ECE" w:rsidP="00607548">
      <w:pPr>
        <w:rPr>
          <w:sz w:val="28"/>
        </w:rPr>
      </w:pPr>
      <w:r w:rsidRPr="00A12ECE">
        <w:rPr>
          <w:noProof/>
          <w:sz w:val="28"/>
          <w:lang w:val="en-US"/>
        </w:rPr>
        <w:lastRenderedPageBreak/>
        <w:drawing>
          <wp:inline distT="0" distB="0" distL="0" distR="0">
            <wp:extent cx="5731510" cy="3152331"/>
            <wp:effectExtent l="0" t="0" r="2540" b="0"/>
            <wp:docPr id="23"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495360" cy="6321752"/>
                      <a:chOff x="304800" y="457200"/>
                      <a:chExt cx="11495360" cy="6321752"/>
                    </a:xfrm>
                  </a:grpSpPr>
                  <a:sp>
                    <a:nvSpPr>
                      <a:cNvPr id="3" name="Title 1"/>
                      <a:cNvSpPr txBox="1">
                        <a:spLocks/>
                      </a:cNvSpPr>
                    </a:nvSpPr>
                    <a:spPr>
                      <a:xfrm>
                        <a:off x="304800" y="457200"/>
                        <a:ext cx="10515600" cy="748350"/>
                      </a:xfrm>
                      <a:prstGeom prst="rect">
                        <a:avLst/>
                      </a:prstGeom>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auto" latinLnBrk="0" hangingPunct="1">
                            <a:lnSpc>
                              <a:spcPct val="90000"/>
                            </a:lnSpc>
                            <a:spcBef>
                              <a:spcPct val="0"/>
                            </a:spcBef>
                            <a:spcAft>
                              <a:spcPts val="0"/>
                            </a:spcAft>
                            <a:buClrTx/>
                            <a:buSzTx/>
                            <a:buFontTx/>
                            <a:buNone/>
                            <a:tabLst/>
                            <a:defRPr/>
                          </a:pPr>
                          <a:r>
                            <a:rPr kumimoji="0" lang="en-US" sz="3400" b="0" i="0" u="none" strike="noStrike" kern="1200" cap="none" spc="0" normalizeH="0" baseline="0" noProof="0" smtClean="0">
                              <a:ln>
                                <a:noFill/>
                              </a:ln>
                              <a:solidFill>
                                <a:schemeClr val="bg1"/>
                              </a:solidFill>
                              <a:effectLst/>
                              <a:uLnTx/>
                              <a:uFillTx/>
                              <a:latin typeface="Century Gothic" pitchFamily="34" charset="0"/>
                              <a:ea typeface="+mj-ea"/>
                              <a:cs typeface="+mj-cs"/>
                            </a:rPr>
                            <a:t>State Chart Diagram</a:t>
                          </a:r>
                          <a:endParaRPr kumimoji="0" lang="en-US" sz="3400" b="0" i="0" u="none" strike="noStrike" kern="1200" cap="none" spc="0" normalizeH="0" baseline="0" noProof="0" dirty="0">
                            <a:ln>
                              <a:noFill/>
                            </a:ln>
                            <a:solidFill>
                              <a:schemeClr val="bg1"/>
                            </a:solidFill>
                            <a:effectLst/>
                            <a:uLnTx/>
                            <a:uFillTx/>
                            <a:latin typeface="+mj-lt"/>
                            <a:ea typeface="+mj-ea"/>
                            <a:cs typeface="+mj-cs"/>
                          </a:endParaRPr>
                        </a:p>
                      </a:txBody>
                      <a:useSpRect/>
                    </a:txSp>
                  </a:sp>
                  <a:pic>
                    <a:nvPicPr>
                      <a:cNvPr id="28675" name="Picture 3"/>
                      <a:cNvPicPr>
                        <a:picLocks noChangeAspect="1" noChangeArrowheads="1"/>
                      </a:cNvPicPr>
                    </a:nvPicPr>
                    <a:blipFill>
                      <a:blip r:embed="rId70" cstate="print"/>
                      <a:srcRect/>
                      <a:stretch>
                        <a:fillRect/>
                      </a:stretch>
                    </a:blipFill>
                    <a:spPr bwMode="auto">
                      <a:xfrm>
                        <a:off x="1143000" y="1066800"/>
                        <a:ext cx="9296400" cy="5048250"/>
                      </a:xfrm>
                      <a:prstGeom prst="rect">
                        <a:avLst/>
                      </a:prstGeom>
                      <a:noFill/>
                      <a:ln w="9525">
                        <a:noFill/>
                        <a:miter lim="800000"/>
                        <a:headEnd/>
                        <a:tailEnd/>
                      </a:ln>
                      <a:effectLst/>
                    </a:spPr>
                  </a:pic>
                  <a:sp>
                    <a:nvSpPr>
                      <a:cNvPr id="5" name="Slide Number Placeholder 4"/>
                      <a:cNvSpPr>
                        <a:spLocks noGrp="1"/>
                      </a:cNvSpPr>
                    </a:nvSpPr>
                    <a:spPr>
                      <a:xfrm>
                        <a:off x="11353799" y="6549715"/>
                        <a:ext cx="446361" cy="229237"/>
                      </a:xfrm>
                      <a:prstGeom prst="rect">
                        <a:avLst/>
                      </a:prstGeom>
                    </a:spPr>
                    <a:txSp>
                      <a:txBody>
                        <a:bodyPr vert="horz" lIns="91440" tIns="45720" rIns="91440" bIns="45720" rtlCol="0" anchor="ctr"/>
                        <a:lstStyle>
                          <a:defPPr>
                            <a:defRPr lang="en-US"/>
                          </a:defPPr>
                          <a:lvl1pPr marL="0" algn="r" defTabSz="914400" rtl="0" eaLnBrk="1" latinLnBrk="0" hangingPunct="1">
                            <a:defRPr sz="800" kern="1200">
                              <a:solidFill>
                                <a:schemeClr val="bg1">
                                  <a:lumMod val="40000"/>
                                  <a:lumOff val="60000"/>
                                </a:schemeClr>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fld id="{B13333A4-2EF1-4B79-B68C-AB20E66B4822}" type="slidenum">
                            <a:rPr lang="en-US" smtClean="0"/>
                            <a:pPr/>
                            <a:t>18</a:t>
                          </a:fld>
                          <a:endParaRPr lang="en-US"/>
                        </a:p>
                      </a:txBody>
                      <a:useSpRect/>
                    </a:txSp>
                  </a:sp>
                </lc:lockedCanvas>
              </a:graphicData>
            </a:graphic>
          </wp:inline>
        </w:drawing>
      </w:r>
    </w:p>
    <w:p w:rsidR="00CD03F7" w:rsidRDefault="00CD03F7" w:rsidP="00607548">
      <w:pPr>
        <w:rPr>
          <w:sz w:val="28"/>
        </w:rPr>
      </w:pPr>
      <w:r w:rsidRPr="00CD03F7">
        <w:rPr>
          <w:noProof/>
          <w:sz w:val="28"/>
          <w:lang w:val="en-US"/>
        </w:rPr>
        <w:drawing>
          <wp:inline distT="0" distB="0" distL="0" distR="0">
            <wp:extent cx="5731510" cy="3152331"/>
            <wp:effectExtent l="0" t="0" r="2540" b="0"/>
            <wp:docPr id="24" name="Object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495360" cy="6321752"/>
                      <a:chOff x="304800" y="457200"/>
                      <a:chExt cx="11495360" cy="6321752"/>
                    </a:xfrm>
                  </a:grpSpPr>
                  <a:sp>
                    <a:nvSpPr>
                      <a:cNvPr id="2" name="Title 1"/>
                      <a:cNvSpPr txBox="1">
                        <a:spLocks/>
                      </a:cNvSpPr>
                    </a:nvSpPr>
                    <a:spPr>
                      <a:xfrm>
                        <a:off x="304800" y="457200"/>
                        <a:ext cx="10515600" cy="748350"/>
                      </a:xfrm>
                      <a:prstGeom prst="rect">
                        <a:avLst/>
                      </a:prstGeom>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auto" latinLnBrk="0" hangingPunct="1">
                            <a:lnSpc>
                              <a:spcPct val="90000"/>
                            </a:lnSpc>
                            <a:spcBef>
                              <a:spcPct val="0"/>
                            </a:spcBef>
                            <a:spcAft>
                              <a:spcPts val="0"/>
                            </a:spcAft>
                            <a:buClrTx/>
                            <a:buSzTx/>
                            <a:buFontTx/>
                            <a:buNone/>
                            <a:tabLst/>
                            <a:defRPr/>
                          </a:pPr>
                          <a:r>
                            <a:rPr kumimoji="0" lang="en-US" sz="3400" b="0" i="0" u="none" strike="noStrike" kern="1200" cap="none" spc="0" normalizeH="0" baseline="0" noProof="0" smtClean="0">
                              <a:ln>
                                <a:noFill/>
                              </a:ln>
                              <a:solidFill>
                                <a:schemeClr val="bg1"/>
                              </a:solidFill>
                              <a:effectLst/>
                              <a:uLnTx/>
                              <a:uFillTx/>
                              <a:latin typeface="Century Gothic" pitchFamily="34" charset="0"/>
                              <a:ea typeface="+mj-ea"/>
                              <a:cs typeface="+mj-cs"/>
                            </a:rPr>
                            <a:t>State Chart Diagram</a:t>
                          </a:r>
                          <a:endParaRPr kumimoji="0" lang="en-US" sz="3400" b="0" i="0" u="none" strike="noStrike" kern="1200" cap="none" spc="0" normalizeH="0" baseline="0" noProof="0" dirty="0">
                            <a:ln>
                              <a:noFill/>
                            </a:ln>
                            <a:solidFill>
                              <a:schemeClr val="bg1"/>
                            </a:solidFill>
                            <a:effectLst/>
                            <a:uLnTx/>
                            <a:uFillTx/>
                            <a:latin typeface="+mj-lt"/>
                            <a:ea typeface="+mj-ea"/>
                            <a:cs typeface="+mj-cs"/>
                          </a:endParaRPr>
                        </a:p>
                      </a:txBody>
                      <a:useSpRect/>
                    </a:txSp>
                  </a:sp>
                  <a:pic>
                    <a:nvPicPr>
                      <a:cNvPr id="30722" name="Picture 2"/>
                      <a:cNvPicPr>
                        <a:picLocks noChangeAspect="1" noChangeArrowheads="1"/>
                      </a:cNvPicPr>
                    </a:nvPicPr>
                    <a:blipFill>
                      <a:blip r:embed="rId71" cstate="print"/>
                      <a:srcRect/>
                      <a:stretch>
                        <a:fillRect/>
                      </a:stretch>
                    </a:blipFill>
                    <a:spPr bwMode="auto">
                      <a:xfrm>
                        <a:off x="990600" y="1600200"/>
                        <a:ext cx="8915400" cy="3893114"/>
                      </a:xfrm>
                      <a:prstGeom prst="rect">
                        <a:avLst/>
                      </a:prstGeom>
                      <a:noFill/>
                      <a:ln w="9525">
                        <a:noFill/>
                        <a:miter lim="800000"/>
                        <a:headEnd/>
                        <a:tailEnd/>
                      </a:ln>
                      <a:effectLst/>
                    </a:spPr>
                  </a:pic>
                  <a:sp>
                    <a:nvSpPr>
                      <a:cNvPr id="4" name="Slide Number Placeholder 3"/>
                      <a:cNvSpPr>
                        <a:spLocks noGrp="1"/>
                      </a:cNvSpPr>
                    </a:nvSpPr>
                    <a:spPr>
                      <a:xfrm>
                        <a:off x="11353799" y="6549715"/>
                        <a:ext cx="446361" cy="229237"/>
                      </a:xfrm>
                      <a:prstGeom prst="rect">
                        <a:avLst/>
                      </a:prstGeom>
                    </a:spPr>
                    <a:txSp>
                      <a:txBody>
                        <a:bodyPr vert="horz" lIns="91440" tIns="45720" rIns="91440" bIns="45720" rtlCol="0" anchor="ctr"/>
                        <a:lstStyle>
                          <a:defPPr>
                            <a:defRPr lang="en-US"/>
                          </a:defPPr>
                          <a:lvl1pPr marL="0" algn="r" defTabSz="914400" rtl="0" eaLnBrk="1" latinLnBrk="0" hangingPunct="1">
                            <a:defRPr sz="800" kern="1200">
                              <a:solidFill>
                                <a:schemeClr val="bg1">
                                  <a:lumMod val="40000"/>
                                  <a:lumOff val="60000"/>
                                </a:schemeClr>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fld id="{B13333A4-2EF1-4B79-B68C-AB20E66B4822}" type="slidenum">
                            <a:rPr lang="en-US" smtClean="0"/>
                            <a:pPr/>
                            <a:t>24</a:t>
                          </a:fld>
                          <a:endParaRPr lang="en-US"/>
                        </a:p>
                      </a:txBody>
                      <a:useSpRect/>
                    </a:txSp>
                  </a:sp>
                </lc:lockedCanvas>
              </a:graphicData>
            </a:graphic>
          </wp:inline>
        </w:drawing>
      </w:r>
    </w:p>
    <w:p w:rsidR="00CD03F7" w:rsidRPr="002D1ECD" w:rsidRDefault="00CD03F7" w:rsidP="00607548">
      <w:pPr>
        <w:rPr>
          <w:sz w:val="28"/>
        </w:rPr>
      </w:pPr>
      <w:r w:rsidRPr="00CD03F7">
        <w:rPr>
          <w:noProof/>
          <w:sz w:val="28"/>
          <w:lang w:val="en-US"/>
        </w:rPr>
        <w:lastRenderedPageBreak/>
        <w:drawing>
          <wp:inline distT="0" distB="0" distL="0" distR="0">
            <wp:extent cx="5731510" cy="3152331"/>
            <wp:effectExtent l="0" t="0" r="2540" b="0"/>
            <wp:docPr id="243" name="Object 1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495360" cy="6321752"/>
                      <a:chOff x="304800" y="457200"/>
                      <a:chExt cx="11495360" cy="6321752"/>
                    </a:xfrm>
                  </a:grpSpPr>
                  <a:sp>
                    <a:nvSpPr>
                      <a:cNvPr id="2" name="Title 1"/>
                      <a:cNvSpPr txBox="1">
                        <a:spLocks/>
                      </a:cNvSpPr>
                    </a:nvSpPr>
                    <a:spPr>
                      <a:xfrm>
                        <a:off x="304800" y="457200"/>
                        <a:ext cx="10515600" cy="748350"/>
                      </a:xfrm>
                      <a:prstGeom prst="rect">
                        <a:avLst/>
                      </a:prstGeom>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rtl="0" eaLnBrk="1" fontAlgn="auto" latinLnBrk="0" hangingPunct="1">
                            <a:lnSpc>
                              <a:spcPct val="90000"/>
                            </a:lnSpc>
                            <a:spcBef>
                              <a:spcPct val="0"/>
                            </a:spcBef>
                            <a:spcAft>
                              <a:spcPts val="0"/>
                            </a:spcAft>
                            <a:buClrTx/>
                            <a:buSzTx/>
                            <a:buFontTx/>
                            <a:buNone/>
                            <a:tabLst/>
                            <a:defRPr/>
                          </a:pPr>
                          <a:r>
                            <a:rPr kumimoji="0" lang="en-US" sz="3400" b="0" i="0" u="none" strike="noStrike" kern="1200" cap="none" spc="0" normalizeH="0" baseline="0" noProof="0" smtClean="0">
                              <a:ln>
                                <a:noFill/>
                              </a:ln>
                              <a:solidFill>
                                <a:schemeClr val="bg1"/>
                              </a:solidFill>
                              <a:effectLst/>
                              <a:uLnTx/>
                              <a:uFillTx/>
                              <a:latin typeface="Century Gothic" pitchFamily="34" charset="0"/>
                              <a:ea typeface="+mj-ea"/>
                              <a:cs typeface="+mj-cs"/>
                            </a:rPr>
                            <a:t>State Chart Diagram</a:t>
                          </a:r>
                          <a:endParaRPr kumimoji="0" lang="en-US" sz="3400" b="0" i="0" u="none" strike="noStrike" kern="1200" cap="none" spc="0" normalizeH="0" baseline="0" noProof="0" dirty="0">
                            <a:ln>
                              <a:noFill/>
                            </a:ln>
                            <a:solidFill>
                              <a:schemeClr val="bg1"/>
                            </a:solidFill>
                            <a:effectLst/>
                            <a:uLnTx/>
                            <a:uFillTx/>
                            <a:latin typeface="+mj-lt"/>
                            <a:ea typeface="+mj-ea"/>
                            <a:cs typeface="+mj-cs"/>
                          </a:endParaRPr>
                        </a:p>
                      </a:txBody>
                      <a:useSpRect/>
                    </a:txSp>
                  </a:sp>
                  <a:pic>
                    <a:nvPicPr>
                      <a:cNvPr id="33794" name="Picture 2"/>
                      <a:cNvPicPr>
                        <a:picLocks noChangeAspect="1" noChangeArrowheads="1"/>
                      </a:cNvPicPr>
                    </a:nvPicPr>
                    <a:blipFill>
                      <a:blip r:embed="rId72" cstate="print"/>
                      <a:srcRect/>
                      <a:stretch>
                        <a:fillRect/>
                      </a:stretch>
                    </a:blipFill>
                    <a:spPr bwMode="auto">
                      <a:xfrm>
                        <a:off x="1143000" y="1371600"/>
                        <a:ext cx="9323964" cy="4648200"/>
                      </a:xfrm>
                      <a:prstGeom prst="rect">
                        <a:avLst/>
                      </a:prstGeom>
                      <a:noFill/>
                      <a:ln w="9525">
                        <a:noFill/>
                        <a:miter lim="800000"/>
                        <a:headEnd/>
                        <a:tailEnd/>
                      </a:ln>
                      <a:effectLst/>
                    </a:spPr>
                  </a:pic>
                  <a:sp>
                    <a:nvSpPr>
                      <a:cNvPr id="4" name="Slide Number Placeholder 3"/>
                      <a:cNvSpPr>
                        <a:spLocks noGrp="1"/>
                      </a:cNvSpPr>
                    </a:nvSpPr>
                    <a:spPr>
                      <a:xfrm>
                        <a:off x="11353799" y="6549715"/>
                        <a:ext cx="446361" cy="229237"/>
                      </a:xfrm>
                      <a:prstGeom prst="rect">
                        <a:avLst/>
                      </a:prstGeom>
                    </a:spPr>
                    <a:txSp>
                      <a:txBody>
                        <a:bodyPr vert="horz" lIns="91440" tIns="45720" rIns="91440" bIns="45720" rtlCol="0" anchor="ctr"/>
                        <a:lstStyle>
                          <a:defPPr>
                            <a:defRPr lang="en-US"/>
                          </a:defPPr>
                          <a:lvl1pPr marL="0" algn="r" defTabSz="914400" rtl="0" eaLnBrk="1" latinLnBrk="0" hangingPunct="1">
                            <a:defRPr sz="800" kern="1200">
                              <a:solidFill>
                                <a:schemeClr val="bg1">
                                  <a:lumMod val="40000"/>
                                  <a:lumOff val="60000"/>
                                </a:schemeClr>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fld id="{B13333A4-2EF1-4B79-B68C-AB20E66B4822}" type="slidenum">
                            <a:rPr lang="en-US" smtClean="0"/>
                            <a:pPr/>
                            <a:t>33</a:t>
                          </a:fld>
                          <a:endParaRPr lang="en-US"/>
                        </a:p>
                      </a:txBody>
                      <a:useSpRect/>
                    </a:txSp>
                  </a:sp>
                </lc:lockedCanvas>
              </a:graphicData>
            </a:graphic>
          </wp:inline>
        </w:drawing>
      </w:r>
    </w:p>
    <w:p w:rsidR="00607548" w:rsidRPr="002D1ECD" w:rsidRDefault="00607548" w:rsidP="00607548">
      <w:pPr>
        <w:keepNext/>
        <w:rPr>
          <w:sz w:val="28"/>
        </w:rPr>
      </w:pPr>
    </w:p>
    <w:p w:rsidR="00607548" w:rsidRPr="002D1ECD" w:rsidRDefault="00607548" w:rsidP="00607548">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83</w:t>
      </w:r>
      <w:r w:rsidR="00A64640" w:rsidRPr="002D1ECD">
        <w:rPr>
          <w:sz w:val="22"/>
        </w:rPr>
        <w:fldChar w:fldCharType="end"/>
      </w:r>
      <w:r w:rsidRPr="002D1ECD">
        <w:rPr>
          <w:sz w:val="22"/>
        </w:rPr>
        <w:t>: State Chart Diagram of User</w:t>
      </w:r>
    </w:p>
    <w:p w:rsidR="00607548" w:rsidRPr="002D1ECD" w:rsidRDefault="00607548" w:rsidP="00607548">
      <w:pPr>
        <w:rPr>
          <w:sz w:val="28"/>
        </w:rPr>
      </w:pPr>
    </w:p>
    <w:p w:rsidR="00607548" w:rsidRPr="002D1ECD" w:rsidRDefault="00607548" w:rsidP="00607548">
      <w:pPr>
        <w:keepNext/>
        <w:rPr>
          <w:sz w:val="28"/>
        </w:rPr>
      </w:pPr>
    </w:p>
    <w:p w:rsidR="00607548" w:rsidRPr="002D1ECD" w:rsidRDefault="00607548" w:rsidP="00607548">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84</w:t>
      </w:r>
      <w:r w:rsidR="00A64640" w:rsidRPr="002D1ECD">
        <w:rPr>
          <w:sz w:val="22"/>
        </w:rPr>
        <w:fldChar w:fldCharType="end"/>
      </w:r>
      <w:r w:rsidRPr="002D1ECD">
        <w:rPr>
          <w:sz w:val="22"/>
        </w:rPr>
        <w:t>: State Chart Diagram of Course</w:t>
      </w:r>
    </w:p>
    <w:p w:rsidR="00607548" w:rsidRPr="002D1ECD" w:rsidRDefault="00607548" w:rsidP="00607548">
      <w:pPr>
        <w:rPr>
          <w:sz w:val="28"/>
        </w:rPr>
      </w:pPr>
    </w:p>
    <w:p w:rsidR="00607548" w:rsidRPr="002D1ECD" w:rsidRDefault="00607548" w:rsidP="00607548">
      <w:pPr>
        <w:keepNext/>
        <w:rPr>
          <w:sz w:val="28"/>
        </w:rPr>
      </w:pPr>
    </w:p>
    <w:p w:rsidR="00607548" w:rsidRPr="002D1ECD" w:rsidRDefault="00607548" w:rsidP="00607548">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85</w:t>
      </w:r>
      <w:r w:rsidR="00A64640" w:rsidRPr="002D1ECD">
        <w:rPr>
          <w:sz w:val="22"/>
        </w:rPr>
        <w:fldChar w:fldCharType="end"/>
      </w:r>
      <w:r w:rsidRPr="002D1ECD">
        <w:rPr>
          <w:sz w:val="22"/>
        </w:rPr>
        <w:t>: State Chart Diagram of Exam Schedule</w:t>
      </w:r>
    </w:p>
    <w:p w:rsidR="00607548" w:rsidRPr="002D1ECD" w:rsidRDefault="00607548" w:rsidP="00607548">
      <w:pPr>
        <w:rPr>
          <w:sz w:val="28"/>
        </w:rPr>
      </w:pPr>
    </w:p>
    <w:p w:rsidR="00607548" w:rsidRPr="002D1ECD" w:rsidRDefault="00607548" w:rsidP="00607548">
      <w:pPr>
        <w:keepNext/>
        <w:rPr>
          <w:sz w:val="28"/>
        </w:rPr>
      </w:pPr>
      <w:r w:rsidRPr="002D1ECD">
        <w:rPr>
          <w:noProof/>
          <w:sz w:val="28"/>
          <w:lang w:val="en-US"/>
        </w:rPr>
        <w:lastRenderedPageBreak/>
        <w:drawing>
          <wp:inline distT="0" distB="0" distL="0" distR="0">
            <wp:extent cx="5731510" cy="5201920"/>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18.png"/>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5201920"/>
                    </a:xfrm>
                    <a:prstGeom prst="rect">
                      <a:avLst/>
                    </a:prstGeom>
                  </pic:spPr>
                </pic:pic>
              </a:graphicData>
            </a:graphic>
          </wp:inline>
        </w:drawing>
      </w:r>
    </w:p>
    <w:p w:rsidR="00607548" w:rsidRPr="002D1ECD" w:rsidRDefault="00607548" w:rsidP="00607548">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86</w:t>
      </w:r>
      <w:r w:rsidR="00A64640" w:rsidRPr="002D1ECD">
        <w:rPr>
          <w:sz w:val="22"/>
        </w:rPr>
        <w:fldChar w:fldCharType="end"/>
      </w:r>
      <w:r w:rsidRPr="002D1ECD">
        <w:rPr>
          <w:sz w:val="22"/>
        </w:rPr>
        <w:t>: State Chart Diagram of Result</w:t>
      </w:r>
    </w:p>
    <w:p w:rsidR="00607548" w:rsidRPr="002D1ECD" w:rsidRDefault="00607548" w:rsidP="00607548">
      <w:pPr>
        <w:rPr>
          <w:sz w:val="28"/>
        </w:rPr>
      </w:pPr>
    </w:p>
    <w:p w:rsidR="00607548" w:rsidRPr="002D1ECD" w:rsidRDefault="00607548" w:rsidP="00607548">
      <w:pPr>
        <w:keepNext/>
        <w:rPr>
          <w:sz w:val="28"/>
        </w:rPr>
      </w:pPr>
      <w:r w:rsidRPr="002D1ECD">
        <w:rPr>
          <w:noProof/>
          <w:sz w:val="28"/>
          <w:lang w:val="en-US"/>
        </w:rPr>
        <w:lastRenderedPageBreak/>
        <w:drawing>
          <wp:inline distT="0" distB="0" distL="0" distR="0">
            <wp:extent cx="5731510" cy="4449445"/>
            <wp:effectExtent l="0" t="0" r="0" b="825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19.png"/>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449445"/>
                    </a:xfrm>
                    <a:prstGeom prst="rect">
                      <a:avLst/>
                    </a:prstGeom>
                  </pic:spPr>
                </pic:pic>
              </a:graphicData>
            </a:graphic>
          </wp:inline>
        </w:drawing>
      </w:r>
    </w:p>
    <w:p w:rsidR="00607548" w:rsidRPr="002D1ECD" w:rsidRDefault="00607548" w:rsidP="00607548">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87</w:t>
      </w:r>
      <w:r w:rsidR="00A64640" w:rsidRPr="002D1ECD">
        <w:rPr>
          <w:sz w:val="22"/>
        </w:rPr>
        <w:fldChar w:fldCharType="end"/>
      </w:r>
      <w:r w:rsidRPr="002D1ECD">
        <w:rPr>
          <w:sz w:val="22"/>
        </w:rPr>
        <w:t>: State Chart Diagram of Notice</w:t>
      </w:r>
    </w:p>
    <w:p w:rsidR="009112B5" w:rsidRDefault="009112B5">
      <w:pPr>
        <w:rPr>
          <w:sz w:val="28"/>
        </w:rPr>
      </w:pPr>
      <w:r>
        <w:rPr>
          <w:sz w:val="28"/>
        </w:rPr>
        <w:br w:type="page"/>
      </w:r>
    </w:p>
    <w:p w:rsidR="00607548" w:rsidRPr="002D1ECD" w:rsidRDefault="00607548" w:rsidP="00607548">
      <w:pPr>
        <w:pStyle w:val="Heading3"/>
        <w:rPr>
          <w:rFonts w:asciiTheme="minorHAnsi" w:eastAsiaTheme="minorHAnsi" w:hAnsiTheme="minorHAnsi" w:cstheme="minorBidi"/>
          <w:color w:val="auto"/>
          <w:sz w:val="28"/>
          <w:szCs w:val="22"/>
        </w:rPr>
      </w:pPr>
    </w:p>
    <w:p w:rsidR="00607548" w:rsidRPr="009112B5" w:rsidRDefault="00607548" w:rsidP="009112B5">
      <w:pPr>
        <w:pStyle w:val="Heading3"/>
      </w:pPr>
      <w:bookmarkStart w:id="49" w:name="_Toc384220323"/>
      <w:r w:rsidRPr="009112B5">
        <w:t>4.8.3 Activity Diagram</w:t>
      </w:r>
      <w:bookmarkEnd w:id="49"/>
    </w:p>
    <w:p w:rsidR="00607548" w:rsidRPr="002D1ECD" w:rsidRDefault="00607548" w:rsidP="00607548">
      <w:pPr>
        <w:rPr>
          <w:sz w:val="28"/>
        </w:rPr>
      </w:pPr>
    </w:p>
    <w:p w:rsidR="00607548" w:rsidRPr="002D1ECD" w:rsidRDefault="000E3BEF" w:rsidP="00607548">
      <w:pPr>
        <w:rPr>
          <w:sz w:val="28"/>
        </w:rPr>
      </w:pPr>
      <w:r w:rsidRPr="000E3BEF">
        <w:rPr>
          <w:noProof/>
          <w:lang w:val="en-US"/>
        </w:rPr>
        <w:drawing>
          <wp:inline distT="0" distB="0" distL="0" distR="0">
            <wp:extent cx="5731510" cy="3118652"/>
            <wp:effectExtent l="0" t="0" r="2540" b="0"/>
            <wp:docPr id="5"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039600" cy="6550352"/>
                      <a:chOff x="152400" y="228600"/>
                      <a:chExt cx="12039600" cy="6550352"/>
                    </a:xfrm>
                  </a:grpSpPr>
                  <a:sp>
                    <a:nvSpPr>
                      <a:cNvPr id="2" name="Rectangle 1"/>
                      <a:cNvSpPr/>
                    </a:nvSpPr>
                    <a:spPr>
                      <a:xfrm>
                        <a:off x="152400" y="228600"/>
                        <a:ext cx="10134600" cy="523220"/>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dirty="0" smtClean="0">
                              <a:solidFill>
                                <a:schemeClr val="bg1"/>
                              </a:solidFill>
                              <a:latin typeface="Century Gothic" pitchFamily="34" charset="0"/>
                            </a:rPr>
                            <a:t>Activity diagram</a:t>
                          </a:r>
                          <a:endParaRPr lang="en-US" sz="2800" dirty="0">
                            <a:solidFill>
                              <a:schemeClr val="bg1"/>
                            </a:solidFill>
                            <a:latin typeface="Century Gothic" pitchFamily="34" charset="0"/>
                          </a:endParaRPr>
                        </a:p>
                      </a:txBody>
                      <a:useSpRect/>
                    </a:txSp>
                  </a:sp>
                  <a:pic>
                    <a:nvPicPr>
                      <a:cNvPr id="4098" name="Picture 2"/>
                      <a:cNvPicPr>
                        <a:picLocks noChangeAspect="1" noChangeArrowheads="1"/>
                      </a:cNvPicPr>
                    </a:nvPicPr>
                    <a:blipFill>
                      <a:blip r:embed="rId75" cstate="print"/>
                      <a:srcRect/>
                      <a:stretch>
                        <a:fillRect/>
                      </a:stretch>
                    </a:blipFill>
                    <a:spPr bwMode="auto">
                      <a:xfrm>
                        <a:off x="304800" y="990600"/>
                        <a:ext cx="11887200" cy="5414818"/>
                      </a:xfrm>
                      <a:prstGeom prst="rect">
                        <a:avLst/>
                      </a:prstGeom>
                      <a:noFill/>
                      <a:ln w="9525">
                        <a:noFill/>
                        <a:miter lim="800000"/>
                        <a:headEnd/>
                        <a:tailEnd/>
                      </a:ln>
                      <a:effectLst/>
                    </a:spPr>
                  </a:pic>
                  <a:sp>
                    <a:nvSpPr>
                      <a:cNvPr id="4" name="Slide Number Placeholder 3"/>
                      <a:cNvSpPr>
                        <a:spLocks noGrp="1"/>
                      </a:cNvSpPr>
                    </a:nvSpPr>
                    <a:spPr>
                      <a:xfrm>
                        <a:off x="11353799" y="6549715"/>
                        <a:ext cx="446361" cy="229237"/>
                      </a:xfrm>
                      <a:prstGeom prst="rect">
                        <a:avLst/>
                      </a:prstGeom>
                    </a:spPr>
                    <a:txSp>
                      <a:txBody>
                        <a:bodyPr vert="horz" lIns="91440" tIns="45720" rIns="91440" bIns="45720" rtlCol="0" anchor="ctr"/>
                        <a:lstStyle>
                          <a:defPPr>
                            <a:defRPr lang="en-US"/>
                          </a:defPPr>
                          <a:lvl1pPr marL="0" algn="r" defTabSz="914400" rtl="0" eaLnBrk="1" latinLnBrk="0" hangingPunct="1">
                            <a:defRPr sz="800" kern="1200">
                              <a:solidFill>
                                <a:schemeClr val="bg1">
                                  <a:lumMod val="40000"/>
                                  <a:lumOff val="60000"/>
                                </a:schemeClr>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fld id="{B13333A4-2EF1-4B79-B68C-AB20E66B4822}" type="slidenum">
                            <a:rPr lang="en-US" smtClean="0"/>
                            <a:pPr/>
                            <a:t>15</a:t>
                          </a:fld>
                          <a:endParaRPr lang="en-US"/>
                        </a:p>
                      </a:txBody>
                      <a:useSpRect/>
                    </a:txSp>
                  </a:sp>
                </lc:lockedCanvas>
              </a:graphicData>
            </a:graphic>
          </wp:inline>
        </w:drawing>
      </w:r>
      <w:r w:rsidRPr="000E3BEF">
        <w:rPr>
          <w:noProof/>
          <w:lang w:val="en-US"/>
        </w:rPr>
        <w:t xml:space="preserve"> </w:t>
      </w:r>
      <w:r w:rsidRPr="000E3BEF">
        <w:rPr>
          <w:noProof/>
          <w:sz w:val="28"/>
          <w:lang w:val="en-US"/>
        </w:rPr>
        <w:drawing>
          <wp:inline distT="0" distB="0" distL="0" distR="0">
            <wp:extent cx="5731510" cy="3292557"/>
            <wp:effectExtent l="0" t="0" r="2540" b="0"/>
            <wp:docPr id="4"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800160" cy="6778952"/>
                      <a:chOff x="0" y="0"/>
                      <a:chExt cx="11800160" cy="6778952"/>
                    </a:xfrm>
                  </a:grpSpPr>
                  <a:sp>
                    <a:nvSpPr>
                      <a:cNvPr id="2" name="Rectangle 1"/>
                      <a:cNvSpPr/>
                    </a:nvSpPr>
                    <a:spPr>
                      <a:xfrm>
                        <a:off x="0" y="0"/>
                        <a:ext cx="10134600" cy="523220"/>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dirty="0" smtClean="0">
                              <a:solidFill>
                                <a:schemeClr val="bg1"/>
                              </a:solidFill>
                              <a:latin typeface="Century Gothic" pitchFamily="34" charset="0"/>
                            </a:rPr>
                            <a:t>Activity diagram</a:t>
                          </a:r>
                          <a:endParaRPr lang="en-US" sz="2800" dirty="0">
                            <a:solidFill>
                              <a:schemeClr val="bg1"/>
                            </a:solidFill>
                            <a:latin typeface="Century Gothic" pitchFamily="34" charset="0"/>
                          </a:endParaRPr>
                        </a:p>
                      </a:txBody>
                      <a:useSpRect/>
                    </a:txSp>
                  </a:sp>
                  <a:pic>
                    <a:nvPicPr>
                      <a:cNvPr id="2053" name="Picture 5"/>
                      <a:cNvPicPr>
                        <a:picLocks noChangeAspect="1" noChangeArrowheads="1"/>
                      </a:cNvPicPr>
                    </a:nvPicPr>
                    <a:blipFill>
                      <a:blip r:embed="rId76" cstate="print"/>
                      <a:srcRect/>
                      <a:stretch>
                        <a:fillRect/>
                      </a:stretch>
                    </a:blipFill>
                    <a:spPr bwMode="auto">
                      <a:xfrm>
                        <a:off x="381000" y="609599"/>
                        <a:ext cx="11277600" cy="5800725"/>
                      </a:xfrm>
                      <a:prstGeom prst="rect">
                        <a:avLst/>
                      </a:prstGeom>
                      <a:noFill/>
                      <a:ln w="9525">
                        <a:noFill/>
                        <a:miter lim="800000"/>
                        <a:headEnd/>
                        <a:tailEnd/>
                      </a:ln>
                      <a:effectLst/>
                    </a:spPr>
                  </a:pic>
                  <a:sp>
                    <a:nvSpPr>
                      <a:cNvPr id="7" name="Slide Number Placeholder 6"/>
                      <a:cNvSpPr>
                        <a:spLocks noGrp="1"/>
                      </a:cNvSpPr>
                    </a:nvSpPr>
                    <a:spPr>
                      <a:xfrm>
                        <a:off x="11353799" y="6549715"/>
                        <a:ext cx="446361" cy="229237"/>
                      </a:xfrm>
                      <a:prstGeom prst="rect">
                        <a:avLst/>
                      </a:prstGeom>
                    </a:spPr>
                    <a:txSp>
                      <a:txBody>
                        <a:bodyPr vert="horz" lIns="91440" tIns="45720" rIns="91440" bIns="45720" rtlCol="0" anchor="ctr"/>
                        <a:lstStyle>
                          <a:defPPr>
                            <a:defRPr lang="en-US"/>
                          </a:defPPr>
                          <a:lvl1pPr marL="0" algn="r" defTabSz="914400" rtl="0" eaLnBrk="1" latinLnBrk="0" hangingPunct="1">
                            <a:defRPr sz="800" kern="1200">
                              <a:solidFill>
                                <a:schemeClr val="bg1">
                                  <a:lumMod val="40000"/>
                                  <a:lumOff val="60000"/>
                                </a:schemeClr>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fld id="{B13333A4-2EF1-4B79-B68C-AB20E66B4822}" type="slidenum">
                            <a:rPr lang="en-US" smtClean="0"/>
                            <a:pPr/>
                            <a:t>4</a:t>
                          </a:fld>
                          <a:endParaRPr lang="en-US"/>
                        </a:p>
                      </a:txBody>
                      <a:useSpRect/>
                    </a:txSp>
                  </a:sp>
                </lc:lockedCanvas>
              </a:graphicData>
            </a:graphic>
          </wp:inline>
        </w:drawing>
      </w:r>
      <w:r w:rsidRPr="000E3BEF">
        <w:rPr>
          <w:noProof/>
          <w:lang w:val="en-US"/>
        </w:rPr>
        <w:lastRenderedPageBreak/>
        <w:t xml:space="preserve"> </w:t>
      </w:r>
      <w:r w:rsidRPr="000E3BEF">
        <w:rPr>
          <w:noProof/>
          <w:lang w:val="en-US"/>
        </w:rPr>
        <w:drawing>
          <wp:inline distT="0" distB="0" distL="0" distR="0">
            <wp:extent cx="5731510" cy="3118652"/>
            <wp:effectExtent l="0" t="0" r="2540" b="0"/>
            <wp:docPr id="7"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039600" cy="6550352"/>
                      <a:chOff x="152400" y="228600"/>
                      <a:chExt cx="12039600" cy="6550352"/>
                    </a:xfrm>
                  </a:grpSpPr>
                  <a:sp>
                    <a:nvSpPr>
                      <a:cNvPr id="2" name="Rectangle 1"/>
                      <a:cNvSpPr/>
                    </a:nvSpPr>
                    <a:spPr>
                      <a:xfrm>
                        <a:off x="152400" y="228600"/>
                        <a:ext cx="10134600" cy="523220"/>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dirty="0" smtClean="0">
                              <a:solidFill>
                                <a:schemeClr val="bg1"/>
                              </a:solidFill>
                              <a:latin typeface="Century Gothic" pitchFamily="34" charset="0"/>
                            </a:rPr>
                            <a:t>Activity diagram</a:t>
                          </a:r>
                          <a:endParaRPr lang="en-US" sz="2800" dirty="0">
                            <a:solidFill>
                              <a:schemeClr val="bg1"/>
                            </a:solidFill>
                            <a:latin typeface="Century Gothic" pitchFamily="34" charset="0"/>
                          </a:endParaRPr>
                        </a:p>
                      </a:txBody>
                      <a:useSpRect/>
                    </a:txSp>
                  </a:sp>
                  <a:pic>
                    <a:nvPicPr>
                      <a:cNvPr id="5122" name="Picture 2"/>
                      <a:cNvPicPr>
                        <a:picLocks noChangeAspect="1" noChangeArrowheads="1"/>
                      </a:cNvPicPr>
                    </a:nvPicPr>
                    <a:blipFill>
                      <a:blip r:embed="rId77" cstate="print"/>
                      <a:srcRect/>
                      <a:stretch>
                        <a:fillRect/>
                      </a:stretch>
                    </a:blipFill>
                    <a:spPr bwMode="auto">
                      <a:xfrm>
                        <a:off x="228600" y="914400"/>
                        <a:ext cx="11963400" cy="5181600"/>
                      </a:xfrm>
                      <a:prstGeom prst="rect">
                        <a:avLst/>
                      </a:prstGeom>
                      <a:noFill/>
                      <a:ln w="9525">
                        <a:noFill/>
                        <a:miter lim="800000"/>
                        <a:headEnd/>
                        <a:tailEnd/>
                      </a:ln>
                      <a:effectLst/>
                    </a:spPr>
                  </a:pic>
                  <a:sp>
                    <a:nvSpPr>
                      <a:cNvPr id="4" name="Slide Number Placeholder 3"/>
                      <a:cNvSpPr>
                        <a:spLocks noGrp="1"/>
                      </a:cNvSpPr>
                    </a:nvSpPr>
                    <a:spPr>
                      <a:xfrm>
                        <a:off x="11353799" y="6549715"/>
                        <a:ext cx="446361" cy="229237"/>
                      </a:xfrm>
                      <a:prstGeom prst="rect">
                        <a:avLst/>
                      </a:prstGeom>
                    </a:spPr>
                    <a:txSp>
                      <a:txBody>
                        <a:bodyPr vert="horz" lIns="91440" tIns="45720" rIns="91440" bIns="45720" rtlCol="0" anchor="ctr"/>
                        <a:lstStyle>
                          <a:defPPr>
                            <a:defRPr lang="en-US"/>
                          </a:defPPr>
                          <a:lvl1pPr marL="0" algn="r" defTabSz="914400" rtl="0" eaLnBrk="1" latinLnBrk="0" hangingPunct="1">
                            <a:defRPr sz="800" kern="1200">
                              <a:solidFill>
                                <a:schemeClr val="bg1">
                                  <a:lumMod val="40000"/>
                                  <a:lumOff val="60000"/>
                                </a:schemeClr>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fld id="{B13333A4-2EF1-4B79-B68C-AB20E66B4822}" type="slidenum">
                            <a:rPr lang="en-US" smtClean="0"/>
                            <a:pPr/>
                            <a:t>24</a:t>
                          </a:fld>
                          <a:endParaRPr lang="en-US"/>
                        </a:p>
                      </a:txBody>
                      <a:useSpRect/>
                    </a:txSp>
                  </a:sp>
                </lc:lockedCanvas>
              </a:graphicData>
            </a:graphic>
          </wp:inline>
        </w:drawing>
      </w:r>
    </w:p>
    <w:p w:rsidR="00607548" w:rsidRPr="002D1ECD" w:rsidRDefault="00607548" w:rsidP="00607548">
      <w:pPr>
        <w:rPr>
          <w:sz w:val="28"/>
        </w:rPr>
      </w:pPr>
    </w:p>
    <w:p w:rsidR="00607548" w:rsidRPr="002D1ECD" w:rsidRDefault="00DD7F9A" w:rsidP="00607548">
      <w:pPr>
        <w:rPr>
          <w:sz w:val="28"/>
        </w:rPr>
      </w:pPr>
      <w:r w:rsidRPr="00DD7F9A">
        <w:rPr>
          <w:noProof/>
          <w:sz w:val="28"/>
          <w:lang w:val="en-US"/>
        </w:rPr>
        <w:drawing>
          <wp:inline distT="0" distB="0" distL="0" distR="0">
            <wp:extent cx="5731510" cy="3199481"/>
            <wp:effectExtent l="0" t="0" r="2540" b="0"/>
            <wp:docPr id="9"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734799" cy="6550352"/>
                      <a:chOff x="152400" y="228600"/>
                      <a:chExt cx="11734799" cy="6550352"/>
                    </a:xfrm>
                  </a:grpSpPr>
                  <a:sp>
                    <a:nvSpPr>
                      <a:cNvPr id="2" name="Rectangle 1"/>
                      <a:cNvSpPr/>
                    </a:nvSpPr>
                    <a:spPr>
                      <a:xfrm>
                        <a:off x="152400" y="228600"/>
                        <a:ext cx="10134600" cy="523220"/>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800" dirty="0" smtClean="0">
                              <a:solidFill>
                                <a:schemeClr val="bg1"/>
                              </a:solidFill>
                              <a:latin typeface="Century Gothic" pitchFamily="34" charset="0"/>
                            </a:rPr>
                            <a:t>Activity diagram</a:t>
                          </a:r>
                          <a:endParaRPr lang="en-US" sz="2800" dirty="0">
                            <a:solidFill>
                              <a:schemeClr val="bg1"/>
                            </a:solidFill>
                            <a:latin typeface="Century Gothic" pitchFamily="34" charset="0"/>
                          </a:endParaRPr>
                        </a:p>
                      </a:txBody>
                      <a:useSpRect/>
                    </a:txSp>
                  </a:sp>
                  <a:pic>
                    <a:nvPicPr>
                      <a:cNvPr id="3075" name="Picture 3"/>
                      <a:cNvPicPr>
                        <a:picLocks noChangeAspect="1" noChangeArrowheads="1"/>
                      </a:cNvPicPr>
                    </a:nvPicPr>
                    <a:blipFill>
                      <a:blip r:embed="rId78" cstate="print"/>
                      <a:srcRect/>
                      <a:stretch>
                        <a:fillRect/>
                      </a:stretch>
                    </a:blipFill>
                    <a:spPr bwMode="auto">
                      <a:xfrm>
                        <a:off x="152400" y="1066800"/>
                        <a:ext cx="11734799" cy="5086350"/>
                      </a:xfrm>
                      <a:prstGeom prst="rect">
                        <a:avLst/>
                      </a:prstGeom>
                      <a:noFill/>
                      <a:ln w="9525">
                        <a:noFill/>
                        <a:miter lim="800000"/>
                        <a:headEnd/>
                        <a:tailEnd/>
                      </a:ln>
                      <a:effectLst/>
                    </a:spPr>
                  </a:pic>
                  <a:sp>
                    <a:nvSpPr>
                      <a:cNvPr id="5" name="Slide Number Placeholder 4"/>
                      <a:cNvSpPr>
                        <a:spLocks noGrp="1"/>
                      </a:cNvSpPr>
                    </a:nvSpPr>
                    <a:spPr>
                      <a:xfrm>
                        <a:off x="11353799" y="6549715"/>
                        <a:ext cx="446361" cy="229237"/>
                      </a:xfrm>
                      <a:prstGeom prst="rect">
                        <a:avLst/>
                      </a:prstGeom>
                    </a:spPr>
                    <a:txSp>
                      <a:txBody>
                        <a:bodyPr vert="horz" lIns="91440" tIns="45720" rIns="91440" bIns="45720" rtlCol="0" anchor="ctr"/>
                        <a:lstStyle>
                          <a:defPPr>
                            <a:defRPr lang="en-US"/>
                          </a:defPPr>
                          <a:lvl1pPr marL="0" algn="r" defTabSz="914400" rtl="0" eaLnBrk="1" latinLnBrk="0" hangingPunct="1">
                            <a:defRPr sz="800" kern="1200">
                              <a:solidFill>
                                <a:schemeClr val="bg1">
                                  <a:lumMod val="40000"/>
                                  <a:lumOff val="60000"/>
                                </a:schemeClr>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fld id="{B13333A4-2EF1-4B79-B68C-AB20E66B4822}" type="slidenum">
                            <a:rPr lang="en-US" smtClean="0"/>
                            <a:pPr/>
                            <a:t>34</a:t>
                          </a:fld>
                          <a:endParaRPr lang="en-US"/>
                        </a:p>
                      </a:txBody>
                      <a:useSpRect/>
                    </a:txSp>
                  </a:sp>
                </lc:lockedCanvas>
              </a:graphicData>
            </a:graphic>
          </wp:inline>
        </w:drawing>
      </w:r>
    </w:p>
    <w:p w:rsidR="00607548" w:rsidRPr="002D1ECD" w:rsidRDefault="00607548" w:rsidP="00607548">
      <w:pPr>
        <w:rPr>
          <w:sz w:val="28"/>
        </w:rPr>
      </w:pPr>
    </w:p>
    <w:p w:rsidR="00607548" w:rsidRPr="002D1ECD" w:rsidRDefault="00607548" w:rsidP="00607548">
      <w:pPr>
        <w:rPr>
          <w:sz w:val="28"/>
        </w:rPr>
      </w:pPr>
    </w:p>
    <w:p w:rsidR="00607548" w:rsidRPr="002D1ECD" w:rsidRDefault="00607548" w:rsidP="00607548">
      <w:pPr>
        <w:rPr>
          <w:sz w:val="28"/>
        </w:rPr>
      </w:pPr>
    </w:p>
    <w:p w:rsidR="00497809" w:rsidRPr="002D1ECD" w:rsidRDefault="008A4085" w:rsidP="00B942A6">
      <w:pPr>
        <w:pStyle w:val="Subtitle"/>
        <w:rPr>
          <w:sz w:val="28"/>
        </w:rPr>
      </w:pPr>
      <w:r w:rsidRPr="002D1ECD">
        <w:rPr>
          <w:sz w:val="28"/>
        </w:rPr>
        <w:br w:type="page"/>
      </w:r>
    </w:p>
    <w:p w:rsidR="004279C5" w:rsidRPr="002D1ECD" w:rsidRDefault="00A64640">
      <w:pPr>
        <w:rPr>
          <w:sz w:val="28"/>
        </w:rPr>
      </w:pPr>
      <w:r w:rsidRPr="00A64640">
        <w:rPr>
          <w:noProof/>
          <w:sz w:val="28"/>
        </w:rPr>
        <w:lastRenderedPageBreak/>
        <w:pict>
          <v:shape id="Text Box 100" o:spid="_x0000_s1032" type="#_x0000_t202" style="position:absolute;margin-left:0;margin-top:336.2pt;width:451.3pt;height:.0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" stroked="f">
            <v:textbox style="mso-fit-shape-to-text:t" inset="0,0,0,0">
              <w:txbxContent>
                <w:p w:rsidR="00DD7F9A" w:rsidRPr="004279C5" w:rsidRDefault="00DD7F9A" w:rsidP="004279C5">
                  <w:pPr>
                    <w:pStyle w:val="Caption"/>
                  </w:pPr>
                  <w:r>
                    <w:t xml:space="preserve">Figure </w:t>
                  </w:r>
                  <w:fldSimple w:instr=" SEQ Figure \* ARABIC ">
                    <w:r>
                      <w:rPr>
                        <w:noProof/>
                      </w:rPr>
                      <w:t>89</w:t>
                    </w:r>
                  </w:fldSimple>
                  <w:r>
                    <w:t xml:space="preserve">: </w:t>
                  </w:r>
                  <w:r w:rsidRPr="00737BCF">
                    <w:t>Activity Diagram of View User Details</w:t>
                  </w:r>
                </w:p>
              </w:txbxContent>
            </v:textbox>
            <w10:wrap type="square"/>
          </v:shape>
        </w:pict>
      </w:r>
    </w:p>
    <w:p w:rsidR="004279C5" w:rsidRPr="002D1ECD" w:rsidRDefault="004279C5" w:rsidP="004279C5">
      <w:pPr>
        <w:keepNext/>
        <w:rPr>
          <w:sz w:val="28"/>
        </w:rPr>
      </w:pPr>
    </w:p>
    <w:p w:rsidR="004279C5" w:rsidRPr="002D1ECD" w:rsidRDefault="004279C5" w:rsidP="004279C5">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Pr="002D1ECD">
        <w:rPr>
          <w:noProof/>
          <w:sz w:val="22"/>
        </w:rPr>
        <w:t>90</w:t>
      </w:r>
      <w:r w:rsidR="00A64640" w:rsidRPr="002D1ECD">
        <w:rPr>
          <w:sz w:val="22"/>
        </w:rPr>
        <w:fldChar w:fldCharType="end"/>
      </w:r>
      <w:r w:rsidRPr="002D1ECD">
        <w:rPr>
          <w:sz w:val="22"/>
        </w:rPr>
        <w:t>: Activity Diagram of Login</w:t>
      </w:r>
    </w:p>
    <w:p w:rsidR="004279C5" w:rsidRPr="002D1ECD" w:rsidRDefault="004279C5" w:rsidP="004279C5">
      <w:pPr>
        <w:keepNext/>
        <w:rPr>
          <w:sz w:val="28"/>
        </w:rPr>
      </w:pPr>
    </w:p>
    <w:p w:rsidR="004279C5" w:rsidRPr="002D1ECD" w:rsidRDefault="004279C5" w:rsidP="004279C5">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Pr="002D1ECD">
        <w:rPr>
          <w:noProof/>
          <w:sz w:val="22"/>
        </w:rPr>
        <w:t>91</w:t>
      </w:r>
      <w:r w:rsidR="00A64640" w:rsidRPr="002D1ECD">
        <w:rPr>
          <w:sz w:val="22"/>
        </w:rPr>
        <w:fldChar w:fldCharType="end"/>
      </w:r>
      <w:r w:rsidRPr="002D1ECD">
        <w:rPr>
          <w:sz w:val="22"/>
        </w:rPr>
        <w:t>: Activity diagram of Delete User</w:t>
      </w:r>
    </w:p>
    <w:p w:rsidR="004279C5" w:rsidRPr="002D1ECD" w:rsidRDefault="004279C5">
      <w:pPr>
        <w:rPr>
          <w:sz w:val="28"/>
        </w:rPr>
      </w:pPr>
    </w:p>
    <w:p w:rsidR="004279C5" w:rsidRPr="002D1ECD" w:rsidRDefault="004279C5" w:rsidP="004279C5">
      <w:pPr>
        <w:keepNext/>
        <w:rPr>
          <w:sz w:val="28"/>
        </w:rPr>
      </w:pPr>
    </w:p>
    <w:p w:rsidR="004279C5" w:rsidRPr="002D1ECD" w:rsidRDefault="004279C5" w:rsidP="004279C5">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Pr="002D1ECD">
        <w:rPr>
          <w:noProof/>
          <w:sz w:val="22"/>
        </w:rPr>
        <w:t>92</w:t>
      </w:r>
      <w:r w:rsidR="00A64640" w:rsidRPr="002D1ECD">
        <w:rPr>
          <w:sz w:val="22"/>
        </w:rPr>
        <w:fldChar w:fldCharType="end"/>
      </w:r>
      <w:r w:rsidRPr="002D1ECD">
        <w:rPr>
          <w:sz w:val="22"/>
        </w:rPr>
        <w:t xml:space="preserve">: Activity Diagram of Assign Course </w:t>
      </w:r>
      <w:r w:rsidR="00122F0F">
        <w:rPr>
          <w:sz w:val="22"/>
        </w:rPr>
        <w:t>Broker</w:t>
      </w:r>
    </w:p>
    <w:p w:rsidR="004279C5" w:rsidRPr="002D1ECD" w:rsidRDefault="004279C5" w:rsidP="004279C5">
      <w:pPr>
        <w:keepNext/>
        <w:rPr>
          <w:sz w:val="28"/>
        </w:rPr>
      </w:pPr>
    </w:p>
    <w:p w:rsidR="004279C5" w:rsidRPr="002D1ECD" w:rsidRDefault="004279C5" w:rsidP="004279C5">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Pr="002D1ECD">
        <w:rPr>
          <w:noProof/>
          <w:sz w:val="22"/>
        </w:rPr>
        <w:t>93</w:t>
      </w:r>
      <w:r w:rsidR="00A64640" w:rsidRPr="002D1ECD">
        <w:rPr>
          <w:sz w:val="22"/>
        </w:rPr>
        <w:fldChar w:fldCharType="end"/>
      </w:r>
      <w:r w:rsidRPr="002D1ECD">
        <w:rPr>
          <w:sz w:val="22"/>
        </w:rPr>
        <w:t>: Activity Diagram of Prepare Routine</w:t>
      </w:r>
    </w:p>
    <w:p w:rsidR="004279C5" w:rsidRPr="002D1ECD" w:rsidRDefault="004279C5" w:rsidP="004279C5">
      <w:pPr>
        <w:rPr>
          <w:sz w:val="28"/>
        </w:rPr>
      </w:pPr>
    </w:p>
    <w:p w:rsidR="004279C5" w:rsidRPr="002D1ECD" w:rsidRDefault="004279C5" w:rsidP="004279C5">
      <w:pPr>
        <w:keepNext/>
        <w:rPr>
          <w:sz w:val="28"/>
        </w:rPr>
      </w:pPr>
    </w:p>
    <w:p w:rsidR="004279C5" w:rsidRPr="002D1ECD" w:rsidRDefault="004279C5" w:rsidP="004279C5">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Pr="002D1ECD">
        <w:rPr>
          <w:noProof/>
          <w:sz w:val="22"/>
        </w:rPr>
        <w:t>94</w:t>
      </w:r>
      <w:r w:rsidR="00A64640" w:rsidRPr="002D1ECD">
        <w:rPr>
          <w:sz w:val="22"/>
        </w:rPr>
        <w:fldChar w:fldCharType="end"/>
      </w:r>
      <w:r w:rsidRPr="002D1ECD">
        <w:rPr>
          <w:sz w:val="22"/>
        </w:rPr>
        <w:t>: Activity Diagram of View Routine</w:t>
      </w:r>
    </w:p>
    <w:p w:rsidR="004279C5" w:rsidRPr="002D1ECD" w:rsidRDefault="004279C5" w:rsidP="004279C5">
      <w:pPr>
        <w:keepNext/>
        <w:rPr>
          <w:sz w:val="28"/>
        </w:rPr>
      </w:pPr>
    </w:p>
    <w:p w:rsidR="004279C5" w:rsidRPr="002D1ECD" w:rsidRDefault="004279C5" w:rsidP="004279C5">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Pr="002D1ECD">
        <w:rPr>
          <w:noProof/>
          <w:sz w:val="22"/>
        </w:rPr>
        <w:t>95</w:t>
      </w:r>
      <w:r w:rsidR="00A64640" w:rsidRPr="002D1ECD">
        <w:rPr>
          <w:sz w:val="22"/>
        </w:rPr>
        <w:fldChar w:fldCharType="end"/>
      </w:r>
      <w:r w:rsidRPr="002D1ECD">
        <w:rPr>
          <w:sz w:val="22"/>
        </w:rPr>
        <w:t>: Activity Diagram of update Exam Schedule</w:t>
      </w:r>
    </w:p>
    <w:p w:rsidR="004279C5" w:rsidRPr="002D1ECD" w:rsidRDefault="004279C5" w:rsidP="004279C5">
      <w:pPr>
        <w:rPr>
          <w:sz w:val="28"/>
        </w:rPr>
      </w:pPr>
    </w:p>
    <w:p w:rsidR="004279C5" w:rsidRPr="002D1ECD" w:rsidRDefault="004279C5" w:rsidP="004279C5">
      <w:pPr>
        <w:keepNext/>
        <w:rPr>
          <w:sz w:val="28"/>
        </w:rPr>
      </w:pPr>
    </w:p>
    <w:p w:rsidR="004279C5" w:rsidRPr="002D1ECD" w:rsidRDefault="004279C5" w:rsidP="004279C5">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Pr="002D1ECD">
        <w:rPr>
          <w:noProof/>
          <w:sz w:val="22"/>
        </w:rPr>
        <w:t>96</w:t>
      </w:r>
      <w:r w:rsidR="00A64640" w:rsidRPr="002D1ECD">
        <w:rPr>
          <w:sz w:val="22"/>
        </w:rPr>
        <w:fldChar w:fldCharType="end"/>
      </w:r>
      <w:r w:rsidRPr="002D1ECD">
        <w:rPr>
          <w:sz w:val="22"/>
        </w:rPr>
        <w:t>: Activity Diagram of View Exam Schedule</w:t>
      </w:r>
    </w:p>
    <w:p w:rsidR="004279C5" w:rsidRPr="002D1ECD" w:rsidRDefault="004279C5" w:rsidP="004279C5">
      <w:pPr>
        <w:keepNext/>
        <w:rPr>
          <w:sz w:val="28"/>
        </w:rPr>
      </w:pPr>
    </w:p>
    <w:p w:rsidR="004279C5" w:rsidRPr="002D1ECD" w:rsidRDefault="004279C5" w:rsidP="004279C5">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Pr="002D1ECD">
        <w:rPr>
          <w:noProof/>
          <w:sz w:val="22"/>
        </w:rPr>
        <w:t>97</w:t>
      </w:r>
      <w:r w:rsidR="00A64640" w:rsidRPr="002D1ECD">
        <w:rPr>
          <w:sz w:val="22"/>
        </w:rPr>
        <w:fldChar w:fldCharType="end"/>
      </w:r>
      <w:r w:rsidRPr="002D1ECD">
        <w:rPr>
          <w:sz w:val="22"/>
        </w:rPr>
        <w:t>: Activity Diagram of Insert Mark</w:t>
      </w:r>
    </w:p>
    <w:p w:rsidR="004279C5" w:rsidRPr="002D1ECD" w:rsidRDefault="004279C5" w:rsidP="004279C5">
      <w:pPr>
        <w:rPr>
          <w:sz w:val="28"/>
        </w:rPr>
      </w:pPr>
    </w:p>
    <w:p w:rsidR="004279C5" w:rsidRPr="002D1ECD" w:rsidRDefault="004279C5" w:rsidP="004279C5">
      <w:pPr>
        <w:keepNext/>
        <w:rPr>
          <w:sz w:val="28"/>
        </w:rPr>
      </w:pPr>
    </w:p>
    <w:p w:rsidR="004279C5" w:rsidRPr="002D1ECD" w:rsidRDefault="004279C5" w:rsidP="004279C5">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Pr="002D1ECD">
        <w:rPr>
          <w:noProof/>
          <w:sz w:val="22"/>
        </w:rPr>
        <w:t>98</w:t>
      </w:r>
      <w:r w:rsidR="00A64640" w:rsidRPr="002D1ECD">
        <w:rPr>
          <w:sz w:val="22"/>
        </w:rPr>
        <w:fldChar w:fldCharType="end"/>
      </w:r>
      <w:r w:rsidRPr="002D1ECD">
        <w:rPr>
          <w:sz w:val="22"/>
        </w:rPr>
        <w:t>: Activity Diagram of Prepare Result</w:t>
      </w:r>
    </w:p>
    <w:p w:rsidR="004279C5" w:rsidRPr="002D1ECD" w:rsidRDefault="004279C5" w:rsidP="004279C5">
      <w:pPr>
        <w:rPr>
          <w:sz w:val="28"/>
        </w:rPr>
      </w:pPr>
    </w:p>
    <w:p w:rsidR="004279C5" w:rsidRPr="002D1ECD" w:rsidRDefault="004279C5" w:rsidP="004279C5">
      <w:pPr>
        <w:keepNext/>
        <w:rPr>
          <w:sz w:val="28"/>
        </w:rPr>
      </w:pPr>
    </w:p>
    <w:p w:rsidR="004279C5" w:rsidRPr="002D1ECD" w:rsidRDefault="004279C5" w:rsidP="004279C5">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Pr="002D1ECD">
        <w:rPr>
          <w:noProof/>
          <w:sz w:val="22"/>
        </w:rPr>
        <w:t>99</w:t>
      </w:r>
      <w:r w:rsidR="00A64640" w:rsidRPr="002D1ECD">
        <w:rPr>
          <w:sz w:val="22"/>
        </w:rPr>
        <w:fldChar w:fldCharType="end"/>
      </w:r>
      <w:r w:rsidRPr="002D1ECD">
        <w:rPr>
          <w:sz w:val="22"/>
        </w:rPr>
        <w:t>: Activity Diagram of Forward Result</w:t>
      </w:r>
    </w:p>
    <w:p w:rsidR="004279C5" w:rsidRPr="002D1ECD" w:rsidRDefault="004279C5" w:rsidP="004279C5">
      <w:pPr>
        <w:rPr>
          <w:sz w:val="28"/>
        </w:rPr>
      </w:pPr>
    </w:p>
    <w:p w:rsidR="004279C5" w:rsidRPr="002D1ECD" w:rsidRDefault="004279C5" w:rsidP="004279C5">
      <w:pPr>
        <w:keepNext/>
        <w:rPr>
          <w:sz w:val="28"/>
        </w:rPr>
      </w:pPr>
    </w:p>
    <w:p w:rsidR="004279C5" w:rsidRPr="002D1ECD" w:rsidRDefault="004279C5" w:rsidP="004279C5">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Pr="002D1ECD">
        <w:rPr>
          <w:noProof/>
          <w:sz w:val="22"/>
        </w:rPr>
        <w:t>100</w:t>
      </w:r>
      <w:r w:rsidR="00A64640" w:rsidRPr="002D1ECD">
        <w:rPr>
          <w:sz w:val="22"/>
        </w:rPr>
        <w:fldChar w:fldCharType="end"/>
      </w:r>
      <w:r w:rsidRPr="002D1ECD">
        <w:rPr>
          <w:sz w:val="22"/>
        </w:rPr>
        <w:t>: Activity Diagram of View Result Summary and Approve</w:t>
      </w:r>
    </w:p>
    <w:p w:rsidR="004279C5" w:rsidRPr="002D1ECD" w:rsidRDefault="004279C5" w:rsidP="004279C5">
      <w:pPr>
        <w:rPr>
          <w:sz w:val="28"/>
        </w:rPr>
      </w:pPr>
    </w:p>
    <w:p w:rsidR="004279C5" w:rsidRPr="002D1ECD" w:rsidRDefault="004279C5" w:rsidP="004279C5">
      <w:pPr>
        <w:keepNext/>
        <w:rPr>
          <w:sz w:val="28"/>
        </w:rPr>
      </w:pPr>
    </w:p>
    <w:p w:rsidR="004279C5" w:rsidRPr="002D1ECD" w:rsidRDefault="004279C5" w:rsidP="004279C5">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Pr="002D1ECD">
        <w:rPr>
          <w:noProof/>
          <w:sz w:val="22"/>
        </w:rPr>
        <w:t>101</w:t>
      </w:r>
      <w:r w:rsidR="00A64640" w:rsidRPr="002D1ECD">
        <w:rPr>
          <w:sz w:val="22"/>
        </w:rPr>
        <w:fldChar w:fldCharType="end"/>
      </w:r>
      <w:r w:rsidRPr="002D1ECD">
        <w:rPr>
          <w:sz w:val="22"/>
        </w:rPr>
        <w:t>: Activity Diagram of View Result</w:t>
      </w:r>
    </w:p>
    <w:p w:rsidR="004279C5" w:rsidRPr="002D1ECD" w:rsidRDefault="004279C5" w:rsidP="004279C5">
      <w:pPr>
        <w:rPr>
          <w:sz w:val="28"/>
        </w:rPr>
      </w:pPr>
    </w:p>
    <w:p w:rsidR="004279C5" w:rsidRPr="002D1ECD" w:rsidRDefault="004279C5" w:rsidP="004279C5">
      <w:pPr>
        <w:keepNext/>
        <w:rPr>
          <w:sz w:val="28"/>
        </w:rPr>
      </w:pPr>
    </w:p>
    <w:p w:rsidR="004279C5" w:rsidRPr="002D1ECD" w:rsidRDefault="004279C5" w:rsidP="004279C5">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Pr="002D1ECD">
        <w:rPr>
          <w:noProof/>
          <w:sz w:val="22"/>
        </w:rPr>
        <w:t>102</w:t>
      </w:r>
      <w:r w:rsidR="00A64640" w:rsidRPr="002D1ECD">
        <w:rPr>
          <w:sz w:val="22"/>
        </w:rPr>
        <w:fldChar w:fldCharType="end"/>
      </w:r>
      <w:r w:rsidRPr="002D1ECD">
        <w:rPr>
          <w:sz w:val="22"/>
        </w:rPr>
        <w:t>: Activity Diagram of Update Notice</w:t>
      </w:r>
    </w:p>
    <w:p w:rsidR="004279C5" w:rsidRPr="002D1ECD" w:rsidRDefault="004279C5" w:rsidP="004279C5">
      <w:pPr>
        <w:rPr>
          <w:sz w:val="28"/>
        </w:rPr>
      </w:pPr>
    </w:p>
    <w:p w:rsidR="004279C5" w:rsidRPr="002D1ECD" w:rsidRDefault="004279C5" w:rsidP="004279C5">
      <w:pPr>
        <w:keepNext/>
        <w:rPr>
          <w:sz w:val="28"/>
        </w:rPr>
      </w:pPr>
    </w:p>
    <w:p w:rsidR="004279C5" w:rsidRPr="002D1ECD" w:rsidRDefault="004279C5" w:rsidP="004279C5">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Pr="002D1ECD">
        <w:rPr>
          <w:noProof/>
          <w:sz w:val="22"/>
        </w:rPr>
        <w:t>103</w:t>
      </w:r>
      <w:r w:rsidR="00A64640" w:rsidRPr="002D1ECD">
        <w:rPr>
          <w:sz w:val="22"/>
        </w:rPr>
        <w:fldChar w:fldCharType="end"/>
      </w:r>
      <w:r w:rsidRPr="002D1ECD">
        <w:rPr>
          <w:sz w:val="22"/>
        </w:rPr>
        <w:t>: Activity Diagram of View Notice</w:t>
      </w:r>
    </w:p>
    <w:p w:rsidR="00607548" w:rsidRPr="002D1ECD" w:rsidRDefault="00607548">
      <w:pPr>
        <w:rPr>
          <w:rFonts w:asciiTheme="majorHAnsi" w:eastAsiaTheme="majorEastAsia" w:hAnsiTheme="majorHAnsi" w:cstheme="majorBidi"/>
          <w:color w:val="2E74B5" w:themeColor="accent1" w:themeShade="BF"/>
          <w:sz w:val="40"/>
          <w:szCs w:val="32"/>
        </w:rPr>
      </w:pPr>
      <w:r w:rsidRPr="002D1ECD">
        <w:rPr>
          <w:sz w:val="28"/>
        </w:rPr>
        <w:br w:type="page"/>
      </w:r>
    </w:p>
    <w:p w:rsidR="00284CAF" w:rsidRPr="009112B5" w:rsidRDefault="00284CAF" w:rsidP="009112B5">
      <w:pPr>
        <w:pStyle w:val="Heading1"/>
      </w:pPr>
      <w:bookmarkStart w:id="50" w:name="_Toc384220324"/>
      <w:r w:rsidRPr="009112B5">
        <w:lastRenderedPageBreak/>
        <w:t>Chapter 5. Database Design</w:t>
      </w:r>
      <w:bookmarkEnd w:id="50"/>
    </w:p>
    <w:p w:rsidR="00284CAF" w:rsidRPr="002D1ECD" w:rsidRDefault="00284CAF" w:rsidP="00284CAF">
      <w:pPr>
        <w:rPr>
          <w:sz w:val="28"/>
        </w:rPr>
      </w:pPr>
    </w:p>
    <w:p w:rsidR="00284CAF" w:rsidRPr="009112B5" w:rsidRDefault="00284CAF" w:rsidP="009112B5">
      <w:pPr>
        <w:pStyle w:val="Heading2"/>
      </w:pPr>
      <w:bookmarkStart w:id="51" w:name="_Toc384220325"/>
      <w:r w:rsidRPr="009112B5">
        <w:t>5.1 Introduction</w:t>
      </w:r>
      <w:bookmarkEnd w:id="51"/>
    </w:p>
    <w:p w:rsidR="00284CAF" w:rsidRPr="002D1ECD" w:rsidRDefault="00284CAF" w:rsidP="00284CAF">
      <w:pPr>
        <w:jc w:val="both"/>
        <w:rPr>
          <w:rFonts w:cs="Vrinda"/>
          <w:sz w:val="28"/>
          <w:szCs w:val="28"/>
          <w:lang w:bidi="bn-BD"/>
        </w:rPr>
      </w:pPr>
      <w:r w:rsidRPr="002D1ECD">
        <w:rPr>
          <w:rFonts w:cs="Vrinda"/>
          <w:sz w:val="28"/>
          <w:szCs w:val="28"/>
          <w:lang w:bidi="bn-BD"/>
        </w:rPr>
        <w:t>Database design is one of the most important part where the system data structures are designed and how these are to be represented in a database. The work here depends on whether an existing database is to be reused or a new database is to be created.</w:t>
      </w:r>
    </w:p>
    <w:p w:rsidR="00284CAF" w:rsidRPr="002D1ECD" w:rsidRDefault="00284CAF" w:rsidP="00284CAF">
      <w:pPr>
        <w:jc w:val="both"/>
        <w:rPr>
          <w:rFonts w:cs="Vrinda"/>
          <w:sz w:val="28"/>
          <w:szCs w:val="28"/>
          <w:lang w:bidi="bn-BD"/>
        </w:rPr>
      </w:pPr>
    </w:p>
    <w:p w:rsidR="00284CAF" w:rsidRPr="009112B5" w:rsidRDefault="00284CAF" w:rsidP="009112B5">
      <w:pPr>
        <w:pStyle w:val="Heading2"/>
      </w:pPr>
      <w:bookmarkStart w:id="52" w:name="_Toc384220326"/>
      <w:r w:rsidRPr="009112B5">
        <w:t>5.2 Overview of the design process</w:t>
      </w:r>
      <w:bookmarkEnd w:id="52"/>
    </w:p>
    <w:p w:rsidR="00284CAF" w:rsidRPr="002D1ECD" w:rsidRDefault="00284CAF" w:rsidP="00284CAF">
      <w:pPr>
        <w:jc w:val="both"/>
        <w:rPr>
          <w:rFonts w:cs="Vrinda"/>
          <w:sz w:val="28"/>
          <w:szCs w:val="28"/>
          <w:lang w:bidi="bn-BD"/>
        </w:rPr>
      </w:pPr>
      <w:r w:rsidRPr="002D1ECD">
        <w:rPr>
          <w:rFonts w:cs="Vrinda"/>
          <w:sz w:val="28"/>
          <w:szCs w:val="28"/>
          <w:lang w:bidi="bn-BD"/>
        </w:rPr>
        <w:t>The first step involves identifying entities. The types of information that are saved in the database are called 'entities'. Everything that needs to be put in a database fits into one of these entities. If the information doesn't fit into these entities, than it is probably not an entity but a property of an entity.</w:t>
      </w:r>
    </w:p>
    <w:p w:rsidR="00C46110" w:rsidRPr="002D1ECD" w:rsidRDefault="00284CAF" w:rsidP="00C46110">
      <w:pPr>
        <w:jc w:val="both"/>
        <w:rPr>
          <w:rFonts w:cs="Vrinda"/>
          <w:sz w:val="28"/>
          <w:szCs w:val="28"/>
          <w:lang w:bidi="bn-BD"/>
        </w:rPr>
      </w:pPr>
      <w:r w:rsidRPr="002D1ECD">
        <w:rPr>
          <w:rFonts w:cs="Vrinda"/>
          <w:sz w:val="28"/>
          <w:szCs w:val="28"/>
          <w:lang w:bidi="bn-BD"/>
        </w:rPr>
        <w:t xml:space="preserve">The next step is to determine the relationships between the entities and to determine the cardinality of each relationship. The relationship is the connection between the entities, just like in the real world: what does one entity do with the other, how do they relate to each other? For example </w:t>
      </w:r>
      <w:r w:rsidR="00122F0F">
        <w:rPr>
          <w:rFonts w:cs="Vrinda"/>
          <w:sz w:val="28"/>
          <w:szCs w:val="28"/>
          <w:lang w:bidi="bn-BD"/>
        </w:rPr>
        <w:t>broker</w:t>
      </w:r>
      <w:r w:rsidRPr="002D1ECD">
        <w:rPr>
          <w:rFonts w:cs="Vrinda"/>
          <w:sz w:val="28"/>
          <w:szCs w:val="28"/>
          <w:lang w:bidi="bn-BD"/>
        </w:rPr>
        <w:t xml:space="preserve">s take classes, </w:t>
      </w:r>
      <w:r w:rsidR="00122F0F">
        <w:rPr>
          <w:rFonts w:cs="Vrinda"/>
          <w:sz w:val="28"/>
          <w:szCs w:val="28"/>
          <w:lang w:bidi="bn-BD"/>
        </w:rPr>
        <w:t>trader</w:t>
      </w:r>
      <w:r w:rsidRPr="002D1ECD">
        <w:rPr>
          <w:rFonts w:cs="Vrinda"/>
          <w:sz w:val="28"/>
          <w:szCs w:val="28"/>
          <w:lang w:bidi="bn-BD"/>
        </w:rPr>
        <w:t>s are related to a class. The cardinality shows how much of one side of the relationship belongs to how much of the o</w:t>
      </w:r>
      <w:r w:rsidR="00C46110" w:rsidRPr="002D1ECD">
        <w:rPr>
          <w:rFonts w:cs="Vrinda"/>
          <w:sz w:val="28"/>
          <w:szCs w:val="28"/>
          <w:lang w:bidi="bn-BD"/>
        </w:rPr>
        <w:t xml:space="preserve">ther side of the relationship. </w:t>
      </w:r>
    </w:p>
    <w:p w:rsidR="00C46110" w:rsidRPr="002D1ECD" w:rsidRDefault="00C46110" w:rsidP="00C46110">
      <w:pPr>
        <w:jc w:val="both"/>
        <w:rPr>
          <w:rFonts w:cs="Vrinda"/>
          <w:sz w:val="28"/>
          <w:szCs w:val="28"/>
          <w:lang w:bidi="bn-BD"/>
        </w:rPr>
      </w:pPr>
    </w:p>
    <w:p w:rsidR="00284CAF" w:rsidRPr="009112B5" w:rsidRDefault="00C46110" w:rsidP="009112B5">
      <w:pPr>
        <w:pStyle w:val="Heading2"/>
      </w:pPr>
      <w:bookmarkStart w:id="53" w:name="_Toc384220327"/>
      <w:r w:rsidRPr="009112B5">
        <w:t>5.3 ERD and its Brief Description</w:t>
      </w:r>
      <w:bookmarkEnd w:id="53"/>
    </w:p>
    <w:p w:rsidR="00C46110" w:rsidRPr="002D1ECD" w:rsidRDefault="00C46110" w:rsidP="00C46110">
      <w:pPr>
        <w:jc w:val="both"/>
        <w:rPr>
          <w:rFonts w:cs="Vrinda"/>
          <w:sz w:val="28"/>
          <w:szCs w:val="28"/>
          <w:lang w:bidi="bn-BD"/>
        </w:rPr>
      </w:pPr>
      <w:r w:rsidRPr="002D1ECD">
        <w:rPr>
          <w:rFonts w:cs="Vrinda"/>
          <w:sz w:val="28"/>
          <w:szCs w:val="28"/>
          <w:lang w:bidi="bn-BD"/>
        </w:rPr>
        <w:t>The Entity Relationship Diagram (ERD) gives a graphical overview of the database. There are several styles and types of ER Diagrams. A much-used notation is the 'crowfeet' notation, where entities are represented as rectangles and the relationships between the entities are represented as lines between the entities. The signs at the end of the lines indicate the type of relationship. The side of the relationship that is mandatory for the other to exist will be indicated through a dash on the line. Not mandatory entities are indicated through a circle. "Many" is indicated through a 'crowfeet'; de relationship-line splits up in three lines.</w:t>
      </w:r>
    </w:p>
    <w:p w:rsidR="00C46110" w:rsidRPr="002D1ECD" w:rsidRDefault="00C46110" w:rsidP="00C46110">
      <w:pPr>
        <w:jc w:val="both"/>
        <w:rPr>
          <w:rFonts w:cs="Vrinda"/>
          <w:sz w:val="28"/>
          <w:szCs w:val="28"/>
          <w:lang w:bidi="bn-BD"/>
        </w:rPr>
      </w:pPr>
    </w:p>
    <w:p w:rsidR="00C46110" w:rsidRPr="009112B5" w:rsidRDefault="00C46110" w:rsidP="009112B5">
      <w:pPr>
        <w:pStyle w:val="Heading3"/>
      </w:pPr>
      <w:bookmarkStart w:id="54" w:name="_Toc384220328"/>
      <w:r w:rsidRPr="009112B5">
        <w:t>5.3.1 The ERD at a Glance</w:t>
      </w:r>
      <w:bookmarkEnd w:id="54"/>
    </w:p>
    <w:p w:rsidR="00C46110" w:rsidRPr="002D1ECD" w:rsidRDefault="00C46110" w:rsidP="00C46110">
      <w:pPr>
        <w:rPr>
          <w:rFonts w:cs="Vrinda"/>
          <w:sz w:val="28"/>
          <w:szCs w:val="28"/>
          <w:lang w:bidi="bn-BD"/>
        </w:rPr>
      </w:pPr>
      <w:r w:rsidRPr="002D1ECD">
        <w:rPr>
          <w:rFonts w:cs="Vrinda"/>
          <w:sz w:val="28"/>
          <w:szCs w:val="28"/>
          <w:lang w:bidi="bn-BD"/>
        </w:rPr>
        <w:t>The ERD of E-School consists of following entities:</w:t>
      </w:r>
    </w:p>
    <w:p w:rsidR="00C46110" w:rsidRPr="002D1ECD" w:rsidRDefault="00C46110" w:rsidP="00C46110">
      <w:pPr>
        <w:rPr>
          <w:rFonts w:cs="Vrinda"/>
          <w:sz w:val="28"/>
          <w:szCs w:val="28"/>
          <w:lang w:bidi="bn-BD"/>
        </w:rPr>
      </w:pPr>
      <w:r w:rsidRPr="002D1ECD">
        <w:rPr>
          <w:rFonts w:cs="Vrinda"/>
          <w:sz w:val="28"/>
          <w:szCs w:val="28"/>
          <w:lang w:bidi="bn-BD"/>
        </w:rPr>
        <w:lastRenderedPageBreak/>
        <w:t>The full overview of the ERD is given below:</w:t>
      </w:r>
    </w:p>
    <w:p w:rsidR="00C46110" w:rsidRPr="002D1ECD" w:rsidRDefault="00FF450E" w:rsidP="00C46110">
      <w:pPr>
        <w:keepNext/>
        <w:rPr>
          <w:sz w:val="28"/>
        </w:rPr>
      </w:pPr>
      <w:r w:rsidRPr="00FF450E">
        <w:rPr>
          <w:noProof/>
          <w:sz w:val="28"/>
          <w:lang w:val="en-US"/>
        </w:rPr>
        <w:drawing>
          <wp:inline distT="0" distB="0" distL="0" distR="0">
            <wp:extent cx="5731510" cy="3213565"/>
            <wp:effectExtent l="19050" t="0" r="2540" b="0"/>
            <wp:docPr id="274" name="Object 3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09741" cy="5107846"/>
                      <a:chOff x="7678" y="299796"/>
                      <a:chExt cx="9109741" cy="5107846"/>
                    </a:xfrm>
                  </a:grpSpPr>
                  <a:sp>
                    <a:nvSpPr>
                      <a:cNvPr id="2" name="Rectangle 1"/>
                      <a:cNvSpPr/>
                    </a:nvSpPr>
                    <a:spPr>
                      <a:xfrm>
                        <a:off x="1971749" y="5014673"/>
                        <a:ext cx="1143000" cy="388383"/>
                      </a:xfrm>
                      <a:prstGeom prst="rect">
                        <a:avLst/>
                      </a:prstGeom>
                    </a:spPr>
                    <a:txSp>
                      <a:txBody>
                        <a:bodyPr rtlCol="0" anchor="ctr"/>
                        <a:lstStyle>
                          <a:defPPr>
                            <a:defRPr lang="en-US"/>
                          </a:defPPr>
                          <a:lvl1pPr marL="0" algn="l" defTabSz="879176" rtl="0" eaLnBrk="1" latinLnBrk="0" hangingPunct="1">
                            <a:defRPr sz="1700" kern="1200">
                              <a:solidFill>
                                <a:schemeClr val="lt1"/>
                              </a:solidFill>
                              <a:latin typeface="+mn-lt"/>
                              <a:ea typeface="+mn-ea"/>
                              <a:cs typeface="+mn-cs"/>
                            </a:defRPr>
                          </a:lvl1pPr>
                          <a:lvl2pPr marL="439588" algn="l" defTabSz="879176" rtl="0" eaLnBrk="1" latinLnBrk="0" hangingPunct="1">
                            <a:defRPr sz="1700" kern="1200">
                              <a:solidFill>
                                <a:schemeClr val="lt1"/>
                              </a:solidFill>
                              <a:latin typeface="+mn-lt"/>
                              <a:ea typeface="+mn-ea"/>
                              <a:cs typeface="+mn-cs"/>
                            </a:defRPr>
                          </a:lvl2pPr>
                          <a:lvl3pPr marL="879176" algn="l" defTabSz="879176" rtl="0" eaLnBrk="1" latinLnBrk="0" hangingPunct="1">
                            <a:defRPr sz="1700" kern="1200">
                              <a:solidFill>
                                <a:schemeClr val="lt1"/>
                              </a:solidFill>
                              <a:latin typeface="+mn-lt"/>
                              <a:ea typeface="+mn-ea"/>
                              <a:cs typeface="+mn-cs"/>
                            </a:defRPr>
                          </a:lvl3pPr>
                          <a:lvl4pPr marL="1318764" algn="l" defTabSz="879176" rtl="0" eaLnBrk="1" latinLnBrk="0" hangingPunct="1">
                            <a:defRPr sz="1700" kern="1200">
                              <a:solidFill>
                                <a:schemeClr val="lt1"/>
                              </a:solidFill>
                              <a:latin typeface="+mn-lt"/>
                              <a:ea typeface="+mn-ea"/>
                              <a:cs typeface="+mn-cs"/>
                            </a:defRPr>
                          </a:lvl4pPr>
                          <a:lvl5pPr marL="1758352" algn="l" defTabSz="879176" rtl="0" eaLnBrk="1" latinLnBrk="0" hangingPunct="1">
                            <a:defRPr sz="1700" kern="1200">
                              <a:solidFill>
                                <a:schemeClr val="lt1"/>
                              </a:solidFill>
                              <a:latin typeface="+mn-lt"/>
                              <a:ea typeface="+mn-ea"/>
                              <a:cs typeface="+mn-cs"/>
                            </a:defRPr>
                          </a:lvl5pPr>
                          <a:lvl6pPr marL="2197939" algn="l" defTabSz="879176" rtl="0" eaLnBrk="1" latinLnBrk="0" hangingPunct="1">
                            <a:defRPr sz="1700" kern="1200">
                              <a:solidFill>
                                <a:schemeClr val="lt1"/>
                              </a:solidFill>
                              <a:latin typeface="+mn-lt"/>
                              <a:ea typeface="+mn-ea"/>
                              <a:cs typeface="+mn-cs"/>
                            </a:defRPr>
                          </a:lvl6pPr>
                          <a:lvl7pPr marL="2637527" algn="l" defTabSz="879176" rtl="0" eaLnBrk="1" latinLnBrk="0" hangingPunct="1">
                            <a:defRPr sz="1700" kern="1200">
                              <a:solidFill>
                                <a:schemeClr val="lt1"/>
                              </a:solidFill>
                              <a:latin typeface="+mn-lt"/>
                              <a:ea typeface="+mn-ea"/>
                              <a:cs typeface="+mn-cs"/>
                            </a:defRPr>
                          </a:lvl7pPr>
                          <a:lvl8pPr marL="3077115" algn="l" defTabSz="879176" rtl="0" eaLnBrk="1" latinLnBrk="0" hangingPunct="1">
                            <a:defRPr sz="1700" kern="1200">
                              <a:solidFill>
                                <a:schemeClr val="lt1"/>
                              </a:solidFill>
                              <a:latin typeface="+mn-lt"/>
                              <a:ea typeface="+mn-ea"/>
                              <a:cs typeface="+mn-cs"/>
                            </a:defRPr>
                          </a:lvl8pPr>
                          <a:lvl9pPr marL="3516703" algn="l" defTabSz="879176" rtl="0" eaLnBrk="1" latinLnBrk="0" hangingPunct="1">
                            <a:defRPr sz="1700" kern="1200">
                              <a:solidFill>
                                <a:schemeClr val="lt1"/>
                              </a:solidFill>
                              <a:latin typeface="+mn-lt"/>
                              <a:ea typeface="+mn-ea"/>
                              <a:cs typeface="+mn-cs"/>
                            </a:defRPr>
                          </a:lvl9pPr>
                        </a:lstStyle>
                        <a:p>
                          <a:pPr algn="ctr"/>
                          <a:r>
                            <a:rPr lang="en-US" dirty="0" smtClean="0"/>
                            <a:t>Portfolio</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Rectangle 2"/>
                      <a:cNvSpPr/>
                    </a:nvSpPr>
                    <a:spPr>
                      <a:xfrm>
                        <a:off x="6969936" y="4604631"/>
                        <a:ext cx="1219200" cy="410042"/>
                      </a:xfrm>
                      <a:prstGeom prst="rect">
                        <a:avLst/>
                      </a:prstGeom>
                    </a:spPr>
                    <a:txSp>
                      <a:txBody>
                        <a:bodyPr rtlCol="0" anchor="ctr"/>
                        <a:lstStyle>
                          <a:defPPr>
                            <a:defRPr lang="en-US"/>
                          </a:defPPr>
                          <a:lvl1pPr marL="0" algn="l" defTabSz="879176" rtl="0" eaLnBrk="1" latinLnBrk="0" hangingPunct="1">
                            <a:defRPr sz="1700" kern="1200">
                              <a:solidFill>
                                <a:schemeClr val="lt1"/>
                              </a:solidFill>
                              <a:latin typeface="+mn-lt"/>
                              <a:ea typeface="+mn-ea"/>
                              <a:cs typeface="+mn-cs"/>
                            </a:defRPr>
                          </a:lvl1pPr>
                          <a:lvl2pPr marL="439588" algn="l" defTabSz="879176" rtl="0" eaLnBrk="1" latinLnBrk="0" hangingPunct="1">
                            <a:defRPr sz="1700" kern="1200">
                              <a:solidFill>
                                <a:schemeClr val="lt1"/>
                              </a:solidFill>
                              <a:latin typeface="+mn-lt"/>
                              <a:ea typeface="+mn-ea"/>
                              <a:cs typeface="+mn-cs"/>
                            </a:defRPr>
                          </a:lvl2pPr>
                          <a:lvl3pPr marL="879176" algn="l" defTabSz="879176" rtl="0" eaLnBrk="1" latinLnBrk="0" hangingPunct="1">
                            <a:defRPr sz="1700" kern="1200">
                              <a:solidFill>
                                <a:schemeClr val="lt1"/>
                              </a:solidFill>
                              <a:latin typeface="+mn-lt"/>
                              <a:ea typeface="+mn-ea"/>
                              <a:cs typeface="+mn-cs"/>
                            </a:defRPr>
                          </a:lvl3pPr>
                          <a:lvl4pPr marL="1318764" algn="l" defTabSz="879176" rtl="0" eaLnBrk="1" latinLnBrk="0" hangingPunct="1">
                            <a:defRPr sz="1700" kern="1200">
                              <a:solidFill>
                                <a:schemeClr val="lt1"/>
                              </a:solidFill>
                              <a:latin typeface="+mn-lt"/>
                              <a:ea typeface="+mn-ea"/>
                              <a:cs typeface="+mn-cs"/>
                            </a:defRPr>
                          </a:lvl4pPr>
                          <a:lvl5pPr marL="1758352" algn="l" defTabSz="879176" rtl="0" eaLnBrk="1" latinLnBrk="0" hangingPunct="1">
                            <a:defRPr sz="1700" kern="1200">
                              <a:solidFill>
                                <a:schemeClr val="lt1"/>
                              </a:solidFill>
                              <a:latin typeface="+mn-lt"/>
                              <a:ea typeface="+mn-ea"/>
                              <a:cs typeface="+mn-cs"/>
                            </a:defRPr>
                          </a:lvl5pPr>
                          <a:lvl6pPr marL="2197939" algn="l" defTabSz="879176" rtl="0" eaLnBrk="1" latinLnBrk="0" hangingPunct="1">
                            <a:defRPr sz="1700" kern="1200">
                              <a:solidFill>
                                <a:schemeClr val="lt1"/>
                              </a:solidFill>
                              <a:latin typeface="+mn-lt"/>
                              <a:ea typeface="+mn-ea"/>
                              <a:cs typeface="+mn-cs"/>
                            </a:defRPr>
                          </a:lvl6pPr>
                          <a:lvl7pPr marL="2637527" algn="l" defTabSz="879176" rtl="0" eaLnBrk="1" latinLnBrk="0" hangingPunct="1">
                            <a:defRPr sz="1700" kern="1200">
                              <a:solidFill>
                                <a:schemeClr val="lt1"/>
                              </a:solidFill>
                              <a:latin typeface="+mn-lt"/>
                              <a:ea typeface="+mn-ea"/>
                              <a:cs typeface="+mn-cs"/>
                            </a:defRPr>
                          </a:lvl7pPr>
                          <a:lvl8pPr marL="3077115" algn="l" defTabSz="879176" rtl="0" eaLnBrk="1" latinLnBrk="0" hangingPunct="1">
                            <a:defRPr sz="1700" kern="1200">
                              <a:solidFill>
                                <a:schemeClr val="lt1"/>
                              </a:solidFill>
                              <a:latin typeface="+mn-lt"/>
                              <a:ea typeface="+mn-ea"/>
                              <a:cs typeface="+mn-cs"/>
                            </a:defRPr>
                          </a:lvl8pPr>
                          <a:lvl9pPr marL="3516703" algn="l" defTabSz="879176" rtl="0" eaLnBrk="1" latinLnBrk="0" hangingPunct="1">
                            <a:defRPr sz="1700" kern="1200">
                              <a:solidFill>
                                <a:schemeClr val="lt1"/>
                              </a:solidFill>
                              <a:latin typeface="+mn-lt"/>
                              <a:ea typeface="+mn-ea"/>
                              <a:cs typeface="+mn-cs"/>
                            </a:defRPr>
                          </a:lvl9pPr>
                        </a:lstStyle>
                        <a:p>
                          <a:pPr algn="ctr"/>
                          <a:r>
                            <a:rPr lang="en-US" dirty="0" smtClean="0"/>
                            <a:t>Client</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ectangle 3"/>
                      <a:cNvSpPr/>
                    </a:nvSpPr>
                    <a:spPr>
                      <a:xfrm>
                        <a:off x="710610" y="4142758"/>
                        <a:ext cx="1219200" cy="423333"/>
                      </a:xfrm>
                      <a:prstGeom prst="rect">
                        <a:avLst/>
                      </a:prstGeom>
                    </a:spPr>
                    <a:txSp>
                      <a:txBody>
                        <a:bodyPr rtlCol="0" anchor="ctr"/>
                        <a:lstStyle>
                          <a:defPPr>
                            <a:defRPr lang="en-US"/>
                          </a:defPPr>
                          <a:lvl1pPr marL="0" algn="l" defTabSz="879176" rtl="0" eaLnBrk="1" latinLnBrk="0" hangingPunct="1">
                            <a:defRPr sz="1700" kern="1200">
                              <a:solidFill>
                                <a:schemeClr val="lt1"/>
                              </a:solidFill>
                              <a:latin typeface="+mn-lt"/>
                              <a:ea typeface="+mn-ea"/>
                              <a:cs typeface="+mn-cs"/>
                            </a:defRPr>
                          </a:lvl1pPr>
                          <a:lvl2pPr marL="439588" algn="l" defTabSz="879176" rtl="0" eaLnBrk="1" latinLnBrk="0" hangingPunct="1">
                            <a:defRPr sz="1700" kern="1200">
                              <a:solidFill>
                                <a:schemeClr val="lt1"/>
                              </a:solidFill>
                              <a:latin typeface="+mn-lt"/>
                              <a:ea typeface="+mn-ea"/>
                              <a:cs typeface="+mn-cs"/>
                            </a:defRPr>
                          </a:lvl2pPr>
                          <a:lvl3pPr marL="879176" algn="l" defTabSz="879176" rtl="0" eaLnBrk="1" latinLnBrk="0" hangingPunct="1">
                            <a:defRPr sz="1700" kern="1200">
                              <a:solidFill>
                                <a:schemeClr val="lt1"/>
                              </a:solidFill>
                              <a:latin typeface="+mn-lt"/>
                              <a:ea typeface="+mn-ea"/>
                              <a:cs typeface="+mn-cs"/>
                            </a:defRPr>
                          </a:lvl3pPr>
                          <a:lvl4pPr marL="1318764" algn="l" defTabSz="879176" rtl="0" eaLnBrk="1" latinLnBrk="0" hangingPunct="1">
                            <a:defRPr sz="1700" kern="1200">
                              <a:solidFill>
                                <a:schemeClr val="lt1"/>
                              </a:solidFill>
                              <a:latin typeface="+mn-lt"/>
                              <a:ea typeface="+mn-ea"/>
                              <a:cs typeface="+mn-cs"/>
                            </a:defRPr>
                          </a:lvl4pPr>
                          <a:lvl5pPr marL="1758352" algn="l" defTabSz="879176" rtl="0" eaLnBrk="1" latinLnBrk="0" hangingPunct="1">
                            <a:defRPr sz="1700" kern="1200">
                              <a:solidFill>
                                <a:schemeClr val="lt1"/>
                              </a:solidFill>
                              <a:latin typeface="+mn-lt"/>
                              <a:ea typeface="+mn-ea"/>
                              <a:cs typeface="+mn-cs"/>
                            </a:defRPr>
                          </a:lvl5pPr>
                          <a:lvl6pPr marL="2197939" algn="l" defTabSz="879176" rtl="0" eaLnBrk="1" latinLnBrk="0" hangingPunct="1">
                            <a:defRPr sz="1700" kern="1200">
                              <a:solidFill>
                                <a:schemeClr val="lt1"/>
                              </a:solidFill>
                              <a:latin typeface="+mn-lt"/>
                              <a:ea typeface="+mn-ea"/>
                              <a:cs typeface="+mn-cs"/>
                            </a:defRPr>
                          </a:lvl6pPr>
                          <a:lvl7pPr marL="2637527" algn="l" defTabSz="879176" rtl="0" eaLnBrk="1" latinLnBrk="0" hangingPunct="1">
                            <a:defRPr sz="1700" kern="1200">
                              <a:solidFill>
                                <a:schemeClr val="lt1"/>
                              </a:solidFill>
                              <a:latin typeface="+mn-lt"/>
                              <a:ea typeface="+mn-ea"/>
                              <a:cs typeface="+mn-cs"/>
                            </a:defRPr>
                          </a:lvl7pPr>
                          <a:lvl8pPr marL="3077115" algn="l" defTabSz="879176" rtl="0" eaLnBrk="1" latinLnBrk="0" hangingPunct="1">
                            <a:defRPr sz="1700" kern="1200">
                              <a:solidFill>
                                <a:schemeClr val="lt1"/>
                              </a:solidFill>
                              <a:latin typeface="+mn-lt"/>
                              <a:ea typeface="+mn-ea"/>
                              <a:cs typeface="+mn-cs"/>
                            </a:defRPr>
                          </a:lvl8pPr>
                          <a:lvl9pPr marL="3516703" algn="l" defTabSz="879176" rtl="0" eaLnBrk="1" latinLnBrk="0" hangingPunct="1">
                            <a:defRPr sz="1700" kern="1200">
                              <a:solidFill>
                                <a:schemeClr val="lt1"/>
                              </a:solidFill>
                              <a:latin typeface="+mn-lt"/>
                              <a:ea typeface="+mn-ea"/>
                              <a:cs typeface="+mn-cs"/>
                            </a:defRPr>
                          </a:lvl9pPr>
                        </a:lstStyle>
                        <a:p>
                          <a:pPr algn="ctr"/>
                          <a:r>
                            <a:rPr lang="en-US" dirty="0" smtClean="0"/>
                            <a:t>Analysis</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3154325" y="2585654"/>
                        <a:ext cx="1219200" cy="410042"/>
                      </a:xfrm>
                      <a:prstGeom prst="rect">
                        <a:avLst/>
                      </a:prstGeom>
                    </a:spPr>
                    <a:txSp>
                      <a:txBody>
                        <a:bodyPr rtlCol="0" anchor="ctr"/>
                        <a:lstStyle>
                          <a:defPPr>
                            <a:defRPr lang="en-US"/>
                          </a:defPPr>
                          <a:lvl1pPr marL="0" algn="l" defTabSz="879176" rtl="0" eaLnBrk="1" latinLnBrk="0" hangingPunct="1">
                            <a:defRPr sz="1700" kern="1200">
                              <a:solidFill>
                                <a:schemeClr val="lt1"/>
                              </a:solidFill>
                              <a:latin typeface="+mn-lt"/>
                              <a:ea typeface="+mn-ea"/>
                              <a:cs typeface="+mn-cs"/>
                            </a:defRPr>
                          </a:lvl1pPr>
                          <a:lvl2pPr marL="439588" algn="l" defTabSz="879176" rtl="0" eaLnBrk="1" latinLnBrk="0" hangingPunct="1">
                            <a:defRPr sz="1700" kern="1200">
                              <a:solidFill>
                                <a:schemeClr val="lt1"/>
                              </a:solidFill>
                              <a:latin typeface="+mn-lt"/>
                              <a:ea typeface="+mn-ea"/>
                              <a:cs typeface="+mn-cs"/>
                            </a:defRPr>
                          </a:lvl2pPr>
                          <a:lvl3pPr marL="879176" algn="l" defTabSz="879176" rtl="0" eaLnBrk="1" latinLnBrk="0" hangingPunct="1">
                            <a:defRPr sz="1700" kern="1200">
                              <a:solidFill>
                                <a:schemeClr val="lt1"/>
                              </a:solidFill>
                              <a:latin typeface="+mn-lt"/>
                              <a:ea typeface="+mn-ea"/>
                              <a:cs typeface="+mn-cs"/>
                            </a:defRPr>
                          </a:lvl3pPr>
                          <a:lvl4pPr marL="1318764" algn="l" defTabSz="879176" rtl="0" eaLnBrk="1" latinLnBrk="0" hangingPunct="1">
                            <a:defRPr sz="1700" kern="1200">
                              <a:solidFill>
                                <a:schemeClr val="lt1"/>
                              </a:solidFill>
                              <a:latin typeface="+mn-lt"/>
                              <a:ea typeface="+mn-ea"/>
                              <a:cs typeface="+mn-cs"/>
                            </a:defRPr>
                          </a:lvl4pPr>
                          <a:lvl5pPr marL="1758352" algn="l" defTabSz="879176" rtl="0" eaLnBrk="1" latinLnBrk="0" hangingPunct="1">
                            <a:defRPr sz="1700" kern="1200">
                              <a:solidFill>
                                <a:schemeClr val="lt1"/>
                              </a:solidFill>
                              <a:latin typeface="+mn-lt"/>
                              <a:ea typeface="+mn-ea"/>
                              <a:cs typeface="+mn-cs"/>
                            </a:defRPr>
                          </a:lvl5pPr>
                          <a:lvl6pPr marL="2197939" algn="l" defTabSz="879176" rtl="0" eaLnBrk="1" latinLnBrk="0" hangingPunct="1">
                            <a:defRPr sz="1700" kern="1200">
                              <a:solidFill>
                                <a:schemeClr val="lt1"/>
                              </a:solidFill>
                              <a:latin typeface="+mn-lt"/>
                              <a:ea typeface="+mn-ea"/>
                              <a:cs typeface="+mn-cs"/>
                            </a:defRPr>
                          </a:lvl6pPr>
                          <a:lvl7pPr marL="2637527" algn="l" defTabSz="879176" rtl="0" eaLnBrk="1" latinLnBrk="0" hangingPunct="1">
                            <a:defRPr sz="1700" kern="1200">
                              <a:solidFill>
                                <a:schemeClr val="lt1"/>
                              </a:solidFill>
                              <a:latin typeface="+mn-lt"/>
                              <a:ea typeface="+mn-ea"/>
                              <a:cs typeface="+mn-cs"/>
                            </a:defRPr>
                          </a:lvl7pPr>
                          <a:lvl8pPr marL="3077115" algn="l" defTabSz="879176" rtl="0" eaLnBrk="1" latinLnBrk="0" hangingPunct="1">
                            <a:defRPr sz="1700" kern="1200">
                              <a:solidFill>
                                <a:schemeClr val="lt1"/>
                              </a:solidFill>
                              <a:latin typeface="+mn-lt"/>
                              <a:ea typeface="+mn-ea"/>
                              <a:cs typeface="+mn-cs"/>
                            </a:defRPr>
                          </a:lvl8pPr>
                          <a:lvl9pPr marL="3516703" algn="l" defTabSz="879176" rtl="0" eaLnBrk="1" latinLnBrk="0" hangingPunct="1">
                            <a:defRPr sz="1700" kern="1200">
                              <a:solidFill>
                                <a:schemeClr val="lt1"/>
                              </a:solidFill>
                              <a:latin typeface="+mn-lt"/>
                              <a:ea typeface="+mn-ea"/>
                              <a:cs typeface="+mn-cs"/>
                            </a:defRPr>
                          </a:lvl9pPr>
                        </a:lstStyle>
                        <a:p>
                          <a:pPr algn="ctr"/>
                          <a:r>
                            <a:rPr lang="en-US" dirty="0" smtClean="0"/>
                            <a:t>Stocks</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Rectangle 17"/>
                      <a:cNvSpPr/>
                    </a:nvSpPr>
                    <a:spPr>
                      <a:xfrm>
                        <a:off x="4121889" y="299796"/>
                        <a:ext cx="1219200" cy="410042"/>
                      </a:xfrm>
                      <a:prstGeom prst="rect">
                        <a:avLst/>
                      </a:prstGeom>
                    </a:spPr>
                    <a:txSp>
                      <a:txBody>
                        <a:bodyPr rtlCol="0" anchor="ctr"/>
                        <a:lstStyle>
                          <a:defPPr>
                            <a:defRPr lang="en-US"/>
                          </a:defPPr>
                          <a:lvl1pPr marL="0" algn="l" defTabSz="879176" rtl="0" eaLnBrk="1" latinLnBrk="0" hangingPunct="1">
                            <a:defRPr sz="1700" kern="1200">
                              <a:solidFill>
                                <a:schemeClr val="lt1"/>
                              </a:solidFill>
                              <a:latin typeface="+mn-lt"/>
                              <a:ea typeface="+mn-ea"/>
                              <a:cs typeface="+mn-cs"/>
                            </a:defRPr>
                          </a:lvl1pPr>
                          <a:lvl2pPr marL="439588" algn="l" defTabSz="879176" rtl="0" eaLnBrk="1" latinLnBrk="0" hangingPunct="1">
                            <a:defRPr sz="1700" kern="1200">
                              <a:solidFill>
                                <a:schemeClr val="lt1"/>
                              </a:solidFill>
                              <a:latin typeface="+mn-lt"/>
                              <a:ea typeface="+mn-ea"/>
                              <a:cs typeface="+mn-cs"/>
                            </a:defRPr>
                          </a:lvl2pPr>
                          <a:lvl3pPr marL="879176" algn="l" defTabSz="879176" rtl="0" eaLnBrk="1" latinLnBrk="0" hangingPunct="1">
                            <a:defRPr sz="1700" kern="1200">
                              <a:solidFill>
                                <a:schemeClr val="lt1"/>
                              </a:solidFill>
                              <a:latin typeface="+mn-lt"/>
                              <a:ea typeface="+mn-ea"/>
                              <a:cs typeface="+mn-cs"/>
                            </a:defRPr>
                          </a:lvl3pPr>
                          <a:lvl4pPr marL="1318764" algn="l" defTabSz="879176" rtl="0" eaLnBrk="1" latinLnBrk="0" hangingPunct="1">
                            <a:defRPr sz="1700" kern="1200">
                              <a:solidFill>
                                <a:schemeClr val="lt1"/>
                              </a:solidFill>
                              <a:latin typeface="+mn-lt"/>
                              <a:ea typeface="+mn-ea"/>
                              <a:cs typeface="+mn-cs"/>
                            </a:defRPr>
                          </a:lvl4pPr>
                          <a:lvl5pPr marL="1758352" algn="l" defTabSz="879176" rtl="0" eaLnBrk="1" latinLnBrk="0" hangingPunct="1">
                            <a:defRPr sz="1700" kern="1200">
                              <a:solidFill>
                                <a:schemeClr val="lt1"/>
                              </a:solidFill>
                              <a:latin typeface="+mn-lt"/>
                              <a:ea typeface="+mn-ea"/>
                              <a:cs typeface="+mn-cs"/>
                            </a:defRPr>
                          </a:lvl5pPr>
                          <a:lvl6pPr marL="2197939" algn="l" defTabSz="879176" rtl="0" eaLnBrk="1" latinLnBrk="0" hangingPunct="1">
                            <a:defRPr sz="1700" kern="1200">
                              <a:solidFill>
                                <a:schemeClr val="lt1"/>
                              </a:solidFill>
                              <a:latin typeface="+mn-lt"/>
                              <a:ea typeface="+mn-ea"/>
                              <a:cs typeface="+mn-cs"/>
                            </a:defRPr>
                          </a:lvl6pPr>
                          <a:lvl7pPr marL="2637527" algn="l" defTabSz="879176" rtl="0" eaLnBrk="1" latinLnBrk="0" hangingPunct="1">
                            <a:defRPr sz="1700" kern="1200">
                              <a:solidFill>
                                <a:schemeClr val="lt1"/>
                              </a:solidFill>
                              <a:latin typeface="+mn-lt"/>
                              <a:ea typeface="+mn-ea"/>
                              <a:cs typeface="+mn-cs"/>
                            </a:defRPr>
                          </a:lvl7pPr>
                          <a:lvl8pPr marL="3077115" algn="l" defTabSz="879176" rtl="0" eaLnBrk="1" latinLnBrk="0" hangingPunct="1">
                            <a:defRPr sz="1700" kern="1200">
                              <a:solidFill>
                                <a:schemeClr val="lt1"/>
                              </a:solidFill>
                              <a:latin typeface="+mn-lt"/>
                              <a:ea typeface="+mn-ea"/>
                              <a:cs typeface="+mn-cs"/>
                            </a:defRPr>
                          </a:lvl8pPr>
                          <a:lvl9pPr marL="3516703" algn="l" defTabSz="879176" rtl="0" eaLnBrk="1" latinLnBrk="0" hangingPunct="1">
                            <a:defRPr sz="1700" kern="1200">
                              <a:solidFill>
                                <a:schemeClr val="lt1"/>
                              </a:solidFill>
                              <a:latin typeface="+mn-lt"/>
                              <a:ea typeface="+mn-ea"/>
                              <a:cs typeface="+mn-cs"/>
                            </a:defRPr>
                          </a:lvl9pPr>
                        </a:lstStyle>
                        <a:p>
                          <a:pPr algn="ctr"/>
                          <a:r>
                            <a:rPr lang="en-US" dirty="0" smtClean="0"/>
                            <a:t>History</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Rectangle 26"/>
                      <a:cNvSpPr/>
                    </a:nvSpPr>
                    <a:spPr>
                      <a:xfrm>
                        <a:off x="694661" y="551317"/>
                        <a:ext cx="1143000" cy="388383"/>
                      </a:xfrm>
                      <a:prstGeom prst="rect">
                        <a:avLst/>
                      </a:prstGeom>
                    </a:spPr>
                    <a:txSp>
                      <a:txBody>
                        <a:bodyPr rtlCol="0" anchor="ctr"/>
                        <a:lstStyle>
                          <a:defPPr>
                            <a:defRPr lang="en-US"/>
                          </a:defPPr>
                          <a:lvl1pPr marL="0" algn="l" defTabSz="879176" rtl="0" eaLnBrk="1" latinLnBrk="0" hangingPunct="1">
                            <a:defRPr sz="1700" kern="1200">
                              <a:solidFill>
                                <a:schemeClr val="lt1"/>
                              </a:solidFill>
                              <a:latin typeface="+mn-lt"/>
                              <a:ea typeface="+mn-ea"/>
                              <a:cs typeface="+mn-cs"/>
                            </a:defRPr>
                          </a:lvl1pPr>
                          <a:lvl2pPr marL="439588" algn="l" defTabSz="879176" rtl="0" eaLnBrk="1" latinLnBrk="0" hangingPunct="1">
                            <a:defRPr sz="1700" kern="1200">
                              <a:solidFill>
                                <a:schemeClr val="lt1"/>
                              </a:solidFill>
                              <a:latin typeface="+mn-lt"/>
                              <a:ea typeface="+mn-ea"/>
                              <a:cs typeface="+mn-cs"/>
                            </a:defRPr>
                          </a:lvl2pPr>
                          <a:lvl3pPr marL="879176" algn="l" defTabSz="879176" rtl="0" eaLnBrk="1" latinLnBrk="0" hangingPunct="1">
                            <a:defRPr sz="1700" kern="1200">
                              <a:solidFill>
                                <a:schemeClr val="lt1"/>
                              </a:solidFill>
                              <a:latin typeface="+mn-lt"/>
                              <a:ea typeface="+mn-ea"/>
                              <a:cs typeface="+mn-cs"/>
                            </a:defRPr>
                          </a:lvl3pPr>
                          <a:lvl4pPr marL="1318764" algn="l" defTabSz="879176" rtl="0" eaLnBrk="1" latinLnBrk="0" hangingPunct="1">
                            <a:defRPr sz="1700" kern="1200">
                              <a:solidFill>
                                <a:schemeClr val="lt1"/>
                              </a:solidFill>
                              <a:latin typeface="+mn-lt"/>
                              <a:ea typeface="+mn-ea"/>
                              <a:cs typeface="+mn-cs"/>
                            </a:defRPr>
                          </a:lvl4pPr>
                          <a:lvl5pPr marL="1758352" algn="l" defTabSz="879176" rtl="0" eaLnBrk="1" latinLnBrk="0" hangingPunct="1">
                            <a:defRPr sz="1700" kern="1200">
                              <a:solidFill>
                                <a:schemeClr val="lt1"/>
                              </a:solidFill>
                              <a:latin typeface="+mn-lt"/>
                              <a:ea typeface="+mn-ea"/>
                              <a:cs typeface="+mn-cs"/>
                            </a:defRPr>
                          </a:lvl5pPr>
                          <a:lvl6pPr marL="2197939" algn="l" defTabSz="879176" rtl="0" eaLnBrk="1" latinLnBrk="0" hangingPunct="1">
                            <a:defRPr sz="1700" kern="1200">
                              <a:solidFill>
                                <a:schemeClr val="lt1"/>
                              </a:solidFill>
                              <a:latin typeface="+mn-lt"/>
                              <a:ea typeface="+mn-ea"/>
                              <a:cs typeface="+mn-cs"/>
                            </a:defRPr>
                          </a:lvl6pPr>
                          <a:lvl7pPr marL="2637527" algn="l" defTabSz="879176" rtl="0" eaLnBrk="1" latinLnBrk="0" hangingPunct="1">
                            <a:defRPr sz="1700" kern="1200">
                              <a:solidFill>
                                <a:schemeClr val="lt1"/>
                              </a:solidFill>
                              <a:latin typeface="+mn-lt"/>
                              <a:ea typeface="+mn-ea"/>
                              <a:cs typeface="+mn-cs"/>
                            </a:defRPr>
                          </a:lvl7pPr>
                          <a:lvl8pPr marL="3077115" algn="l" defTabSz="879176" rtl="0" eaLnBrk="1" latinLnBrk="0" hangingPunct="1">
                            <a:defRPr sz="1700" kern="1200">
                              <a:solidFill>
                                <a:schemeClr val="lt1"/>
                              </a:solidFill>
                              <a:latin typeface="+mn-lt"/>
                              <a:ea typeface="+mn-ea"/>
                              <a:cs typeface="+mn-cs"/>
                            </a:defRPr>
                          </a:lvl8pPr>
                          <a:lvl9pPr marL="3516703" algn="l" defTabSz="879176" rtl="0" eaLnBrk="1" latinLnBrk="0" hangingPunct="1">
                            <a:defRPr sz="1700" kern="1200">
                              <a:solidFill>
                                <a:schemeClr val="lt1"/>
                              </a:solidFill>
                              <a:latin typeface="+mn-lt"/>
                              <a:ea typeface="+mn-ea"/>
                              <a:cs typeface="+mn-cs"/>
                            </a:defRPr>
                          </a:lvl9pPr>
                        </a:lstStyle>
                        <a:p>
                          <a:pPr algn="ctr"/>
                          <a:r>
                            <a:rPr lang="en-US" dirty="0" smtClean="0"/>
                            <a:t>Company</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Diamond 49"/>
                      <a:cNvSpPr/>
                    </a:nvSpPr>
                    <a:spPr>
                      <a:xfrm>
                        <a:off x="1207092" y="1725287"/>
                        <a:ext cx="1336157" cy="492742"/>
                      </a:xfrm>
                      <a:prstGeom prst="diamond">
                        <a:avLst/>
                      </a:prstGeom>
                      <a:solidFill>
                        <a:schemeClr val="bg1"/>
                      </a:solidFill>
                    </a:spPr>
                    <a:txSp>
                      <a:txBody>
                        <a:bodyPr rtlCol="0" anchor="ctr"/>
                        <a:lstStyle>
                          <a:defPPr>
                            <a:defRPr lang="en-US"/>
                          </a:defPPr>
                          <a:lvl1pPr marL="0" algn="l" defTabSz="879176" rtl="0" eaLnBrk="1" latinLnBrk="0" hangingPunct="1">
                            <a:defRPr sz="1700" kern="1200">
                              <a:solidFill>
                                <a:schemeClr val="lt1"/>
                              </a:solidFill>
                              <a:latin typeface="+mn-lt"/>
                              <a:ea typeface="+mn-ea"/>
                              <a:cs typeface="+mn-cs"/>
                            </a:defRPr>
                          </a:lvl1pPr>
                          <a:lvl2pPr marL="439588" algn="l" defTabSz="879176" rtl="0" eaLnBrk="1" latinLnBrk="0" hangingPunct="1">
                            <a:defRPr sz="1700" kern="1200">
                              <a:solidFill>
                                <a:schemeClr val="lt1"/>
                              </a:solidFill>
                              <a:latin typeface="+mn-lt"/>
                              <a:ea typeface="+mn-ea"/>
                              <a:cs typeface="+mn-cs"/>
                            </a:defRPr>
                          </a:lvl2pPr>
                          <a:lvl3pPr marL="879176" algn="l" defTabSz="879176" rtl="0" eaLnBrk="1" latinLnBrk="0" hangingPunct="1">
                            <a:defRPr sz="1700" kern="1200">
                              <a:solidFill>
                                <a:schemeClr val="lt1"/>
                              </a:solidFill>
                              <a:latin typeface="+mn-lt"/>
                              <a:ea typeface="+mn-ea"/>
                              <a:cs typeface="+mn-cs"/>
                            </a:defRPr>
                          </a:lvl3pPr>
                          <a:lvl4pPr marL="1318764" algn="l" defTabSz="879176" rtl="0" eaLnBrk="1" latinLnBrk="0" hangingPunct="1">
                            <a:defRPr sz="1700" kern="1200">
                              <a:solidFill>
                                <a:schemeClr val="lt1"/>
                              </a:solidFill>
                              <a:latin typeface="+mn-lt"/>
                              <a:ea typeface="+mn-ea"/>
                              <a:cs typeface="+mn-cs"/>
                            </a:defRPr>
                          </a:lvl4pPr>
                          <a:lvl5pPr marL="1758352" algn="l" defTabSz="879176" rtl="0" eaLnBrk="1" latinLnBrk="0" hangingPunct="1">
                            <a:defRPr sz="1700" kern="1200">
                              <a:solidFill>
                                <a:schemeClr val="lt1"/>
                              </a:solidFill>
                              <a:latin typeface="+mn-lt"/>
                              <a:ea typeface="+mn-ea"/>
                              <a:cs typeface="+mn-cs"/>
                            </a:defRPr>
                          </a:lvl5pPr>
                          <a:lvl6pPr marL="2197939" algn="l" defTabSz="879176" rtl="0" eaLnBrk="1" latinLnBrk="0" hangingPunct="1">
                            <a:defRPr sz="1700" kern="1200">
                              <a:solidFill>
                                <a:schemeClr val="lt1"/>
                              </a:solidFill>
                              <a:latin typeface="+mn-lt"/>
                              <a:ea typeface="+mn-ea"/>
                              <a:cs typeface="+mn-cs"/>
                            </a:defRPr>
                          </a:lvl6pPr>
                          <a:lvl7pPr marL="2637527" algn="l" defTabSz="879176" rtl="0" eaLnBrk="1" latinLnBrk="0" hangingPunct="1">
                            <a:defRPr sz="1700" kern="1200">
                              <a:solidFill>
                                <a:schemeClr val="lt1"/>
                              </a:solidFill>
                              <a:latin typeface="+mn-lt"/>
                              <a:ea typeface="+mn-ea"/>
                              <a:cs typeface="+mn-cs"/>
                            </a:defRPr>
                          </a:lvl7pPr>
                          <a:lvl8pPr marL="3077115" algn="l" defTabSz="879176" rtl="0" eaLnBrk="1" latinLnBrk="0" hangingPunct="1">
                            <a:defRPr sz="1700" kern="1200">
                              <a:solidFill>
                                <a:schemeClr val="lt1"/>
                              </a:solidFill>
                              <a:latin typeface="+mn-lt"/>
                              <a:ea typeface="+mn-ea"/>
                              <a:cs typeface="+mn-cs"/>
                            </a:defRPr>
                          </a:lvl8pPr>
                          <a:lvl9pPr marL="3516703" algn="l" defTabSz="879176" rtl="0" eaLnBrk="1" latinLnBrk="0" hangingPunct="1">
                            <a:defRPr sz="1700" kern="1200">
                              <a:solidFill>
                                <a:schemeClr val="lt1"/>
                              </a:solidFill>
                              <a:latin typeface="+mn-lt"/>
                              <a:ea typeface="+mn-ea"/>
                              <a:cs typeface="+mn-cs"/>
                            </a:defRPr>
                          </a:lvl9pPr>
                        </a:lstStyle>
                        <a:p>
                          <a:pPr algn="ctr"/>
                          <a:r>
                            <a:rPr lang="en-US" sz="1050" dirty="0" smtClean="0">
                              <a:solidFill>
                                <a:schemeClr val="tx1"/>
                              </a:solidFill>
                            </a:rPr>
                            <a:t>contains</a:t>
                          </a:r>
                          <a:endParaRPr lang="en-US" sz="105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2" name="Straight Connector 51"/>
                      <a:cNvCxnSpPr>
                        <a:stCxn id="16" idx="1"/>
                        <a:endCxn id="50" idx="3"/>
                      </a:cNvCxnSpPr>
                    </a:nvCxnSpPr>
                    <a:spPr>
                      <a:xfrm flipH="1" flipV="1">
                        <a:off x="2543249" y="1971658"/>
                        <a:ext cx="611076" cy="819017"/>
                      </a:xfrm>
                      <a:prstGeom prst="line">
                        <a:avLst/>
                      </a:prstGeom>
                    </a:spPr>
                    <a:style>
                      <a:lnRef idx="1">
                        <a:schemeClr val="accent1"/>
                      </a:lnRef>
                      <a:fillRef idx="0">
                        <a:schemeClr val="accent1"/>
                      </a:fillRef>
                      <a:effectRef idx="0">
                        <a:schemeClr val="accent1"/>
                      </a:effectRef>
                      <a:fontRef idx="minor">
                        <a:schemeClr val="tx1"/>
                      </a:fontRef>
                    </a:style>
                  </a:cxnSp>
                  <a:cxnSp>
                    <a:nvCxnSpPr>
                      <a:cNvPr id="55" name="Straight Connector 54"/>
                      <a:cNvCxnSpPr>
                        <a:stCxn id="50" idx="1"/>
                        <a:endCxn id="27" idx="2"/>
                      </a:cNvCxnSpPr>
                    </a:nvCxnSpPr>
                    <a:spPr>
                      <a:xfrm flipV="1">
                        <a:off x="1207092" y="939700"/>
                        <a:ext cx="59069" cy="1031958"/>
                      </a:xfrm>
                      <a:prstGeom prst="line">
                        <a:avLst/>
                      </a:prstGeom>
                    </a:spPr>
                    <a:style>
                      <a:lnRef idx="1">
                        <a:schemeClr val="accent1"/>
                      </a:lnRef>
                      <a:fillRef idx="0">
                        <a:schemeClr val="accent1"/>
                      </a:fillRef>
                      <a:effectRef idx="0">
                        <a:schemeClr val="accent1"/>
                      </a:effectRef>
                      <a:fontRef idx="minor">
                        <a:schemeClr val="tx1"/>
                      </a:fontRef>
                    </a:style>
                  </a:cxnSp>
                  <a:sp>
                    <a:nvSpPr>
                      <a:cNvPr id="57" name="Diamond 56"/>
                      <a:cNvSpPr/>
                    </a:nvSpPr>
                    <a:spPr>
                      <a:xfrm>
                        <a:off x="7974419" y="2906233"/>
                        <a:ext cx="1143000" cy="630319"/>
                      </a:xfrm>
                      <a:prstGeom prst="diamond">
                        <a:avLst/>
                      </a:prstGeom>
                      <a:solidFill>
                        <a:schemeClr val="bg1"/>
                      </a:solidFill>
                    </a:spPr>
                    <a:txSp>
                      <a:txBody>
                        <a:bodyPr rtlCol="0" anchor="ctr"/>
                        <a:lstStyle>
                          <a:defPPr>
                            <a:defRPr lang="en-US"/>
                          </a:defPPr>
                          <a:lvl1pPr marL="0" algn="l" defTabSz="879176" rtl="0" eaLnBrk="1" latinLnBrk="0" hangingPunct="1">
                            <a:defRPr sz="1700" kern="1200">
                              <a:solidFill>
                                <a:schemeClr val="lt1"/>
                              </a:solidFill>
                              <a:latin typeface="+mn-lt"/>
                              <a:ea typeface="+mn-ea"/>
                              <a:cs typeface="+mn-cs"/>
                            </a:defRPr>
                          </a:lvl1pPr>
                          <a:lvl2pPr marL="439588" algn="l" defTabSz="879176" rtl="0" eaLnBrk="1" latinLnBrk="0" hangingPunct="1">
                            <a:defRPr sz="1700" kern="1200">
                              <a:solidFill>
                                <a:schemeClr val="lt1"/>
                              </a:solidFill>
                              <a:latin typeface="+mn-lt"/>
                              <a:ea typeface="+mn-ea"/>
                              <a:cs typeface="+mn-cs"/>
                            </a:defRPr>
                          </a:lvl2pPr>
                          <a:lvl3pPr marL="879176" algn="l" defTabSz="879176" rtl="0" eaLnBrk="1" latinLnBrk="0" hangingPunct="1">
                            <a:defRPr sz="1700" kern="1200">
                              <a:solidFill>
                                <a:schemeClr val="lt1"/>
                              </a:solidFill>
                              <a:latin typeface="+mn-lt"/>
                              <a:ea typeface="+mn-ea"/>
                              <a:cs typeface="+mn-cs"/>
                            </a:defRPr>
                          </a:lvl3pPr>
                          <a:lvl4pPr marL="1318764" algn="l" defTabSz="879176" rtl="0" eaLnBrk="1" latinLnBrk="0" hangingPunct="1">
                            <a:defRPr sz="1700" kern="1200">
                              <a:solidFill>
                                <a:schemeClr val="lt1"/>
                              </a:solidFill>
                              <a:latin typeface="+mn-lt"/>
                              <a:ea typeface="+mn-ea"/>
                              <a:cs typeface="+mn-cs"/>
                            </a:defRPr>
                          </a:lvl4pPr>
                          <a:lvl5pPr marL="1758352" algn="l" defTabSz="879176" rtl="0" eaLnBrk="1" latinLnBrk="0" hangingPunct="1">
                            <a:defRPr sz="1700" kern="1200">
                              <a:solidFill>
                                <a:schemeClr val="lt1"/>
                              </a:solidFill>
                              <a:latin typeface="+mn-lt"/>
                              <a:ea typeface="+mn-ea"/>
                              <a:cs typeface="+mn-cs"/>
                            </a:defRPr>
                          </a:lvl5pPr>
                          <a:lvl6pPr marL="2197939" algn="l" defTabSz="879176" rtl="0" eaLnBrk="1" latinLnBrk="0" hangingPunct="1">
                            <a:defRPr sz="1700" kern="1200">
                              <a:solidFill>
                                <a:schemeClr val="lt1"/>
                              </a:solidFill>
                              <a:latin typeface="+mn-lt"/>
                              <a:ea typeface="+mn-ea"/>
                              <a:cs typeface="+mn-cs"/>
                            </a:defRPr>
                          </a:lvl6pPr>
                          <a:lvl7pPr marL="2637527" algn="l" defTabSz="879176" rtl="0" eaLnBrk="1" latinLnBrk="0" hangingPunct="1">
                            <a:defRPr sz="1700" kern="1200">
                              <a:solidFill>
                                <a:schemeClr val="lt1"/>
                              </a:solidFill>
                              <a:latin typeface="+mn-lt"/>
                              <a:ea typeface="+mn-ea"/>
                              <a:cs typeface="+mn-cs"/>
                            </a:defRPr>
                          </a:lvl7pPr>
                          <a:lvl8pPr marL="3077115" algn="l" defTabSz="879176" rtl="0" eaLnBrk="1" latinLnBrk="0" hangingPunct="1">
                            <a:defRPr sz="1700" kern="1200">
                              <a:solidFill>
                                <a:schemeClr val="lt1"/>
                              </a:solidFill>
                              <a:latin typeface="+mn-lt"/>
                              <a:ea typeface="+mn-ea"/>
                              <a:cs typeface="+mn-cs"/>
                            </a:defRPr>
                          </a:lvl8pPr>
                          <a:lvl9pPr marL="3516703" algn="l" defTabSz="879176" rtl="0" eaLnBrk="1" latinLnBrk="0" hangingPunct="1">
                            <a:defRPr sz="1700" kern="1200">
                              <a:solidFill>
                                <a:schemeClr val="lt1"/>
                              </a:solidFill>
                              <a:latin typeface="+mn-lt"/>
                              <a:ea typeface="+mn-ea"/>
                              <a:cs typeface="+mn-cs"/>
                            </a:defRPr>
                          </a:lvl9pPr>
                        </a:lstStyle>
                        <a:p>
                          <a:pPr algn="ctr"/>
                          <a:r>
                            <a:rPr lang="en-US" sz="900" dirty="0" smtClean="0">
                              <a:solidFill>
                                <a:schemeClr val="tx1"/>
                              </a:solidFill>
                            </a:rPr>
                            <a:t>ownership</a:t>
                          </a:r>
                          <a:endParaRPr lang="en-US" sz="9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1" name="Elbow Connector 60"/>
                      <a:cNvCxnSpPr>
                        <a:stCxn id="3" idx="3"/>
                        <a:endCxn id="57" idx="2"/>
                      </a:cNvCxnSpPr>
                    </a:nvCxnSpPr>
                    <a:spPr>
                      <a:xfrm flipV="1">
                        <a:off x="8189136" y="3536552"/>
                        <a:ext cx="356783" cy="1273100"/>
                      </a:xfrm>
                      <a:prstGeom prst="bentConnector2">
                        <a:avLst/>
                      </a:prstGeom>
                    </a:spPr>
                    <a:style>
                      <a:lnRef idx="1">
                        <a:schemeClr val="accent1"/>
                      </a:lnRef>
                      <a:fillRef idx="0">
                        <a:schemeClr val="accent1"/>
                      </a:fillRef>
                      <a:effectRef idx="0">
                        <a:schemeClr val="accent1"/>
                      </a:effectRef>
                      <a:fontRef idx="minor">
                        <a:schemeClr val="tx1"/>
                      </a:fontRef>
                    </a:style>
                  </a:cxnSp>
                  <a:cxnSp>
                    <a:nvCxnSpPr>
                      <a:cNvPr id="63" name="Elbow Connector 62"/>
                      <a:cNvCxnSpPr>
                        <a:stCxn id="57" idx="0"/>
                      </a:cNvCxnSpPr>
                    </a:nvCxnSpPr>
                    <a:spPr>
                      <a:xfrm rot="16200000" flipV="1">
                        <a:off x="7350996" y="1711309"/>
                        <a:ext cx="1869148" cy="520699"/>
                      </a:xfrm>
                      <a:prstGeom prst="bentConnector2">
                        <a:avLst/>
                      </a:prstGeom>
                    </a:spPr>
                    <a:style>
                      <a:lnRef idx="1">
                        <a:schemeClr val="accent1"/>
                      </a:lnRef>
                      <a:fillRef idx="0">
                        <a:schemeClr val="accent1"/>
                      </a:fillRef>
                      <a:effectRef idx="0">
                        <a:schemeClr val="accent1"/>
                      </a:effectRef>
                      <a:fontRef idx="minor">
                        <a:schemeClr val="tx1"/>
                      </a:fontRef>
                    </a:style>
                  </a:cxnSp>
                  <a:sp>
                    <a:nvSpPr>
                      <a:cNvPr id="66" name="Diamond 65"/>
                      <a:cNvSpPr/>
                    </a:nvSpPr>
                    <a:spPr>
                      <a:xfrm>
                        <a:off x="1066800" y="3290181"/>
                        <a:ext cx="1336157" cy="492742"/>
                      </a:xfrm>
                      <a:prstGeom prst="diamond">
                        <a:avLst/>
                      </a:prstGeom>
                      <a:solidFill>
                        <a:schemeClr val="bg1"/>
                      </a:solidFill>
                    </a:spPr>
                    <a:txSp>
                      <a:txBody>
                        <a:bodyPr rtlCol="0" anchor="ctr"/>
                        <a:lstStyle>
                          <a:defPPr>
                            <a:defRPr lang="en-US"/>
                          </a:defPPr>
                          <a:lvl1pPr marL="0" algn="l" defTabSz="879176" rtl="0" eaLnBrk="1" latinLnBrk="0" hangingPunct="1">
                            <a:defRPr sz="1700" kern="1200">
                              <a:solidFill>
                                <a:schemeClr val="lt1"/>
                              </a:solidFill>
                              <a:latin typeface="+mn-lt"/>
                              <a:ea typeface="+mn-ea"/>
                              <a:cs typeface="+mn-cs"/>
                            </a:defRPr>
                          </a:lvl1pPr>
                          <a:lvl2pPr marL="439588" algn="l" defTabSz="879176" rtl="0" eaLnBrk="1" latinLnBrk="0" hangingPunct="1">
                            <a:defRPr sz="1700" kern="1200">
                              <a:solidFill>
                                <a:schemeClr val="lt1"/>
                              </a:solidFill>
                              <a:latin typeface="+mn-lt"/>
                              <a:ea typeface="+mn-ea"/>
                              <a:cs typeface="+mn-cs"/>
                            </a:defRPr>
                          </a:lvl2pPr>
                          <a:lvl3pPr marL="879176" algn="l" defTabSz="879176" rtl="0" eaLnBrk="1" latinLnBrk="0" hangingPunct="1">
                            <a:defRPr sz="1700" kern="1200">
                              <a:solidFill>
                                <a:schemeClr val="lt1"/>
                              </a:solidFill>
                              <a:latin typeface="+mn-lt"/>
                              <a:ea typeface="+mn-ea"/>
                              <a:cs typeface="+mn-cs"/>
                            </a:defRPr>
                          </a:lvl3pPr>
                          <a:lvl4pPr marL="1318764" algn="l" defTabSz="879176" rtl="0" eaLnBrk="1" latinLnBrk="0" hangingPunct="1">
                            <a:defRPr sz="1700" kern="1200">
                              <a:solidFill>
                                <a:schemeClr val="lt1"/>
                              </a:solidFill>
                              <a:latin typeface="+mn-lt"/>
                              <a:ea typeface="+mn-ea"/>
                              <a:cs typeface="+mn-cs"/>
                            </a:defRPr>
                          </a:lvl4pPr>
                          <a:lvl5pPr marL="1758352" algn="l" defTabSz="879176" rtl="0" eaLnBrk="1" latinLnBrk="0" hangingPunct="1">
                            <a:defRPr sz="1700" kern="1200">
                              <a:solidFill>
                                <a:schemeClr val="lt1"/>
                              </a:solidFill>
                              <a:latin typeface="+mn-lt"/>
                              <a:ea typeface="+mn-ea"/>
                              <a:cs typeface="+mn-cs"/>
                            </a:defRPr>
                          </a:lvl5pPr>
                          <a:lvl6pPr marL="2197939" algn="l" defTabSz="879176" rtl="0" eaLnBrk="1" latinLnBrk="0" hangingPunct="1">
                            <a:defRPr sz="1700" kern="1200">
                              <a:solidFill>
                                <a:schemeClr val="lt1"/>
                              </a:solidFill>
                              <a:latin typeface="+mn-lt"/>
                              <a:ea typeface="+mn-ea"/>
                              <a:cs typeface="+mn-cs"/>
                            </a:defRPr>
                          </a:lvl6pPr>
                          <a:lvl7pPr marL="2637527" algn="l" defTabSz="879176" rtl="0" eaLnBrk="1" latinLnBrk="0" hangingPunct="1">
                            <a:defRPr sz="1700" kern="1200">
                              <a:solidFill>
                                <a:schemeClr val="lt1"/>
                              </a:solidFill>
                              <a:latin typeface="+mn-lt"/>
                              <a:ea typeface="+mn-ea"/>
                              <a:cs typeface="+mn-cs"/>
                            </a:defRPr>
                          </a:lvl7pPr>
                          <a:lvl8pPr marL="3077115" algn="l" defTabSz="879176" rtl="0" eaLnBrk="1" latinLnBrk="0" hangingPunct="1">
                            <a:defRPr sz="1700" kern="1200">
                              <a:solidFill>
                                <a:schemeClr val="lt1"/>
                              </a:solidFill>
                              <a:latin typeface="+mn-lt"/>
                              <a:ea typeface="+mn-ea"/>
                              <a:cs typeface="+mn-cs"/>
                            </a:defRPr>
                          </a:lvl8pPr>
                          <a:lvl9pPr marL="3516703" algn="l" defTabSz="879176" rtl="0" eaLnBrk="1" latinLnBrk="0" hangingPunct="1">
                            <a:defRPr sz="1700" kern="1200">
                              <a:solidFill>
                                <a:schemeClr val="lt1"/>
                              </a:solidFill>
                              <a:latin typeface="+mn-lt"/>
                              <a:ea typeface="+mn-ea"/>
                              <a:cs typeface="+mn-cs"/>
                            </a:defRPr>
                          </a:lvl9pPr>
                        </a:lstStyle>
                        <a:p>
                          <a:pPr algn="ctr"/>
                          <a:r>
                            <a:rPr lang="en-US" sz="1050" dirty="0" smtClean="0">
                              <a:solidFill>
                                <a:schemeClr val="tx1"/>
                              </a:solidFill>
                            </a:rPr>
                            <a:t>reviews</a:t>
                          </a:r>
                          <a:endParaRPr lang="en-US" sz="105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8" name="Straight Connector 67"/>
                      <a:cNvCxnSpPr>
                        <a:stCxn id="4" idx="0"/>
                        <a:endCxn id="66" idx="2"/>
                      </a:cNvCxnSpPr>
                    </a:nvCxnSpPr>
                    <a:spPr>
                      <a:xfrm flipV="1">
                        <a:off x="1320210" y="3782923"/>
                        <a:ext cx="414669" cy="359835"/>
                      </a:xfrm>
                      <a:prstGeom prst="line">
                        <a:avLst/>
                      </a:prstGeom>
                    </a:spPr>
                    <a:style>
                      <a:lnRef idx="1">
                        <a:schemeClr val="accent1"/>
                      </a:lnRef>
                      <a:fillRef idx="0">
                        <a:schemeClr val="accent1"/>
                      </a:fillRef>
                      <a:effectRef idx="0">
                        <a:schemeClr val="accent1"/>
                      </a:effectRef>
                      <a:fontRef idx="minor">
                        <a:schemeClr val="tx1"/>
                      </a:fontRef>
                    </a:style>
                  </a:cxnSp>
                  <a:cxnSp>
                    <a:nvCxnSpPr>
                      <a:cNvPr id="70" name="Straight Connector 69"/>
                      <a:cNvCxnSpPr>
                        <a:stCxn id="66" idx="0"/>
                        <a:endCxn id="16" idx="1"/>
                      </a:cNvCxnSpPr>
                    </a:nvCxnSpPr>
                    <a:spPr>
                      <a:xfrm flipV="1">
                        <a:off x="1734879" y="2790675"/>
                        <a:ext cx="1419446" cy="499506"/>
                      </a:xfrm>
                      <a:prstGeom prst="line">
                        <a:avLst/>
                      </a:prstGeom>
                    </a:spPr>
                    <a:style>
                      <a:lnRef idx="1">
                        <a:schemeClr val="accent1"/>
                      </a:lnRef>
                      <a:fillRef idx="0">
                        <a:schemeClr val="accent1"/>
                      </a:fillRef>
                      <a:effectRef idx="0">
                        <a:schemeClr val="accent1"/>
                      </a:effectRef>
                      <a:fontRef idx="minor">
                        <a:schemeClr val="tx1"/>
                      </a:fontRef>
                    </a:style>
                  </a:cxnSp>
                  <a:sp>
                    <a:nvSpPr>
                      <a:cNvPr id="76" name="Diamond 75"/>
                      <a:cNvSpPr/>
                    </a:nvSpPr>
                    <a:spPr>
                      <a:xfrm>
                        <a:off x="4191000" y="4914900"/>
                        <a:ext cx="1336157" cy="492742"/>
                      </a:xfrm>
                      <a:prstGeom prst="diamond">
                        <a:avLst/>
                      </a:prstGeom>
                      <a:solidFill>
                        <a:schemeClr val="bg1"/>
                      </a:solidFill>
                    </a:spPr>
                    <a:txSp>
                      <a:txBody>
                        <a:bodyPr rtlCol="0" anchor="ctr"/>
                        <a:lstStyle>
                          <a:defPPr>
                            <a:defRPr lang="en-US"/>
                          </a:defPPr>
                          <a:lvl1pPr marL="0" algn="l" defTabSz="879176" rtl="0" eaLnBrk="1" latinLnBrk="0" hangingPunct="1">
                            <a:defRPr sz="1700" kern="1200">
                              <a:solidFill>
                                <a:schemeClr val="lt1"/>
                              </a:solidFill>
                              <a:latin typeface="+mn-lt"/>
                              <a:ea typeface="+mn-ea"/>
                              <a:cs typeface="+mn-cs"/>
                            </a:defRPr>
                          </a:lvl1pPr>
                          <a:lvl2pPr marL="439588" algn="l" defTabSz="879176" rtl="0" eaLnBrk="1" latinLnBrk="0" hangingPunct="1">
                            <a:defRPr sz="1700" kern="1200">
                              <a:solidFill>
                                <a:schemeClr val="lt1"/>
                              </a:solidFill>
                              <a:latin typeface="+mn-lt"/>
                              <a:ea typeface="+mn-ea"/>
                              <a:cs typeface="+mn-cs"/>
                            </a:defRPr>
                          </a:lvl2pPr>
                          <a:lvl3pPr marL="879176" algn="l" defTabSz="879176" rtl="0" eaLnBrk="1" latinLnBrk="0" hangingPunct="1">
                            <a:defRPr sz="1700" kern="1200">
                              <a:solidFill>
                                <a:schemeClr val="lt1"/>
                              </a:solidFill>
                              <a:latin typeface="+mn-lt"/>
                              <a:ea typeface="+mn-ea"/>
                              <a:cs typeface="+mn-cs"/>
                            </a:defRPr>
                          </a:lvl3pPr>
                          <a:lvl4pPr marL="1318764" algn="l" defTabSz="879176" rtl="0" eaLnBrk="1" latinLnBrk="0" hangingPunct="1">
                            <a:defRPr sz="1700" kern="1200">
                              <a:solidFill>
                                <a:schemeClr val="lt1"/>
                              </a:solidFill>
                              <a:latin typeface="+mn-lt"/>
                              <a:ea typeface="+mn-ea"/>
                              <a:cs typeface="+mn-cs"/>
                            </a:defRPr>
                          </a:lvl4pPr>
                          <a:lvl5pPr marL="1758352" algn="l" defTabSz="879176" rtl="0" eaLnBrk="1" latinLnBrk="0" hangingPunct="1">
                            <a:defRPr sz="1700" kern="1200">
                              <a:solidFill>
                                <a:schemeClr val="lt1"/>
                              </a:solidFill>
                              <a:latin typeface="+mn-lt"/>
                              <a:ea typeface="+mn-ea"/>
                              <a:cs typeface="+mn-cs"/>
                            </a:defRPr>
                          </a:lvl5pPr>
                          <a:lvl6pPr marL="2197939" algn="l" defTabSz="879176" rtl="0" eaLnBrk="1" latinLnBrk="0" hangingPunct="1">
                            <a:defRPr sz="1700" kern="1200">
                              <a:solidFill>
                                <a:schemeClr val="lt1"/>
                              </a:solidFill>
                              <a:latin typeface="+mn-lt"/>
                              <a:ea typeface="+mn-ea"/>
                              <a:cs typeface="+mn-cs"/>
                            </a:defRPr>
                          </a:lvl6pPr>
                          <a:lvl7pPr marL="2637527" algn="l" defTabSz="879176" rtl="0" eaLnBrk="1" latinLnBrk="0" hangingPunct="1">
                            <a:defRPr sz="1700" kern="1200">
                              <a:solidFill>
                                <a:schemeClr val="lt1"/>
                              </a:solidFill>
                              <a:latin typeface="+mn-lt"/>
                              <a:ea typeface="+mn-ea"/>
                              <a:cs typeface="+mn-cs"/>
                            </a:defRPr>
                          </a:lvl7pPr>
                          <a:lvl8pPr marL="3077115" algn="l" defTabSz="879176" rtl="0" eaLnBrk="1" latinLnBrk="0" hangingPunct="1">
                            <a:defRPr sz="1700" kern="1200">
                              <a:solidFill>
                                <a:schemeClr val="lt1"/>
                              </a:solidFill>
                              <a:latin typeface="+mn-lt"/>
                              <a:ea typeface="+mn-ea"/>
                              <a:cs typeface="+mn-cs"/>
                            </a:defRPr>
                          </a:lvl8pPr>
                          <a:lvl9pPr marL="3516703" algn="l" defTabSz="879176" rtl="0" eaLnBrk="1" latinLnBrk="0" hangingPunct="1">
                            <a:defRPr sz="1700" kern="1200">
                              <a:solidFill>
                                <a:schemeClr val="lt1"/>
                              </a:solidFill>
                              <a:latin typeface="+mn-lt"/>
                              <a:ea typeface="+mn-ea"/>
                              <a:cs typeface="+mn-cs"/>
                            </a:defRPr>
                          </a:lvl9pPr>
                        </a:lstStyle>
                        <a:p>
                          <a:pPr algn="ctr"/>
                          <a:r>
                            <a:rPr lang="en-US" sz="1050" dirty="0" smtClean="0">
                              <a:solidFill>
                                <a:schemeClr val="tx1"/>
                              </a:solidFill>
                            </a:rPr>
                            <a:t>maintain</a:t>
                          </a:r>
                          <a:endParaRPr lang="en-US" sz="105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1" name="Diamond 70"/>
                      <a:cNvSpPr/>
                    </a:nvSpPr>
                    <a:spPr>
                      <a:xfrm>
                        <a:off x="3705446" y="1299622"/>
                        <a:ext cx="1336157" cy="492742"/>
                      </a:xfrm>
                      <a:prstGeom prst="diamond">
                        <a:avLst/>
                      </a:prstGeom>
                      <a:solidFill>
                        <a:schemeClr val="bg1"/>
                      </a:solidFill>
                    </a:spPr>
                    <a:txSp>
                      <a:txBody>
                        <a:bodyPr rtlCol="0" anchor="ctr"/>
                        <a:lstStyle>
                          <a:defPPr>
                            <a:defRPr lang="en-US"/>
                          </a:defPPr>
                          <a:lvl1pPr marL="0" algn="l" defTabSz="879176" rtl="0" eaLnBrk="1" latinLnBrk="0" hangingPunct="1">
                            <a:defRPr sz="1700" kern="1200">
                              <a:solidFill>
                                <a:schemeClr val="lt1"/>
                              </a:solidFill>
                              <a:latin typeface="+mn-lt"/>
                              <a:ea typeface="+mn-ea"/>
                              <a:cs typeface="+mn-cs"/>
                            </a:defRPr>
                          </a:lvl1pPr>
                          <a:lvl2pPr marL="439588" algn="l" defTabSz="879176" rtl="0" eaLnBrk="1" latinLnBrk="0" hangingPunct="1">
                            <a:defRPr sz="1700" kern="1200">
                              <a:solidFill>
                                <a:schemeClr val="lt1"/>
                              </a:solidFill>
                              <a:latin typeface="+mn-lt"/>
                              <a:ea typeface="+mn-ea"/>
                              <a:cs typeface="+mn-cs"/>
                            </a:defRPr>
                          </a:lvl2pPr>
                          <a:lvl3pPr marL="879176" algn="l" defTabSz="879176" rtl="0" eaLnBrk="1" latinLnBrk="0" hangingPunct="1">
                            <a:defRPr sz="1700" kern="1200">
                              <a:solidFill>
                                <a:schemeClr val="lt1"/>
                              </a:solidFill>
                              <a:latin typeface="+mn-lt"/>
                              <a:ea typeface="+mn-ea"/>
                              <a:cs typeface="+mn-cs"/>
                            </a:defRPr>
                          </a:lvl3pPr>
                          <a:lvl4pPr marL="1318764" algn="l" defTabSz="879176" rtl="0" eaLnBrk="1" latinLnBrk="0" hangingPunct="1">
                            <a:defRPr sz="1700" kern="1200">
                              <a:solidFill>
                                <a:schemeClr val="lt1"/>
                              </a:solidFill>
                              <a:latin typeface="+mn-lt"/>
                              <a:ea typeface="+mn-ea"/>
                              <a:cs typeface="+mn-cs"/>
                            </a:defRPr>
                          </a:lvl4pPr>
                          <a:lvl5pPr marL="1758352" algn="l" defTabSz="879176" rtl="0" eaLnBrk="1" latinLnBrk="0" hangingPunct="1">
                            <a:defRPr sz="1700" kern="1200">
                              <a:solidFill>
                                <a:schemeClr val="lt1"/>
                              </a:solidFill>
                              <a:latin typeface="+mn-lt"/>
                              <a:ea typeface="+mn-ea"/>
                              <a:cs typeface="+mn-cs"/>
                            </a:defRPr>
                          </a:lvl5pPr>
                          <a:lvl6pPr marL="2197939" algn="l" defTabSz="879176" rtl="0" eaLnBrk="1" latinLnBrk="0" hangingPunct="1">
                            <a:defRPr sz="1700" kern="1200">
                              <a:solidFill>
                                <a:schemeClr val="lt1"/>
                              </a:solidFill>
                              <a:latin typeface="+mn-lt"/>
                              <a:ea typeface="+mn-ea"/>
                              <a:cs typeface="+mn-cs"/>
                            </a:defRPr>
                          </a:lvl6pPr>
                          <a:lvl7pPr marL="2637527" algn="l" defTabSz="879176" rtl="0" eaLnBrk="1" latinLnBrk="0" hangingPunct="1">
                            <a:defRPr sz="1700" kern="1200">
                              <a:solidFill>
                                <a:schemeClr val="lt1"/>
                              </a:solidFill>
                              <a:latin typeface="+mn-lt"/>
                              <a:ea typeface="+mn-ea"/>
                              <a:cs typeface="+mn-cs"/>
                            </a:defRPr>
                          </a:lvl7pPr>
                          <a:lvl8pPr marL="3077115" algn="l" defTabSz="879176" rtl="0" eaLnBrk="1" latinLnBrk="0" hangingPunct="1">
                            <a:defRPr sz="1700" kern="1200">
                              <a:solidFill>
                                <a:schemeClr val="lt1"/>
                              </a:solidFill>
                              <a:latin typeface="+mn-lt"/>
                              <a:ea typeface="+mn-ea"/>
                              <a:cs typeface="+mn-cs"/>
                            </a:defRPr>
                          </a:lvl8pPr>
                          <a:lvl9pPr marL="3516703" algn="l" defTabSz="879176" rtl="0" eaLnBrk="1" latinLnBrk="0" hangingPunct="1">
                            <a:defRPr sz="1700" kern="1200">
                              <a:solidFill>
                                <a:schemeClr val="lt1"/>
                              </a:solidFill>
                              <a:latin typeface="+mn-lt"/>
                              <a:ea typeface="+mn-ea"/>
                              <a:cs typeface="+mn-cs"/>
                            </a:defRPr>
                          </a:lvl9pPr>
                        </a:lstStyle>
                        <a:p>
                          <a:pPr algn="ctr"/>
                          <a:r>
                            <a:rPr lang="en-US" sz="1050" dirty="0" smtClean="0">
                              <a:solidFill>
                                <a:schemeClr val="tx1"/>
                              </a:solidFill>
                            </a:rPr>
                            <a:t>contains</a:t>
                          </a:r>
                          <a:endParaRPr lang="en-US" sz="105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Diamond 77"/>
                      <a:cNvSpPr/>
                    </a:nvSpPr>
                    <a:spPr>
                      <a:xfrm>
                        <a:off x="1567123" y="2583228"/>
                        <a:ext cx="950726" cy="457200"/>
                      </a:xfrm>
                      <a:prstGeom prst="diamond">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sz="800" dirty="0" smtClean="0"/>
                            <a:t>Trades in</a:t>
                          </a:r>
                          <a:endParaRPr lang="en-US" sz="800" dirty="0"/>
                        </a:p>
                      </a:txBody>
                      <a:useSpRect/>
                    </a:txSp>
                    <a:style>
                      <a:lnRef idx="2">
                        <a:schemeClr val="accent4"/>
                      </a:lnRef>
                      <a:fillRef idx="1">
                        <a:schemeClr val="lt1"/>
                      </a:fillRef>
                      <a:effectRef idx="0">
                        <a:schemeClr val="accent4"/>
                      </a:effectRef>
                      <a:fontRef idx="minor">
                        <a:schemeClr val="dk1"/>
                      </a:fontRef>
                    </a:style>
                  </a:sp>
                  <a:sp>
                    <a:nvSpPr>
                      <a:cNvPr id="79" name="Diamond 78"/>
                      <a:cNvSpPr/>
                    </a:nvSpPr>
                    <a:spPr>
                      <a:xfrm>
                        <a:off x="6553346" y="3779648"/>
                        <a:ext cx="1471874" cy="574776"/>
                      </a:xfrm>
                      <a:prstGeom prst="diamond">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sz="1200" dirty="0" smtClean="0"/>
                            <a:t>watches</a:t>
                          </a:r>
                          <a:endParaRPr lang="en-US" sz="1200" dirty="0"/>
                        </a:p>
                      </a:txBody>
                      <a:useSpRect/>
                    </a:txSp>
                    <a:style>
                      <a:lnRef idx="2">
                        <a:schemeClr val="accent1"/>
                      </a:lnRef>
                      <a:fillRef idx="1">
                        <a:schemeClr val="lt1"/>
                      </a:fillRef>
                      <a:effectRef idx="0">
                        <a:schemeClr val="accent1"/>
                      </a:effectRef>
                      <a:fontRef idx="minor">
                        <a:schemeClr val="dk1"/>
                      </a:fontRef>
                    </a:style>
                  </a:sp>
                  <a:sp>
                    <a:nvSpPr>
                      <a:cNvPr id="87" name="Diamond 86"/>
                      <a:cNvSpPr/>
                    </a:nvSpPr>
                    <a:spPr>
                      <a:xfrm>
                        <a:off x="2401186" y="3779648"/>
                        <a:ext cx="1506278" cy="640028"/>
                      </a:xfrm>
                      <a:prstGeom prst="diamond">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sz="1050" dirty="0" smtClean="0"/>
                            <a:t>Contained in</a:t>
                          </a:r>
                          <a:endParaRPr lang="en-US" sz="1050" dirty="0"/>
                        </a:p>
                      </a:txBody>
                      <a:useSpRect/>
                    </a:txSp>
                    <a:style>
                      <a:lnRef idx="2">
                        <a:schemeClr val="accent4"/>
                      </a:lnRef>
                      <a:fillRef idx="1">
                        <a:schemeClr val="lt1"/>
                      </a:fillRef>
                      <a:effectRef idx="0">
                        <a:schemeClr val="accent4"/>
                      </a:effectRef>
                      <a:fontRef idx="minor">
                        <a:schemeClr val="dk1"/>
                      </a:fontRef>
                    </a:style>
                  </a:sp>
                  <a:cxnSp>
                    <a:nvCxnSpPr>
                      <a:cNvPr id="101" name="Straight Connector 100"/>
                      <a:cNvCxnSpPr>
                        <a:stCxn id="79" idx="2"/>
                      </a:cNvCxnSpPr>
                    </a:nvCxnSpPr>
                    <a:spPr>
                      <a:xfrm>
                        <a:off x="7289283" y="4354424"/>
                        <a:ext cx="126337" cy="331876"/>
                      </a:xfrm>
                      <a:prstGeom prst="line">
                        <a:avLst/>
                      </a:prstGeom>
                    </a:spPr>
                    <a:style>
                      <a:lnRef idx="1">
                        <a:schemeClr val="accent1"/>
                      </a:lnRef>
                      <a:fillRef idx="0">
                        <a:schemeClr val="accent1"/>
                      </a:fillRef>
                      <a:effectRef idx="0">
                        <a:schemeClr val="accent1"/>
                      </a:effectRef>
                      <a:fontRef idx="minor">
                        <a:schemeClr val="tx1"/>
                      </a:fontRef>
                    </a:style>
                  </a:cxnSp>
                  <a:cxnSp>
                    <a:nvCxnSpPr>
                      <a:cNvPr id="108" name="Straight Connector 107"/>
                      <a:cNvCxnSpPr>
                        <a:stCxn id="76" idx="1"/>
                      </a:cNvCxnSpPr>
                    </a:nvCxnSpPr>
                    <a:spPr>
                      <a:xfrm flipH="1">
                        <a:off x="2971800" y="5161271"/>
                        <a:ext cx="1219200" cy="47593"/>
                      </a:xfrm>
                      <a:prstGeom prst="line">
                        <a:avLst/>
                      </a:prstGeom>
                    </a:spPr>
                    <a:style>
                      <a:lnRef idx="1">
                        <a:schemeClr val="accent1"/>
                      </a:lnRef>
                      <a:fillRef idx="0">
                        <a:schemeClr val="accent1"/>
                      </a:fillRef>
                      <a:effectRef idx="0">
                        <a:schemeClr val="accent1"/>
                      </a:effectRef>
                      <a:fontRef idx="minor">
                        <a:schemeClr val="tx1"/>
                      </a:fontRef>
                    </a:style>
                  </a:cxnSp>
                  <a:cxnSp>
                    <a:nvCxnSpPr>
                      <a:cNvPr id="110" name="Straight Connector 109"/>
                      <a:cNvCxnSpPr>
                        <a:endCxn id="87" idx="2"/>
                      </a:cNvCxnSpPr>
                    </a:nvCxnSpPr>
                    <a:spPr>
                      <a:xfrm flipV="1">
                        <a:off x="2743200" y="4419676"/>
                        <a:ext cx="411125" cy="765391"/>
                      </a:xfrm>
                      <a:prstGeom prst="line">
                        <a:avLst/>
                      </a:prstGeom>
                    </a:spPr>
                    <a:style>
                      <a:lnRef idx="1">
                        <a:schemeClr val="accent1"/>
                      </a:lnRef>
                      <a:fillRef idx="0">
                        <a:schemeClr val="accent1"/>
                      </a:fillRef>
                      <a:effectRef idx="0">
                        <a:schemeClr val="accent1"/>
                      </a:effectRef>
                      <a:fontRef idx="minor">
                        <a:schemeClr val="tx1"/>
                      </a:fontRef>
                    </a:style>
                  </a:cxnSp>
                  <a:cxnSp>
                    <a:nvCxnSpPr>
                      <a:cNvPr id="112" name="Straight Connector 111"/>
                      <a:cNvCxnSpPr>
                        <a:stCxn id="87" idx="0"/>
                      </a:cNvCxnSpPr>
                    </a:nvCxnSpPr>
                    <a:spPr>
                      <a:xfrm flipV="1">
                        <a:off x="3154325" y="2988124"/>
                        <a:ext cx="427075" cy="791524"/>
                      </a:xfrm>
                      <a:prstGeom prst="line">
                        <a:avLst/>
                      </a:prstGeom>
                    </a:spPr>
                    <a:style>
                      <a:lnRef idx="1">
                        <a:schemeClr val="accent1"/>
                      </a:lnRef>
                      <a:fillRef idx="0">
                        <a:schemeClr val="accent1"/>
                      </a:fillRef>
                      <a:effectRef idx="0">
                        <a:schemeClr val="accent1"/>
                      </a:effectRef>
                      <a:fontRef idx="minor">
                        <a:schemeClr val="tx1"/>
                      </a:fontRef>
                    </a:style>
                  </a:cxnSp>
                  <a:cxnSp>
                    <a:nvCxnSpPr>
                      <a:cNvPr id="116" name="Straight Connector 115"/>
                      <a:cNvCxnSpPr>
                        <a:stCxn id="16" idx="0"/>
                        <a:endCxn id="71" idx="2"/>
                      </a:cNvCxnSpPr>
                    </a:nvCxnSpPr>
                    <a:spPr>
                      <a:xfrm flipV="1">
                        <a:off x="3763925" y="1792364"/>
                        <a:ext cx="609600" cy="793290"/>
                      </a:xfrm>
                      <a:prstGeom prst="line">
                        <a:avLst/>
                      </a:prstGeom>
                    </a:spPr>
                    <a:style>
                      <a:lnRef idx="1">
                        <a:schemeClr val="accent1"/>
                      </a:lnRef>
                      <a:fillRef idx="0">
                        <a:schemeClr val="accent1"/>
                      </a:fillRef>
                      <a:effectRef idx="0">
                        <a:schemeClr val="accent1"/>
                      </a:effectRef>
                      <a:fontRef idx="minor">
                        <a:schemeClr val="tx1"/>
                      </a:fontRef>
                    </a:style>
                  </a:cxnSp>
                  <a:cxnSp>
                    <a:nvCxnSpPr>
                      <a:cNvPr id="118" name="Straight Connector 117"/>
                      <a:cNvCxnSpPr>
                        <a:stCxn id="71" idx="0"/>
                        <a:endCxn id="18" idx="2"/>
                      </a:cNvCxnSpPr>
                    </a:nvCxnSpPr>
                    <a:spPr>
                      <a:xfrm flipV="1">
                        <a:off x="4373525" y="709838"/>
                        <a:ext cx="357964" cy="589784"/>
                      </a:xfrm>
                      <a:prstGeom prst="line">
                        <a:avLst/>
                      </a:prstGeom>
                    </a:spPr>
                    <a:style>
                      <a:lnRef idx="1">
                        <a:schemeClr val="accent1"/>
                      </a:lnRef>
                      <a:fillRef idx="0">
                        <a:schemeClr val="accent1"/>
                      </a:fillRef>
                      <a:effectRef idx="0">
                        <a:schemeClr val="accent1"/>
                      </a:effectRef>
                      <a:fontRef idx="minor">
                        <a:schemeClr val="tx1"/>
                      </a:fontRef>
                    </a:style>
                  </a:cxnSp>
                  <a:sp>
                    <a:nvSpPr>
                      <a:cNvPr id="120" name="Rectangle 119"/>
                      <a:cNvSpPr/>
                    </a:nvSpPr>
                    <a:spPr>
                      <a:xfrm>
                        <a:off x="7678" y="2585654"/>
                        <a:ext cx="1143000" cy="388383"/>
                      </a:xfrm>
                      <a:prstGeom prst="rect">
                        <a:avLst/>
                      </a:prstGeom>
                    </a:spPr>
                    <a:txSp>
                      <a:txBody>
                        <a:bodyPr rtlCol="0" anchor="ctr"/>
                        <a:lstStyle>
                          <a:defPPr>
                            <a:defRPr lang="en-US"/>
                          </a:defPPr>
                          <a:lvl1pPr marL="0" algn="l" defTabSz="879176" rtl="0" eaLnBrk="1" latinLnBrk="0" hangingPunct="1">
                            <a:defRPr sz="1700" kern="1200">
                              <a:solidFill>
                                <a:schemeClr val="lt1"/>
                              </a:solidFill>
                              <a:latin typeface="+mn-lt"/>
                              <a:ea typeface="+mn-ea"/>
                              <a:cs typeface="+mn-cs"/>
                            </a:defRPr>
                          </a:lvl1pPr>
                          <a:lvl2pPr marL="439588" algn="l" defTabSz="879176" rtl="0" eaLnBrk="1" latinLnBrk="0" hangingPunct="1">
                            <a:defRPr sz="1700" kern="1200">
                              <a:solidFill>
                                <a:schemeClr val="lt1"/>
                              </a:solidFill>
                              <a:latin typeface="+mn-lt"/>
                              <a:ea typeface="+mn-ea"/>
                              <a:cs typeface="+mn-cs"/>
                            </a:defRPr>
                          </a:lvl2pPr>
                          <a:lvl3pPr marL="879176" algn="l" defTabSz="879176" rtl="0" eaLnBrk="1" latinLnBrk="0" hangingPunct="1">
                            <a:defRPr sz="1700" kern="1200">
                              <a:solidFill>
                                <a:schemeClr val="lt1"/>
                              </a:solidFill>
                              <a:latin typeface="+mn-lt"/>
                              <a:ea typeface="+mn-ea"/>
                              <a:cs typeface="+mn-cs"/>
                            </a:defRPr>
                          </a:lvl3pPr>
                          <a:lvl4pPr marL="1318764" algn="l" defTabSz="879176" rtl="0" eaLnBrk="1" latinLnBrk="0" hangingPunct="1">
                            <a:defRPr sz="1700" kern="1200">
                              <a:solidFill>
                                <a:schemeClr val="lt1"/>
                              </a:solidFill>
                              <a:latin typeface="+mn-lt"/>
                              <a:ea typeface="+mn-ea"/>
                              <a:cs typeface="+mn-cs"/>
                            </a:defRPr>
                          </a:lvl4pPr>
                          <a:lvl5pPr marL="1758352" algn="l" defTabSz="879176" rtl="0" eaLnBrk="1" latinLnBrk="0" hangingPunct="1">
                            <a:defRPr sz="1700" kern="1200">
                              <a:solidFill>
                                <a:schemeClr val="lt1"/>
                              </a:solidFill>
                              <a:latin typeface="+mn-lt"/>
                              <a:ea typeface="+mn-ea"/>
                              <a:cs typeface="+mn-cs"/>
                            </a:defRPr>
                          </a:lvl5pPr>
                          <a:lvl6pPr marL="2197939" algn="l" defTabSz="879176" rtl="0" eaLnBrk="1" latinLnBrk="0" hangingPunct="1">
                            <a:defRPr sz="1700" kern="1200">
                              <a:solidFill>
                                <a:schemeClr val="lt1"/>
                              </a:solidFill>
                              <a:latin typeface="+mn-lt"/>
                              <a:ea typeface="+mn-ea"/>
                              <a:cs typeface="+mn-cs"/>
                            </a:defRPr>
                          </a:lvl6pPr>
                          <a:lvl7pPr marL="2637527" algn="l" defTabSz="879176" rtl="0" eaLnBrk="1" latinLnBrk="0" hangingPunct="1">
                            <a:defRPr sz="1700" kern="1200">
                              <a:solidFill>
                                <a:schemeClr val="lt1"/>
                              </a:solidFill>
                              <a:latin typeface="+mn-lt"/>
                              <a:ea typeface="+mn-ea"/>
                              <a:cs typeface="+mn-cs"/>
                            </a:defRPr>
                          </a:lvl7pPr>
                          <a:lvl8pPr marL="3077115" algn="l" defTabSz="879176" rtl="0" eaLnBrk="1" latinLnBrk="0" hangingPunct="1">
                            <a:defRPr sz="1700" kern="1200">
                              <a:solidFill>
                                <a:schemeClr val="lt1"/>
                              </a:solidFill>
                              <a:latin typeface="+mn-lt"/>
                              <a:ea typeface="+mn-ea"/>
                              <a:cs typeface="+mn-cs"/>
                            </a:defRPr>
                          </a:lvl8pPr>
                          <a:lvl9pPr marL="3516703" algn="l" defTabSz="879176" rtl="0" eaLnBrk="1" latinLnBrk="0" hangingPunct="1">
                            <a:defRPr sz="1700" kern="1200">
                              <a:solidFill>
                                <a:schemeClr val="lt1"/>
                              </a:solidFill>
                              <a:latin typeface="+mn-lt"/>
                              <a:ea typeface="+mn-ea"/>
                              <a:cs typeface="+mn-cs"/>
                            </a:defRPr>
                          </a:lvl9pPr>
                        </a:lstStyle>
                        <a:p>
                          <a:pPr algn="ctr"/>
                          <a:r>
                            <a:rPr lang="en-US" dirty="0" smtClean="0"/>
                            <a:t>Market</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2" name="Straight Connector 121"/>
                      <a:cNvCxnSpPr>
                        <a:stCxn id="120" idx="3"/>
                        <a:endCxn id="78" idx="1"/>
                      </a:cNvCxnSpPr>
                    </a:nvCxnSpPr>
                    <a:spPr>
                      <a:xfrm>
                        <a:off x="1150678" y="2779846"/>
                        <a:ext cx="416445" cy="31982"/>
                      </a:xfrm>
                      <a:prstGeom prst="line">
                        <a:avLst/>
                      </a:prstGeom>
                    </a:spPr>
                    <a:style>
                      <a:lnRef idx="1">
                        <a:schemeClr val="accent1"/>
                      </a:lnRef>
                      <a:fillRef idx="0">
                        <a:schemeClr val="accent1"/>
                      </a:fillRef>
                      <a:effectRef idx="0">
                        <a:schemeClr val="accent1"/>
                      </a:effectRef>
                      <a:fontRef idx="minor">
                        <a:schemeClr val="tx1"/>
                      </a:fontRef>
                    </a:style>
                  </a:cxnSp>
                  <a:cxnSp>
                    <a:nvCxnSpPr>
                      <a:cNvPr id="125" name="Straight Connector 124"/>
                      <a:cNvCxnSpPr>
                        <a:stCxn id="78" idx="3"/>
                      </a:cNvCxnSpPr>
                    </a:nvCxnSpPr>
                    <a:spPr>
                      <a:xfrm>
                        <a:off x="2517849" y="2811828"/>
                        <a:ext cx="837313"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7" name="Straight Arrow Connector 6"/>
                      <a:cNvCxnSpPr/>
                    </a:nvCxnSpPr>
                    <a:spPr>
                      <a:xfrm>
                        <a:off x="8545919" y="4067036"/>
                        <a:ext cx="1" cy="49905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0" name="Straight Arrow Connector 9"/>
                      <a:cNvCxnSpPr/>
                    </a:nvCxnSpPr>
                    <a:spPr>
                      <a:xfrm flipV="1">
                        <a:off x="1207092" y="1242106"/>
                        <a:ext cx="59069" cy="55025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2" name="Straight Arrow Connector 11"/>
                      <a:cNvCxnSpPr>
                        <a:stCxn id="78" idx="1"/>
                      </a:cNvCxnSpPr>
                    </a:nvCxnSpPr>
                    <a:spPr>
                      <a:xfrm flipH="1">
                        <a:off x="1236626" y="2811828"/>
                        <a:ext cx="330497"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9" name="Straight Arrow Connector 18"/>
                      <a:cNvCxnSpPr>
                        <a:stCxn id="76" idx="3"/>
                        <a:endCxn id="3" idx="1"/>
                      </a:cNvCxnSpPr>
                    </a:nvCxnSpPr>
                    <a:spPr>
                      <a:xfrm flipV="1">
                        <a:off x="5527157" y="4809652"/>
                        <a:ext cx="1442779" cy="351619"/>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cxnSp>
                    <a:nvCxnSpPr>
                      <a:cNvPr id="22" name="Straight Arrow Connector 21"/>
                      <a:cNvCxnSpPr>
                        <a:stCxn id="66" idx="0"/>
                      </a:cNvCxnSpPr>
                    </a:nvCxnSpPr>
                    <a:spPr>
                      <a:xfrm flipV="1">
                        <a:off x="1734879" y="2811828"/>
                        <a:ext cx="1379870" cy="478353"/>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cxnSp>
                    <a:nvCxnSpPr>
                      <a:cNvPr id="48" name="Straight Connector 47"/>
                      <a:cNvCxnSpPr/>
                    </a:nvCxnSpPr>
                    <a:spPr>
                      <a:xfrm rot="10800000" flipV="1">
                        <a:off x="3962400" y="1028700"/>
                        <a:ext cx="4114800" cy="1600200"/>
                      </a:xfrm>
                      <a:prstGeom prst="line">
                        <a:avLst/>
                      </a:prstGeom>
                    </a:spPr>
                    <a:style>
                      <a:lnRef idx="1">
                        <a:schemeClr val="accent1"/>
                      </a:lnRef>
                      <a:fillRef idx="0">
                        <a:schemeClr val="accent1"/>
                      </a:fillRef>
                      <a:effectRef idx="0">
                        <a:schemeClr val="accent1"/>
                      </a:effectRef>
                      <a:fontRef idx="minor">
                        <a:schemeClr val="tx1"/>
                      </a:fontRef>
                    </a:style>
                  </a:cxnSp>
                  <a:cxnSp>
                    <a:nvCxnSpPr>
                      <a:cNvPr id="51" name="Straight Arrow Connector 50"/>
                      <a:cNvCxnSpPr>
                        <a:stCxn id="87" idx="0"/>
                      </a:cNvCxnSpPr>
                    </a:nvCxnSpPr>
                    <a:spPr>
                      <a:xfrm rot="5400000" flipH="1" flipV="1">
                        <a:off x="2982988" y="3181237"/>
                        <a:ext cx="769748" cy="42707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54" name="Straight Arrow Connector 53"/>
                      <a:cNvCxnSpPr>
                        <a:stCxn id="71" idx="2"/>
                        <a:endCxn id="16" idx="0"/>
                      </a:cNvCxnSpPr>
                    </a:nvCxnSpPr>
                    <a:spPr>
                      <a:xfrm rot="5400000">
                        <a:off x="3672080" y="1884209"/>
                        <a:ext cx="793290" cy="6096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60" name="Straight Connector 59"/>
                      <a:cNvCxnSpPr>
                        <a:endCxn id="79" idx="0"/>
                      </a:cNvCxnSpPr>
                    </a:nvCxnSpPr>
                    <a:spPr>
                      <a:xfrm>
                        <a:off x="4267200" y="2933700"/>
                        <a:ext cx="3022083" cy="845948"/>
                      </a:xfrm>
                      <a:prstGeom prst="line">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C46110" w:rsidRPr="002D1ECD" w:rsidRDefault="00C46110" w:rsidP="00C46110">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104</w:t>
      </w:r>
      <w:r w:rsidR="00A64640" w:rsidRPr="002D1ECD">
        <w:rPr>
          <w:sz w:val="22"/>
        </w:rPr>
        <w:fldChar w:fldCharType="end"/>
      </w:r>
      <w:r w:rsidRPr="002D1ECD">
        <w:rPr>
          <w:sz w:val="22"/>
        </w:rPr>
        <w:t>: Full ERD</w:t>
      </w:r>
    </w:p>
    <w:p w:rsidR="00C46110" w:rsidRPr="002D1ECD" w:rsidRDefault="00C46110" w:rsidP="00C46110">
      <w:pPr>
        <w:rPr>
          <w:sz w:val="28"/>
          <w:lang w:bidi="bn-BD"/>
        </w:rPr>
      </w:pPr>
    </w:p>
    <w:p w:rsidR="00C46110" w:rsidRPr="002D1ECD" w:rsidRDefault="00C46110" w:rsidP="00C46110">
      <w:pPr>
        <w:rPr>
          <w:sz w:val="28"/>
          <w:lang w:bidi="bn-BD"/>
        </w:rPr>
      </w:pPr>
    </w:p>
    <w:p w:rsidR="00C46110" w:rsidRPr="009112B5" w:rsidRDefault="00C46110" w:rsidP="009112B5">
      <w:pPr>
        <w:pStyle w:val="Heading3"/>
      </w:pPr>
      <w:bookmarkStart w:id="55" w:name="_Toc384220329"/>
      <w:r w:rsidRPr="009112B5">
        <w:t>5.3.2 Anatomizing the ERD</w:t>
      </w:r>
      <w:bookmarkEnd w:id="55"/>
    </w:p>
    <w:p w:rsidR="00C46110" w:rsidRPr="002D1ECD" w:rsidRDefault="00C46110" w:rsidP="00C46110">
      <w:pPr>
        <w:pStyle w:val="Subtitle"/>
        <w:rPr>
          <w:sz w:val="28"/>
          <w:lang w:bidi="bn-BD"/>
        </w:rPr>
      </w:pPr>
      <w:r w:rsidRPr="002D1ECD">
        <w:rPr>
          <w:sz w:val="28"/>
          <w:lang w:bidi="bn-BD"/>
        </w:rPr>
        <w:t xml:space="preserve"> 1. User</w:t>
      </w:r>
    </w:p>
    <w:p w:rsidR="00C46110" w:rsidRPr="002D1ECD" w:rsidRDefault="00FF450E" w:rsidP="00C46110">
      <w:pPr>
        <w:rPr>
          <w:sz w:val="28"/>
          <w:lang w:bidi="bn-BD"/>
        </w:rPr>
      </w:pPr>
      <w:r w:rsidRPr="00FF450E">
        <w:rPr>
          <w:noProof/>
          <w:sz w:val="28"/>
          <w:lang w:val="en-US"/>
        </w:rPr>
        <w:drawing>
          <wp:inline distT="0" distB="0" distL="0" distR="0">
            <wp:extent cx="5102273" cy="3257550"/>
            <wp:effectExtent l="19050" t="0" r="3127" b="0"/>
            <wp:docPr id="275" name="Object 3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102273" cy="3257550"/>
                      <a:chOff x="1735510" y="1536700"/>
                      <a:chExt cx="5102273" cy="3257550"/>
                    </a:xfrm>
                  </a:grpSpPr>
                  <a:sp>
                    <a:nvSpPr>
                      <a:cNvPr id="5" name="Oval 4"/>
                      <a:cNvSpPr/>
                    </a:nvSpPr>
                    <a:spPr>
                      <a:xfrm>
                        <a:off x="2113383" y="2209800"/>
                        <a:ext cx="1295400" cy="457200"/>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sz="1400" dirty="0" smtClean="0"/>
                            <a:t>password</a:t>
                          </a:r>
                          <a:endParaRPr lang="en-US" sz="1400" dirty="0"/>
                        </a:p>
                      </a:txBody>
                      <a:useSpRect/>
                    </a:txSp>
                    <a:style>
                      <a:lnRef idx="2">
                        <a:schemeClr val="accent1"/>
                      </a:lnRef>
                      <a:fillRef idx="1">
                        <a:schemeClr val="lt1"/>
                      </a:fillRef>
                      <a:effectRef idx="0">
                        <a:schemeClr val="accent1"/>
                      </a:effectRef>
                      <a:fontRef idx="minor">
                        <a:schemeClr val="dk1"/>
                      </a:fontRef>
                    </a:style>
                  </a:sp>
                  <a:sp>
                    <a:nvSpPr>
                      <a:cNvPr id="6" name="Rectangle 5"/>
                      <a:cNvSpPr/>
                    </a:nvSpPr>
                    <a:spPr>
                      <a:xfrm>
                        <a:off x="3789783" y="2841993"/>
                        <a:ext cx="1143000" cy="388383"/>
                      </a:xfrm>
                      <a:prstGeom prst="rect">
                        <a:avLst/>
                      </a:prstGeom>
                    </a:spPr>
                    <a:txSp>
                      <a:txBody>
                        <a:bodyPr rtlCol="0" anchor="ctr"/>
                        <a:lstStyle>
                          <a:defPPr>
                            <a:defRPr lang="en-US"/>
                          </a:defPPr>
                          <a:lvl1pPr marL="0" algn="l" defTabSz="879176" rtl="0" eaLnBrk="1" latinLnBrk="0" hangingPunct="1">
                            <a:defRPr sz="1700" kern="1200">
                              <a:solidFill>
                                <a:schemeClr val="lt1"/>
                              </a:solidFill>
                              <a:latin typeface="+mn-lt"/>
                              <a:ea typeface="+mn-ea"/>
                              <a:cs typeface="+mn-cs"/>
                            </a:defRPr>
                          </a:lvl1pPr>
                          <a:lvl2pPr marL="439588" algn="l" defTabSz="879176" rtl="0" eaLnBrk="1" latinLnBrk="0" hangingPunct="1">
                            <a:defRPr sz="1700" kern="1200">
                              <a:solidFill>
                                <a:schemeClr val="lt1"/>
                              </a:solidFill>
                              <a:latin typeface="+mn-lt"/>
                              <a:ea typeface="+mn-ea"/>
                              <a:cs typeface="+mn-cs"/>
                            </a:defRPr>
                          </a:lvl2pPr>
                          <a:lvl3pPr marL="879176" algn="l" defTabSz="879176" rtl="0" eaLnBrk="1" latinLnBrk="0" hangingPunct="1">
                            <a:defRPr sz="1700" kern="1200">
                              <a:solidFill>
                                <a:schemeClr val="lt1"/>
                              </a:solidFill>
                              <a:latin typeface="+mn-lt"/>
                              <a:ea typeface="+mn-ea"/>
                              <a:cs typeface="+mn-cs"/>
                            </a:defRPr>
                          </a:lvl3pPr>
                          <a:lvl4pPr marL="1318764" algn="l" defTabSz="879176" rtl="0" eaLnBrk="1" latinLnBrk="0" hangingPunct="1">
                            <a:defRPr sz="1700" kern="1200">
                              <a:solidFill>
                                <a:schemeClr val="lt1"/>
                              </a:solidFill>
                              <a:latin typeface="+mn-lt"/>
                              <a:ea typeface="+mn-ea"/>
                              <a:cs typeface="+mn-cs"/>
                            </a:defRPr>
                          </a:lvl4pPr>
                          <a:lvl5pPr marL="1758352" algn="l" defTabSz="879176" rtl="0" eaLnBrk="1" latinLnBrk="0" hangingPunct="1">
                            <a:defRPr sz="1700" kern="1200">
                              <a:solidFill>
                                <a:schemeClr val="lt1"/>
                              </a:solidFill>
                              <a:latin typeface="+mn-lt"/>
                              <a:ea typeface="+mn-ea"/>
                              <a:cs typeface="+mn-cs"/>
                            </a:defRPr>
                          </a:lvl5pPr>
                          <a:lvl6pPr marL="2197939" algn="l" defTabSz="879176" rtl="0" eaLnBrk="1" latinLnBrk="0" hangingPunct="1">
                            <a:defRPr sz="1700" kern="1200">
                              <a:solidFill>
                                <a:schemeClr val="lt1"/>
                              </a:solidFill>
                              <a:latin typeface="+mn-lt"/>
                              <a:ea typeface="+mn-ea"/>
                              <a:cs typeface="+mn-cs"/>
                            </a:defRPr>
                          </a:lvl6pPr>
                          <a:lvl7pPr marL="2637527" algn="l" defTabSz="879176" rtl="0" eaLnBrk="1" latinLnBrk="0" hangingPunct="1">
                            <a:defRPr sz="1700" kern="1200">
                              <a:solidFill>
                                <a:schemeClr val="lt1"/>
                              </a:solidFill>
                              <a:latin typeface="+mn-lt"/>
                              <a:ea typeface="+mn-ea"/>
                              <a:cs typeface="+mn-cs"/>
                            </a:defRPr>
                          </a:lvl7pPr>
                          <a:lvl8pPr marL="3077115" algn="l" defTabSz="879176" rtl="0" eaLnBrk="1" latinLnBrk="0" hangingPunct="1">
                            <a:defRPr sz="1700" kern="1200">
                              <a:solidFill>
                                <a:schemeClr val="lt1"/>
                              </a:solidFill>
                              <a:latin typeface="+mn-lt"/>
                              <a:ea typeface="+mn-ea"/>
                              <a:cs typeface="+mn-cs"/>
                            </a:defRPr>
                          </a:lvl8pPr>
                          <a:lvl9pPr marL="3516703" algn="l" defTabSz="879176" rtl="0" eaLnBrk="1" latinLnBrk="0" hangingPunct="1">
                            <a:defRPr sz="1700" kern="1200">
                              <a:solidFill>
                                <a:schemeClr val="lt1"/>
                              </a:solidFill>
                              <a:latin typeface="+mn-lt"/>
                              <a:ea typeface="+mn-ea"/>
                              <a:cs typeface="+mn-cs"/>
                            </a:defRPr>
                          </a:lvl9pPr>
                        </a:lstStyle>
                        <a:p>
                          <a:pPr algn="ctr"/>
                          <a:r>
                            <a:rPr lang="en-US" dirty="0" smtClean="0"/>
                            <a:t>Client</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1735510" y="2847599"/>
                        <a:ext cx="1371600" cy="533400"/>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sz="1400" u="sng" dirty="0" err="1" smtClean="0"/>
                            <a:t>Customer_ID</a:t>
                          </a:r>
                          <a:endParaRPr lang="en-US" sz="1400" u="sng" dirty="0"/>
                        </a:p>
                      </a:txBody>
                      <a:useSpRect/>
                    </a:txSp>
                    <a:style>
                      <a:lnRef idx="2">
                        <a:schemeClr val="accent1"/>
                      </a:lnRef>
                      <a:fillRef idx="1">
                        <a:schemeClr val="lt1"/>
                      </a:fillRef>
                      <a:effectRef idx="0">
                        <a:schemeClr val="accent1"/>
                      </a:effectRef>
                      <a:fontRef idx="minor">
                        <a:schemeClr val="dk1"/>
                      </a:fontRef>
                    </a:style>
                  </a:sp>
                  <a:sp>
                    <a:nvSpPr>
                      <a:cNvPr id="8" name="Oval 7"/>
                      <a:cNvSpPr/>
                    </a:nvSpPr>
                    <a:spPr>
                      <a:xfrm>
                        <a:off x="1836317" y="3583168"/>
                        <a:ext cx="1371600" cy="533400"/>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dirty="0" smtClean="0"/>
                            <a:t>First name</a:t>
                          </a:r>
                          <a:endParaRPr lang="en-US" dirty="0"/>
                        </a:p>
                      </a:txBody>
                      <a:useSpRect/>
                    </a:txSp>
                    <a:style>
                      <a:lnRef idx="2">
                        <a:schemeClr val="accent1"/>
                      </a:lnRef>
                      <a:fillRef idx="1">
                        <a:schemeClr val="lt1"/>
                      </a:fillRef>
                      <a:effectRef idx="0">
                        <a:schemeClr val="accent1"/>
                      </a:effectRef>
                      <a:fontRef idx="minor">
                        <a:schemeClr val="dk1"/>
                      </a:fontRef>
                    </a:style>
                  </a:sp>
                  <a:sp>
                    <a:nvSpPr>
                      <a:cNvPr id="9" name="Oval 8"/>
                      <a:cNvSpPr/>
                    </a:nvSpPr>
                    <a:spPr>
                      <a:xfrm>
                        <a:off x="4899866" y="3701151"/>
                        <a:ext cx="1371600" cy="533400"/>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dirty="0" smtClean="0"/>
                            <a:t>Last name</a:t>
                          </a:r>
                          <a:endParaRPr lang="en-US" dirty="0"/>
                        </a:p>
                      </a:txBody>
                      <a:useSpRect/>
                    </a:txSp>
                    <a:style>
                      <a:lnRef idx="2">
                        <a:schemeClr val="accent1"/>
                      </a:lnRef>
                      <a:fillRef idx="1">
                        <a:schemeClr val="lt1"/>
                      </a:fillRef>
                      <a:effectRef idx="0">
                        <a:schemeClr val="accent1"/>
                      </a:effectRef>
                      <a:fontRef idx="minor">
                        <a:schemeClr val="dk1"/>
                      </a:fontRef>
                    </a:style>
                  </a:sp>
                  <a:sp>
                    <a:nvSpPr>
                      <a:cNvPr id="10" name="Oval 9"/>
                      <a:cNvSpPr/>
                    </a:nvSpPr>
                    <a:spPr>
                      <a:xfrm>
                        <a:off x="2672183" y="1562100"/>
                        <a:ext cx="1371600" cy="533400"/>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dirty="0" smtClean="0"/>
                            <a:t>User name</a:t>
                          </a:r>
                          <a:endParaRPr lang="en-US" dirty="0"/>
                        </a:p>
                      </a:txBody>
                      <a:useSpRect/>
                    </a:txSp>
                    <a:style>
                      <a:lnRef idx="2">
                        <a:schemeClr val="accent1"/>
                      </a:lnRef>
                      <a:fillRef idx="1">
                        <a:schemeClr val="lt1"/>
                      </a:fillRef>
                      <a:effectRef idx="0">
                        <a:schemeClr val="accent1"/>
                      </a:effectRef>
                      <a:fontRef idx="minor">
                        <a:schemeClr val="dk1"/>
                      </a:fontRef>
                    </a:style>
                  </a:sp>
                  <a:sp>
                    <a:nvSpPr>
                      <a:cNvPr id="11" name="Oval 10"/>
                      <a:cNvSpPr/>
                    </a:nvSpPr>
                    <a:spPr>
                      <a:xfrm>
                        <a:off x="4424783" y="1536700"/>
                        <a:ext cx="1371600" cy="533400"/>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dirty="0" smtClean="0"/>
                            <a:t>Cash</a:t>
                          </a:r>
                          <a:endParaRPr lang="en-US" dirty="0"/>
                        </a:p>
                      </a:txBody>
                      <a:useSpRect/>
                    </a:txSp>
                    <a:style>
                      <a:lnRef idx="2">
                        <a:schemeClr val="accent1"/>
                      </a:lnRef>
                      <a:fillRef idx="1">
                        <a:schemeClr val="lt1"/>
                      </a:fillRef>
                      <a:effectRef idx="0">
                        <a:schemeClr val="accent1"/>
                      </a:effectRef>
                      <a:fontRef idx="minor">
                        <a:schemeClr val="dk1"/>
                      </a:fontRef>
                    </a:style>
                  </a:sp>
                  <a:sp>
                    <a:nvSpPr>
                      <a:cNvPr id="12" name="Oval 11"/>
                      <a:cNvSpPr/>
                    </a:nvSpPr>
                    <a:spPr>
                      <a:xfrm>
                        <a:off x="5237583" y="2222500"/>
                        <a:ext cx="1371600" cy="533400"/>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dirty="0" smtClean="0"/>
                            <a:t>Age</a:t>
                          </a:r>
                          <a:endParaRPr lang="en-US" dirty="0"/>
                        </a:p>
                      </a:txBody>
                      <a:useSpRect/>
                    </a:txSp>
                    <a:style>
                      <a:lnRef idx="2">
                        <a:schemeClr val="accent1"/>
                      </a:lnRef>
                      <a:fillRef idx="1">
                        <a:schemeClr val="lt1"/>
                      </a:fillRef>
                      <a:effectRef idx="0">
                        <a:schemeClr val="accent1"/>
                      </a:effectRef>
                      <a:fontRef idx="minor">
                        <a:schemeClr val="dk1"/>
                      </a:fontRef>
                    </a:style>
                  </a:sp>
                  <a:sp>
                    <a:nvSpPr>
                      <a:cNvPr id="13" name="Oval 12"/>
                      <a:cNvSpPr/>
                    </a:nvSpPr>
                    <a:spPr>
                      <a:xfrm>
                        <a:off x="5466183" y="3125968"/>
                        <a:ext cx="1371600" cy="533400"/>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dirty="0" smtClean="0"/>
                            <a:t>Address</a:t>
                          </a:r>
                          <a:endParaRPr lang="en-US" dirty="0"/>
                        </a:p>
                      </a:txBody>
                      <a:useSpRect/>
                    </a:txSp>
                    <a:style>
                      <a:lnRef idx="2">
                        <a:schemeClr val="accent1"/>
                      </a:lnRef>
                      <a:fillRef idx="1">
                        <a:schemeClr val="lt1"/>
                      </a:fillRef>
                      <a:effectRef idx="0">
                        <a:schemeClr val="accent1"/>
                      </a:effectRef>
                      <a:fontRef idx="minor">
                        <a:schemeClr val="dk1"/>
                      </a:fontRef>
                    </a:style>
                  </a:sp>
                  <a:cxnSp>
                    <a:nvCxnSpPr>
                      <a:cNvPr id="19" name="Straight Connector 18"/>
                      <a:cNvCxnSpPr>
                        <a:stCxn id="6" idx="1"/>
                        <a:endCxn id="7" idx="7"/>
                      </a:cNvCxnSpPr>
                    </a:nvCxnSpPr>
                    <a:spPr>
                      <a:xfrm flipH="1" flipV="1">
                        <a:off x="2906244" y="2925714"/>
                        <a:ext cx="883539" cy="110471"/>
                      </a:xfrm>
                      <a:prstGeom prst="line">
                        <a:avLst/>
                      </a:prstGeom>
                    </a:spPr>
                    <a:style>
                      <a:lnRef idx="1">
                        <a:schemeClr val="accent1"/>
                      </a:lnRef>
                      <a:fillRef idx="0">
                        <a:schemeClr val="accent1"/>
                      </a:fillRef>
                      <a:effectRef idx="0">
                        <a:schemeClr val="accent1"/>
                      </a:effectRef>
                      <a:fontRef idx="minor">
                        <a:schemeClr val="tx1"/>
                      </a:fontRef>
                    </a:style>
                  </a:cxnSp>
                  <a:cxnSp>
                    <a:nvCxnSpPr>
                      <a:cNvPr id="21" name="Straight Connector 20"/>
                      <a:cNvCxnSpPr>
                        <a:stCxn id="6" idx="0"/>
                        <a:endCxn id="5" idx="5"/>
                      </a:cNvCxnSpPr>
                    </a:nvCxnSpPr>
                    <a:spPr>
                      <a:xfrm flipH="1" flipV="1">
                        <a:off x="3219076" y="2600045"/>
                        <a:ext cx="1142207" cy="241948"/>
                      </a:xfrm>
                      <a:prstGeom prst="line">
                        <a:avLst/>
                      </a:prstGeom>
                    </a:spPr>
                    <a:style>
                      <a:lnRef idx="1">
                        <a:schemeClr val="accent1"/>
                      </a:lnRef>
                      <a:fillRef idx="0">
                        <a:schemeClr val="accent1"/>
                      </a:fillRef>
                      <a:effectRef idx="0">
                        <a:schemeClr val="accent1"/>
                      </a:effectRef>
                      <a:fontRef idx="minor">
                        <a:schemeClr val="tx1"/>
                      </a:fontRef>
                    </a:style>
                  </a:cxnSp>
                  <a:cxnSp>
                    <a:nvCxnSpPr>
                      <a:cNvPr id="24" name="Straight Connector 23"/>
                      <a:cNvCxnSpPr>
                        <a:stCxn id="6" idx="0"/>
                        <a:endCxn id="10" idx="5"/>
                      </a:cNvCxnSpPr>
                    </a:nvCxnSpPr>
                    <a:spPr>
                      <a:xfrm flipH="1" flipV="1">
                        <a:off x="3842917" y="2017385"/>
                        <a:ext cx="518366" cy="824608"/>
                      </a:xfrm>
                      <a:prstGeom prst="line">
                        <a:avLst/>
                      </a:prstGeom>
                    </a:spPr>
                    <a:style>
                      <a:lnRef idx="1">
                        <a:schemeClr val="accent1"/>
                      </a:lnRef>
                      <a:fillRef idx="0">
                        <a:schemeClr val="accent1"/>
                      </a:fillRef>
                      <a:effectRef idx="0">
                        <a:schemeClr val="accent1"/>
                      </a:effectRef>
                      <a:fontRef idx="minor">
                        <a:schemeClr val="tx1"/>
                      </a:fontRef>
                    </a:style>
                  </a:cxnSp>
                  <a:cxnSp>
                    <a:nvCxnSpPr>
                      <a:cNvPr id="26" name="Straight Connector 25"/>
                      <a:cNvCxnSpPr>
                        <a:stCxn id="6" idx="0"/>
                        <a:endCxn id="11" idx="4"/>
                      </a:cNvCxnSpPr>
                    </a:nvCxnSpPr>
                    <a:spPr>
                      <a:xfrm flipV="1">
                        <a:off x="4361283" y="2070100"/>
                        <a:ext cx="749300" cy="771893"/>
                      </a:xfrm>
                      <a:prstGeom prst="line">
                        <a:avLst/>
                      </a:prstGeom>
                    </a:spPr>
                    <a:style>
                      <a:lnRef idx="1">
                        <a:schemeClr val="accent1"/>
                      </a:lnRef>
                      <a:fillRef idx="0">
                        <a:schemeClr val="accent1"/>
                      </a:fillRef>
                      <a:effectRef idx="0">
                        <a:schemeClr val="accent1"/>
                      </a:effectRef>
                      <a:fontRef idx="minor">
                        <a:schemeClr val="tx1"/>
                      </a:fontRef>
                    </a:style>
                  </a:cxnSp>
                  <a:cxnSp>
                    <a:nvCxnSpPr>
                      <a:cNvPr id="29" name="Straight Connector 28"/>
                      <a:cNvCxnSpPr>
                        <a:stCxn id="6" idx="0"/>
                        <a:endCxn id="12" idx="3"/>
                      </a:cNvCxnSpPr>
                    </a:nvCxnSpPr>
                    <a:spPr>
                      <a:xfrm flipV="1">
                        <a:off x="4361283" y="2677785"/>
                        <a:ext cx="1077166" cy="164208"/>
                      </a:xfrm>
                      <a:prstGeom prst="line">
                        <a:avLst/>
                      </a:prstGeom>
                    </a:spPr>
                    <a:style>
                      <a:lnRef idx="1">
                        <a:schemeClr val="accent1"/>
                      </a:lnRef>
                      <a:fillRef idx="0">
                        <a:schemeClr val="accent1"/>
                      </a:fillRef>
                      <a:effectRef idx="0">
                        <a:schemeClr val="accent1"/>
                      </a:effectRef>
                      <a:fontRef idx="minor">
                        <a:schemeClr val="tx1"/>
                      </a:fontRef>
                    </a:style>
                  </a:cxnSp>
                  <a:cxnSp>
                    <a:nvCxnSpPr>
                      <a:cNvPr id="33" name="Straight Connector 32"/>
                      <a:cNvCxnSpPr>
                        <a:stCxn id="8" idx="7"/>
                        <a:endCxn id="6" idx="2"/>
                      </a:cNvCxnSpPr>
                    </a:nvCxnSpPr>
                    <a:spPr>
                      <a:xfrm flipV="1">
                        <a:off x="3007051" y="3230376"/>
                        <a:ext cx="1354232" cy="430907"/>
                      </a:xfrm>
                      <a:prstGeom prst="line">
                        <a:avLst/>
                      </a:prstGeom>
                    </a:spPr>
                    <a:style>
                      <a:lnRef idx="1">
                        <a:schemeClr val="accent1"/>
                      </a:lnRef>
                      <a:fillRef idx="0">
                        <a:schemeClr val="accent1"/>
                      </a:fillRef>
                      <a:effectRef idx="0">
                        <a:schemeClr val="accent1"/>
                      </a:effectRef>
                      <a:fontRef idx="minor">
                        <a:schemeClr val="tx1"/>
                      </a:fontRef>
                    </a:style>
                  </a:cxnSp>
                  <a:cxnSp>
                    <a:nvCxnSpPr>
                      <a:cNvPr id="36" name="Straight Connector 35"/>
                      <a:cNvCxnSpPr>
                        <a:stCxn id="6" idx="2"/>
                        <a:endCxn id="9" idx="0"/>
                      </a:cNvCxnSpPr>
                    </a:nvCxnSpPr>
                    <a:spPr>
                      <a:xfrm>
                        <a:off x="4361283" y="3230376"/>
                        <a:ext cx="1224383" cy="470775"/>
                      </a:xfrm>
                      <a:prstGeom prst="line">
                        <a:avLst/>
                      </a:prstGeom>
                    </a:spPr>
                    <a:style>
                      <a:lnRef idx="1">
                        <a:schemeClr val="accent1"/>
                      </a:lnRef>
                      <a:fillRef idx="0">
                        <a:schemeClr val="accent1"/>
                      </a:fillRef>
                      <a:effectRef idx="0">
                        <a:schemeClr val="accent1"/>
                      </a:effectRef>
                      <a:fontRef idx="minor">
                        <a:schemeClr val="tx1"/>
                      </a:fontRef>
                    </a:style>
                  </a:cxnSp>
                  <a:cxnSp>
                    <a:nvCxnSpPr>
                      <a:cNvPr id="38" name="Straight Connector 37"/>
                      <a:cNvCxnSpPr>
                        <a:stCxn id="6" idx="2"/>
                        <a:endCxn id="13" idx="2"/>
                      </a:cNvCxnSpPr>
                    </a:nvCxnSpPr>
                    <a:spPr>
                      <a:xfrm>
                        <a:off x="4361283" y="3230376"/>
                        <a:ext cx="1104900" cy="162292"/>
                      </a:xfrm>
                      <a:prstGeom prst="line">
                        <a:avLst/>
                      </a:prstGeom>
                    </a:spPr>
                    <a:style>
                      <a:lnRef idx="1">
                        <a:schemeClr val="accent1"/>
                      </a:lnRef>
                      <a:fillRef idx="0">
                        <a:schemeClr val="accent1"/>
                      </a:fillRef>
                      <a:effectRef idx="0">
                        <a:schemeClr val="accent1"/>
                      </a:effectRef>
                      <a:fontRef idx="minor">
                        <a:schemeClr val="tx1"/>
                      </a:fontRef>
                    </a:style>
                  </a:cxnSp>
                  <a:sp>
                    <a:nvSpPr>
                      <a:cNvPr id="43" name="Oval 42"/>
                      <a:cNvSpPr/>
                    </a:nvSpPr>
                    <a:spPr>
                      <a:xfrm>
                        <a:off x="2626844" y="4250050"/>
                        <a:ext cx="1371600" cy="533400"/>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dirty="0" smtClean="0"/>
                            <a:t>Bank name</a:t>
                          </a:r>
                          <a:endParaRPr lang="en-US" dirty="0"/>
                        </a:p>
                      </a:txBody>
                      <a:useSpRect/>
                    </a:txSp>
                    <a:style>
                      <a:lnRef idx="2">
                        <a:schemeClr val="accent1"/>
                      </a:lnRef>
                      <a:fillRef idx="1">
                        <a:schemeClr val="lt1"/>
                      </a:fillRef>
                      <a:effectRef idx="0">
                        <a:schemeClr val="accent1"/>
                      </a:effectRef>
                      <a:fontRef idx="minor">
                        <a:schemeClr val="dk1"/>
                      </a:fontRef>
                    </a:style>
                  </a:sp>
                  <a:sp>
                    <a:nvSpPr>
                      <a:cNvPr id="44" name="Oval 43"/>
                      <a:cNvSpPr/>
                    </a:nvSpPr>
                    <a:spPr>
                      <a:xfrm>
                        <a:off x="4246983" y="4260850"/>
                        <a:ext cx="1371600" cy="533400"/>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sz="1400" dirty="0" smtClean="0"/>
                            <a:t>Bank Acc. Number</a:t>
                          </a:r>
                          <a:endParaRPr lang="en-US" sz="1400" dirty="0"/>
                        </a:p>
                      </a:txBody>
                      <a:useSpRect/>
                    </a:txSp>
                    <a:style>
                      <a:lnRef idx="2">
                        <a:schemeClr val="accent1"/>
                      </a:lnRef>
                      <a:fillRef idx="1">
                        <a:schemeClr val="lt1"/>
                      </a:fillRef>
                      <a:effectRef idx="0">
                        <a:schemeClr val="accent1"/>
                      </a:effectRef>
                      <a:fontRef idx="minor">
                        <a:schemeClr val="dk1"/>
                      </a:fontRef>
                    </a:style>
                  </a:sp>
                  <a:cxnSp>
                    <a:nvCxnSpPr>
                      <a:cNvPr id="46" name="Straight Connector 45"/>
                      <a:cNvCxnSpPr>
                        <a:stCxn id="6" idx="2"/>
                        <a:endCxn id="43" idx="0"/>
                      </a:cNvCxnSpPr>
                    </a:nvCxnSpPr>
                    <a:spPr>
                      <a:xfrm flipH="1">
                        <a:off x="3312644" y="3230376"/>
                        <a:ext cx="1048639" cy="1019674"/>
                      </a:xfrm>
                      <a:prstGeom prst="line">
                        <a:avLst/>
                      </a:prstGeom>
                    </a:spPr>
                    <a:style>
                      <a:lnRef idx="1">
                        <a:schemeClr val="accent1"/>
                      </a:lnRef>
                      <a:fillRef idx="0">
                        <a:schemeClr val="accent1"/>
                      </a:fillRef>
                      <a:effectRef idx="0">
                        <a:schemeClr val="accent1"/>
                      </a:effectRef>
                      <a:fontRef idx="minor">
                        <a:schemeClr val="tx1"/>
                      </a:fontRef>
                    </a:style>
                  </a:cxnSp>
                  <a:cxnSp>
                    <a:nvCxnSpPr>
                      <a:cNvPr id="48" name="Straight Connector 47"/>
                      <a:cNvCxnSpPr>
                        <a:stCxn id="6" idx="2"/>
                        <a:endCxn id="44" idx="0"/>
                      </a:cNvCxnSpPr>
                    </a:nvCxnSpPr>
                    <a:spPr>
                      <a:xfrm>
                        <a:off x="4361283" y="3230376"/>
                        <a:ext cx="571500" cy="1030474"/>
                      </a:xfrm>
                      <a:prstGeom prst="line">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C46110" w:rsidRPr="002D1ECD" w:rsidRDefault="00C46110" w:rsidP="00C46110">
      <w:pPr>
        <w:pStyle w:val="ListParagraph"/>
        <w:keepNext/>
        <w:ind w:left="1440"/>
        <w:rPr>
          <w:sz w:val="28"/>
        </w:rPr>
      </w:pPr>
    </w:p>
    <w:p w:rsidR="00C46110" w:rsidRPr="002D1ECD" w:rsidRDefault="00C46110" w:rsidP="00C46110">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105</w:t>
      </w:r>
      <w:r w:rsidR="00A64640" w:rsidRPr="002D1ECD">
        <w:rPr>
          <w:sz w:val="22"/>
        </w:rPr>
        <w:fldChar w:fldCharType="end"/>
      </w:r>
      <w:r w:rsidRPr="002D1ECD">
        <w:rPr>
          <w:sz w:val="22"/>
        </w:rPr>
        <w:t>: ERD of user entity</w:t>
      </w:r>
    </w:p>
    <w:p w:rsidR="00C46110" w:rsidRPr="002D1ECD" w:rsidRDefault="00C46110" w:rsidP="00C46110">
      <w:pPr>
        <w:pStyle w:val="Subtitle"/>
        <w:rPr>
          <w:sz w:val="28"/>
        </w:rPr>
      </w:pPr>
    </w:p>
    <w:p w:rsidR="0091195D" w:rsidRDefault="0091195D">
      <w:pPr>
        <w:rPr>
          <w:rFonts w:eastAsiaTheme="minorEastAsia"/>
          <w:color w:val="5A5A5A" w:themeColor="text1" w:themeTint="A5"/>
          <w:spacing w:val="15"/>
          <w:sz w:val="28"/>
        </w:rPr>
      </w:pPr>
      <w:r>
        <w:rPr>
          <w:sz w:val="28"/>
        </w:rPr>
        <w:br w:type="page"/>
      </w:r>
      <w:r w:rsidR="003B565B" w:rsidRPr="003B565B">
        <w:rPr>
          <w:noProof/>
          <w:sz w:val="28"/>
          <w:lang w:val="en-US"/>
        </w:rPr>
        <w:lastRenderedPageBreak/>
        <w:drawing>
          <wp:inline distT="0" distB="0" distL="0" distR="0">
            <wp:extent cx="4505325" cy="2638425"/>
            <wp:effectExtent l="19050" t="0" r="0" b="0"/>
            <wp:docPr id="279" name="Object 3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24500" cy="3066874"/>
                      <a:chOff x="990600" y="1298662"/>
                      <a:chExt cx="5524500" cy="3066874"/>
                    </a:xfrm>
                  </a:grpSpPr>
                  <a:sp>
                    <a:nvSpPr>
                      <a:cNvPr id="19" name="Rectangle 18"/>
                      <a:cNvSpPr/>
                    </a:nvSpPr>
                    <a:spPr>
                      <a:xfrm>
                        <a:off x="3467100" y="2445897"/>
                        <a:ext cx="1524000" cy="496270"/>
                      </a:xfrm>
                      <a:prstGeom prst="rect">
                        <a:avLst/>
                      </a:prstGeom>
                    </a:spPr>
                    <a:txSp>
                      <a:txBody>
                        <a:bodyPr rtlCol="0" anchor="ctr"/>
                        <a:lstStyle>
                          <a:defPPr>
                            <a:defRPr lang="en-US"/>
                          </a:defPPr>
                          <a:lvl1pPr marL="0" algn="l" defTabSz="879176" rtl="0" eaLnBrk="1" latinLnBrk="0" hangingPunct="1">
                            <a:defRPr sz="1700" kern="1200">
                              <a:solidFill>
                                <a:schemeClr val="lt1"/>
                              </a:solidFill>
                              <a:latin typeface="+mn-lt"/>
                              <a:ea typeface="+mn-ea"/>
                              <a:cs typeface="+mn-cs"/>
                            </a:defRPr>
                          </a:lvl1pPr>
                          <a:lvl2pPr marL="439588" algn="l" defTabSz="879176" rtl="0" eaLnBrk="1" latinLnBrk="0" hangingPunct="1">
                            <a:defRPr sz="1700" kern="1200">
                              <a:solidFill>
                                <a:schemeClr val="lt1"/>
                              </a:solidFill>
                              <a:latin typeface="+mn-lt"/>
                              <a:ea typeface="+mn-ea"/>
                              <a:cs typeface="+mn-cs"/>
                            </a:defRPr>
                          </a:lvl2pPr>
                          <a:lvl3pPr marL="879176" algn="l" defTabSz="879176" rtl="0" eaLnBrk="1" latinLnBrk="0" hangingPunct="1">
                            <a:defRPr sz="1700" kern="1200">
                              <a:solidFill>
                                <a:schemeClr val="lt1"/>
                              </a:solidFill>
                              <a:latin typeface="+mn-lt"/>
                              <a:ea typeface="+mn-ea"/>
                              <a:cs typeface="+mn-cs"/>
                            </a:defRPr>
                          </a:lvl3pPr>
                          <a:lvl4pPr marL="1318764" algn="l" defTabSz="879176" rtl="0" eaLnBrk="1" latinLnBrk="0" hangingPunct="1">
                            <a:defRPr sz="1700" kern="1200">
                              <a:solidFill>
                                <a:schemeClr val="lt1"/>
                              </a:solidFill>
                              <a:latin typeface="+mn-lt"/>
                              <a:ea typeface="+mn-ea"/>
                              <a:cs typeface="+mn-cs"/>
                            </a:defRPr>
                          </a:lvl4pPr>
                          <a:lvl5pPr marL="1758352" algn="l" defTabSz="879176" rtl="0" eaLnBrk="1" latinLnBrk="0" hangingPunct="1">
                            <a:defRPr sz="1700" kern="1200">
                              <a:solidFill>
                                <a:schemeClr val="lt1"/>
                              </a:solidFill>
                              <a:latin typeface="+mn-lt"/>
                              <a:ea typeface="+mn-ea"/>
                              <a:cs typeface="+mn-cs"/>
                            </a:defRPr>
                          </a:lvl5pPr>
                          <a:lvl6pPr marL="2197939" algn="l" defTabSz="879176" rtl="0" eaLnBrk="1" latinLnBrk="0" hangingPunct="1">
                            <a:defRPr sz="1700" kern="1200">
                              <a:solidFill>
                                <a:schemeClr val="lt1"/>
                              </a:solidFill>
                              <a:latin typeface="+mn-lt"/>
                              <a:ea typeface="+mn-ea"/>
                              <a:cs typeface="+mn-cs"/>
                            </a:defRPr>
                          </a:lvl6pPr>
                          <a:lvl7pPr marL="2637527" algn="l" defTabSz="879176" rtl="0" eaLnBrk="1" latinLnBrk="0" hangingPunct="1">
                            <a:defRPr sz="1700" kern="1200">
                              <a:solidFill>
                                <a:schemeClr val="lt1"/>
                              </a:solidFill>
                              <a:latin typeface="+mn-lt"/>
                              <a:ea typeface="+mn-ea"/>
                              <a:cs typeface="+mn-cs"/>
                            </a:defRPr>
                          </a:lvl7pPr>
                          <a:lvl8pPr marL="3077115" algn="l" defTabSz="879176" rtl="0" eaLnBrk="1" latinLnBrk="0" hangingPunct="1">
                            <a:defRPr sz="1700" kern="1200">
                              <a:solidFill>
                                <a:schemeClr val="lt1"/>
                              </a:solidFill>
                              <a:latin typeface="+mn-lt"/>
                              <a:ea typeface="+mn-ea"/>
                              <a:cs typeface="+mn-cs"/>
                            </a:defRPr>
                          </a:lvl8pPr>
                          <a:lvl9pPr marL="3516703" algn="l" defTabSz="879176" rtl="0" eaLnBrk="1" latinLnBrk="0" hangingPunct="1">
                            <a:defRPr sz="1700" kern="1200">
                              <a:solidFill>
                                <a:schemeClr val="lt1"/>
                              </a:solidFill>
                              <a:latin typeface="+mn-lt"/>
                              <a:ea typeface="+mn-ea"/>
                              <a:cs typeface="+mn-cs"/>
                            </a:defRPr>
                          </a:lvl9pPr>
                        </a:lstStyle>
                        <a:p>
                          <a:pPr algn="ctr"/>
                          <a:r>
                            <a:rPr lang="en-US" dirty="0" smtClean="0"/>
                            <a:t>Company</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Oval 19"/>
                      <a:cNvSpPr/>
                    </a:nvSpPr>
                    <a:spPr>
                      <a:xfrm>
                        <a:off x="4762500" y="1298662"/>
                        <a:ext cx="1371600" cy="677333"/>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sz="1400" dirty="0" smtClean="0"/>
                            <a:t>Company Name</a:t>
                          </a:r>
                          <a:endParaRPr lang="en-US" sz="1400" dirty="0"/>
                        </a:p>
                      </a:txBody>
                      <a:useSpRect/>
                    </a:txSp>
                    <a:style>
                      <a:lnRef idx="2">
                        <a:schemeClr val="accent5"/>
                      </a:lnRef>
                      <a:fillRef idx="1">
                        <a:schemeClr val="lt1"/>
                      </a:fillRef>
                      <a:effectRef idx="0">
                        <a:schemeClr val="accent5"/>
                      </a:effectRef>
                      <a:fontRef idx="minor">
                        <a:schemeClr val="dk1"/>
                      </a:fontRef>
                    </a:style>
                  </a:sp>
                  <a:sp>
                    <a:nvSpPr>
                      <a:cNvPr id="22" name="Oval 21"/>
                      <a:cNvSpPr/>
                    </a:nvSpPr>
                    <a:spPr>
                      <a:xfrm>
                        <a:off x="990600" y="2530563"/>
                        <a:ext cx="1371600" cy="677333"/>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dirty="0" smtClean="0"/>
                            <a:t>Address</a:t>
                          </a:r>
                          <a:endParaRPr lang="en-US" dirty="0"/>
                        </a:p>
                      </a:txBody>
                      <a:useSpRect/>
                    </a:txSp>
                    <a:style>
                      <a:lnRef idx="2">
                        <a:schemeClr val="accent5"/>
                      </a:lnRef>
                      <a:fillRef idx="1">
                        <a:schemeClr val="lt1"/>
                      </a:fillRef>
                      <a:effectRef idx="0">
                        <a:schemeClr val="accent5"/>
                      </a:effectRef>
                      <a:fontRef idx="minor">
                        <a:schemeClr val="dk1"/>
                      </a:fontRef>
                    </a:style>
                  </a:sp>
                  <a:sp>
                    <a:nvSpPr>
                      <a:cNvPr id="24" name="Oval 23"/>
                      <a:cNvSpPr/>
                    </a:nvSpPr>
                    <a:spPr>
                      <a:xfrm>
                        <a:off x="2362200" y="1396030"/>
                        <a:ext cx="1371600" cy="677333"/>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sz="1600" u="sng" dirty="0" err="1" smtClean="0"/>
                            <a:t>Company_ID</a:t>
                          </a:r>
                          <a:endParaRPr lang="en-US" sz="1600" u="sng" dirty="0"/>
                        </a:p>
                      </a:txBody>
                      <a:useSpRect/>
                    </a:txSp>
                    <a:style>
                      <a:lnRef idx="2">
                        <a:schemeClr val="accent5"/>
                      </a:lnRef>
                      <a:fillRef idx="1">
                        <a:schemeClr val="lt1"/>
                      </a:fillRef>
                      <a:effectRef idx="0">
                        <a:schemeClr val="accent5"/>
                      </a:effectRef>
                      <a:fontRef idx="minor">
                        <a:schemeClr val="dk1"/>
                      </a:fontRef>
                    </a:style>
                  </a:sp>
                  <a:sp>
                    <a:nvSpPr>
                      <a:cNvPr id="26" name="Oval 25"/>
                      <a:cNvSpPr/>
                    </a:nvSpPr>
                    <a:spPr>
                      <a:xfrm>
                        <a:off x="3543300" y="3688203"/>
                        <a:ext cx="1371600" cy="677333"/>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dirty="0" err="1" smtClean="0"/>
                            <a:t>Market_Id</a:t>
                          </a:r>
                          <a:endParaRPr lang="en-US" dirty="0"/>
                        </a:p>
                      </a:txBody>
                      <a:useSpRect/>
                    </a:txSp>
                    <a:style>
                      <a:lnRef idx="2">
                        <a:schemeClr val="accent5"/>
                      </a:lnRef>
                      <a:fillRef idx="1">
                        <a:schemeClr val="lt1"/>
                      </a:fillRef>
                      <a:effectRef idx="0">
                        <a:schemeClr val="accent5"/>
                      </a:effectRef>
                      <a:fontRef idx="minor">
                        <a:schemeClr val="dk1"/>
                      </a:fontRef>
                    </a:style>
                  </a:sp>
                  <a:sp>
                    <a:nvSpPr>
                      <a:cNvPr id="27" name="Oval 26"/>
                      <a:cNvSpPr/>
                    </a:nvSpPr>
                    <a:spPr>
                      <a:xfrm>
                        <a:off x="5143500" y="2869230"/>
                        <a:ext cx="1371600" cy="677333"/>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dirty="0" smtClean="0"/>
                            <a:t>Total Stocks</a:t>
                          </a:r>
                          <a:endParaRPr lang="en-US" dirty="0"/>
                        </a:p>
                      </a:txBody>
                      <a:useSpRect/>
                    </a:txSp>
                    <a:style>
                      <a:lnRef idx="2">
                        <a:schemeClr val="accent5"/>
                      </a:lnRef>
                      <a:fillRef idx="1">
                        <a:schemeClr val="lt1"/>
                      </a:fillRef>
                      <a:effectRef idx="0">
                        <a:schemeClr val="accent5"/>
                      </a:effectRef>
                      <a:fontRef idx="minor">
                        <a:schemeClr val="dk1"/>
                      </a:fontRef>
                    </a:style>
                  </a:sp>
                  <a:cxnSp>
                    <a:nvCxnSpPr>
                      <a:cNvPr id="28" name="Straight Connector 27"/>
                      <a:cNvCxnSpPr>
                        <a:stCxn id="24" idx="5"/>
                        <a:endCxn id="19" idx="0"/>
                      </a:cNvCxnSpPr>
                    </a:nvCxnSpPr>
                    <a:spPr>
                      <a:xfrm>
                        <a:off x="3532934" y="1974170"/>
                        <a:ext cx="696166" cy="471727"/>
                      </a:xfrm>
                      <a:prstGeom prst="line">
                        <a:avLst/>
                      </a:prstGeom>
                    </a:spPr>
                    <a:style>
                      <a:lnRef idx="1">
                        <a:schemeClr val="accent1"/>
                      </a:lnRef>
                      <a:fillRef idx="0">
                        <a:schemeClr val="accent1"/>
                      </a:fillRef>
                      <a:effectRef idx="0">
                        <a:schemeClr val="accent1"/>
                      </a:effectRef>
                      <a:fontRef idx="minor">
                        <a:schemeClr val="tx1"/>
                      </a:fontRef>
                    </a:style>
                  </a:cxnSp>
                  <a:cxnSp>
                    <a:nvCxnSpPr>
                      <a:cNvPr id="29" name="Straight Connector 28"/>
                      <a:cNvCxnSpPr>
                        <a:stCxn id="22" idx="7"/>
                        <a:endCxn id="19" idx="1"/>
                      </a:cNvCxnSpPr>
                    </a:nvCxnSpPr>
                    <a:spPr>
                      <a:xfrm>
                        <a:off x="2161334" y="2629756"/>
                        <a:ext cx="1305766" cy="64276"/>
                      </a:xfrm>
                      <a:prstGeom prst="line">
                        <a:avLst/>
                      </a:prstGeom>
                    </a:spPr>
                    <a:style>
                      <a:lnRef idx="1">
                        <a:schemeClr val="accent1"/>
                      </a:lnRef>
                      <a:fillRef idx="0">
                        <a:schemeClr val="accent1"/>
                      </a:fillRef>
                      <a:effectRef idx="0">
                        <a:schemeClr val="accent1"/>
                      </a:effectRef>
                      <a:fontRef idx="minor">
                        <a:schemeClr val="tx1"/>
                      </a:fontRef>
                    </a:style>
                  </a:cxnSp>
                  <a:cxnSp>
                    <a:nvCxnSpPr>
                      <a:cNvPr id="30" name="Straight Connector 29"/>
                      <a:cNvCxnSpPr>
                        <a:stCxn id="19" idx="2"/>
                        <a:endCxn id="26" idx="0"/>
                      </a:cNvCxnSpPr>
                    </a:nvCxnSpPr>
                    <a:spPr>
                      <a:xfrm>
                        <a:off x="4229100" y="2942167"/>
                        <a:ext cx="0" cy="746036"/>
                      </a:xfrm>
                      <a:prstGeom prst="line">
                        <a:avLst/>
                      </a:prstGeom>
                    </a:spPr>
                    <a:style>
                      <a:lnRef idx="1">
                        <a:schemeClr val="accent1"/>
                      </a:lnRef>
                      <a:fillRef idx="0">
                        <a:schemeClr val="accent1"/>
                      </a:fillRef>
                      <a:effectRef idx="0">
                        <a:schemeClr val="accent1"/>
                      </a:effectRef>
                      <a:fontRef idx="minor">
                        <a:schemeClr val="tx1"/>
                      </a:fontRef>
                    </a:style>
                  </a:cxnSp>
                  <a:cxnSp>
                    <a:nvCxnSpPr>
                      <a:cNvPr id="31" name="Straight Connector 30"/>
                      <a:cNvCxnSpPr>
                        <a:stCxn id="19" idx="3"/>
                        <a:endCxn id="27" idx="0"/>
                      </a:cNvCxnSpPr>
                    </a:nvCxnSpPr>
                    <a:spPr>
                      <a:xfrm>
                        <a:off x="4991100" y="2694032"/>
                        <a:ext cx="838200" cy="175198"/>
                      </a:xfrm>
                      <a:prstGeom prst="line">
                        <a:avLst/>
                      </a:prstGeom>
                    </a:spPr>
                    <a:style>
                      <a:lnRef idx="1">
                        <a:schemeClr val="accent1"/>
                      </a:lnRef>
                      <a:fillRef idx="0">
                        <a:schemeClr val="accent1"/>
                      </a:fillRef>
                      <a:effectRef idx="0">
                        <a:schemeClr val="accent1"/>
                      </a:effectRef>
                      <a:fontRef idx="minor">
                        <a:schemeClr val="tx1"/>
                      </a:fontRef>
                    </a:style>
                  </a:cxnSp>
                  <a:cxnSp>
                    <a:nvCxnSpPr>
                      <a:cNvPr id="32" name="Straight Connector 31"/>
                      <a:cNvCxnSpPr>
                        <a:stCxn id="19" idx="0"/>
                        <a:endCxn id="20" idx="3"/>
                      </a:cNvCxnSpPr>
                    </a:nvCxnSpPr>
                    <a:spPr>
                      <a:xfrm flipV="1">
                        <a:off x="4229100" y="1876802"/>
                        <a:ext cx="734266" cy="569095"/>
                      </a:xfrm>
                      <a:prstGeom prst="line">
                        <a:avLst/>
                      </a:prstGeom>
                    </a:spPr>
                    <a:style>
                      <a:lnRef idx="1">
                        <a:schemeClr val="accent1"/>
                      </a:lnRef>
                      <a:fillRef idx="0">
                        <a:schemeClr val="accent1"/>
                      </a:fillRef>
                      <a:effectRef idx="0">
                        <a:schemeClr val="accent1"/>
                      </a:effectRef>
                      <a:fontRef idx="minor">
                        <a:schemeClr val="tx1"/>
                      </a:fontRef>
                    </a:style>
                  </a:cxnSp>
                  <a:sp>
                    <a:nvSpPr>
                      <a:cNvPr id="14" name="Oval 13"/>
                      <a:cNvSpPr/>
                    </a:nvSpPr>
                    <a:spPr>
                      <a:xfrm>
                        <a:off x="1442617" y="3546563"/>
                        <a:ext cx="1371600" cy="677333"/>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dirty="0" smtClean="0"/>
                            <a:t>Total value</a:t>
                          </a:r>
                          <a:endParaRPr lang="en-US" dirty="0"/>
                        </a:p>
                      </a:txBody>
                      <a:useSpRect/>
                    </a:txSp>
                    <a:style>
                      <a:lnRef idx="2">
                        <a:schemeClr val="accent5"/>
                      </a:lnRef>
                      <a:fillRef idx="1">
                        <a:schemeClr val="lt1"/>
                      </a:fillRef>
                      <a:effectRef idx="0">
                        <a:schemeClr val="accent5"/>
                      </a:effectRef>
                      <a:fontRef idx="minor">
                        <a:schemeClr val="dk1"/>
                      </a:fontRef>
                    </a:style>
                  </a:sp>
                </lc:lockedCanvas>
              </a:graphicData>
            </a:graphic>
          </wp:inline>
        </w:drawing>
      </w:r>
    </w:p>
    <w:p w:rsidR="00C46110" w:rsidRPr="002D1ECD" w:rsidRDefault="00C46110" w:rsidP="00C46110">
      <w:pPr>
        <w:pStyle w:val="Subtitle"/>
        <w:rPr>
          <w:sz w:val="28"/>
        </w:rPr>
      </w:pPr>
      <w:r w:rsidRPr="002D1ECD">
        <w:rPr>
          <w:sz w:val="28"/>
        </w:rPr>
        <w:t>2. User with Role</w:t>
      </w:r>
    </w:p>
    <w:p w:rsidR="00C46110" w:rsidRPr="002D1ECD" w:rsidRDefault="00C46110" w:rsidP="00C46110">
      <w:pPr>
        <w:rPr>
          <w:rFonts w:cs="Vrinda"/>
          <w:sz w:val="28"/>
          <w:szCs w:val="28"/>
          <w:lang w:bidi="bn-BD"/>
        </w:rPr>
      </w:pPr>
      <w:r w:rsidRPr="002D1ECD">
        <w:rPr>
          <w:rFonts w:cs="Vrinda"/>
          <w:sz w:val="28"/>
          <w:szCs w:val="28"/>
          <w:lang w:bidi="bn-BD"/>
        </w:rPr>
        <w:t xml:space="preserve">Every User has an associated Role which defines the action of the user. </w:t>
      </w:r>
    </w:p>
    <w:p w:rsidR="00C46110" w:rsidRPr="002D1ECD" w:rsidRDefault="003B565B" w:rsidP="00C46110">
      <w:pPr>
        <w:keepNext/>
        <w:rPr>
          <w:sz w:val="28"/>
        </w:rPr>
      </w:pPr>
      <w:r w:rsidRPr="003B565B">
        <w:rPr>
          <w:noProof/>
          <w:sz w:val="28"/>
          <w:lang w:val="en-US"/>
        </w:rPr>
        <w:drawing>
          <wp:inline distT="0" distB="0" distL="0" distR="0">
            <wp:extent cx="5731510" cy="2631228"/>
            <wp:effectExtent l="19050" t="0" r="2540" b="0"/>
            <wp:docPr id="276" name="Object 3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56236" cy="4065589"/>
                      <a:chOff x="60324" y="1125536"/>
                      <a:chExt cx="8856236" cy="4065589"/>
                    </a:xfrm>
                  </a:grpSpPr>
                  <a:sp>
                    <a:nvSpPr>
                      <a:cNvPr id="2" name="Rectangle 1"/>
                      <a:cNvSpPr/>
                    </a:nvSpPr>
                    <a:spPr>
                      <a:xfrm>
                        <a:off x="1561092" y="3238499"/>
                        <a:ext cx="1771650" cy="631825"/>
                      </a:xfrm>
                      <a:prstGeom prst="rect">
                        <a:avLst/>
                      </a:prstGeom>
                    </a:spPr>
                    <a:txSp>
                      <a:txBody>
                        <a:bodyPr rtlCol="0" anchor="ctr"/>
                        <a:lstStyle>
                          <a:defPPr>
                            <a:defRPr lang="en-US"/>
                          </a:defPPr>
                          <a:lvl1pPr marL="0" algn="l" defTabSz="879176" rtl="0" eaLnBrk="1" latinLnBrk="0" hangingPunct="1">
                            <a:defRPr sz="1700" kern="1200">
                              <a:solidFill>
                                <a:schemeClr val="lt1"/>
                              </a:solidFill>
                              <a:latin typeface="+mn-lt"/>
                              <a:ea typeface="+mn-ea"/>
                              <a:cs typeface="+mn-cs"/>
                            </a:defRPr>
                          </a:lvl1pPr>
                          <a:lvl2pPr marL="439588" algn="l" defTabSz="879176" rtl="0" eaLnBrk="1" latinLnBrk="0" hangingPunct="1">
                            <a:defRPr sz="1700" kern="1200">
                              <a:solidFill>
                                <a:schemeClr val="lt1"/>
                              </a:solidFill>
                              <a:latin typeface="+mn-lt"/>
                              <a:ea typeface="+mn-ea"/>
                              <a:cs typeface="+mn-cs"/>
                            </a:defRPr>
                          </a:lvl2pPr>
                          <a:lvl3pPr marL="879176" algn="l" defTabSz="879176" rtl="0" eaLnBrk="1" latinLnBrk="0" hangingPunct="1">
                            <a:defRPr sz="1700" kern="1200">
                              <a:solidFill>
                                <a:schemeClr val="lt1"/>
                              </a:solidFill>
                              <a:latin typeface="+mn-lt"/>
                              <a:ea typeface="+mn-ea"/>
                              <a:cs typeface="+mn-cs"/>
                            </a:defRPr>
                          </a:lvl3pPr>
                          <a:lvl4pPr marL="1318764" algn="l" defTabSz="879176" rtl="0" eaLnBrk="1" latinLnBrk="0" hangingPunct="1">
                            <a:defRPr sz="1700" kern="1200">
                              <a:solidFill>
                                <a:schemeClr val="lt1"/>
                              </a:solidFill>
                              <a:latin typeface="+mn-lt"/>
                              <a:ea typeface="+mn-ea"/>
                              <a:cs typeface="+mn-cs"/>
                            </a:defRPr>
                          </a:lvl4pPr>
                          <a:lvl5pPr marL="1758352" algn="l" defTabSz="879176" rtl="0" eaLnBrk="1" latinLnBrk="0" hangingPunct="1">
                            <a:defRPr sz="1700" kern="1200">
                              <a:solidFill>
                                <a:schemeClr val="lt1"/>
                              </a:solidFill>
                              <a:latin typeface="+mn-lt"/>
                              <a:ea typeface="+mn-ea"/>
                              <a:cs typeface="+mn-cs"/>
                            </a:defRPr>
                          </a:lvl5pPr>
                          <a:lvl6pPr marL="2197939" algn="l" defTabSz="879176" rtl="0" eaLnBrk="1" latinLnBrk="0" hangingPunct="1">
                            <a:defRPr sz="1700" kern="1200">
                              <a:solidFill>
                                <a:schemeClr val="lt1"/>
                              </a:solidFill>
                              <a:latin typeface="+mn-lt"/>
                              <a:ea typeface="+mn-ea"/>
                              <a:cs typeface="+mn-cs"/>
                            </a:defRPr>
                          </a:lvl6pPr>
                          <a:lvl7pPr marL="2637527" algn="l" defTabSz="879176" rtl="0" eaLnBrk="1" latinLnBrk="0" hangingPunct="1">
                            <a:defRPr sz="1700" kern="1200">
                              <a:solidFill>
                                <a:schemeClr val="lt1"/>
                              </a:solidFill>
                              <a:latin typeface="+mn-lt"/>
                              <a:ea typeface="+mn-ea"/>
                              <a:cs typeface="+mn-cs"/>
                            </a:defRPr>
                          </a:lvl7pPr>
                          <a:lvl8pPr marL="3077115" algn="l" defTabSz="879176" rtl="0" eaLnBrk="1" latinLnBrk="0" hangingPunct="1">
                            <a:defRPr sz="1700" kern="1200">
                              <a:solidFill>
                                <a:schemeClr val="lt1"/>
                              </a:solidFill>
                              <a:latin typeface="+mn-lt"/>
                              <a:ea typeface="+mn-ea"/>
                              <a:cs typeface="+mn-cs"/>
                            </a:defRPr>
                          </a:lvl8pPr>
                          <a:lvl9pPr marL="3516703" algn="l" defTabSz="879176" rtl="0" eaLnBrk="1" latinLnBrk="0" hangingPunct="1">
                            <a:defRPr sz="1700" kern="1200">
                              <a:solidFill>
                                <a:schemeClr val="lt1"/>
                              </a:solidFill>
                              <a:latin typeface="+mn-lt"/>
                              <a:ea typeface="+mn-ea"/>
                              <a:cs typeface="+mn-cs"/>
                            </a:defRPr>
                          </a:lvl9pPr>
                        </a:lstStyle>
                        <a:p>
                          <a:pPr algn="ctr"/>
                          <a:r>
                            <a:rPr lang="en-US" dirty="0" smtClean="0"/>
                            <a:t>Owned Stock</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Oval 2"/>
                      <a:cNvSpPr/>
                    </a:nvSpPr>
                    <a:spPr>
                      <a:xfrm>
                        <a:off x="60324" y="2359024"/>
                        <a:ext cx="1525160" cy="733425"/>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u="sng" dirty="0" err="1" smtClean="0"/>
                            <a:t>Stock_ID</a:t>
                          </a:r>
                          <a:endParaRPr lang="en-US" u="sng" dirty="0"/>
                        </a:p>
                      </a:txBody>
                      <a:useSpRect/>
                    </a:txSp>
                    <a:style>
                      <a:lnRef idx="2">
                        <a:schemeClr val="accent1"/>
                      </a:lnRef>
                      <a:fillRef idx="1">
                        <a:schemeClr val="lt1"/>
                      </a:fillRef>
                      <a:effectRef idx="0">
                        <a:schemeClr val="accent1"/>
                      </a:effectRef>
                      <a:fontRef idx="minor">
                        <a:schemeClr val="dk1"/>
                      </a:fontRef>
                    </a:style>
                  </a:sp>
                  <a:sp>
                    <a:nvSpPr>
                      <a:cNvPr id="4" name="Oval 3"/>
                      <a:cNvSpPr/>
                    </a:nvSpPr>
                    <a:spPr>
                      <a:xfrm>
                        <a:off x="1446792" y="1482724"/>
                        <a:ext cx="1525160" cy="733425"/>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sz="1200" u="sng" dirty="0" err="1" smtClean="0"/>
                            <a:t>User_id</a:t>
                          </a:r>
                          <a:endParaRPr lang="en-US" sz="1200" u="sng" dirty="0"/>
                        </a:p>
                      </a:txBody>
                      <a:useSpRect/>
                    </a:txSp>
                    <a:style>
                      <a:lnRef idx="2">
                        <a:schemeClr val="accent1"/>
                      </a:lnRef>
                      <a:fillRef idx="1">
                        <a:schemeClr val="lt1"/>
                      </a:fillRef>
                      <a:effectRef idx="0">
                        <a:schemeClr val="accent1"/>
                      </a:effectRef>
                      <a:fontRef idx="minor">
                        <a:schemeClr val="dk1"/>
                      </a:fontRef>
                    </a:style>
                  </a:sp>
                  <a:sp>
                    <a:nvSpPr>
                      <a:cNvPr id="5" name="Oval 4"/>
                      <a:cNvSpPr/>
                    </a:nvSpPr>
                    <a:spPr>
                      <a:xfrm>
                        <a:off x="2704092" y="2359024"/>
                        <a:ext cx="1525160" cy="733425"/>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dirty="0" smtClean="0"/>
                            <a:t>Buy price</a:t>
                          </a:r>
                          <a:endParaRPr lang="en-US" dirty="0"/>
                        </a:p>
                      </a:txBody>
                      <a:useSpRect/>
                    </a:txSp>
                    <a:style>
                      <a:lnRef idx="2">
                        <a:schemeClr val="accent1"/>
                      </a:lnRef>
                      <a:fillRef idx="1">
                        <a:schemeClr val="lt1"/>
                      </a:fillRef>
                      <a:effectRef idx="0">
                        <a:schemeClr val="accent1"/>
                      </a:effectRef>
                      <a:fontRef idx="minor">
                        <a:schemeClr val="dk1"/>
                      </a:fontRef>
                    </a:style>
                  </a:sp>
                  <a:cxnSp>
                    <a:nvCxnSpPr>
                      <a:cNvPr id="6" name="Straight Connector 5"/>
                      <a:cNvCxnSpPr>
                        <a:stCxn id="2" idx="0"/>
                        <a:endCxn id="3" idx="6"/>
                      </a:cNvCxnSpPr>
                    </a:nvCxnSpPr>
                    <a:spPr>
                      <a:xfrm flipH="1" flipV="1">
                        <a:off x="1585484" y="2725737"/>
                        <a:ext cx="861433" cy="512762"/>
                      </a:xfrm>
                      <a:prstGeom prst="line">
                        <a:avLst/>
                      </a:prstGeom>
                    </a:spPr>
                    <a:style>
                      <a:lnRef idx="1">
                        <a:schemeClr val="accent1"/>
                      </a:lnRef>
                      <a:fillRef idx="0">
                        <a:schemeClr val="accent1"/>
                      </a:fillRef>
                      <a:effectRef idx="0">
                        <a:schemeClr val="accent1"/>
                      </a:effectRef>
                      <a:fontRef idx="minor">
                        <a:schemeClr val="tx1"/>
                      </a:fontRef>
                    </a:style>
                  </a:cxnSp>
                  <a:cxnSp>
                    <a:nvCxnSpPr>
                      <a:cNvPr id="7" name="Straight Connector 6"/>
                      <a:cNvCxnSpPr>
                        <a:stCxn id="2" idx="0"/>
                        <a:endCxn id="4" idx="4"/>
                      </a:cNvCxnSpPr>
                    </a:nvCxnSpPr>
                    <a:spPr>
                      <a:xfrm flipH="1" flipV="1">
                        <a:off x="2209372" y="2216149"/>
                        <a:ext cx="237545" cy="1022350"/>
                      </a:xfrm>
                      <a:prstGeom prst="line">
                        <a:avLst/>
                      </a:prstGeom>
                    </a:spPr>
                    <a:style>
                      <a:lnRef idx="1">
                        <a:schemeClr val="accent1"/>
                      </a:lnRef>
                      <a:fillRef idx="0">
                        <a:schemeClr val="accent1"/>
                      </a:fillRef>
                      <a:effectRef idx="0">
                        <a:schemeClr val="accent1"/>
                      </a:effectRef>
                      <a:fontRef idx="minor">
                        <a:schemeClr val="tx1"/>
                      </a:fontRef>
                    </a:style>
                  </a:cxnSp>
                  <a:cxnSp>
                    <a:nvCxnSpPr>
                      <a:cNvPr id="8" name="Straight Connector 7"/>
                      <a:cNvCxnSpPr>
                        <a:stCxn id="2" idx="0"/>
                        <a:endCxn id="5" idx="2"/>
                      </a:cNvCxnSpPr>
                    </a:nvCxnSpPr>
                    <a:spPr>
                      <a:xfrm flipV="1">
                        <a:off x="2446917" y="2725737"/>
                        <a:ext cx="257175" cy="512762"/>
                      </a:xfrm>
                      <a:prstGeom prst="line">
                        <a:avLst/>
                      </a:prstGeom>
                    </a:spPr>
                    <a:style>
                      <a:lnRef idx="1">
                        <a:schemeClr val="accent1"/>
                      </a:lnRef>
                      <a:fillRef idx="0">
                        <a:schemeClr val="accent1"/>
                      </a:fillRef>
                      <a:effectRef idx="0">
                        <a:schemeClr val="accent1"/>
                      </a:effectRef>
                      <a:fontRef idx="minor">
                        <a:schemeClr val="tx1"/>
                      </a:fontRef>
                    </a:style>
                  </a:cxnSp>
                  <a:sp>
                    <a:nvSpPr>
                      <a:cNvPr id="19" name="Rectangle 18"/>
                      <a:cNvSpPr/>
                    </a:nvSpPr>
                    <a:spPr>
                      <a:xfrm>
                        <a:off x="5046662" y="3067048"/>
                        <a:ext cx="1771650" cy="631825"/>
                      </a:xfrm>
                      <a:prstGeom prst="rect">
                        <a:avLst/>
                      </a:prstGeom>
                    </a:spPr>
                    <a:txSp>
                      <a:txBody>
                        <a:bodyPr rtlCol="0" anchor="ctr"/>
                        <a:lstStyle>
                          <a:defPPr>
                            <a:defRPr lang="en-US"/>
                          </a:defPPr>
                          <a:lvl1pPr marL="0" algn="l" defTabSz="879176" rtl="0" eaLnBrk="1" latinLnBrk="0" hangingPunct="1">
                            <a:defRPr sz="1700" kern="1200">
                              <a:solidFill>
                                <a:schemeClr val="lt1"/>
                              </a:solidFill>
                              <a:latin typeface="+mn-lt"/>
                              <a:ea typeface="+mn-ea"/>
                              <a:cs typeface="+mn-cs"/>
                            </a:defRPr>
                          </a:lvl1pPr>
                          <a:lvl2pPr marL="439588" algn="l" defTabSz="879176" rtl="0" eaLnBrk="1" latinLnBrk="0" hangingPunct="1">
                            <a:defRPr sz="1700" kern="1200">
                              <a:solidFill>
                                <a:schemeClr val="lt1"/>
                              </a:solidFill>
                              <a:latin typeface="+mn-lt"/>
                              <a:ea typeface="+mn-ea"/>
                              <a:cs typeface="+mn-cs"/>
                            </a:defRPr>
                          </a:lvl2pPr>
                          <a:lvl3pPr marL="879176" algn="l" defTabSz="879176" rtl="0" eaLnBrk="1" latinLnBrk="0" hangingPunct="1">
                            <a:defRPr sz="1700" kern="1200">
                              <a:solidFill>
                                <a:schemeClr val="lt1"/>
                              </a:solidFill>
                              <a:latin typeface="+mn-lt"/>
                              <a:ea typeface="+mn-ea"/>
                              <a:cs typeface="+mn-cs"/>
                            </a:defRPr>
                          </a:lvl3pPr>
                          <a:lvl4pPr marL="1318764" algn="l" defTabSz="879176" rtl="0" eaLnBrk="1" latinLnBrk="0" hangingPunct="1">
                            <a:defRPr sz="1700" kern="1200">
                              <a:solidFill>
                                <a:schemeClr val="lt1"/>
                              </a:solidFill>
                              <a:latin typeface="+mn-lt"/>
                              <a:ea typeface="+mn-ea"/>
                              <a:cs typeface="+mn-cs"/>
                            </a:defRPr>
                          </a:lvl4pPr>
                          <a:lvl5pPr marL="1758352" algn="l" defTabSz="879176" rtl="0" eaLnBrk="1" latinLnBrk="0" hangingPunct="1">
                            <a:defRPr sz="1700" kern="1200">
                              <a:solidFill>
                                <a:schemeClr val="lt1"/>
                              </a:solidFill>
                              <a:latin typeface="+mn-lt"/>
                              <a:ea typeface="+mn-ea"/>
                              <a:cs typeface="+mn-cs"/>
                            </a:defRPr>
                          </a:lvl5pPr>
                          <a:lvl6pPr marL="2197939" algn="l" defTabSz="879176" rtl="0" eaLnBrk="1" latinLnBrk="0" hangingPunct="1">
                            <a:defRPr sz="1700" kern="1200">
                              <a:solidFill>
                                <a:schemeClr val="lt1"/>
                              </a:solidFill>
                              <a:latin typeface="+mn-lt"/>
                              <a:ea typeface="+mn-ea"/>
                              <a:cs typeface="+mn-cs"/>
                            </a:defRPr>
                          </a:lvl6pPr>
                          <a:lvl7pPr marL="2637527" algn="l" defTabSz="879176" rtl="0" eaLnBrk="1" latinLnBrk="0" hangingPunct="1">
                            <a:defRPr sz="1700" kern="1200">
                              <a:solidFill>
                                <a:schemeClr val="lt1"/>
                              </a:solidFill>
                              <a:latin typeface="+mn-lt"/>
                              <a:ea typeface="+mn-ea"/>
                              <a:cs typeface="+mn-cs"/>
                            </a:defRPr>
                          </a:lvl7pPr>
                          <a:lvl8pPr marL="3077115" algn="l" defTabSz="879176" rtl="0" eaLnBrk="1" latinLnBrk="0" hangingPunct="1">
                            <a:defRPr sz="1700" kern="1200">
                              <a:solidFill>
                                <a:schemeClr val="lt1"/>
                              </a:solidFill>
                              <a:latin typeface="+mn-lt"/>
                              <a:ea typeface="+mn-ea"/>
                              <a:cs typeface="+mn-cs"/>
                            </a:defRPr>
                          </a:lvl8pPr>
                          <a:lvl9pPr marL="3516703" algn="l" defTabSz="879176" rtl="0" eaLnBrk="1" latinLnBrk="0" hangingPunct="1">
                            <a:defRPr sz="1700" kern="1200">
                              <a:solidFill>
                                <a:schemeClr val="lt1"/>
                              </a:solidFill>
                              <a:latin typeface="+mn-lt"/>
                              <a:ea typeface="+mn-ea"/>
                              <a:cs typeface="+mn-cs"/>
                            </a:defRPr>
                          </a:lvl9pPr>
                        </a:lstStyle>
                        <a:p>
                          <a:pPr algn="ctr"/>
                          <a:r>
                            <a:rPr lang="en-US" dirty="0" smtClean="0"/>
                            <a:t>analysis</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Oval 19"/>
                      <a:cNvSpPr/>
                    </a:nvSpPr>
                    <a:spPr>
                      <a:xfrm>
                        <a:off x="3962400" y="1739103"/>
                        <a:ext cx="1525160" cy="733425"/>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dirty="0" smtClean="0"/>
                            <a:t>revenue</a:t>
                          </a:r>
                          <a:endParaRPr lang="en-US" dirty="0"/>
                        </a:p>
                      </a:txBody>
                      <a:useSpRect/>
                    </a:txSp>
                    <a:style>
                      <a:lnRef idx="2">
                        <a:schemeClr val="accent1"/>
                      </a:lnRef>
                      <a:fillRef idx="1">
                        <a:schemeClr val="lt1"/>
                      </a:fillRef>
                      <a:effectRef idx="0">
                        <a:schemeClr val="accent1"/>
                      </a:effectRef>
                      <a:fontRef idx="minor">
                        <a:schemeClr val="dk1"/>
                      </a:fontRef>
                    </a:style>
                  </a:sp>
                  <a:sp>
                    <a:nvSpPr>
                      <a:cNvPr id="21" name="Oval 20"/>
                      <a:cNvSpPr/>
                    </a:nvSpPr>
                    <a:spPr>
                      <a:xfrm>
                        <a:off x="5676900" y="1125536"/>
                        <a:ext cx="1525160" cy="733425"/>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sz="1200" u="sng" dirty="0" err="1" smtClean="0"/>
                            <a:t>Share_id</a:t>
                          </a:r>
                          <a:endParaRPr lang="en-US" sz="1200" u="sng" dirty="0"/>
                        </a:p>
                      </a:txBody>
                      <a:useSpRect/>
                    </a:txSp>
                    <a:style>
                      <a:lnRef idx="2">
                        <a:schemeClr val="accent1"/>
                      </a:lnRef>
                      <a:fillRef idx="1">
                        <a:schemeClr val="lt1"/>
                      </a:fillRef>
                      <a:effectRef idx="0">
                        <a:schemeClr val="accent1"/>
                      </a:effectRef>
                      <a:fontRef idx="minor">
                        <a:schemeClr val="dk1"/>
                      </a:fontRef>
                    </a:style>
                  </a:sp>
                  <a:sp>
                    <a:nvSpPr>
                      <a:cNvPr id="22" name="Oval 21"/>
                      <a:cNvSpPr/>
                    </a:nvSpPr>
                    <a:spPr>
                      <a:xfrm>
                        <a:off x="7391400" y="1357306"/>
                        <a:ext cx="1525160" cy="733425"/>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dirty="0" smtClean="0"/>
                            <a:t>Quarter</a:t>
                          </a:r>
                          <a:endParaRPr lang="en-US" dirty="0"/>
                        </a:p>
                      </a:txBody>
                      <a:useSpRect/>
                    </a:txSp>
                    <a:style>
                      <a:lnRef idx="2">
                        <a:schemeClr val="accent1"/>
                      </a:lnRef>
                      <a:fillRef idx="1">
                        <a:schemeClr val="lt1"/>
                      </a:fillRef>
                      <a:effectRef idx="0">
                        <a:schemeClr val="accent1"/>
                      </a:effectRef>
                      <a:fontRef idx="minor">
                        <a:schemeClr val="dk1"/>
                      </a:fontRef>
                    </a:style>
                  </a:sp>
                  <a:cxnSp>
                    <a:nvCxnSpPr>
                      <a:cNvPr id="23" name="Straight Connector 22"/>
                      <a:cNvCxnSpPr>
                        <a:stCxn id="19" idx="0"/>
                        <a:endCxn id="20" idx="6"/>
                      </a:cNvCxnSpPr>
                    </a:nvCxnSpPr>
                    <a:spPr>
                      <a:xfrm flipH="1" flipV="1">
                        <a:off x="5487560" y="2105816"/>
                        <a:ext cx="444927" cy="961232"/>
                      </a:xfrm>
                      <a:prstGeom prst="line">
                        <a:avLst/>
                      </a:prstGeom>
                    </a:spPr>
                    <a:style>
                      <a:lnRef idx="1">
                        <a:schemeClr val="accent1"/>
                      </a:lnRef>
                      <a:fillRef idx="0">
                        <a:schemeClr val="accent1"/>
                      </a:fillRef>
                      <a:effectRef idx="0">
                        <a:schemeClr val="accent1"/>
                      </a:effectRef>
                      <a:fontRef idx="minor">
                        <a:schemeClr val="tx1"/>
                      </a:fontRef>
                    </a:style>
                  </a:cxnSp>
                  <a:cxnSp>
                    <a:nvCxnSpPr>
                      <a:cNvPr id="24" name="Straight Connector 23"/>
                      <a:cNvCxnSpPr>
                        <a:stCxn id="19" idx="0"/>
                        <a:endCxn id="21" idx="4"/>
                      </a:cNvCxnSpPr>
                    </a:nvCxnSpPr>
                    <a:spPr>
                      <a:xfrm flipV="1">
                        <a:off x="5932487" y="1858961"/>
                        <a:ext cx="506993" cy="1208087"/>
                      </a:xfrm>
                      <a:prstGeom prst="line">
                        <a:avLst/>
                      </a:prstGeom>
                    </a:spPr>
                    <a:style>
                      <a:lnRef idx="1">
                        <a:schemeClr val="accent1"/>
                      </a:lnRef>
                      <a:fillRef idx="0">
                        <a:schemeClr val="accent1"/>
                      </a:fillRef>
                      <a:effectRef idx="0">
                        <a:schemeClr val="accent1"/>
                      </a:effectRef>
                      <a:fontRef idx="minor">
                        <a:schemeClr val="tx1"/>
                      </a:fontRef>
                    </a:style>
                  </a:cxnSp>
                  <a:cxnSp>
                    <a:nvCxnSpPr>
                      <a:cNvPr id="25" name="Straight Connector 24"/>
                      <a:cNvCxnSpPr>
                        <a:stCxn id="19" idx="0"/>
                        <a:endCxn id="22" idx="2"/>
                      </a:cNvCxnSpPr>
                    </a:nvCxnSpPr>
                    <a:spPr>
                      <a:xfrm flipV="1">
                        <a:off x="5932487" y="1724019"/>
                        <a:ext cx="1458913" cy="1343029"/>
                      </a:xfrm>
                      <a:prstGeom prst="line">
                        <a:avLst/>
                      </a:prstGeom>
                    </a:spPr>
                    <a:style>
                      <a:lnRef idx="1">
                        <a:schemeClr val="accent1"/>
                      </a:lnRef>
                      <a:fillRef idx="0">
                        <a:schemeClr val="accent1"/>
                      </a:fillRef>
                      <a:effectRef idx="0">
                        <a:schemeClr val="accent1"/>
                      </a:effectRef>
                      <a:fontRef idx="minor">
                        <a:schemeClr val="tx1"/>
                      </a:fontRef>
                    </a:style>
                  </a:cxnSp>
                  <a:sp>
                    <a:nvSpPr>
                      <a:cNvPr id="31" name="Oval 30"/>
                      <a:cNvSpPr/>
                    </a:nvSpPr>
                    <a:spPr>
                      <a:xfrm>
                        <a:off x="7202060" y="2174862"/>
                        <a:ext cx="1525160" cy="733425"/>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dirty="0" smtClean="0"/>
                            <a:t>Earning</a:t>
                          </a:r>
                          <a:endParaRPr lang="en-US" dirty="0"/>
                        </a:p>
                      </a:txBody>
                      <a:useSpRect/>
                    </a:txSp>
                    <a:style>
                      <a:lnRef idx="2">
                        <a:schemeClr val="accent1"/>
                      </a:lnRef>
                      <a:fillRef idx="1">
                        <a:schemeClr val="lt1"/>
                      </a:fillRef>
                      <a:effectRef idx="0">
                        <a:schemeClr val="accent1"/>
                      </a:effectRef>
                      <a:fontRef idx="minor">
                        <a:schemeClr val="dk1"/>
                      </a:fontRef>
                    </a:style>
                  </a:sp>
                  <a:cxnSp>
                    <a:nvCxnSpPr>
                      <a:cNvPr id="33" name="Straight Connector 32"/>
                      <a:cNvCxnSpPr>
                        <a:stCxn id="19" idx="0"/>
                        <a:endCxn id="31" idx="3"/>
                      </a:cNvCxnSpPr>
                    </a:nvCxnSpPr>
                    <a:spPr>
                      <a:xfrm flipV="1">
                        <a:off x="5932487" y="2800879"/>
                        <a:ext cx="1492928" cy="266169"/>
                      </a:xfrm>
                      <a:prstGeom prst="line">
                        <a:avLst/>
                      </a:prstGeom>
                    </a:spPr>
                    <a:style>
                      <a:lnRef idx="1">
                        <a:schemeClr val="accent1"/>
                      </a:lnRef>
                      <a:fillRef idx="0">
                        <a:schemeClr val="accent1"/>
                      </a:fillRef>
                      <a:effectRef idx="0">
                        <a:schemeClr val="accent1"/>
                      </a:effectRef>
                      <a:fontRef idx="minor">
                        <a:schemeClr val="tx1"/>
                      </a:fontRef>
                    </a:style>
                  </a:cxnSp>
                  <a:sp>
                    <a:nvSpPr>
                      <a:cNvPr id="26" name="Oval 25"/>
                      <a:cNvSpPr/>
                    </a:nvSpPr>
                    <a:spPr>
                      <a:xfrm>
                        <a:off x="897944" y="4457700"/>
                        <a:ext cx="1525160" cy="733425"/>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dirty="0" smtClean="0"/>
                            <a:t>Sell price</a:t>
                          </a:r>
                          <a:endParaRPr lang="en-US" dirty="0"/>
                        </a:p>
                      </a:txBody>
                      <a:useSpRect/>
                    </a:txSp>
                    <a:style>
                      <a:lnRef idx="2">
                        <a:schemeClr val="accent1"/>
                      </a:lnRef>
                      <a:fillRef idx="1">
                        <a:schemeClr val="lt1"/>
                      </a:fillRef>
                      <a:effectRef idx="0">
                        <a:schemeClr val="accent1"/>
                      </a:effectRef>
                      <a:fontRef idx="minor">
                        <a:schemeClr val="dk1"/>
                      </a:fontRef>
                    </a:style>
                  </a:sp>
                  <a:sp>
                    <a:nvSpPr>
                      <a:cNvPr id="27" name="Oval 26"/>
                      <a:cNvSpPr/>
                    </a:nvSpPr>
                    <a:spPr>
                      <a:xfrm>
                        <a:off x="2793144" y="4305300"/>
                        <a:ext cx="1525160" cy="733425"/>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dirty="0" smtClean="0"/>
                            <a:t>Quantity</a:t>
                          </a:r>
                          <a:endParaRPr lang="en-US" dirty="0"/>
                        </a:p>
                      </a:txBody>
                      <a:useSpRect/>
                    </a:txSp>
                    <a:style>
                      <a:lnRef idx="2">
                        <a:schemeClr val="accent1"/>
                      </a:lnRef>
                      <a:fillRef idx="1">
                        <a:schemeClr val="lt1"/>
                      </a:fillRef>
                      <a:effectRef idx="0">
                        <a:schemeClr val="accent1"/>
                      </a:effectRef>
                      <a:fontRef idx="minor">
                        <a:schemeClr val="dk1"/>
                      </a:fontRef>
                    </a:style>
                  </a:sp>
                  <a:cxnSp>
                    <a:nvCxnSpPr>
                      <a:cNvPr id="11" name="Straight Connector 10"/>
                      <a:cNvCxnSpPr>
                        <a:stCxn id="2" idx="2"/>
                        <a:endCxn id="26" idx="0"/>
                      </a:cNvCxnSpPr>
                    </a:nvCxnSpPr>
                    <a:spPr>
                      <a:xfrm flipH="1">
                        <a:off x="1660524" y="3870324"/>
                        <a:ext cx="786393" cy="587376"/>
                      </a:xfrm>
                      <a:prstGeom prst="line">
                        <a:avLst/>
                      </a:prstGeom>
                    </a:spPr>
                    <a:style>
                      <a:lnRef idx="1">
                        <a:schemeClr val="accent1"/>
                      </a:lnRef>
                      <a:fillRef idx="0">
                        <a:schemeClr val="accent1"/>
                      </a:fillRef>
                      <a:effectRef idx="0">
                        <a:schemeClr val="accent1"/>
                      </a:effectRef>
                      <a:fontRef idx="minor">
                        <a:schemeClr val="tx1"/>
                      </a:fontRef>
                    </a:style>
                  </a:cxnSp>
                  <a:cxnSp>
                    <a:nvCxnSpPr>
                      <a:cNvPr id="13" name="Straight Connector 12"/>
                      <a:cNvCxnSpPr>
                        <a:stCxn id="2" idx="2"/>
                        <a:endCxn id="27" idx="0"/>
                      </a:cNvCxnSpPr>
                    </a:nvCxnSpPr>
                    <a:spPr>
                      <a:xfrm>
                        <a:off x="2446917" y="3870324"/>
                        <a:ext cx="1108807" cy="434976"/>
                      </a:xfrm>
                      <a:prstGeom prst="line">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C46110" w:rsidRPr="002D1ECD" w:rsidRDefault="00C46110" w:rsidP="00C46110">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106</w:t>
      </w:r>
      <w:r w:rsidR="00A64640" w:rsidRPr="002D1ECD">
        <w:rPr>
          <w:sz w:val="22"/>
        </w:rPr>
        <w:fldChar w:fldCharType="end"/>
      </w:r>
      <w:r w:rsidRPr="002D1ECD">
        <w:rPr>
          <w:sz w:val="22"/>
        </w:rPr>
        <w:t>: ERD of user with role</w:t>
      </w:r>
    </w:p>
    <w:p w:rsidR="0091195D" w:rsidRDefault="0091195D">
      <w:pPr>
        <w:rPr>
          <w:rFonts w:eastAsiaTheme="minorEastAsia"/>
          <w:color w:val="5A5A5A" w:themeColor="text1" w:themeTint="A5"/>
          <w:spacing w:val="15"/>
          <w:sz w:val="28"/>
          <w:lang w:bidi="bn-BD"/>
        </w:rPr>
      </w:pPr>
      <w:r>
        <w:rPr>
          <w:sz w:val="28"/>
          <w:lang w:bidi="bn-BD"/>
        </w:rPr>
        <w:br w:type="page"/>
      </w:r>
    </w:p>
    <w:p w:rsidR="00C46110" w:rsidRPr="002D1ECD" w:rsidRDefault="00C46110" w:rsidP="00C46110">
      <w:pPr>
        <w:pStyle w:val="Subtitle"/>
        <w:rPr>
          <w:sz w:val="28"/>
          <w:lang w:bidi="bn-BD"/>
        </w:rPr>
      </w:pPr>
      <w:r w:rsidRPr="002D1ECD">
        <w:rPr>
          <w:sz w:val="28"/>
          <w:lang w:bidi="bn-BD"/>
        </w:rPr>
        <w:lastRenderedPageBreak/>
        <w:t xml:space="preserve">3. </w:t>
      </w:r>
      <w:r w:rsidR="00122F0F">
        <w:rPr>
          <w:sz w:val="28"/>
          <w:lang w:bidi="bn-BD"/>
        </w:rPr>
        <w:t>Trader</w:t>
      </w:r>
      <w:r w:rsidRPr="002D1ECD">
        <w:rPr>
          <w:sz w:val="28"/>
          <w:lang w:bidi="bn-BD"/>
        </w:rPr>
        <w:t xml:space="preserve"> &amp; Attendance</w:t>
      </w:r>
    </w:p>
    <w:p w:rsidR="00C46110" w:rsidRPr="002D1ECD" w:rsidRDefault="00C46110" w:rsidP="00C46110">
      <w:pPr>
        <w:jc w:val="both"/>
        <w:rPr>
          <w:sz w:val="28"/>
          <w:szCs w:val="28"/>
          <w:lang w:bidi="bn-BD"/>
        </w:rPr>
      </w:pPr>
      <w:r w:rsidRPr="002D1ECD">
        <w:rPr>
          <w:sz w:val="28"/>
          <w:szCs w:val="28"/>
          <w:lang w:bidi="bn-BD"/>
        </w:rPr>
        <w:t xml:space="preserve">Attendance of each </w:t>
      </w:r>
      <w:r w:rsidR="00122F0F">
        <w:rPr>
          <w:sz w:val="28"/>
          <w:szCs w:val="28"/>
          <w:lang w:bidi="bn-BD"/>
        </w:rPr>
        <w:t>trader</w:t>
      </w:r>
      <w:r w:rsidRPr="002D1ECD">
        <w:rPr>
          <w:sz w:val="28"/>
          <w:szCs w:val="28"/>
          <w:lang w:bidi="bn-BD"/>
        </w:rPr>
        <w:t xml:space="preserve"> of each date are stored in Attendance entity.</w:t>
      </w:r>
    </w:p>
    <w:p w:rsidR="00C46110" w:rsidRPr="002D1ECD" w:rsidRDefault="003B565B" w:rsidP="00C46110">
      <w:pPr>
        <w:rPr>
          <w:sz w:val="28"/>
          <w:lang w:bidi="bn-BD"/>
        </w:rPr>
      </w:pPr>
      <w:r w:rsidRPr="003B565B">
        <w:rPr>
          <w:noProof/>
          <w:sz w:val="28"/>
          <w:lang w:val="en-US"/>
        </w:rPr>
        <w:drawing>
          <wp:inline distT="0" distB="0" distL="0" distR="0">
            <wp:extent cx="5731510" cy="2631228"/>
            <wp:effectExtent l="19050" t="0" r="2540" b="0"/>
            <wp:docPr id="277" name="Object 3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56236" cy="4065589"/>
                      <a:chOff x="60324" y="1125536"/>
                      <a:chExt cx="8856236" cy="4065589"/>
                    </a:xfrm>
                  </a:grpSpPr>
                  <a:sp>
                    <a:nvSpPr>
                      <a:cNvPr id="2" name="Rectangle 1"/>
                      <a:cNvSpPr/>
                    </a:nvSpPr>
                    <a:spPr>
                      <a:xfrm>
                        <a:off x="1561092" y="3238499"/>
                        <a:ext cx="1771650" cy="631825"/>
                      </a:xfrm>
                      <a:prstGeom prst="rect">
                        <a:avLst/>
                      </a:prstGeom>
                    </a:spPr>
                    <a:txSp>
                      <a:txBody>
                        <a:bodyPr rtlCol="0" anchor="ctr"/>
                        <a:lstStyle>
                          <a:defPPr>
                            <a:defRPr lang="en-US"/>
                          </a:defPPr>
                          <a:lvl1pPr marL="0" algn="l" defTabSz="879176" rtl="0" eaLnBrk="1" latinLnBrk="0" hangingPunct="1">
                            <a:defRPr sz="1700" kern="1200">
                              <a:solidFill>
                                <a:schemeClr val="lt1"/>
                              </a:solidFill>
                              <a:latin typeface="+mn-lt"/>
                              <a:ea typeface="+mn-ea"/>
                              <a:cs typeface="+mn-cs"/>
                            </a:defRPr>
                          </a:lvl1pPr>
                          <a:lvl2pPr marL="439588" algn="l" defTabSz="879176" rtl="0" eaLnBrk="1" latinLnBrk="0" hangingPunct="1">
                            <a:defRPr sz="1700" kern="1200">
                              <a:solidFill>
                                <a:schemeClr val="lt1"/>
                              </a:solidFill>
                              <a:latin typeface="+mn-lt"/>
                              <a:ea typeface="+mn-ea"/>
                              <a:cs typeface="+mn-cs"/>
                            </a:defRPr>
                          </a:lvl2pPr>
                          <a:lvl3pPr marL="879176" algn="l" defTabSz="879176" rtl="0" eaLnBrk="1" latinLnBrk="0" hangingPunct="1">
                            <a:defRPr sz="1700" kern="1200">
                              <a:solidFill>
                                <a:schemeClr val="lt1"/>
                              </a:solidFill>
                              <a:latin typeface="+mn-lt"/>
                              <a:ea typeface="+mn-ea"/>
                              <a:cs typeface="+mn-cs"/>
                            </a:defRPr>
                          </a:lvl3pPr>
                          <a:lvl4pPr marL="1318764" algn="l" defTabSz="879176" rtl="0" eaLnBrk="1" latinLnBrk="0" hangingPunct="1">
                            <a:defRPr sz="1700" kern="1200">
                              <a:solidFill>
                                <a:schemeClr val="lt1"/>
                              </a:solidFill>
                              <a:latin typeface="+mn-lt"/>
                              <a:ea typeface="+mn-ea"/>
                              <a:cs typeface="+mn-cs"/>
                            </a:defRPr>
                          </a:lvl4pPr>
                          <a:lvl5pPr marL="1758352" algn="l" defTabSz="879176" rtl="0" eaLnBrk="1" latinLnBrk="0" hangingPunct="1">
                            <a:defRPr sz="1700" kern="1200">
                              <a:solidFill>
                                <a:schemeClr val="lt1"/>
                              </a:solidFill>
                              <a:latin typeface="+mn-lt"/>
                              <a:ea typeface="+mn-ea"/>
                              <a:cs typeface="+mn-cs"/>
                            </a:defRPr>
                          </a:lvl5pPr>
                          <a:lvl6pPr marL="2197939" algn="l" defTabSz="879176" rtl="0" eaLnBrk="1" latinLnBrk="0" hangingPunct="1">
                            <a:defRPr sz="1700" kern="1200">
                              <a:solidFill>
                                <a:schemeClr val="lt1"/>
                              </a:solidFill>
                              <a:latin typeface="+mn-lt"/>
                              <a:ea typeface="+mn-ea"/>
                              <a:cs typeface="+mn-cs"/>
                            </a:defRPr>
                          </a:lvl6pPr>
                          <a:lvl7pPr marL="2637527" algn="l" defTabSz="879176" rtl="0" eaLnBrk="1" latinLnBrk="0" hangingPunct="1">
                            <a:defRPr sz="1700" kern="1200">
                              <a:solidFill>
                                <a:schemeClr val="lt1"/>
                              </a:solidFill>
                              <a:latin typeface="+mn-lt"/>
                              <a:ea typeface="+mn-ea"/>
                              <a:cs typeface="+mn-cs"/>
                            </a:defRPr>
                          </a:lvl7pPr>
                          <a:lvl8pPr marL="3077115" algn="l" defTabSz="879176" rtl="0" eaLnBrk="1" latinLnBrk="0" hangingPunct="1">
                            <a:defRPr sz="1700" kern="1200">
                              <a:solidFill>
                                <a:schemeClr val="lt1"/>
                              </a:solidFill>
                              <a:latin typeface="+mn-lt"/>
                              <a:ea typeface="+mn-ea"/>
                              <a:cs typeface="+mn-cs"/>
                            </a:defRPr>
                          </a:lvl8pPr>
                          <a:lvl9pPr marL="3516703" algn="l" defTabSz="879176" rtl="0" eaLnBrk="1" latinLnBrk="0" hangingPunct="1">
                            <a:defRPr sz="1700" kern="1200">
                              <a:solidFill>
                                <a:schemeClr val="lt1"/>
                              </a:solidFill>
                              <a:latin typeface="+mn-lt"/>
                              <a:ea typeface="+mn-ea"/>
                              <a:cs typeface="+mn-cs"/>
                            </a:defRPr>
                          </a:lvl9pPr>
                        </a:lstStyle>
                        <a:p>
                          <a:pPr algn="ctr"/>
                          <a:r>
                            <a:rPr lang="en-US" dirty="0" smtClean="0"/>
                            <a:t>Owned Stock</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Oval 2"/>
                      <a:cNvSpPr/>
                    </a:nvSpPr>
                    <a:spPr>
                      <a:xfrm>
                        <a:off x="60324" y="2359024"/>
                        <a:ext cx="1525160" cy="733425"/>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u="sng" dirty="0" err="1" smtClean="0"/>
                            <a:t>Stock_ID</a:t>
                          </a:r>
                          <a:endParaRPr lang="en-US" u="sng" dirty="0"/>
                        </a:p>
                      </a:txBody>
                      <a:useSpRect/>
                    </a:txSp>
                    <a:style>
                      <a:lnRef idx="2">
                        <a:schemeClr val="accent1"/>
                      </a:lnRef>
                      <a:fillRef idx="1">
                        <a:schemeClr val="lt1"/>
                      </a:fillRef>
                      <a:effectRef idx="0">
                        <a:schemeClr val="accent1"/>
                      </a:effectRef>
                      <a:fontRef idx="minor">
                        <a:schemeClr val="dk1"/>
                      </a:fontRef>
                    </a:style>
                  </a:sp>
                  <a:sp>
                    <a:nvSpPr>
                      <a:cNvPr id="4" name="Oval 3"/>
                      <a:cNvSpPr/>
                    </a:nvSpPr>
                    <a:spPr>
                      <a:xfrm>
                        <a:off x="1446792" y="1482724"/>
                        <a:ext cx="1525160" cy="733425"/>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sz="1200" u="sng" dirty="0" err="1" smtClean="0"/>
                            <a:t>User_id</a:t>
                          </a:r>
                          <a:endParaRPr lang="en-US" sz="1200" u="sng" dirty="0"/>
                        </a:p>
                      </a:txBody>
                      <a:useSpRect/>
                    </a:txSp>
                    <a:style>
                      <a:lnRef idx="2">
                        <a:schemeClr val="accent1"/>
                      </a:lnRef>
                      <a:fillRef idx="1">
                        <a:schemeClr val="lt1"/>
                      </a:fillRef>
                      <a:effectRef idx="0">
                        <a:schemeClr val="accent1"/>
                      </a:effectRef>
                      <a:fontRef idx="minor">
                        <a:schemeClr val="dk1"/>
                      </a:fontRef>
                    </a:style>
                  </a:sp>
                  <a:sp>
                    <a:nvSpPr>
                      <a:cNvPr id="5" name="Oval 4"/>
                      <a:cNvSpPr/>
                    </a:nvSpPr>
                    <a:spPr>
                      <a:xfrm>
                        <a:off x="2704092" y="2359024"/>
                        <a:ext cx="1525160" cy="733425"/>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dirty="0" smtClean="0"/>
                            <a:t>Buy price</a:t>
                          </a:r>
                          <a:endParaRPr lang="en-US" dirty="0"/>
                        </a:p>
                      </a:txBody>
                      <a:useSpRect/>
                    </a:txSp>
                    <a:style>
                      <a:lnRef idx="2">
                        <a:schemeClr val="accent1"/>
                      </a:lnRef>
                      <a:fillRef idx="1">
                        <a:schemeClr val="lt1"/>
                      </a:fillRef>
                      <a:effectRef idx="0">
                        <a:schemeClr val="accent1"/>
                      </a:effectRef>
                      <a:fontRef idx="minor">
                        <a:schemeClr val="dk1"/>
                      </a:fontRef>
                    </a:style>
                  </a:sp>
                  <a:cxnSp>
                    <a:nvCxnSpPr>
                      <a:cNvPr id="6" name="Straight Connector 5"/>
                      <a:cNvCxnSpPr>
                        <a:stCxn id="2" idx="0"/>
                        <a:endCxn id="3" idx="6"/>
                      </a:cNvCxnSpPr>
                    </a:nvCxnSpPr>
                    <a:spPr>
                      <a:xfrm flipH="1" flipV="1">
                        <a:off x="1585484" y="2725737"/>
                        <a:ext cx="861433" cy="512762"/>
                      </a:xfrm>
                      <a:prstGeom prst="line">
                        <a:avLst/>
                      </a:prstGeom>
                    </a:spPr>
                    <a:style>
                      <a:lnRef idx="1">
                        <a:schemeClr val="accent1"/>
                      </a:lnRef>
                      <a:fillRef idx="0">
                        <a:schemeClr val="accent1"/>
                      </a:fillRef>
                      <a:effectRef idx="0">
                        <a:schemeClr val="accent1"/>
                      </a:effectRef>
                      <a:fontRef idx="minor">
                        <a:schemeClr val="tx1"/>
                      </a:fontRef>
                    </a:style>
                  </a:cxnSp>
                  <a:cxnSp>
                    <a:nvCxnSpPr>
                      <a:cNvPr id="7" name="Straight Connector 6"/>
                      <a:cNvCxnSpPr>
                        <a:stCxn id="2" idx="0"/>
                        <a:endCxn id="4" idx="4"/>
                      </a:cNvCxnSpPr>
                    </a:nvCxnSpPr>
                    <a:spPr>
                      <a:xfrm flipH="1" flipV="1">
                        <a:off x="2209372" y="2216149"/>
                        <a:ext cx="237545" cy="1022350"/>
                      </a:xfrm>
                      <a:prstGeom prst="line">
                        <a:avLst/>
                      </a:prstGeom>
                    </a:spPr>
                    <a:style>
                      <a:lnRef idx="1">
                        <a:schemeClr val="accent1"/>
                      </a:lnRef>
                      <a:fillRef idx="0">
                        <a:schemeClr val="accent1"/>
                      </a:fillRef>
                      <a:effectRef idx="0">
                        <a:schemeClr val="accent1"/>
                      </a:effectRef>
                      <a:fontRef idx="minor">
                        <a:schemeClr val="tx1"/>
                      </a:fontRef>
                    </a:style>
                  </a:cxnSp>
                  <a:cxnSp>
                    <a:nvCxnSpPr>
                      <a:cNvPr id="8" name="Straight Connector 7"/>
                      <a:cNvCxnSpPr>
                        <a:stCxn id="2" idx="0"/>
                        <a:endCxn id="5" idx="2"/>
                      </a:cNvCxnSpPr>
                    </a:nvCxnSpPr>
                    <a:spPr>
                      <a:xfrm flipV="1">
                        <a:off x="2446917" y="2725737"/>
                        <a:ext cx="257175" cy="512762"/>
                      </a:xfrm>
                      <a:prstGeom prst="line">
                        <a:avLst/>
                      </a:prstGeom>
                    </a:spPr>
                    <a:style>
                      <a:lnRef idx="1">
                        <a:schemeClr val="accent1"/>
                      </a:lnRef>
                      <a:fillRef idx="0">
                        <a:schemeClr val="accent1"/>
                      </a:fillRef>
                      <a:effectRef idx="0">
                        <a:schemeClr val="accent1"/>
                      </a:effectRef>
                      <a:fontRef idx="minor">
                        <a:schemeClr val="tx1"/>
                      </a:fontRef>
                    </a:style>
                  </a:cxnSp>
                  <a:sp>
                    <a:nvSpPr>
                      <a:cNvPr id="19" name="Rectangle 18"/>
                      <a:cNvSpPr/>
                    </a:nvSpPr>
                    <a:spPr>
                      <a:xfrm>
                        <a:off x="5046662" y="3067048"/>
                        <a:ext cx="1771650" cy="631825"/>
                      </a:xfrm>
                      <a:prstGeom prst="rect">
                        <a:avLst/>
                      </a:prstGeom>
                    </a:spPr>
                    <a:txSp>
                      <a:txBody>
                        <a:bodyPr rtlCol="0" anchor="ctr"/>
                        <a:lstStyle>
                          <a:defPPr>
                            <a:defRPr lang="en-US"/>
                          </a:defPPr>
                          <a:lvl1pPr marL="0" algn="l" defTabSz="879176" rtl="0" eaLnBrk="1" latinLnBrk="0" hangingPunct="1">
                            <a:defRPr sz="1700" kern="1200">
                              <a:solidFill>
                                <a:schemeClr val="lt1"/>
                              </a:solidFill>
                              <a:latin typeface="+mn-lt"/>
                              <a:ea typeface="+mn-ea"/>
                              <a:cs typeface="+mn-cs"/>
                            </a:defRPr>
                          </a:lvl1pPr>
                          <a:lvl2pPr marL="439588" algn="l" defTabSz="879176" rtl="0" eaLnBrk="1" latinLnBrk="0" hangingPunct="1">
                            <a:defRPr sz="1700" kern="1200">
                              <a:solidFill>
                                <a:schemeClr val="lt1"/>
                              </a:solidFill>
                              <a:latin typeface="+mn-lt"/>
                              <a:ea typeface="+mn-ea"/>
                              <a:cs typeface="+mn-cs"/>
                            </a:defRPr>
                          </a:lvl2pPr>
                          <a:lvl3pPr marL="879176" algn="l" defTabSz="879176" rtl="0" eaLnBrk="1" latinLnBrk="0" hangingPunct="1">
                            <a:defRPr sz="1700" kern="1200">
                              <a:solidFill>
                                <a:schemeClr val="lt1"/>
                              </a:solidFill>
                              <a:latin typeface="+mn-lt"/>
                              <a:ea typeface="+mn-ea"/>
                              <a:cs typeface="+mn-cs"/>
                            </a:defRPr>
                          </a:lvl3pPr>
                          <a:lvl4pPr marL="1318764" algn="l" defTabSz="879176" rtl="0" eaLnBrk="1" latinLnBrk="0" hangingPunct="1">
                            <a:defRPr sz="1700" kern="1200">
                              <a:solidFill>
                                <a:schemeClr val="lt1"/>
                              </a:solidFill>
                              <a:latin typeface="+mn-lt"/>
                              <a:ea typeface="+mn-ea"/>
                              <a:cs typeface="+mn-cs"/>
                            </a:defRPr>
                          </a:lvl4pPr>
                          <a:lvl5pPr marL="1758352" algn="l" defTabSz="879176" rtl="0" eaLnBrk="1" latinLnBrk="0" hangingPunct="1">
                            <a:defRPr sz="1700" kern="1200">
                              <a:solidFill>
                                <a:schemeClr val="lt1"/>
                              </a:solidFill>
                              <a:latin typeface="+mn-lt"/>
                              <a:ea typeface="+mn-ea"/>
                              <a:cs typeface="+mn-cs"/>
                            </a:defRPr>
                          </a:lvl5pPr>
                          <a:lvl6pPr marL="2197939" algn="l" defTabSz="879176" rtl="0" eaLnBrk="1" latinLnBrk="0" hangingPunct="1">
                            <a:defRPr sz="1700" kern="1200">
                              <a:solidFill>
                                <a:schemeClr val="lt1"/>
                              </a:solidFill>
                              <a:latin typeface="+mn-lt"/>
                              <a:ea typeface="+mn-ea"/>
                              <a:cs typeface="+mn-cs"/>
                            </a:defRPr>
                          </a:lvl6pPr>
                          <a:lvl7pPr marL="2637527" algn="l" defTabSz="879176" rtl="0" eaLnBrk="1" latinLnBrk="0" hangingPunct="1">
                            <a:defRPr sz="1700" kern="1200">
                              <a:solidFill>
                                <a:schemeClr val="lt1"/>
                              </a:solidFill>
                              <a:latin typeface="+mn-lt"/>
                              <a:ea typeface="+mn-ea"/>
                              <a:cs typeface="+mn-cs"/>
                            </a:defRPr>
                          </a:lvl7pPr>
                          <a:lvl8pPr marL="3077115" algn="l" defTabSz="879176" rtl="0" eaLnBrk="1" latinLnBrk="0" hangingPunct="1">
                            <a:defRPr sz="1700" kern="1200">
                              <a:solidFill>
                                <a:schemeClr val="lt1"/>
                              </a:solidFill>
                              <a:latin typeface="+mn-lt"/>
                              <a:ea typeface="+mn-ea"/>
                              <a:cs typeface="+mn-cs"/>
                            </a:defRPr>
                          </a:lvl8pPr>
                          <a:lvl9pPr marL="3516703" algn="l" defTabSz="879176" rtl="0" eaLnBrk="1" latinLnBrk="0" hangingPunct="1">
                            <a:defRPr sz="1700" kern="1200">
                              <a:solidFill>
                                <a:schemeClr val="lt1"/>
                              </a:solidFill>
                              <a:latin typeface="+mn-lt"/>
                              <a:ea typeface="+mn-ea"/>
                              <a:cs typeface="+mn-cs"/>
                            </a:defRPr>
                          </a:lvl9pPr>
                        </a:lstStyle>
                        <a:p>
                          <a:pPr algn="ctr"/>
                          <a:r>
                            <a:rPr lang="en-US" dirty="0" smtClean="0"/>
                            <a:t>analysis</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Oval 19"/>
                      <a:cNvSpPr/>
                    </a:nvSpPr>
                    <a:spPr>
                      <a:xfrm>
                        <a:off x="3962400" y="1739103"/>
                        <a:ext cx="1525160" cy="733425"/>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dirty="0" smtClean="0"/>
                            <a:t>revenue</a:t>
                          </a:r>
                          <a:endParaRPr lang="en-US" dirty="0"/>
                        </a:p>
                      </a:txBody>
                      <a:useSpRect/>
                    </a:txSp>
                    <a:style>
                      <a:lnRef idx="2">
                        <a:schemeClr val="accent1"/>
                      </a:lnRef>
                      <a:fillRef idx="1">
                        <a:schemeClr val="lt1"/>
                      </a:fillRef>
                      <a:effectRef idx="0">
                        <a:schemeClr val="accent1"/>
                      </a:effectRef>
                      <a:fontRef idx="minor">
                        <a:schemeClr val="dk1"/>
                      </a:fontRef>
                    </a:style>
                  </a:sp>
                  <a:sp>
                    <a:nvSpPr>
                      <a:cNvPr id="21" name="Oval 20"/>
                      <a:cNvSpPr/>
                    </a:nvSpPr>
                    <a:spPr>
                      <a:xfrm>
                        <a:off x="5676900" y="1125536"/>
                        <a:ext cx="1525160" cy="733425"/>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sz="1200" u="sng" dirty="0" err="1" smtClean="0"/>
                            <a:t>Share_id</a:t>
                          </a:r>
                          <a:endParaRPr lang="en-US" sz="1200" u="sng" dirty="0"/>
                        </a:p>
                      </a:txBody>
                      <a:useSpRect/>
                    </a:txSp>
                    <a:style>
                      <a:lnRef idx="2">
                        <a:schemeClr val="accent1"/>
                      </a:lnRef>
                      <a:fillRef idx="1">
                        <a:schemeClr val="lt1"/>
                      </a:fillRef>
                      <a:effectRef idx="0">
                        <a:schemeClr val="accent1"/>
                      </a:effectRef>
                      <a:fontRef idx="minor">
                        <a:schemeClr val="dk1"/>
                      </a:fontRef>
                    </a:style>
                  </a:sp>
                  <a:sp>
                    <a:nvSpPr>
                      <a:cNvPr id="22" name="Oval 21"/>
                      <a:cNvSpPr/>
                    </a:nvSpPr>
                    <a:spPr>
                      <a:xfrm>
                        <a:off x="7391400" y="1357306"/>
                        <a:ext cx="1525160" cy="733425"/>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dirty="0" smtClean="0"/>
                            <a:t>Quarter</a:t>
                          </a:r>
                          <a:endParaRPr lang="en-US" dirty="0"/>
                        </a:p>
                      </a:txBody>
                      <a:useSpRect/>
                    </a:txSp>
                    <a:style>
                      <a:lnRef idx="2">
                        <a:schemeClr val="accent1"/>
                      </a:lnRef>
                      <a:fillRef idx="1">
                        <a:schemeClr val="lt1"/>
                      </a:fillRef>
                      <a:effectRef idx="0">
                        <a:schemeClr val="accent1"/>
                      </a:effectRef>
                      <a:fontRef idx="minor">
                        <a:schemeClr val="dk1"/>
                      </a:fontRef>
                    </a:style>
                  </a:sp>
                  <a:cxnSp>
                    <a:nvCxnSpPr>
                      <a:cNvPr id="23" name="Straight Connector 22"/>
                      <a:cNvCxnSpPr>
                        <a:stCxn id="19" idx="0"/>
                        <a:endCxn id="20" idx="6"/>
                      </a:cNvCxnSpPr>
                    </a:nvCxnSpPr>
                    <a:spPr>
                      <a:xfrm flipH="1" flipV="1">
                        <a:off x="5487560" y="2105816"/>
                        <a:ext cx="444927" cy="961232"/>
                      </a:xfrm>
                      <a:prstGeom prst="line">
                        <a:avLst/>
                      </a:prstGeom>
                    </a:spPr>
                    <a:style>
                      <a:lnRef idx="1">
                        <a:schemeClr val="accent1"/>
                      </a:lnRef>
                      <a:fillRef idx="0">
                        <a:schemeClr val="accent1"/>
                      </a:fillRef>
                      <a:effectRef idx="0">
                        <a:schemeClr val="accent1"/>
                      </a:effectRef>
                      <a:fontRef idx="minor">
                        <a:schemeClr val="tx1"/>
                      </a:fontRef>
                    </a:style>
                  </a:cxnSp>
                  <a:cxnSp>
                    <a:nvCxnSpPr>
                      <a:cNvPr id="24" name="Straight Connector 23"/>
                      <a:cNvCxnSpPr>
                        <a:stCxn id="19" idx="0"/>
                        <a:endCxn id="21" idx="4"/>
                      </a:cNvCxnSpPr>
                    </a:nvCxnSpPr>
                    <a:spPr>
                      <a:xfrm flipV="1">
                        <a:off x="5932487" y="1858961"/>
                        <a:ext cx="506993" cy="1208087"/>
                      </a:xfrm>
                      <a:prstGeom prst="line">
                        <a:avLst/>
                      </a:prstGeom>
                    </a:spPr>
                    <a:style>
                      <a:lnRef idx="1">
                        <a:schemeClr val="accent1"/>
                      </a:lnRef>
                      <a:fillRef idx="0">
                        <a:schemeClr val="accent1"/>
                      </a:fillRef>
                      <a:effectRef idx="0">
                        <a:schemeClr val="accent1"/>
                      </a:effectRef>
                      <a:fontRef idx="minor">
                        <a:schemeClr val="tx1"/>
                      </a:fontRef>
                    </a:style>
                  </a:cxnSp>
                  <a:cxnSp>
                    <a:nvCxnSpPr>
                      <a:cNvPr id="25" name="Straight Connector 24"/>
                      <a:cNvCxnSpPr>
                        <a:stCxn id="19" idx="0"/>
                        <a:endCxn id="22" idx="2"/>
                      </a:cNvCxnSpPr>
                    </a:nvCxnSpPr>
                    <a:spPr>
                      <a:xfrm flipV="1">
                        <a:off x="5932487" y="1724019"/>
                        <a:ext cx="1458913" cy="1343029"/>
                      </a:xfrm>
                      <a:prstGeom prst="line">
                        <a:avLst/>
                      </a:prstGeom>
                    </a:spPr>
                    <a:style>
                      <a:lnRef idx="1">
                        <a:schemeClr val="accent1"/>
                      </a:lnRef>
                      <a:fillRef idx="0">
                        <a:schemeClr val="accent1"/>
                      </a:fillRef>
                      <a:effectRef idx="0">
                        <a:schemeClr val="accent1"/>
                      </a:effectRef>
                      <a:fontRef idx="minor">
                        <a:schemeClr val="tx1"/>
                      </a:fontRef>
                    </a:style>
                  </a:cxnSp>
                  <a:sp>
                    <a:nvSpPr>
                      <a:cNvPr id="31" name="Oval 30"/>
                      <a:cNvSpPr/>
                    </a:nvSpPr>
                    <a:spPr>
                      <a:xfrm>
                        <a:off x="7202060" y="2174862"/>
                        <a:ext cx="1525160" cy="733425"/>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dirty="0" smtClean="0"/>
                            <a:t>Earning</a:t>
                          </a:r>
                          <a:endParaRPr lang="en-US" dirty="0"/>
                        </a:p>
                      </a:txBody>
                      <a:useSpRect/>
                    </a:txSp>
                    <a:style>
                      <a:lnRef idx="2">
                        <a:schemeClr val="accent1"/>
                      </a:lnRef>
                      <a:fillRef idx="1">
                        <a:schemeClr val="lt1"/>
                      </a:fillRef>
                      <a:effectRef idx="0">
                        <a:schemeClr val="accent1"/>
                      </a:effectRef>
                      <a:fontRef idx="minor">
                        <a:schemeClr val="dk1"/>
                      </a:fontRef>
                    </a:style>
                  </a:sp>
                  <a:cxnSp>
                    <a:nvCxnSpPr>
                      <a:cNvPr id="33" name="Straight Connector 32"/>
                      <a:cNvCxnSpPr>
                        <a:stCxn id="19" idx="0"/>
                        <a:endCxn id="31" idx="3"/>
                      </a:cNvCxnSpPr>
                    </a:nvCxnSpPr>
                    <a:spPr>
                      <a:xfrm flipV="1">
                        <a:off x="5932487" y="2800879"/>
                        <a:ext cx="1492928" cy="266169"/>
                      </a:xfrm>
                      <a:prstGeom prst="line">
                        <a:avLst/>
                      </a:prstGeom>
                    </a:spPr>
                    <a:style>
                      <a:lnRef idx="1">
                        <a:schemeClr val="accent1"/>
                      </a:lnRef>
                      <a:fillRef idx="0">
                        <a:schemeClr val="accent1"/>
                      </a:fillRef>
                      <a:effectRef idx="0">
                        <a:schemeClr val="accent1"/>
                      </a:effectRef>
                      <a:fontRef idx="minor">
                        <a:schemeClr val="tx1"/>
                      </a:fontRef>
                    </a:style>
                  </a:cxnSp>
                  <a:sp>
                    <a:nvSpPr>
                      <a:cNvPr id="26" name="Oval 25"/>
                      <a:cNvSpPr/>
                    </a:nvSpPr>
                    <a:spPr>
                      <a:xfrm>
                        <a:off x="897944" y="4457700"/>
                        <a:ext cx="1525160" cy="733425"/>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dirty="0" smtClean="0"/>
                            <a:t>Sell price</a:t>
                          </a:r>
                          <a:endParaRPr lang="en-US" dirty="0"/>
                        </a:p>
                      </a:txBody>
                      <a:useSpRect/>
                    </a:txSp>
                    <a:style>
                      <a:lnRef idx="2">
                        <a:schemeClr val="accent1"/>
                      </a:lnRef>
                      <a:fillRef idx="1">
                        <a:schemeClr val="lt1"/>
                      </a:fillRef>
                      <a:effectRef idx="0">
                        <a:schemeClr val="accent1"/>
                      </a:effectRef>
                      <a:fontRef idx="minor">
                        <a:schemeClr val="dk1"/>
                      </a:fontRef>
                    </a:style>
                  </a:sp>
                  <a:sp>
                    <a:nvSpPr>
                      <a:cNvPr id="27" name="Oval 26"/>
                      <a:cNvSpPr/>
                    </a:nvSpPr>
                    <a:spPr>
                      <a:xfrm>
                        <a:off x="2793144" y="4305300"/>
                        <a:ext cx="1525160" cy="733425"/>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dirty="0" smtClean="0"/>
                            <a:t>Quantity</a:t>
                          </a:r>
                          <a:endParaRPr lang="en-US" dirty="0"/>
                        </a:p>
                      </a:txBody>
                      <a:useSpRect/>
                    </a:txSp>
                    <a:style>
                      <a:lnRef idx="2">
                        <a:schemeClr val="accent1"/>
                      </a:lnRef>
                      <a:fillRef idx="1">
                        <a:schemeClr val="lt1"/>
                      </a:fillRef>
                      <a:effectRef idx="0">
                        <a:schemeClr val="accent1"/>
                      </a:effectRef>
                      <a:fontRef idx="minor">
                        <a:schemeClr val="dk1"/>
                      </a:fontRef>
                    </a:style>
                  </a:sp>
                  <a:cxnSp>
                    <a:nvCxnSpPr>
                      <a:cNvPr id="11" name="Straight Connector 10"/>
                      <a:cNvCxnSpPr>
                        <a:stCxn id="2" idx="2"/>
                        <a:endCxn id="26" idx="0"/>
                      </a:cNvCxnSpPr>
                    </a:nvCxnSpPr>
                    <a:spPr>
                      <a:xfrm flipH="1">
                        <a:off x="1660524" y="3870324"/>
                        <a:ext cx="786393" cy="587376"/>
                      </a:xfrm>
                      <a:prstGeom prst="line">
                        <a:avLst/>
                      </a:prstGeom>
                    </a:spPr>
                    <a:style>
                      <a:lnRef idx="1">
                        <a:schemeClr val="accent1"/>
                      </a:lnRef>
                      <a:fillRef idx="0">
                        <a:schemeClr val="accent1"/>
                      </a:fillRef>
                      <a:effectRef idx="0">
                        <a:schemeClr val="accent1"/>
                      </a:effectRef>
                      <a:fontRef idx="minor">
                        <a:schemeClr val="tx1"/>
                      </a:fontRef>
                    </a:style>
                  </a:cxnSp>
                  <a:cxnSp>
                    <a:nvCxnSpPr>
                      <a:cNvPr id="13" name="Straight Connector 12"/>
                      <a:cNvCxnSpPr>
                        <a:stCxn id="2" idx="2"/>
                        <a:endCxn id="27" idx="0"/>
                      </a:cNvCxnSpPr>
                    </a:nvCxnSpPr>
                    <a:spPr>
                      <a:xfrm>
                        <a:off x="2446917" y="3870324"/>
                        <a:ext cx="1108807" cy="434976"/>
                      </a:xfrm>
                      <a:prstGeom prst="line">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C46110" w:rsidRPr="002D1ECD" w:rsidRDefault="00C46110" w:rsidP="00C46110">
      <w:pPr>
        <w:keepNext/>
        <w:rPr>
          <w:sz w:val="28"/>
        </w:rPr>
      </w:pPr>
    </w:p>
    <w:p w:rsidR="00C46110" w:rsidRPr="002D1ECD" w:rsidRDefault="00C46110" w:rsidP="00C46110">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107</w:t>
      </w:r>
      <w:r w:rsidR="00A64640" w:rsidRPr="002D1ECD">
        <w:rPr>
          <w:sz w:val="22"/>
        </w:rPr>
        <w:fldChar w:fldCharType="end"/>
      </w:r>
      <w:r w:rsidRPr="002D1ECD">
        <w:rPr>
          <w:sz w:val="22"/>
        </w:rPr>
        <w:t xml:space="preserve">: ERD of </w:t>
      </w:r>
      <w:r w:rsidR="00122F0F">
        <w:rPr>
          <w:sz w:val="22"/>
        </w:rPr>
        <w:t>Trader</w:t>
      </w:r>
      <w:r w:rsidRPr="002D1ECD">
        <w:rPr>
          <w:sz w:val="22"/>
        </w:rPr>
        <w:t xml:space="preserve"> &amp; Attendance</w:t>
      </w:r>
    </w:p>
    <w:p w:rsidR="00C46110" w:rsidRPr="002D1ECD" w:rsidRDefault="00C46110" w:rsidP="00C46110">
      <w:pPr>
        <w:pStyle w:val="Subtitle"/>
        <w:rPr>
          <w:sz w:val="28"/>
        </w:rPr>
      </w:pPr>
      <w:r w:rsidRPr="002D1ECD">
        <w:rPr>
          <w:sz w:val="28"/>
        </w:rPr>
        <w:t xml:space="preserve">4. </w:t>
      </w:r>
      <w:r w:rsidR="00122F0F">
        <w:rPr>
          <w:sz w:val="28"/>
        </w:rPr>
        <w:t>Trader</w:t>
      </w:r>
      <w:r w:rsidRPr="002D1ECD">
        <w:rPr>
          <w:sz w:val="28"/>
        </w:rPr>
        <w:t xml:space="preserve"> &amp; Fees</w:t>
      </w:r>
    </w:p>
    <w:p w:rsidR="00C46110" w:rsidRPr="002D1ECD" w:rsidRDefault="00C46110" w:rsidP="005A4DDF">
      <w:pPr>
        <w:rPr>
          <w:sz w:val="28"/>
          <w:szCs w:val="28"/>
          <w:lang w:bidi="bn-BD"/>
        </w:rPr>
      </w:pPr>
      <w:r w:rsidRPr="002D1ECD">
        <w:rPr>
          <w:sz w:val="28"/>
          <w:szCs w:val="28"/>
          <w:lang w:bidi="bn-BD"/>
        </w:rPr>
        <w:t xml:space="preserve">Fees of each month of a </w:t>
      </w:r>
      <w:r w:rsidR="00122F0F">
        <w:rPr>
          <w:sz w:val="28"/>
          <w:szCs w:val="28"/>
          <w:lang w:bidi="bn-BD"/>
        </w:rPr>
        <w:t>trader</w:t>
      </w:r>
      <w:r w:rsidRPr="002D1ECD">
        <w:rPr>
          <w:sz w:val="28"/>
          <w:szCs w:val="28"/>
          <w:lang w:bidi="bn-BD"/>
        </w:rPr>
        <w:t xml:space="preserve"> are stored in Fees entity.</w:t>
      </w:r>
    </w:p>
    <w:p w:rsidR="005A4DDF" w:rsidRPr="002D1ECD" w:rsidRDefault="003B565B" w:rsidP="005A4DDF">
      <w:pPr>
        <w:keepNext/>
        <w:rPr>
          <w:sz w:val="28"/>
        </w:rPr>
      </w:pPr>
      <w:r w:rsidRPr="003B565B">
        <w:rPr>
          <w:noProof/>
          <w:sz w:val="28"/>
          <w:lang w:val="en-US"/>
        </w:rPr>
        <w:drawing>
          <wp:inline distT="0" distB="0" distL="0" distR="0">
            <wp:extent cx="5427236" cy="3711577"/>
            <wp:effectExtent l="19050" t="0" r="2014" b="0"/>
            <wp:docPr id="278" name="Object 3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427236" cy="3711577"/>
                      <a:chOff x="1971399" y="1157284"/>
                      <a:chExt cx="5427236" cy="3711577"/>
                    </a:xfrm>
                  </a:grpSpPr>
                  <a:sp>
                    <a:nvSpPr>
                      <a:cNvPr id="2" name="Rectangle 1"/>
                      <a:cNvSpPr/>
                    </a:nvSpPr>
                    <a:spPr>
                      <a:xfrm>
                        <a:off x="3818394" y="2865434"/>
                        <a:ext cx="1771650" cy="631825"/>
                      </a:xfrm>
                      <a:prstGeom prst="rect">
                        <a:avLst/>
                      </a:prstGeom>
                    </a:spPr>
                    <a:txSp>
                      <a:txBody>
                        <a:bodyPr rtlCol="0" anchor="ctr"/>
                        <a:lstStyle>
                          <a:defPPr>
                            <a:defRPr lang="en-US"/>
                          </a:defPPr>
                          <a:lvl1pPr marL="0" algn="l" defTabSz="879176" rtl="0" eaLnBrk="1" latinLnBrk="0" hangingPunct="1">
                            <a:defRPr sz="1700" kern="1200">
                              <a:solidFill>
                                <a:schemeClr val="lt1"/>
                              </a:solidFill>
                              <a:latin typeface="+mn-lt"/>
                              <a:ea typeface="+mn-ea"/>
                              <a:cs typeface="+mn-cs"/>
                            </a:defRPr>
                          </a:lvl1pPr>
                          <a:lvl2pPr marL="439588" algn="l" defTabSz="879176" rtl="0" eaLnBrk="1" latinLnBrk="0" hangingPunct="1">
                            <a:defRPr sz="1700" kern="1200">
                              <a:solidFill>
                                <a:schemeClr val="lt1"/>
                              </a:solidFill>
                              <a:latin typeface="+mn-lt"/>
                              <a:ea typeface="+mn-ea"/>
                              <a:cs typeface="+mn-cs"/>
                            </a:defRPr>
                          </a:lvl2pPr>
                          <a:lvl3pPr marL="879176" algn="l" defTabSz="879176" rtl="0" eaLnBrk="1" latinLnBrk="0" hangingPunct="1">
                            <a:defRPr sz="1700" kern="1200">
                              <a:solidFill>
                                <a:schemeClr val="lt1"/>
                              </a:solidFill>
                              <a:latin typeface="+mn-lt"/>
                              <a:ea typeface="+mn-ea"/>
                              <a:cs typeface="+mn-cs"/>
                            </a:defRPr>
                          </a:lvl3pPr>
                          <a:lvl4pPr marL="1318764" algn="l" defTabSz="879176" rtl="0" eaLnBrk="1" latinLnBrk="0" hangingPunct="1">
                            <a:defRPr sz="1700" kern="1200">
                              <a:solidFill>
                                <a:schemeClr val="lt1"/>
                              </a:solidFill>
                              <a:latin typeface="+mn-lt"/>
                              <a:ea typeface="+mn-ea"/>
                              <a:cs typeface="+mn-cs"/>
                            </a:defRPr>
                          </a:lvl4pPr>
                          <a:lvl5pPr marL="1758352" algn="l" defTabSz="879176" rtl="0" eaLnBrk="1" latinLnBrk="0" hangingPunct="1">
                            <a:defRPr sz="1700" kern="1200">
                              <a:solidFill>
                                <a:schemeClr val="lt1"/>
                              </a:solidFill>
                              <a:latin typeface="+mn-lt"/>
                              <a:ea typeface="+mn-ea"/>
                              <a:cs typeface="+mn-cs"/>
                            </a:defRPr>
                          </a:lvl5pPr>
                          <a:lvl6pPr marL="2197939" algn="l" defTabSz="879176" rtl="0" eaLnBrk="1" latinLnBrk="0" hangingPunct="1">
                            <a:defRPr sz="1700" kern="1200">
                              <a:solidFill>
                                <a:schemeClr val="lt1"/>
                              </a:solidFill>
                              <a:latin typeface="+mn-lt"/>
                              <a:ea typeface="+mn-ea"/>
                              <a:cs typeface="+mn-cs"/>
                            </a:defRPr>
                          </a:lvl6pPr>
                          <a:lvl7pPr marL="2637527" algn="l" defTabSz="879176" rtl="0" eaLnBrk="1" latinLnBrk="0" hangingPunct="1">
                            <a:defRPr sz="1700" kern="1200">
                              <a:solidFill>
                                <a:schemeClr val="lt1"/>
                              </a:solidFill>
                              <a:latin typeface="+mn-lt"/>
                              <a:ea typeface="+mn-ea"/>
                              <a:cs typeface="+mn-cs"/>
                            </a:defRPr>
                          </a:lvl7pPr>
                          <a:lvl8pPr marL="3077115" algn="l" defTabSz="879176" rtl="0" eaLnBrk="1" latinLnBrk="0" hangingPunct="1">
                            <a:defRPr sz="1700" kern="1200">
                              <a:solidFill>
                                <a:schemeClr val="lt1"/>
                              </a:solidFill>
                              <a:latin typeface="+mn-lt"/>
                              <a:ea typeface="+mn-ea"/>
                              <a:cs typeface="+mn-cs"/>
                            </a:defRPr>
                          </a:lvl8pPr>
                          <a:lvl9pPr marL="3516703" algn="l" defTabSz="879176" rtl="0" eaLnBrk="1" latinLnBrk="0" hangingPunct="1">
                            <a:defRPr sz="1700" kern="1200">
                              <a:solidFill>
                                <a:schemeClr val="lt1"/>
                              </a:solidFill>
                              <a:latin typeface="+mn-lt"/>
                              <a:ea typeface="+mn-ea"/>
                              <a:cs typeface="+mn-cs"/>
                            </a:defRPr>
                          </a:lvl9pPr>
                        </a:lstStyle>
                        <a:p>
                          <a:pPr algn="ctr"/>
                          <a:r>
                            <a:rPr lang="en-US" dirty="0" smtClean="0"/>
                            <a:t>Portfolio</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Oval 2"/>
                      <a:cNvSpPr/>
                    </a:nvSpPr>
                    <a:spPr>
                      <a:xfrm>
                        <a:off x="1971399" y="2036760"/>
                        <a:ext cx="1525160" cy="733425"/>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u="sng" dirty="0" err="1" smtClean="0"/>
                            <a:t>Stock_ID</a:t>
                          </a:r>
                          <a:endParaRPr lang="en-US" u="sng" dirty="0"/>
                        </a:p>
                      </a:txBody>
                      <a:useSpRect/>
                    </a:txSp>
                    <a:style>
                      <a:lnRef idx="2">
                        <a:schemeClr val="accent1"/>
                      </a:lnRef>
                      <a:fillRef idx="1">
                        <a:schemeClr val="lt1"/>
                      </a:fillRef>
                      <a:effectRef idx="0">
                        <a:schemeClr val="accent1"/>
                      </a:effectRef>
                      <a:fontRef idx="minor">
                        <a:schemeClr val="dk1"/>
                      </a:fontRef>
                    </a:style>
                  </a:sp>
                  <a:sp>
                    <a:nvSpPr>
                      <a:cNvPr id="4" name="Oval 3"/>
                      <a:cNvSpPr/>
                    </a:nvSpPr>
                    <a:spPr>
                      <a:xfrm>
                        <a:off x="3357867" y="1160460"/>
                        <a:ext cx="1525160" cy="733425"/>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sz="1200" u="sng" dirty="0" err="1" smtClean="0"/>
                            <a:t>User_id</a:t>
                          </a:r>
                          <a:endParaRPr lang="en-US" sz="1200" u="sng" dirty="0"/>
                        </a:p>
                      </a:txBody>
                      <a:useSpRect/>
                    </a:txSp>
                    <a:style>
                      <a:lnRef idx="2">
                        <a:schemeClr val="accent1"/>
                      </a:lnRef>
                      <a:fillRef idx="1">
                        <a:schemeClr val="lt1"/>
                      </a:fillRef>
                      <a:effectRef idx="0">
                        <a:schemeClr val="accent1"/>
                      </a:effectRef>
                      <a:fontRef idx="minor">
                        <a:schemeClr val="dk1"/>
                      </a:fontRef>
                    </a:style>
                  </a:sp>
                  <a:sp>
                    <a:nvSpPr>
                      <a:cNvPr id="5" name="Oval 4"/>
                      <a:cNvSpPr/>
                    </a:nvSpPr>
                    <a:spPr>
                      <a:xfrm>
                        <a:off x="5377747" y="1157284"/>
                        <a:ext cx="1525160" cy="733425"/>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dirty="0" smtClean="0"/>
                            <a:t>Buy price</a:t>
                          </a:r>
                          <a:endParaRPr lang="en-US" dirty="0"/>
                        </a:p>
                      </a:txBody>
                      <a:useSpRect/>
                    </a:txSp>
                    <a:style>
                      <a:lnRef idx="2">
                        <a:schemeClr val="accent1"/>
                      </a:lnRef>
                      <a:fillRef idx="1">
                        <a:schemeClr val="lt1"/>
                      </a:fillRef>
                      <a:effectRef idx="0">
                        <a:schemeClr val="accent1"/>
                      </a:effectRef>
                      <a:fontRef idx="minor">
                        <a:schemeClr val="dk1"/>
                      </a:fontRef>
                    </a:style>
                  </a:sp>
                  <a:cxnSp>
                    <a:nvCxnSpPr>
                      <a:cNvPr id="6" name="Straight Connector 5"/>
                      <a:cNvCxnSpPr>
                        <a:stCxn id="2" idx="0"/>
                        <a:endCxn id="3" idx="6"/>
                      </a:cNvCxnSpPr>
                    </a:nvCxnSpPr>
                    <a:spPr>
                      <a:xfrm flipH="1" flipV="1">
                        <a:off x="3496559" y="2403473"/>
                        <a:ext cx="1207660" cy="461961"/>
                      </a:xfrm>
                      <a:prstGeom prst="line">
                        <a:avLst/>
                      </a:prstGeom>
                    </a:spPr>
                    <a:style>
                      <a:lnRef idx="1">
                        <a:schemeClr val="accent1"/>
                      </a:lnRef>
                      <a:fillRef idx="0">
                        <a:schemeClr val="accent1"/>
                      </a:fillRef>
                      <a:effectRef idx="0">
                        <a:schemeClr val="accent1"/>
                      </a:effectRef>
                      <a:fontRef idx="minor">
                        <a:schemeClr val="tx1"/>
                      </a:fontRef>
                    </a:style>
                  </a:cxnSp>
                  <a:cxnSp>
                    <a:nvCxnSpPr>
                      <a:cNvPr id="7" name="Straight Connector 6"/>
                      <a:cNvCxnSpPr>
                        <a:stCxn id="2" idx="0"/>
                        <a:endCxn id="4" idx="4"/>
                      </a:cNvCxnSpPr>
                    </a:nvCxnSpPr>
                    <a:spPr>
                      <a:xfrm flipH="1" flipV="1">
                        <a:off x="4120447" y="1893885"/>
                        <a:ext cx="583772" cy="971549"/>
                      </a:xfrm>
                      <a:prstGeom prst="line">
                        <a:avLst/>
                      </a:prstGeom>
                    </a:spPr>
                    <a:style>
                      <a:lnRef idx="1">
                        <a:schemeClr val="accent1"/>
                      </a:lnRef>
                      <a:fillRef idx="0">
                        <a:schemeClr val="accent1"/>
                      </a:fillRef>
                      <a:effectRef idx="0">
                        <a:schemeClr val="accent1"/>
                      </a:effectRef>
                      <a:fontRef idx="minor">
                        <a:schemeClr val="tx1"/>
                      </a:fontRef>
                    </a:style>
                  </a:cxnSp>
                  <a:cxnSp>
                    <a:nvCxnSpPr>
                      <a:cNvPr id="8" name="Straight Connector 7"/>
                      <a:cNvCxnSpPr>
                        <a:stCxn id="2" idx="0"/>
                        <a:endCxn id="5" idx="2"/>
                      </a:cNvCxnSpPr>
                    </a:nvCxnSpPr>
                    <a:spPr>
                      <a:xfrm flipV="1">
                        <a:off x="4704219" y="1523997"/>
                        <a:ext cx="673528" cy="1341437"/>
                      </a:xfrm>
                      <a:prstGeom prst="line">
                        <a:avLst/>
                      </a:prstGeom>
                    </a:spPr>
                    <a:style>
                      <a:lnRef idx="1">
                        <a:schemeClr val="accent1"/>
                      </a:lnRef>
                      <a:fillRef idx="0">
                        <a:schemeClr val="accent1"/>
                      </a:fillRef>
                      <a:effectRef idx="0">
                        <a:schemeClr val="accent1"/>
                      </a:effectRef>
                      <a:fontRef idx="minor">
                        <a:schemeClr val="tx1"/>
                      </a:fontRef>
                    </a:style>
                  </a:cxnSp>
                  <a:sp>
                    <a:nvSpPr>
                      <a:cNvPr id="9" name="Oval 8"/>
                      <a:cNvSpPr/>
                    </a:nvSpPr>
                    <a:spPr>
                      <a:xfrm>
                        <a:off x="2809019" y="4135436"/>
                        <a:ext cx="1525160" cy="733425"/>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dirty="0" smtClean="0"/>
                            <a:t>Sell price</a:t>
                          </a:r>
                          <a:endParaRPr lang="en-US" dirty="0"/>
                        </a:p>
                      </a:txBody>
                      <a:useSpRect/>
                    </a:txSp>
                    <a:style>
                      <a:lnRef idx="2">
                        <a:schemeClr val="accent1"/>
                      </a:lnRef>
                      <a:fillRef idx="1">
                        <a:schemeClr val="lt1"/>
                      </a:fillRef>
                      <a:effectRef idx="0">
                        <a:schemeClr val="accent1"/>
                      </a:effectRef>
                      <a:fontRef idx="minor">
                        <a:schemeClr val="dk1"/>
                      </a:fontRef>
                    </a:style>
                  </a:sp>
                  <a:sp>
                    <a:nvSpPr>
                      <a:cNvPr id="10" name="Oval 9"/>
                      <a:cNvSpPr/>
                    </a:nvSpPr>
                    <a:spPr>
                      <a:xfrm>
                        <a:off x="4704219" y="3983036"/>
                        <a:ext cx="1525160" cy="733425"/>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dirty="0" smtClean="0"/>
                            <a:t>Quantity</a:t>
                          </a:r>
                          <a:endParaRPr lang="en-US" dirty="0"/>
                        </a:p>
                      </a:txBody>
                      <a:useSpRect/>
                    </a:txSp>
                    <a:style>
                      <a:lnRef idx="2">
                        <a:schemeClr val="accent1"/>
                      </a:lnRef>
                      <a:fillRef idx="1">
                        <a:schemeClr val="lt1"/>
                      </a:fillRef>
                      <a:effectRef idx="0">
                        <a:schemeClr val="accent1"/>
                      </a:effectRef>
                      <a:fontRef idx="minor">
                        <a:schemeClr val="dk1"/>
                      </a:fontRef>
                    </a:style>
                  </a:sp>
                  <a:cxnSp>
                    <a:nvCxnSpPr>
                      <a:cNvPr id="11" name="Straight Connector 10"/>
                      <a:cNvCxnSpPr>
                        <a:stCxn id="2" idx="2"/>
                        <a:endCxn id="9" idx="0"/>
                      </a:cNvCxnSpPr>
                    </a:nvCxnSpPr>
                    <a:spPr>
                      <a:xfrm flipH="1">
                        <a:off x="3571599" y="3497259"/>
                        <a:ext cx="1132620" cy="638177"/>
                      </a:xfrm>
                      <a:prstGeom prst="line">
                        <a:avLst/>
                      </a:prstGeom>
                    </a:spPr>
                    <a:style>
                      <a:lnRef idx="1">
                        <a:schemeClr val="accent1"/>
                      </a:lnRef>
                      <a:fillRef idx="0">
                        <a:schemeClr val="accent1"/>
                      </a:fillRef>
                      <a:effectRef idx="0">
                        <a:schemeClr val="accent1"/>
                      </a:effectRef>
                      <a:fontRef idx="minor">
                        <a:schemeClr val="tx1"/>
                      </a:fontRef>
                    </a:style>
                  </a:cxnSp>
                  <a:cxnSp>
                    <a:nvCxnSpPr>
                      <a:cNvPr id="12" name="Straight Connector 11"/>
                      <a:cNvCxnSpPr>
                        <a:stCxn id="2" idx="2"/>
                        <a:endCxn id="10" idx="0"/>
                      </a:cNvCxnSpPr>
                    </a:nvCxnSpPr>
                    <a:spPr>
                      <a:xfrm>
                        <a:off x="4704219" y="3497259"/>
                        <a:ext cx="762580" cy="485777"/>
                      </a:xfrm>
                      <a:prstGeom prst="line">
                        <a:avLst/>
                      </a:prstGeom>
                    </a:spPr>
                    <a:style>
                      <a:lnRef idx="1">
                        <a:schemeClr val="accent1"/>
                      </a:lnRef>
                      <a:fillRef idx="0">
                        <a:schemeClr val="accent1"/>
                      </a:fillRef>
                      <a:effectRef idx="0">
                        <a:schemeClr val="accent1"/>
                      </a:effectRef>
                      <a:fontRef idx="minor">
                        <a:schemeClr val="tx1"/>
                      </a:fontRef>
                    </a:style>
                  </a:cxnSp>
                  <a:sp>
                    <a:nvSpPr>
                      <a:cNvPr id="14" name="Oval 13"/>
                      <a:cNvSpPr/>
                    </a:nvSpPr>
                    <a:spPr>
                      <a:xfrm>
                        <a:off x="5873475" y="1853403"/>
                        <a:ext cx="1525160" cy="733425"/>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dirty="0" smtClean="0"/>
                            <a:t>Buy time</a:t>
                          </a:r>
                          <a:endParaRPr lang="en-US" dirty="0"/>
                        </a:p>
                      </a:txBody>
                      <a:useSpRect/>
                    </a:txSp>
                    <a:style>
                      <a:lnRef idx="2">
                        <a:schemeClr val="accent1"/>
                      </a:lnRef>
                      <a:fillRef idx="1">
                        <a:schemeClr val="lt1"/>
                      </a:fillRef>
                      <a:effectRef idx="0">
                        <a:schemeClr val="accent1"/>
                      </a:effectRef>
                      <a:fontRef idx="minor">
                        <a:schemeClr val="dk1"/>
                      </a:fontRef>
                    </a:style>
                  </a:sp>
                  <a:sp>
                    <a:nvSpPr>
                      <a:cNvPr id="15" name="Oval 14"/>
                      <a:cNvSpPr/>
                    </a:nvSpPr>
                    <a:spPr>
                      <a:xfrm>
                        <a:off x="5873475" y="2770185"/>
                        <a:ext cx="1525160" cy="733425"/>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dirty="0" smtClean="0"/>
                            <a:t>Sell time</a:t>
                          </a:r>
                          <a:endParaRPr lang="en-US" dirty="0"/>
                        </a:p>
                      </a:txBody>
                      <a:useSpRect/>
                    </a:txSp>
                    <a:style>
                      <a:lnRef idx="2">
                        <a:schemeClr val="accent1"/>
                      </a:lnRef>
                      <a:fillRef idx="1">
                        <a:schemeClr val="lt1"/>
                      </a:fillRef>
                      <a:effectRef idx="0">
                        <a:schemeClr val="accent1"/>
                      </a:effectRef>
                      <a:fontRef idx="minor">
                        <a:schemeClr val="dk1"/>
                      </a:fontRef>
                    </a:style>
                  </a:sp>
                  <a:sp>
                    <a:nvSpPr>
                      <a:cNvPr id="16" name="Oval 15"/>
                      <a:cNvSpPr/>
                    </a:nvSpPr>
                    <a:spPr>
                      <a:xfrm>
                        <a:off x="1971399" y="3181347"/>
                        <a:ext cx="1525160" cy="733425"/>
                      </a:xfrm>
                      <a:prstGeom prst="ellipse">
                        <a:avLst/>
                      </a:prstGeom>
                    </a:spPr>
                    <a:txSp>
                      <a:txBody>
                        <a:bodyPr rtlCol="0" anchor="ctr"/>
                        <a:lstStyle>
                          <a:defPPr>
                            <a:defRPr lang="en-US"/>
                          </a:defPPr>
                          <a:lvl1pPr marL="0" algn="l" defTabSz="879176" rtl="0" eaLnBrk="1" latinLnBrk="0" hangingPunct="1">
                            <a:defRPr sz="1700" kern="1200">
                              <a:solidFill>
                                <a:schemeClr val="dk1"/>
                              </a:solidFill>
                              <a:latin typeface="+mn-lt"/>
                              <a:ea typeface="+mn-ea"/>
                              <a:cs typeface="+mn-cs"/>
                            </a:defRPr>
                          </a:lvl1pPr>
                          <a:lvl2pPr marL="439588" algn="l" defTabSz="879176" rtl="0" eaLnBrk="1" latinLnBrk="0" hangingPunct="1">
                            <a:defRPr sz="1700" kern="1200">
                              <a:solidFill>
                                <a:schemeClr val="dk1"/>
                              </a:solidFill>
                              <a:latin typeface="+mn-lt"/>
                              <a:ea typeface="+mn-ea"/>
                              <a:cs typeface="+mn-cs"/>
                            </a:defRPr>
                          </a:lvl2pPr>
                          <a:lvl3pPr marL="879176" algn="l" defTabSz="879176" rtl="0" eaLnBrk="1" latinLnBrk="0" hangingPunct="1">
                            <a:defRPr sz="1700" kern="1200">
                              <a:solidFill>
                                <a:schemeClr val="dk1"/>
                              </a:solidFill>
                              <a:latin typeface="+mn-lt"/>
                              <a:ea typeface="+mn-ea"/>
                              <a:cs typeface="+mn-cs"/>
                            </a:defRPr>
                          </a:lvl3pPr>
                          <a:lvl4pPr marL="1318764" algn="l" defTabSz="879176" rtl="0" eaLnBrk="1" latinLnBrk="0" hangingPunct="1">
                            <a:defRPr sz="1700" kern="1200">
                              <a:solidFill>
                                <a:schemeClr val="dk1"/>
                              </a:solidFill>
                              <a:latin typeface="+mn-lt"/>
                              <a:ea typeface="+mn-ea"/>
                              <a:cs typeface="+mn-cs"/>
                            </a:defRPr>
                          </a:lvl4pPr>
                          <a:lvl5pPr marL="1758352" algn="l" defTabSz="879176" rtl="0" eaLnBrk="1" latinLnBrk="0" hangingPunct="1">
                            <a:defRPr sz="1700" kern="1200">
                              <a:solidFill>
                                <a:schemeClr val="dk1"/>
                              </a:solidFill>
                              <a:latin typeface="+mn-lt"/>
                              <a:ea typeface="+mn-ea"/>
                              <a:cs typeface="+mn-cs"/>
                            </a:defRPr>
                          </a:lvl5pPr>
                          <a:lvl6pPr marL="2197939" algn="l" defTabSz="879176" rtl="0" eaLnBrk="1" latinLnBrk="0" hangingPunct="1">
                            <a:defRPr sz="1700" kern="1200">
                              <a:solidFill>
                                <a:schemeClr val="dk1"/>
                              </a:solidFill>
                              <a:latin typeface="+mn-lt"/>
                              <a:ea typeface="+mn-ea"/>
                              <a:cs typeface="+mn-cs"/>
                            </a:defRPr>
                          </a:lvl6pPr>
                          <a:lvl7pPr marL="2637527" algn="l" defTabSz="879176" rtl="0" eaLnBrk="1" latinLnBrk="0" hangingPunct="1">
                            <a:defRPr sz="1700" kern="1200">
                              <a:solidFill>
                                <a:schemeClr val="dk1"/>
                              </a:solidFill>
                              <a:latin typeface="+mn-lt"/>
                              <a:ea typeface="+mn-ea"/>
                              <a:cs typeface="+mn-cs"/>
                            </a:defRPr>
                          </a:lvl7pPr>
                          <a:lvl8pPr marL="3077115" algn="l" defTabSz="879176" rtl="0" eaLnBrk="1" latinLnBrk="0" hangingPunct="1">
                            <a:defRPr sz="1700" kern="1200">
                              <a:solidFill>
                                <a:schemeClr val="dk1"/>
                              </a:solidFill>
                              <a:latin typeface="+mn-lt"/>
                              <a:ea typeface="+mn-ea"/>
                              <a:cs typeface="+mn-cs"/>
                            </a:defRPr>
                          </a:lvl8pPr>
                          <a:lvl9pPr marL="3516703" algn="l" defTabSz="879176" rtl="0" eaLnBrk="1" latinLnBrk="0" hangingPunct="1">
                            <a:defRPr sz="1700" kern="1200">
                              <a:solidFill>
                                <a:schemeClr val="dk1"/>
                              </a:solidFill>
                              <a:latin typeface="+mn-lt"/>
                              <a:ea typeface="+mn-ea"/>
                              <a:cs typeface="+mn-cs"/>
                            </a:defRPr>
                          </a:lvl9pPr>
                        </a:lstStyle>
                        <a:p>
                          <a:pPr algn="ctr"/>
                          <a:r>
                            <a:rPr lang="en-US" sz="1600" u="sng" dirty="0" err="1" smtClean="0"/>
                            <a:t>Receipt_id</a:t>
                          </a:r>
                          <a:endParaRPr lang="en-US" sz="1600" u="sng" dirty="0"/>
                        </a:p>
                      </a:txBody>
                      <a:useSpRect/>
                    </a:txSp>
                    <a:style>
                      <a:lnRef idx="2">
                        <a:schemeClr val="accent1"/>
                      </a:lnRef>
                      <a:fillRef idx="1">
                        <a:schemeClr val="lt1"/>
                      </a:fillRef>
                      <a:effectRef idx="0">
                        <a:schemeClr val="accent1"/>
                      </a:effectRef>
                      <a:fontRef idx="minor">
                        <a:schemeClr val="dk1"/>
                      </a:fontRef>
                    </a:style>
                  </a:sp>
                  <a:cxnSp>
                    <a:nvCxnSpPr>
                      <a:cNvPr id="18" name="Straight Connector 17"/>
                      <a:cNvCxnSpPr>
                        <a:stCxn id="2" idx="1"/>
                      </a:cNvCxnSpPr>
                    </a:nvCxnSpPr>
                    <a:spPr>
                      <a:xfrm rot="10800000" flipV="1">
                        <a:off x="3276600" y="3181346"/>
                        <a:ext cx="541794" cy="209553"/>
                      </a:xfrm>
                      <a:prstGeom prst="line">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5A4DDF" w:rsidRPr="002D1ECD" w:rsidRDefault="005A4DDF" w:rsidP="005A4DDF">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108</w:t>
      </w:r>
      <w:r w:rsidR="00A64640" w:rsidRPr="002D1ECD">
        <w:rPr>
          <w:sz w:val="22"/>
        </w:rPr>
        <w:fldChar w:fldCharType="end"/>
      </w:r>
      <w:r w:rsidRPr="002D1ECD">
        <w:rPr>
          <w:sz w:val="22"/>
        </w:rPr>
        <w:t xml:space="preserve">: ERD of </w:t>
      </w:r>
      <w:r w:rsidR="00122F0F">
        <w:rPr>
          <w:sz w:val="22"/>
        </w:rPr>
        <w:t>trader</w:t>
      </w:r>
      <w:r w:rsidRPr="002D1ECD">
        <w:rPr>
          <w:sz w:val="22"/>
        </w:rPr>
        <w:t xml:space="preserve"> &amp; fees</w:t>
      </w:r>
    </w:p>
    <w:p w:rsidR="005A4DDF" w:rsidRPr="002D1ECD" w:rsidRDefault="005A4DDF" w:rsidP="005A4DDF">
      <w:pPr>
        <w:rPr>
          <w:sz w:val="28"/>
          <w:lang w:bidi="bn-BD"/>
        </w:rPr>
      </w:pPr>
    </w:p>
    <w:p w:rsidR="005A4DDF" w:rsidRPr="002D1ECD" w:rsidRDefault="005A4DDF" w:rsidP="005A4DDF">
      <w:pPr>
        <w:pStyle w:val="Subtitle"/>
        <w:rPr>
          <w:sz w:val="28"/>
          <w:lang w:bidi="bn-BD"/>
        </w:rPr>
      </w:pPr>
      <w:r w:rsidRPr="002D1ECD">
        <w:rPr>
          <w:sz w:val="28"/>
          <w:lang w:bidi="bn-BD"/>
        </w:rPr>
        <w:t xml:space="preserve">5. Course &amp; Result of </w:t>
      </w:r>
      <w:r w:rsidR="00122F0F">
        <w:rPr>
          <w:sz w:val="28"/>
          <w:lang w:bidi="bn-BD"/>
        </w:rPr>
        <w:t>Trader</w:t>
      </w:r>
    </w:p>
    <w:p w:rsidR="005A4DDF" w:rsidRPr="002D1ECD" w:rsidRDefault="005A4DDF" w:rsidP="005A4DDF">
      <w:pPr>
        <w:keepNext/>
        <w:rPr>
          <w:sz w:val="28"/>
        </w:rPr>
      </w:pPr>
      <w:r w:rsidRPr="002D1ECD">
        <w:rPr>
          <w:noProof/>
          <w:sz w:val="28"/>
          <w:lang w:val="en-US"/>
        </w:rPr>
        <w:drawing>
          <wp:inline distT="0" distB="0" distL="0" distR="0">
            <wp:extent cx="4162425" cy="3000375"/>
            <wp:effectExtent l="0" t="0" r="9525" b="9525"/>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62425" cy="3000375"/>
                    </a:xfrm>
                    <a:prstGeom prst="rect">
                      <a:avLst/>
                    </a:prstGeom>
                  </pic:spPr>
                </pic:pic>
              </a:graphicData>
            </a:graphic>
          </wp:inline>
        </w:drawing>
      </w:r>
    </w:p>
    <w:p w:rsidR="005A4DDF" w:rsidRPr="002D1ECD" w:rsidRDefault="005A4DDF" w:rsidP="005A4DDF">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109</w:t>
      </w:r>
      <w:r w:rsidR="00A64640" w:rsidRPr="002D1ECD">
        <w:rPr>
          <w:sz w:val="22"/>
        </w:rPr>
        <w:fldChar w:fldCharType="end"/>
      </w:r>
      <w:r w:rsidRPr="002D1ECD">
        <w:rPr>
          <w:sz w:val="22"/>
        </w:rPr>
        <w:t xml:space="preserve">: ERD of course &amp; result of </w:t>
      </w:r>
      <w:r w:rsidR="00122F0F">
        <w:rPr>
          <w:sz w:val="22"/>
        </w:rPr>
        <w:t>trader</w:t>
      </w:r>
    </w:p>
    <w:p w:rsidR="005A4DDF" w:rsidRPr="002D1ECD" w:rsidRDefault="005A4DDF" w:rsidP="005A4DDF">
      <w:pPr>
        <w:pStyle w:val="Subtitle"/>
        <w:numPr>
          <w:ilvl w:val="0"/>
          <w:numId w:val="0"/>
        </w:numPr>
        <w:rPr>
          <w:sz w:val="28"/>
          <w:lang w:bidi="bn-BD"/>
        </w:rPr>
      </w:pPr>
      <w:r w:rsidRPr="002D1ECD">
        <w:rPr>
          <w:sz w:val="28"/>
          <w:lang w:bidi="bn-BD"/>
        </w:rPr>
        <w:t>6. Course and Exam</w:t>
      </w:r>
    </w:p>
    <w:p w:rsidR="005A4DDF" w:rsidRPr="002D1ECD" w:rsidRDefault="005A4DDF" w:rsidP="005A4DDF">
      <w:pPr>
        <w:keepNext/>
        <w:rPr>
          <w:sz w:val="28"/>
        </w:rPr>
      </w:pPr>
      <w:r w:rsidRPr="002D1ECD">
        <w:rPr>
          <w:noProof/>
          <w:sz w:val="28"/>
          <w:lang w:val="en-US"/>
        </w:rPr>
        <w:drawing>
          <wp:inline distT="0" distB="0" distL="0" distR="0">
            <wp:extent cx="5274945" cy="2689225"/>
            <wp:effectExtent l="0" t="0" r="1905"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945" cy="2689225"/>
                    </a:xfrm>
                    <a:prstGeom prst="rect">
                      <a:avLst/>
                    </a:prstGeom>
                  </pic:spPr>
                </pic:pic>
              </a:graphicData>
            </a:graphic>
          </wp:inline>
        </w:drawing>
      </w:r>
    </w:p>
    <w:p w:rsidR="005A4DDF" w:rsidRPr="002D1ECD" w:rsidRDefault="005A4DDF" w:rsidP="005A4DDF">
      <w:pPr>
        <w:pStyle w:val="Caption"/>
        <w:rPr>
          <w:sz w:val="22"/>
        </w:rPr>
      </w:pPr>
      <w:r w:rsidRPr="002D1ECD">
        <w:rPr>
          <w:sz w:val="22"/>
        </w:rPr>
        <w:t xml:space="preserve">Figure </w:t>
      </w:r>
      <w:r w:rsidR="00A64640" w:rsidRPr="002D1ECD">
        <w:rPr>
          <w:sz w:val="22"/>
        </w:rPr>
        <w:fldChar w:fldCharType="begin"/>
      </w:r>
      <w:r w:rsidRPr="002D1ECD">
        <w:rPr>
          <w:sz w:val="22"/>
        </w:rPr>
        <w:instrText xml:space="preserve"> SEQ Figure \* ARABIC </w:instrText>
      </w:r>
      <w:r w:rsidR="00A64640" w:rsidRPr="002D1ECD">
        <w:rPr>
          <w:sz w:val="22"/>
        </w:rPr>
        <w:fldChar w:fldCharType="separate"/>
      </w:r>
      <w:r w:rsidR="004279C5" w:rsidRPr="002D1ECD">
        <w:rPr>
          <w:noProof/>
          <w:sz w:val="22"/>
        </w:rPr>
        <w:t>110</w:t>
      </w:r>
      <w:r w:rsidR="00A64640" w:rsidRPr="002D1ECD">
        <w:rPr>
          <w:sz w:val="22"/>
        </w:rPr>
        <w:fldChar w:fldCharType="end"/>
      </w:r>
      <w:r w:rsidRPr="002D1ECD">
        <w:rPr>
          <w:sz w:val="22"/>
        </w:rPr>
        <w:t>: ERD of course and exam</w:t>
      </w:r>
    </w:p>
    <w:p w:rsidR="005A4DDF" w:rsidRPr="002D1ECD" w:rsidRDefault="005A4DDF" w:rsidP="005A4DDF">
      <w:pPr>
        <w:rPr>
          <w:sz w:val="28"/>
          <w:lang w:bidi="bn-BD"/>
        </w:rPr>
      </w:pPr>
    </w:p>
    <w:p w:rsidR="0091195D" w:rsidRDefault="0091195D">
      <w:pPr>
        <w:rPr>
          <w:rFonts w:asciiTheme="majorHAnsi" w:eastAsiaTheme="majorEastAsia" w:hAnsiTheme="majorHAnsi" w:cstheme="majorBidi"/>
          <w:color w:val="2E74B5" w:themeColor="accent1" w:themeShade="BF"/>
          <w:sz w:val="32"/>
          <w:szCs w:val="26"/>
          <w:lang w:bidi="bn-BD"/>
        </w:rPr>
      </w:pPr>
      <w:r>
        <w:rPr>
          <w:sz w:val="32"/>
          <w:lang w:bidi="bn-BD"/>
        </w:rPr>
        <w:br w:type="page"/>
      </w:r>
    </w:p>
    <w:p w:rsidR="005A4DDF" w:rsidRPr="009112B5" w:rsidRDefault="005A4DDF" w:rsidP="009112B5">
      <w:pPr>
        <w:pStyle w:val="Heading2"/>
      </w:pPr>
      <w:bookmarkStart w:id="56" w:name="_Toc384220330"/>
      <w:r w:rsidRPr="009112B5">
        <w:lastRenderedPageBreak/>
        <w:t>5.4 Database Schema</w:t>
      </w:r>
      <w:bookmarkEnd w:id="56"/>
    </w:p>
    <w:p w:rsidR="00ED055F" w:rsidRDefault="00ED055F" w:rsidP="00ED055F">
      <w:pPr>
        <w:rPr>
          <w:lang w:bidi="bn-BD"/>
        </w:rPr>
      </w:pPr>
      <w:r w:rsidRPr="00ED055F">
        <w:rPr>
          <w:noProof/>
          <w:lang w:val="en-US"/>
        </w:rPr>
        <w:drawing>
          <wp:inline distT="0" distB="0" distL="0" distR="0">
            <wp:extent cx="5943600" cy="3407410"/>
            <wp:effectExtent l="0" t="0" r="0" b="0"/>
            <wp:docPr id="280" name="Picture 38"/>
            <wp:cNvGraphicFramePr/>
            <a:graphic xmlns:a="http://schemas.openxmlformats.org/drawingml/2006/main">
              <a:graphicData uri="http://schemas.openxmlformats.org/drawingml/2006/picture">
                <pic:pic xmlns:pic="http://schemas.openxmlformats.org/drawingml/2006/picture">
                  <pic:nvPicPr>
                    <pic:cNvPr id="5" name="table"/>
                    <pic:cNvPicPr>
                      <a:picLocks noChangeAspect="1"/>
                    </pic:cNvPicPr>
                  </pic:nvPicPr>
                  <pic:blipFill>
                    <a:blip r:embed="rId81" cstate="print"/>
                    <a:stretch>
                      <a:fillRect/>
                    </a:stretch>
                  </pic:blipFill>
                  <pic:spPr>
                    <a:xfrm>
                      <a:off x="0" y="0"/>
                      <a:ext cx="5943600" cy="3407410"/>
                    </a:xfrm>
                    <a:prstGeom prst="rect">
                      <a:avLst/>
                    </a:prstGeom>
                  </pic:spPr>
                </pic:pic>
              </a:graphicData>
            </a:graphic>
          </wp:inline>
        </w:drawing>
      </w:r>
      <w:r w:rsidRPr="00ED055F">
        <w:rPr>
          <w:noProof/>
          <w:lang w:val="en-US"/>
        </w:rPr>
        <w:drawing>
          <wp:inline distT="0" distB="0" distL="0" distR="0">
            <wp:extent cx="5943600" cy="1201420"/>
            <wp:effectExtent l="0" t="0" r="0" b="0"/>
            <wp:docPr id="281" name="Picture 39"/>
            <wp:cNvGraphicFramePr/>
            <a:graphic xmlns:a="http://schemas.openxmlformats.org/drawingml/2006/main">
              <a:graphicData uri="http://schemas.openxmlformats.org/drawingml/2006/picture">
                <pic:pic xmlns:pic="http://schemas.openxmlformats.org/drawingml/2006/picture">
                  <pic:nvPicPr>
                    <pic:cNvPr id="6" name="table"/>
                    <pic:cNvPicPr>
                      <a:picLocks noChangeAspect="1"/>
                    </pic:cNvPicPr>
                  </pic:nvPicPr>
                  <pic:blipFill>
                    <a:blip r:embed="rId82" cstate="print"/>
                    <a:stretch>
                      <a:fillRect/>
                    </a:stretch>
                  </pic:blipFill>
                  <pic:spPr>
                    <a:xfrm>
                      <a:off x="0" y="0"/>
                      <a:ext cx="5943600" cy="1201420"/>
                    </a:xfrm>
                    <a:prstGeom prst="rect">
                      <a:avLst/>
                    </a:prstGeom>
                  </pic:spPr>
                </pic:pic>
              </a:graphicData>
            </a:graphic>
          </wp:inline>
        </w:drawing>
      </w:r>
    </w:p>
    <w:tbl>
      <w:tblPr>
        <w:tblW w:w="9600" w:type="dxa"/>
        <w:tblCellMar>
          <w:left w:w="0" w:type="dxa"/>
          <w:right w:w="0" w:type="dxa"/>
        </w:tblCellMar>
        <w:tblLook w:val="04A0"/>
      </w:tblPr>
      <w:tblGrid>
        <w:gridCol w:w="4800"/>
        <w:gridCol w:w="4800"/>
      </w:tblGrid>
      <w:tr w:rsidR="00ED055F" w:rsidRPr="00ED055F" w:rsidTr="00ED055F">
        <w:trPr>
          <w:trHeight w:val="584"/>
        </w:trPr>
        <w:tc>
          <w:tcPr>
            <w:tcW w:w="9600" w:type="dxa"/>
            <w:gridSpan w:val="2"/>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12FA" w:rsidRPr="00ED055F" w:rsidRDefault="00ED055F" w:rsidP="00ED055F">
            <w:pPr>
              <w:rPr>
                <w:lang w:val="en-US" w:bidi="bn-BD"/>
              </w:rPr>
            </w:pPr>
            <w:r w:rsidRPr="00ED055F">
              <w:rPr>
                <w:b/>
                <w:bCs/>
                <w:lang w:val="en-US" w:bidi="bn-BD"/>
              </w:rPr>
              <w:t xml:space="preserve">                                        Client</w:t>
            </w:r>
          </w:p>
        </w:tc>
      </w:tr>
      <w:tr w:rsidR="00ED055F" w:rsidRPr="00ED055F" w:rsidTr="00ED055F">
        <w:trPr>
          <w:trHeight w:val="584"/>
        </w:trPr>
        <w:tc>
          <w:tcPr>
            <w:tcW w:w="48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12FA" w:rsidRPr="00ED055F" w:rsidRDefault="00ED055F" w:rsidP="00ED055F">
            <w:pPr>
              <w:rPr>
                <w:lang w:val="en-US" w:bidi="bn-BD"/>
              </w:rPr>
            </w:pPr>
            <w:r w:rsidRPr="00ED055F">
              <w:rPr>
                <w:u w:val="single"/>
                <w:lang w:val="en-US" w:bidi="bn-BD"/>
              </w:rPr>
              <w:t xml:space="preserve">ClientID </w:t>
            </w:r>
          </w:p>
        </w:tc>
        <w:tc>
          <w:tcPr>
            <w:tcW w:w="48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12FA" w:rsidRPr="00ED055F" w:rsidRDefault="00ED055F" w:rsidP="00ED055F">
            <w:pPr>
              <w:rPr>
                <w:lang w:val="en-US" w:bidi="bn-BD"/>
              </w:rPr>
            </w:pPr>
            <w:r w:rsidRPr="00ED055F">
              <w:rPr>
                <w:lang w:val="en-US" w:bidi="bn-BD"/>
              </w:rPr>
              <w:t xml:space="preserve">Varchar2(10) </w:t>
            </w:r>
          </w:p>
        </w:tc>
      </w:tr>
      <w:tr w:rsidR="00ED055F" w:rsidRPr="00ED055F" w:rsidTr="00ED055F">
        <w:trPr>
          <w:trHeight w:val="584"/>
        </w:trPr>
        <w:tc>
          <w:tcPr>
            <w:tcW w:w="48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12FA" w:rsidRPr="00ED055F" w:rsidRDefault="00ED055F" w:rsidP="00ED055F">
            <w:pPr>
              <w:rPr>
                <w:lang w:val="en-US" w:bidi="bn-BD"/>
              </w:rPr>
            </w:pPr>
            <w:r w:rsidRPr="00ED055F">
              <w:rPr>
                <w:lang w:val="en-US" w:bidi="bn-BD"/>
              </w:rPr>
              <w:t xml:space="preserve">Client_Name </w:t>
            </w:r>
          </w:p>
        </w:tc>
        <w:tc>
          <w:tcPr>
            <w:tcW w:w="48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12FA" w:rsidRPr="00ED055F" w:rsidRDefault="00ED055F" w:rsidP="00ED055F">
            <w:pPr>
              <w:rPr>
                <w:lang w:val="en-US" w:bidi="bn-BD"/>
              </w:rPr>
            </w:pPr>
            <w:r w:rsidRPr="00ED055F">
              <w:rPr>
                <w:lang w:val="en-US" w:bidi="bn-BD"/>
              </w:rPr>
              <w:t xml:space="preserve">Varchar2(30) </w:t>
            </w:r>
          </w:p>
        </w:tc>
      </w:tr>
      <w:tr w:rsidR="00ED055F" w:rsidRPr="00ED055F" w:rsidTr="00ED055F">
        <w:trPr>
          <w:trHeight w:val="584"/>
        </w:trPr>
        <w:tc>
          <w:tcPr>
            <w:tcW w:w="48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12FA" w:rsidRPr="00ED055F" w:rsidRDefault="00ED055F" w:rsidP="00ED055F">
            <w:pPr>
              <w:rPr>
                <w:lang w:val="en-US" w:bidi="bn-BD"/>
              </w:rPr>
            </w:pPr>
            <w:r w:rsidRPr="00ED055F">
              <w:rPr>
                <w:lang w:val="en-US" w:bidi="bn-BD"/>
              </w:rPr>
              <w:t xml:space="preserve">Address </w:t>
            </w:r>
          </w:p>
        </w:tc>
        <w:tc>
          <w:tcPr>
            <w:tcW w:w="48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12FA" w:rsidRPr="00ED055F" w:rsidRDefault="00ED055F" w:rsidP="00ED055F">
            <w:pPr>
              <w:rPr>
                <w:lang w:val="en-US" w:bidi="bn-BD"/>
              </w:rPr>
            </w:pPr>
            <w:r w:rsidRPr="00ED055F">
              <w:rPr>
                <w:lang w:val="en-US" w:bidi="bn-BD"/>
              </w:rPr>
              <w:t xml:space="preserve">Varchar2(50) </w:t>
            </w:r>
          </w:p>
        </w:tc>
      </w:tr>
      <w:tr w:rsidR="00ED055F" w:rsidRPr="00ED055F" w:rsidTr="00ED055F">
        <w:trPr>
          <w:trHeight w:val="584"/>
        </w:trPr>
        <w:tc>
          <w:tcPr>
            <w:tcW w:w="48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12FA" w:rsidRPr="00ED055F" w:rsidRDefault="00ED055F" w:rsidP="00ED055F">
            <w:pPr>
              <w:rPr>
                <w:lang w:val="en-US" w:bidi="bn-BD"/>
              </w:rPr>
            </w:pPr>
            <w:r w:rsidRPr="00ED055F">
              <w:rPr>
                <w:lang w:val="en-US" w:bidi="bn-BD"/>
              </w:rPr>
              <w:t xml:space="preserve">Bank </w:t>
            </w:r>
          </w:p>
        </w:tc>
        <w:tc>
          <w:tcPr>
            <w:tcW w:w="48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12FA" w:rsidRPr="00ED055F" w:rsidRDefault="00ED055F" w:rsidP="00ED055F">
            <w:pPr>
              <w:rPr>
                <w:lang w:val="en-US" w:bidi="bn-BD"/>
              </w:rPr>
            </w:pPr>
            <w:r w:rsidRPr="00ED055F">
              <w:rPr>
                <w:lang w:val="en-US" w:bidi="bn-BD"/>
              </w:rPr>
              <w:t xml:space="preserve">Varchar2(30) </w:t>
            </w:r>
          </w:p>
        </w:tc>
      </w:tr>
      <w:tr w:rsidR="00ED055F" w:rsidRPr="00ED055F" w:rsidTr="00ED055F">
        <w:trPr>
          <w:trHeight w:val="584"/>
        </w:trPr>
        <w:tc>
          <w:tcPr>
            <w:tcW w:w="48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12FA" w:rsidRPr="00ED055F" w:rsidRDefault="00ED055F" w:rsidP="00ED055F">
            <w:pPr>
              <w:rPr>
                <w:lang w:val="en-US" w:bidi="bn-BD"/>
              </w:rPr>
            </w:pPr>
            <w:r w:rsidRPr="00ED055F">
              <w:rPr>
                <w:lang w:val="en-US" w:bidi="bn-BD"/>
              </w:rPr>
              <w:t xml:space="preserve">Bank Account Number </w:t>
            </w:r>
          </w:p>
        </w:tc>
        <w:tc>
          <w:tcPr>
            <w:tcW w:w="48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12FA" w:rsidRPr="00ED055F" w:rsidRDefault="00ED055F" w:rsidP="00ED055F">
            <w:pPr>
              <w:rPr>
                <w:lang w:val="en-US" w:bidi="bn-BD"/>
              </w:rPr>
            </w:pPr>
            <w:r w:rsidRPr="00ED055F">
              <w:rPr>
                <w:lang w:val="en-US" w:bidi="bn-BD"/>
              </w:rPr>
              <w:t xml:space="preserve">Number </w:t>
            </w:r>
          </w:p>
        </w:tc>
      </w:tr>
      <w:tr w:rsidR="00ED055F" w:rsidRPr="00ED055F" w:rsidTr="00ED055F">
        <w:trPr>
          <w:trHeight w:val="584"/>
        </w:trPr>
        <w:tc>
          <w:tcPr>
            <w:tcW w:w="48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12FA" w:rsidRPr="00ED055F" w:rsidRDefault="00ED055F" w:rsidP="00ED055F">
            <w:pPr>
              <w:rPr>
                <w:lang w:val="en-US" w:bidi="bn-BD"/>
              </w:rPr>
            </w:pPr>
            <w:r w:rsidRPr="00ED055F">
              <w:rPr>
                <w:lang w:val="en-US" w:bidi="bn-BD"/>
              </w:rPr>
              <w:t xml:space="preserve">Phone </w:t>
            </w:r>
          </w:p>
        </w:tc>
        <w:tc>
          <w:tcPr>
            <w:tcW w:w="48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12FA" w:rsidRPr="00ED055F" w:rsidRDefault="00ED055F" w:rsidP="00ED055F">
            <w:pPr>
              <w:rPr>
                <w:lang w:val="en-US" w:bidi="bn-BD"/>
              </w:rPr>
            </w:pPr>
            <w:r w:rsidRPr="00ED055F">
              <w:rPr>
                <w:lang w:val="en-US" w:bidi="bn-BD"/>
              </w:rPr>
              <w:t xml:space="preserve">Number </w:t>
            </w:r>
          </w:p>
        </w:tc>
      </w:tr>
      <w:tr w:rsidR="00ED055F" w:rsidRPr="00ED055F" w:rsidTr="00ED055F">
        <w:trPr>
          <w:trHeight w:val="584"/>
        </w:trPr>
        <w:tc>
          <w:tcPr>
            <w:tcW w:w="48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12FA" w:rsidRPr="00ED055F" w:rsidRDefault="00ED055F" w:rsidP="00ED055F">
            <w:pPr>
              <w:rPr>
                <w:lang w:val="en-US" w:bidi="bn-BD"/>
              </w:rPr>
            </w:pPr>
            <w:r w:rsidRPr="00ED055F">
              <w:rPr>
                <w:lang w:val="en-US" w:bidi="bn-BD"/>
              </w:rPr>
              <w:t xml:space="preserve">UserName </w:t>
            </w:r>
          </w:p>
        </w:tc>
        <w:tc>
          <w:tcPr>
            <w:tcW w:w="48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12FA" w:rsidRPr="00ED055F" w:rsidRDefault="00ED055F" w:rsidP="00ED055F">
            <w:pPr>
              <w:rPr>
                <w:lang w:val="en-US" w:bidi="bn-BD"/>
              </w:rPr>
            </w:pPr>
            <w:r w:rsidRPr="00ED055F">
              <w:rPr>
                <w:lang w:val="en-US" w:bidi="bn-BD"/>
              </w:rPr>
              <w:t xml:space="preserve">Varchar2(30) </w:t>
            </w:r>
          </w:p>
        </w:tc>
      </w:tr>
      <w:tr w:rsidR="00ED055F" w:rsidRPr="00ED055F" w:rsidTr="00ED055F">
        <w:trPr>
          <w:trHeight w:val="584"/>
        </w:trPr>
        <w:tc>
          <w:tcPr>
            <w:tcW w:w="48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12FA" w:rsidRPr="00ED055F" w:rsidRDefault="00ED055F" w:rsidP="00ED055F">
            <w:pPr>
              <w:rPr>
                <w:lang w:val="en-US" w:bidi="bn-BD"/>
              </w:rPr>
            </w:pPr>
            <w:r w:rsidRPr="00ED055F">
              <w:rPr>
                <w:lang w:val="en-US" w:bidi="bn-BD"/>
              </w:rPr>
              <w:lastRenderedPageBreak/>
              <w:t xml:space="preserve">Password </w:t>
            </w:r>
          </w:p>
        </w:tc>
        <w:tc>
          <w:tcPr>
            <w:tcW w:w="48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12FA" w:rsidRPr="00ED055F" w:rsidRDefault="00ED055F" w:rsidP="00ED055F">
            <w:pPr>
              <w:rPr>
                <w:lang w:val="en-US" w:bidi="bn-BD"/>
              </w:rPr>
            </w:pPr>
            <w:r w:rsidRPr="00ED055F">
              <w:rPr>
                <w:lang w:val="en-US" w:bidi="bn-BD"/>
              </w:rPr>
              <w:t xml:space="preserve">Varchar2(50) </w:t>
            </w:r>
          </w:p>
        </w:tc>
      </w:tr>
    </w:tbl>
    <w:p w:rsidR="00ED055F" w:rsidRDefault="00ED055F" w:rsidP="00ED055F">
      <w:pPr>
        <w:rPr>
          <w:lang w:bidi="bn-BD"/>
        </w:rPr>
      </w:pPr>
    </w:p>
    <w:tbl>
      <w:tblPr>
        <w:tblW w:w="9600" w:type="dxa"/>
        <w:tblCellMar>
          <w:left w:w="0" w:type="dxa"/>
          <w:right w:w="0" w:type="dxa"/>
        </w:tblCellMar>
        <w:tblLook w:val="04A0"/>
      </w:tblPr>
      <w:tblGrid>
        <w:gridCol w:w="4800"/>
        <w:gridCol w:w="4800"/>
      </w:tblGrid>
      <w:tr w:rsidR="00ED055F" w:rsidRPr="00ED055F" w:rsidTr="00ED055F">
        <w:trPr>
          <w:trHeight w:val="584"/>
        </w:trPr>
        <w:tc>
          <w:tcPr>
            <w:tcW w:w="9600" w:type="dxa"/>
            <w:gridSpan w:val="2"/>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1512FA" w:rsidRPr="00ED055F" w:rsidRDefault="00ED055F" w:rsidP="00ED055F">
            <w:pPr>
              <w:rPr>
                <w:lang w:val="en-US" w:bidi="bn-BD"/>
              </w:rPr>
            </w:pPr>
            <w:r w:rsidRPr="00ED055F">
              <w:rPr>
                <w:b/>
                <w:bCs/>
                <w:lang w:val="en-US" w:bidi="bn-BD"/>
              </w:rPr>
              <w:t xml:space="preserve">                                          PORTFOLIO </w:t>
            </w:r>
          </w:p>
        </w:tc>
      </w:tr>
      <w:tr w:rsidR="00ED055F" w:rsidRPr="00ED055F" w:rsidTr="00ED055F">
        <w:trPr>
          <w:trHeight w:val="584"/>
        </w:trPr>
        <w:tc>
          <w:tcPr>
            <w:tcW w:w="48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12FA" w:rsidRPr="00ED055F" w:rsidRDefault="00ED055F" w:rsidP="00ED055F">
            <w:pPr>
              <w:rPr>
                <w:lang w:val="en-US" w:bidi="bn-BD"/>
              </w:rPr>
            </w:pPr>
            <w:r w:rsidRPr="00ED055F">
              <w:rPr>
                <w:u w:val="single"/>
                <w:lang w:val="en-US" w:bidi="bn-BD"/>
              </w:rPr>
              <w:t xml:space="preserve">Client_Id </w:t>
            </w:r>
          </w:p>
        </w:tc>
        <w:tc>
          <w:tcPr>
            <w:tcW w:w="48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12FA" w:rsidRPr="00ED055F" w:rsidRDefault="00ED055F" w:rsidP="00ED055F">
            <w:pPr>
              <w:rPr>
                <w:lang w:val="en-US" w:bidi="bn-BD"/>
              </w:rPr>
            </w:pPr>
            <w:r w:rsidRPr="00ED055F">
              <w:rPr>
                <w:lang w:val="en-US" w:bidi="bn-BD"/>
              </w:rPr>
              <w:t xml:space="preserve">Varchar2(10) </w:t>
            </w:r>
          </w:p>
        </w:tc>
      </w:tr>
      <w:tr w:rsidR="00ED055F" w:rsidRPr="00ED055F" w:rsidTr="00ED055F">
        <w:trPr>
          <w:trHeight w:val="584"/>
        </w:trPr>
        <w:tc>
          <w:tcPr>
            <w:tcW w:w="48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12FA" w:rsidRPr="00ED055F" w:rsidRDefault="00ED055F" w:rsidP="00ED055F">
            <w:pPr>
              <w:rPr>
                <w:lang w:val="en-US" w:bidi="bn-BD"/>
              </w:rPr>
            </w:pPr>
            <w:r w:rsidRPr="00ED055F">
              <w:rPr>
                <w:lang w:val="en-US" w:bidi="bn-BD"/>
              </w:rPr>
              <w:t xml:space="preserve">Share_ID </w:t>
            </w:r>
          </w:p>
        </w:tc>
        <w:tc>
          <w:tcPr>
            <w:tcW w:w="48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12FA" w:rsidRPr="00ED055F" w:rsidRDefault="00ED055F" w:rsidP="00ED055F">
            <w:pPr>
              <w:rPr>
                <w:lang w:val="en-US" w:bidi="bn-BD"/>
              </w:rPr>
            </w:pPr>
            <w:r w:rsidRPr="00ED055F">
              <w:rPr>
                <w:lang w:val="en-US" w:bidi="bn-BD"/>
              </w:rPr>
              <w:t xml:space="preserve">Varchar2(10) </w:t>
            </w:r>
          </w:p>
        </w:tc>
      </w:tr>
      <w:tr w:rsidR="00ED055F" w:rsidRPr="00ED055F" w:rsidTr="00ED055F">
        <w:trPr>
          <w:trHeight w:val="584"/>
        </w:trPr>
        <w:tc>
          <w:tcPr>
            <w:tcW w:w="48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12FA" w:rsidRPr="00ED055F" w:rsidRDefault="00ED055F" w:rsidP="00ED055F">
            <w:pPr>
              <w:rPr>
                <w:lang w:val="en-US" w:bidi="bn-BD"/>
              </w:rPr>
            </w:pPr>
            <w:r w:rsidRPr="00ED055F">
              <w:rPr>
                <w:lang w:val="en-US" w:bidi="bn-BD"/>
              </w:rPr>
              <w:t xml:space="preserve">Buy Price </w:t>
            </w:r>
          </w:p>
        </w:tc>
        <w:tc>
          <w:tcPr>
            <w:tcW w:w="48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12FA" w:rsidRPr="00ED055F" w:rsidRDefault="00ED055F" w:rsidP="00ED055F">
            <w:pPr>
              <w:rPr>
                <w:lang w:val="en-US" w:bidi="bn-BD"/>
              </w:rPr>
            </w:pPr>
            <w:r w:rsidRPr="00ED055F">
              <w:rPr>
                <w:lang w:val="en-US" w:bidi="bn-BD"/>
              </w:rPr>
              <w:t xml:space="preserve">Float(5) </w:t>
            </w:r>
          </w:p>
        </w:tc>
      </w:tr>
      <w:tr w:rsidR="00ED055F" w:rsidRPr="00ED055F" w:rsidTr="00ED055F">
        <w:trPr>
          <w:trHeight w:val="584"/>
        </w:trPr>
        <w:tc>
          <w:tcPr>
            <w:tcW w:w="48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12FA" w:rsidRPr="00ED055F" w:rsidRDefault="00ED055F" w:rsidP="00ED055F">
            <w:pPr>
              <w:rPr>
                <w:lang w:val="en-US" w:bidi="bn-BD"/>
              </w:rPr>
            </w:pPr>
            <w:r w:rsidRPr="00ED055F">
              <w:rPr>
                <w:lang w:val="en-US" w:bidi="bn-BD"/>
              </w:rPr>
              <w:t xml:space="preserve">Sell price </w:t>
            </w:r>
          </w:p>
        </w:tc>
        <w:tc>
          <w:tcPr>
            <w:tcW w:w="48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12FA" w:rsidRPr="00ED055F" w:rsidRDefault="00ED055F" w:rsidP="00ED055F">
            <w:pPr>
              <w:rPr>
                <w:lang w:val="en-US" w:bidi="bn-BD"/>
              </w:rPr>
            </w:pPr>
            <w:r w:rsidRPr="00ED055F">
              <w:rPr>
                <w:lang w:val="en-US" w:bidi="bn-BD"/>
              </w:rPr>
              <w:t xml:space="preserve">Float(5) </w:t>
            </w:r>
          </w:p>
        </w:tc>
      </w:tr>
      <w:tr w:rsidR="00ED055F" w:rsidRPr="00ED055F" w:rsidTr="00ED055F">
        <w:trPr>
          <w:trHeight w:val="584"/>
        </w:trPr>
        <w:tc>
          <w:tcPr>
            <w:tcW w:w="48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12FA" w:rsidRPr="00ED055F" w:rsidRDefault="00ED055F" w:rsidP="00ED055F">
            <w:pPr>
              <w:rPr>
                <w:lang w:val="en-US" w:bidi="bn-BD"/>
              </w:rPr>
            </w:pPr>
            <w:r w:rsidRPr="00ED055F">
              <w:rPr>
                <w:lang w:val="en-US" w:bidi="bn-BD"/>
              </w:rPr>
              <w:t xml:space="preserve">Receipt_Id </w:t>
            </w:r>
          </w:p>
        </w:tc>
        <w:tc>
          <w:tcPr>
            <w:tcW w:w="48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12FA" w:rsidRPr="00ED055F" w:rsidRDefault="00ED055F" w:rsidP="00ED055F">
            <w:pPr>
              <w:rPr>
                <w:lang w:val="en-US" w:bidi="bn-BD"/>
              </w:rPr>
            </w:pPr>
            <w:r w:rsidRPr="00ED055F">
              <w:rPr>
                <w:lang w:val="en-US" w:bidi="bn-BD"/>
              </w:rPr>
              <w:t>Varchar2(10)</w:t>
            </w:r>
          </w:p>
        </w:tc>
      </w:tr>
      <w:tr w:rsidR="00ED055F" w:rsidRPr="00ED055F" w:rsidTr="00ED055F">
        <w:trPr>
          <w:trHeight w:val="584"/>
        </w:trPr>
        <w:tc>
          <w:tcPr>
            <w:tcW w:w="48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12FA" w:rsidRPr="00ED055F" w:rsidRDefault="00ED055F" w:rsidP="00ED055F">
            <w:pPr>
              <w:rPr>
                <w:lang w:val="en-US" w:bidi="bn-BD"/>
              </w:rPr>
            </w:pPr>
            <w:r w:rsidRPr="00ED055F">
              <w:rPr>
                <w:lang w:val="en-US" w:bidi="bn-BD"/>
              </w:rPr>
              <w:t xml:space="preserve">Buy time </w:t>
            </w:r>
          </w:p>
        </w:tc>
        <w:tc>
          <w:tcPr>
            <w:tcW w:w="480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1512FA" w:rsidRPr="00ED055F" w:rsidRDefault="00ED055F" w:rsidP="00ED055F">
            <w:pPr>
              <w:rPr>
                <w:lang w:val="en-US" w:bidi="bn-BD"/>
              </w:rPr>
            </w:pPr>
            <w:r w:rsidRPr="00ED055F">
              <w:rPr>
                <w:lang w:val="en-US" w:bidi="bn-BD"/>
              </w:rPr>
              <w:t xml:space="preserve">Varchar2(15) </w:t>
            </w:r>
          </w:p>
        </w:tc>
      </w:tr>
      <w:tr w:rsidR="00ED055F" w:rsidRPr="00ED055F" w:rsidTr="00ED055F">
        <w:trPr>
          <w:trHeight w:val="584"/>
        </w:trPr>
        <w:tc>
          <w:tcPr>
            <w:tcW w:w="48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12FA" w:rsidRPr="00ED055F" w:rsidRDefault="00ED055F" w:rsidP="00ED055F">
            <w:pPr>
              <w:rPr>
                <w:lang w:val="en-US" w:bidi="bn-BD"/>
              </w:rPr>
            </w:pPr>
            <w:r w:rsidRPr="00ED055F">
              <w:rPr>
                <w:lang w:val="en-US" w:bidi="bn-BD"/>
              </w:rPr>
              <w:t xml:space="preserve">Sell time </w:t>
            </w:r>
          </w:p>
        </w:tc>
        <w:tc>
          <w:tcPr>
            <w:tcW w:w="480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1512FA" w:rsidRPr="00ED055F" w:rsidRDefault="00ED055F" w:rsidP="00ED055F">
            <w:pPr>
              <w:rPr>
                <w:lang w:val="en-US" w:bidi="bn-BD"/>
              </w:rPr>
            </w:pPr>
            <w:r w:rsidRPr="00ED055F">
              <w:rPr>
                <w:lang w:val="en-US" w:bidi="bn-BD"/>
              </w:rPr>
              <w:t>Varchar2(15)</w:t>
            </w:r>
          </w:p>
        </w:tc>
      </w:tr>
    </w:tbl>
    <w:p w:rsidR="00ED055F" w:rsidRDefault="00ED055F" w:rsidP="00ED055F">
      <w:pPr>
        <w:rPr>
          <w:lang w:bidi="bn-BD"/>
        </w:rPr>
      </w:pPr>
    </w:p>
    <w:p w:rsidR="00ED055F" w:rsidRDefault="00ED055F" w:rsidP="00ED055F">
      <w:pPr>
        <w:rPr>
          <w:lang w:bidi="bn-BD"/>
        </w:rPr>
      </w:pPr>
      <w:r w:rsidRPr="00ED055F">
        <w:rPr>
          <w:noProof/>
          <w:lang w:val="en-US"/>
        </w:rPr>
        <w:drawing>
          <wp:inline distT="0" distB="0" distL="0" distR="0">
            <wp:extent cx="5943600" cy="1549400"/>
            <wp:effectExtent l="0" t="0" r="0" b="0"/>
            <wp:docPr id="282" name="Picture 40"/>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83" cstate="print"/>
                    <a:stretch>
                      <a:fillRect/>
                    </a:stretch>
                  </pic:blipFill>
                  <pic:spPr>
                    <a:xfrm>
                      <a:off x="0" y="0"/>
                      <a:ext cx="5943600" cy="1549400"/>
                    </a:xfrm>
                    <a:prstGeom prst="rect">
                      <a:avLst/>
                    </a:prstGeom>
                  </pic:spPr>
                </pic:pic>
              </a:graphicData>
            </a:graphic>
          </wp:inline>
        </w:drawing>
      </w:r>
      <w:r w:rsidRPr="00ED055F">
        <w:rPr>
          <w:noProof/>
          <w:lang w:val="en-US"/>
        </w:rPr>
        <w:drawing>
          <wp:inline distT="0" distB="0" distL="0" distR="0">
            <wp:extent cx="5943600" cy="2258060"/>
            <wp:effectExtent l="0" t="0" r="0" b="0"/>
            <wp:docPr id="283" name="Picture 41"/>
            <wp:cNvGraphicFramePr/>
            <a:graphic xmlns:a="http://schemas.openxmlformats.org/drawingml/2006/main">
              <a:graphicData uri="http://schemas.openxmlformats.org/drawingml/2006/picture">
                <pic:pic xmlns:pic="http://schemas.openxmlformats.org/drawingml/2006/picture">
                  <pic:nvPicPr>
                    <pic:cNvPr id="5" name="table"/>
                    <pic:cNvPicPr>
                      <a:picLocks noChangeAspect="1"/>
                    </pic:cNvPicPr>
                  </pic:nvPicPr>
                  <pic:blipFill>
                    <a:blip r:embed="rId84" cstate="print"/>
                    <a:stretch>
                      <a:fillRect/>
                    </a:stretch>
                  </pic:blipFill>
                  <pic:spPr>
                    <a:xfrm>
                      <a:off x="0" y="0"/>
                      <a:ext cx="5943600" cy="2258060"/>
                    </a:xfrm>
                    <a:prstGeom prst="rect">
                      <a:avLst/>
                    </a:prstGeom>
                  </pic:spPr>
                </pic:pic>
              </a:graphicData>
            </a:graphic>
          </wp:inline>
        </w:drawing>
      </w:r>
    </w:p>
    <w:p w:rsidR="00ED055F" w:rsidRDefault="00ED055F" w:rsidP="00ED055F">
      <w:pPr>
        <w:rPr>
          <w:lang w:bidi="bn-BD"/>
        </w:rPr>
      </w:pPr>
      <w:r w:rsidRPr="00ED055F">
        <w:rPr>
          <w:noProof/>
          <w:lang w:val="en-US"/>
        </w:rPr>
        <w:lastRenderedPageBreak/>
        <w:drawing>
          <wp:inline distT="0" distB="0" distL="0" distR="0">
            <wp:extent cx="5102794" cy="1633870"/>
            <wp:effectExtent l="0" t="0" r="0" b="0"/>
            <wp:docPr id="284" name="Picture 42"/>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85" cstate="print"/>
                    <a:stretch>
                      <a:fillRect/>
                    </a:stretch>
                  </pic:blipFill>
                  <pic:spPr>
                    <a:xfrm>
                      <a:off x="0" y="0"/>
                      <a:ext cx="5102794" cy="1633870"/>
                    </a:xfrm>
                    <a:prstGeom prst="rect">
                      <a:avLst/>
                    </a:prstGeom>
                  </pic:spPr>
                </pic:pic>
              </a:graphicData>
            </a:graphic>
          </wp:inline>
        </w:drawing>
      </w:r>
      <w:r w:rsidRPr="00ED055F">
        <w:rPr>
          <w:noProof/>
          <w:lang w:val="en-US"/>
        </w:rPr>
        <w:drawing>
          <wp:inline distT="0" distB="0" distL="0" distR="0">
            <wp:extent cx="5943600" cy="1903730"/>
            <wp:effectExtent l="0" t="0" r="0" b="0"/>
            <wp:docPr id="285" name="Picture 43"/>
            <wp:cNvGraphicFramePr/>
            <a:graphic xmlns:a="http://schemas.openxmlformats.org/drawingml/2006/main">
              <a:graphicData uri="http://schemas.openxmlformats.org/drawingml/2006/picture">
                <pic:pic xmlns:pic="http://schemas.openxmlformats.org/drawingml/2006/picture">
                  <pic:nvPicPr>
                    <pic:cNvPr id="5" name="table"/>
                    <pic:cNvPicPr>
                      <a:picLocks noChangeAspect="1"/>
                    </pic:cNvPicPr>
                  </pic:nvPicPr>
                  <pic:blipFill>
                    <a:blip r:embed="rId86" cstate="print"/>
                    <a:stretch>
                      <a:fillRect/>
                    </a:stretch>
                  </pic:blipFill>
                  <pic:spPr>
                    <a:xfrm>
                      <a:off x="0" y="0"/>
                      <a:ext cx="5943600" cy="1903730"/>
                    </a:xfrm>
                    <a:prstGeom prst="rect">
                      <a:avLst/>
                    </a:prstGeom>
                  </pic:spPr>
                </pic:pic>
              </a:graphicData>
            </a:graphic>
          </wp:inline>
        </w:drawing>
      </w:r>
    </w:p>
    <w:p w:rsidR="00ED055F" w:rsidRPr="00ED055F" w:rsidRDefault="00ED055F" w:rsidP="00ED055F">
      <w:pPr>
        <w:rPr>
          <w:lang w:bidi="bn-BD"/>
        </w:rPr>
      </w:pPr>
      <w:r w:rsidRPr="00ED055F">
        <w:rPr>
          <w:noProof/>
          <w:lang w:val="en-US"/>
        </w:rPr>
        <w:drawing>
          <wp:inline distT="0" distB="0" distL="0" distR="0">
            <wp:extent cx="5943600" cy="2611755"/>
            <wp:effectExtent l="0" t="0" r="0" b="0"/>
            <wp:docPr id="286" name="Picture 44"/>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87" cstate="print"/>
                    <a:stretch>
                      <a:fillRect/>
                    </a:stretch>
                  </pic:blipFill>
                  <pic:spPr>
                    <a:xfrm>
                      <a:off x="0" y="0"/>
                      <a:ext cx="5943600" cy="2611755"/>
                    </a:xfrm>
                    <a:prstGeom prst="rect">
                      <a:avLst/>
                    </a:prstGeom>
                  </pic:spPr>
                </pic:pic>
              </a:graphicData>
            </a:graphic>
          </wp:inline>
        </w:drawing>
      </w:r>
      <w:r w:rsidRPr="00ED055F">
        <w:rPr>
          <w:noProof/>
          <w:lang w:val="en-US"/>
        </w:rPr>
        <w:drawing>
          <wp:inline distT="0" distB="0" distL="0" distR="0">
            <wp:extent cx="5943600" cy="1903730"/>
            <wp:effectExtent l="0" t="0" r="0" b="0"/>
            <wp:docPr id="287" name="Picture 45"/>
            <wp:cNvGraphicFramePr/>
            <a:graphic xmlns:a="http://schemas.openxmlformats.org/drawingml/2006/main">
              <a:graphicData uri="http://schemas.openxmlformats.org/drawingml/2006/picture">
                <pic:pic xmlns:pic="http://schemas.openxmlformats.org/drawingml/2006/picture">
                  <pic:nvPicPr>
                    <pic:cNvPr id="5" name="table"/>
                    <pic:cNvPicPr>
                      <a:picLocks noChangeAspect="1"/>
                    </pic:cNvPicPr>
                  </pic:nvPicPr>
                  <pic:blipFill>
                    <a:blip r:embed="rId88" cstate="print"/>
                    <a:stretch>
                      <a:fillRect/>
                    </a:stretch>
                  </pic:blipFill>
                  <pic:spPr>
                    <a:xfrm>
                      <a:off x="0" y="0"/>
                      <a:ext cx="5943600" cy="1903730"/>
                    </a:xfrm>
                    <a:prstGeom prst="rect">
                      <a:avLst/>
                    </a:prstGeom>
                  </pic:spPr>
                </pic:pic>
              </a:graphicData>
            </a:graphic>
          </wp:inline>
        </w:drawing>
      </w:r>
    </w:p>
    <w:p w:rsidR="005A4DDF" w:rsidRPr="002D1ECD" w:rsidRDefault="005A4DDF" w:rsidP="005A4DDF">
      <w:pPr>
        <w:rPr>
          <w:sz w:val="28"/>
          <w:lang w:bidi="bn-BD"/>
        </w:rPr>
      </w:pPr>
    </w:p>
    <w:p w:rsidR="00185106" w:rsidRPr="009112B5" w:rsidRDefault="00185106" w:rsidP="009112B5">
      <w:pPr>
        <w:pStyle w:val="Heading2"/>
      </w:pPr>
      <w:bookmarkStart w:id="57" w:name="_Toc384220331"/>
      <w:r w:rsidRPr="009112B5">
        <w:lastRenderedPageBreak/>
        <w:t>5.5 Triggers and Procedures</w:t>
      </w:r>
      <w:bookmarkEnd w:id="57"/>
    </w:p>
    <w:p w:rsidR="00185106" w:rsidRPr="002D1ECD" w:rsidRDefault="00185106" w:rsidP="00185106">
      <w:pPr>
        <w:rPr>
          <w:sz w:val="28"/>
        </w:rPr>
      </w:pPr>
    </w:p>
    <w:p w:rsidR="00185106" w:rsidRPr="009112B5" w:rsidRDefault="00185106" w:rsidP="009112B5">
      <w:pPr>
        <w:pStyle w:val="Heading3"/>
      </w:pPr>
      <w:bookmarkStart w:id="58" w:name="_Toc384220332"/>
      <w:r w:rsidRPr="009112B5">
        <w:t>5.5.1 Trigger</w:t>
      </w:r>
      <w:bookmarkEnd w:id="58"/>
    </w:p>
    <w:p w:rsidR="00185106" w:rsidRDefault="00AB180F" w:rsidP="00185106">
      <w:pPr>
        <w:pStyle w:val="Caption"/>
        <w:keepNext/>
        <w:rPr>
          <w:sz w:val="22"/>
        </w:rPr>
      </w:pPr>
      <w:r w:rsidRPr="00AB180F">
        <w:rPr>
          <w:noProof/>
          <w:sz w:val="22"/>
          <w:lang w:val="en-US"/>
        </w:rPr>
        <w:drawing>
          <wp:inline distT="0" distB="0" distL="0" distR="0">
            <wp:extent cx="5731510" cy="3119264"/>
            <wp:effectExtent l="0" t="0" r="0" b="0"/>
            <wp:docPr id="63" name="Object 4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515600" cy="5722938"/>
                      <a:chOff x="685800" y="114300"/>
                      <a:chExt cx="10515600" cy="5722938"/>
                    </a:xfrm>
                  </a:grpSpPr>
                  <a:sp>
                    <a:nvSpPr>
                      <a:cNvPr id="7" name="Title 2"/>
                      <a:cNvSpPr>
                        <a:spLocks noGrp="1"/>
                      </a:cNvSpPr>
                    </a:nvSpPr>
                    <a:spPr>
                      <a:xfrm>
                        <a:off x="685800" y="114300"/>
                        <a:ext cx="10515600" cy="1325563"/>
                      </a:xfrm>
                      <a:prstGeom prst="rect">
                        <a:avLst/>
                      </a:prstGeom>
                    </a:spPr>
                    <a:txSp>
                      <a:txBody>
                        <a:bodyPr vert="horz" lIns="87918" tIns="43959" rIns="87918" bIns="43959" rtlCol="0" anchor="ctr">
                          <a:normAutofit/>
                        </a:bodyPr>
                        <a:lstStyle>
                          <a:lvl1pPr algn="l" defTabSz="879176" rtl="0" eaLnBrk="1" latinLnBrk="0" hangingPunct="1">
                            <a:spcBef>
                              <a:spcPct val="0"/>
                            </a:spcBef>
                            <a:buNone/>
                            <a:defRPr lang="en-US" sz="4200" kern="1200" dirty="0" smtClean="0">
                              <a:solidFill>
                                <a:schemeClr val="tx1"/>
                              </a:solidFill>
                              <a:latin typeface="+mj-lt"/>
                              <a:ea typeface="+mj-ea"/>
                              <a:cs typeface="+mj-cs"/>
                            </a:defRPr>
                          </a:lvl1pPr>
                        </a:lstStyle>
                        <a:p>
                          <a:r>
                            <a:rPr lang="en-US" dirty="0" smtClean="0"/>
                            <a:t>Trigger</a:t>
                          </a:r>
                          <a:endParaRPr lang="en-US" dirty="0"/>
                        </a:p>
                      </a:txBody>
                      <a:useSpRect/>
                    </a:txSp>
                  </a:sp>
                  <a:sp>
                    <a:nvSpPr>
                      <a:cNvPr id="8" name="Content Placeholder 3"/>
                      <a:cNvSpPr txBox="1">
                        <a:spLocks/>
                      </a:cNvSpPr>
                    </a:nvSpPr>
                    <a:spPr>
                      <a:xfrm>
                        <a:off x="685800" y="1485900"/>
                        <a:ext cx="10515600" cy="4351338"/>
                      </a:xfrm>
                      <a:prstGeom prst="rect">
                        <a:avLst/>
                      </a:prstGeom>
                    </a:spPr>
                    <a:txSp>
                      <a:txBody>
                        <a:bodyPr/>
                        <a:lstStyle>
                          <a:defPPr>
                            <a:defRPr lang="en-US"/>
                          </a:defPPr>
                          <a:lvl1pPr marL="0" algn="l" defTabSz="879176" rtl="0" eaLnBrk="1" latinLnBrk="0" hangingPunct="1">
                            <a:defRPr sz="1700" kern="1200">
                              <a:solidFill>
                                <a:schemeClr val="tx1"/>
                              </a:solidFill>
                              <a:latin typeface="+mn-lt"/>
                              <a:ea typeface="+mn-ea"/>
                              <a:cs typeface="+mn-cs"/>
                            </a:defRPr>
                          </a:lvl1pPr>
                          <a:lvl2pPr marL="439588" algn="l" defTabSz="879176" rtl="0" eaLnBrk="1" latinLnBrk="0" hangingPunct="1">
                            <a:defRPr sz="1700" kern="1200">
                              <a:solidFill>
                                <a:schemeClr val="tx1"/>
                              </a:solidFill>
                              <a:latin typeface="+mn-lt"/>
                              <a:ea typeface="+mn-ea"/>
                              <a:cs typeface="+mn-cs"/>
                            </a:defRPr>
                          </a:lvl2pPr>
                          <a:lvl3pPr marL="879176" algn="l" defTabSz="879176" rtl="0" eaLnBrk="1" latinLnBrk="0" hangingPunct="1">
                            <a:defRPr sz="1700" kern="1200">
                              <a:solidFill>
                                <a:schemeClr val="tx1"/>
                              </a:solidFill>
                              <a:latin typeface="+mn-lt"/>
                              <a:ea typeface="+mn-ea"/>
                              <a:cs typeface="+mn-cs"/>
                            </a:defRPr>
                          </a:lvl3pPr>
                          <a:lvl4pPr marL="1318764" algn="l" defTabSz="879176" rtl="0" eaLnBrk="1" latinLnBrk="0" hangingPunct="1">
                            <a:defRPr sz="1700" kern="1200">
                              <a:solidFill>
                                <a:schemeClr val="tx1"/>
                              </a:solidFill>
                              <a:latin typeface="+mn-lt"/>
                              <a:ea typeface="+mn-ea"/>
                              <a:cs typeface="+mn-cs"/>
                            </a:defRPr>
                          </a:lvl4pPr>
                          <a:lvl5pPr marL="1758352" algn="l" defTabSz="879176" rtl="0" eaLnBrk="1" latinLnBrk="0" hangingPunct="1">
                            <a:defRPr sz="1700" kern="1200">
                              <a:solidFill>
                                <a:schemeClr val="tx1"/>
                              </a:solidFill>
                              <a:latin typeface="+mn-lt"/>
                              <a:ea typeface="+mn-ea"/>
                              <a:cs typeface="+mn-cs"/>
                            </a:defRPr>
                          </a:lvl5pPr>
                          <a:lvl6pPr marL="2197939" algn="l" defTabSz="879176" rtl="0" eaLnBrk="1" latinLnBrk="0" hangingPunct="1">
                            <a:defRPr sz="1700" kern="1200">
                              <a:solidFill>
                                <a:schemeClr val="tx1"/>
                              </a:solidFill>
                              <a:latin typeface="+mn-lt"/>
                              <a:ea typeface="+mn-ea"/>
                              <a:cs typeface="+mn-cs"/>
                            </a:defRPr>
                          </a:lvl6pPr>
                          <a:lvl7pPr marL="2637527" algn="l" defTabSz="879176" rtl="0" eaLnBrk="1" latinLnBrk="0" hangingPunct="1">
                            <a:defRPr sz="1700" kern="1200">
                              <a:solidFill>
                                <a:schemeClr val="tx1"/>
                              </a:solidFill>
                              <a:latin typeface="+mn-lt"/>
                              <a:ea typeface="+mn-ea"/>
                              <a:cs typeface="+mn-cs"/>
                            </a:defRPr>
                          </a:lvl7pPr>
                          <a:lvl8pPr marL="3077115" algn="l" defTabSz="879176" rtl="0" eaLnBrk="1" latinLnBrk="0" hangingPunct="1">
                            <a:defRPr sz="1700" kern="1200">
                              <a:solidFill>
                                <a:schemeClr val="tx1"/>
                              </a:solidFill>
                              <a:latin typeface="+mn-lt"/>
                              <a:ea typeface="+mn-ea"/>
                              <a:cs typeface="+mn-cs"/>
                            </a:defRPr>
                          </a:lvl8pPr>
                          <a:lvl9pPr marL="3516703" algn="l" defTabSz="879176" rtl="0" eaLnBrk="1" latinLnBrk="0" hangingPunct="1">
                            <a:defRPr sz="1700" kern="1200">
                              <a:solidFill>
                                <a:schemeClr val="tx1"/>
                              </a:solidFill>
                              <a:latin typeface="+mn-lt"/>
                              <a:ea typeface="+mn-ea"/>
                              <a:cs typeface="+mn-cs"/>
                            </a:defRPr>
                          </a:lvl9pPr>
                        </a:lstStyle>
                        <a:p>
                          <a:pPr marL="0" indent="0">
                            <a:buFont typeface="Arial" pitchFamily="34" charset="0"/>
                            <a:buNone/>
                          </a:pPr>
                          <a:r>
                            <a:rPr lang="en-US" dirty="0" smtClean="0"/>
                            <a:t>APPLY CHANGES</a:t>
                          </a:r>
                        </a:p>
                        <a:p>
                          <a:pPr marL="0" indent="0">
                            <a:buFont typeface="Arial" pitchFamily="34" charset="0"/>
                            <a:buNone/>
                          </a:pPr>
                          <a:endParaRPr lang="en-US" dirty="0"/>
                        </a:p>
                      </a:txBody>
                      <a:useSpRect/>
                    </a:txSp>
                  </a:sp>
                  <a:pic>
                    <a:nvPicPr>
                      <a:cNvPr id="5" name="table"/>
                      <a:cNvPicPr>
                        <a:picLocks noChangeAspect="1"/>
                      </a:cNvPicPr>
                    </a:nvPicPr>
                    <a:blipFill>
                      <a:blip r:embed="rId89"/>
                      <a:stretch>
                        <a:fillRect/>
                      </a:stretch>
                    </a:blipFill>
                    <a:spPr>
                      <a:xfrm>
                        <a:off x="710474" y="2291427"/>
                        <a:ext cx="8272989" cy="3395766"/>
                      </a:xfrm>
                      <a:prstGeom prst="rect">
                        <a:avLst/>
                      </a:prstGeom>
                    </a:spPr>
                  </a:pic>
                </lc:lockedCanvas>
              </a:graphicData>
            </a:graphic>
          </wp:inline>
        </w:drawing>
      </w:r>
    </w:p>
    <w:p w:rsidR="00AB180F" w:rsidRDefault="00AB180F" w:rsidP="00AB180F">
      <w:r w:rsidRPr="00AB180F">
        <w:rPr>
          <w:noProof/>
          <w:lang w:val="en-US"/>
        </w:rPr>
        <w:drawing>
          <wp:inline distT="0" distB="0" distL="0" distR="0">
            <wp:extent cx="5731510" cy="3119264"/>
            <wp:effectExtent l="0" t="0" r="0" b="0"/>
            <wp:docPr id="2074" name="Object 4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515600" cy="5722938"/>
                      <a:chOff x="685800" y="114300"/>
                      <a:chExt cx="10515600" cy="5722938"/>
                    </a:xfrm>
                  </a:grpSpPr>
                  <a:sp>
                    <a:nvSpPr>
                      <a:cNvPr id="7" name="Title 2"/>
                      <a:cNvSpPr>
                        <a:spLocks noGrp="1"/>
                      </a:cNvSpPr>
                    </a:nvSpPr>
                    <a:spPr>
                      <a:xfrm>
                        <a:off x="685800" y="114300"/>
                        <a:ext cx="10515600" cy="1325563"/>
                      </a:xfrm>
                      <a:prstGeom prst="rect">
                        <a:avLst/>
                      </a:prstGeom>
                    </a:spPr>
                    <a:txSp>
                      <a:txBody>
                        <a:bodyPr vert="horz" lIns="87918" tIns="43959" rIns="87918" bIns="43959" rtlCol="0" anchor="ctr">
                          <a:normAutofit/>
                        </a:bodyPr>
                        <a:lstStyle>
                          <a:lvl1pPr algn="l" defTabSz="879176" rtl="0" eaLnBrk="1" latinLnBrk="0" hangingPunct="1">
                            <a:spcBef>
                              <a:spcPct val="0"/>
                            </a:spcBef>
                            <a:buNone/>
                            <a:defRPr lang="en-US" sz="4200" kern="1200" dirty="0" smtClean="0">
                              <a:solidFill>
                                <a:schemeClr val="tx1"/>
                              </a:solidFill>
                              <a:latin typeface="+mj-lt"/>
                              <a:ea typeface="+mj-ea"/>
                              <a:cs typeface="+mj-cs"/>
                            </a:defRPr>
                          </a:lvl1pPr>
                        </a:lstStyle>
                        <a:p>
                          <a:r>
                            <a:rPr lang="en-US" dirty="0" smtClean="0"/>
                            <a:t>Trigger</a:t>
                          </a:r>
                          <a:endParaRPr lang="en-US" dirty="0"/>
                        </a:p>
                      </a:txBody>
                      <a:useSpRect/>
                    </a:txSp>
                  </a:sp>
                  <a:sp>
                    <a:nvSpPr>
                      <a:cNvPr id="8" name="Content Placeholder 3"/>
                      <a:cNvSpPr txBox="1">
                        <a:spLocks/>
                      </a:cNvSpPr>
                    </a:nvSpPr>
                    <a:spPr>
                      <a:xfrm>
                        <a:off x="685800" y="1485900"/>
                        <a:ext cx="10515600" cy="4351338"/>
                      </a:xfrm>
                      <a:prstGeom prst="rect">
                        <a:avLst/>
                      </a:prstGeom>
                    </a:spPr>
                    <a:txSp>
                      <a:txBody>
                        <a:bodyPr/>
                        <a:lstStyle>
                          <a:defPPr>
                            <a:defRPr lang="en-US"/>
                          </a:defPPr>
                          <a:lvl1pPr marL="0" algn="l" defTabSz="879176" rtl="0" eaLnBrk="1" latinLnBrk="0" hangingPunct="1">
                            <a:defRPr sz="1700" kern="1200">
                              <a:solidFill>
                                <a:schemeClr val="tx1"/>
                              </a:solidFill>
                              <a:latin typeface="+mn-lt"/>
                              <a:ea typeface="+mn-ea"/>
                              <a:cs typeface="+mn-cs"/>
                            </a:defRPr>
                          </a:lvl1pPr>
                          <a:lvl2pPr marL="439588" algn="l" defTabSz="879176" rtl="0" eaLnBrk="1" latinLnBrk="0" hangingPunct="1">
                            <a:defRPr sz="1700" kern="1200">
                              <a:solidFill>
                                <a:schemeClr val="tx1"/>
                              </a:solidFill>
                              <a:latin typeface="+mn-lt"/>
                              <a:ea typeface="+mn-ea"/>
                              <a:cs typeface="+mn-cs"/>
                            </a:defRPr>
                          </a:lvl2pPr>
                          <a:lvl3pPr marL="879176" algn="l" defTabSz="879176" rtl="0" eaLnBrk="1" latinLnBrk="0" hangingPunct="1">
                            <a:defRPr sz="1700" kern="1200">
                              <a:solidFill>
                                <a:schemeClr val="tx1"/>
                              </a:solidFill>
                              <a:latin typeface="+mn-lt"/>
                              <a:ea typeface="+mn-ea"/>
                              <a:cs typeface="+mn-cs"/>
                            </a:defRPr>
                          </a:lvl3pPr>
                          <a:lvl4pPr marL="1318764" algn="l" defTabSz="879176" rtl="0" eaLnBrk="1" latinLnBrk="0" hangingPunct="1">
                            <a:defRPr sz="1700" kern="1200">
                              <a:solidFill>
                                <a:schemeClr val="tx1"/>
                              </a:solidFill>
                              <a:latin typeface="+mn-lt"/>
                              <a:ea typeface="+mn-ea"/>
                              <a:cs typeface="+mn-cs"/>
                            </a:defRPr>
                          </a:lvl4pPr>
                          <a:lvl5pPr marL="1758352" algn="l" defTabSz="879176" rtl="0" eaLnBrk="1" latinLnBrk="0" hangingPunct="1">
                            <a:defRPr sz="1700" kern="1200">
                              <a:solidFill>
                                <a:schemeClr val="tx1"/>
                              </a:solidFill>
                              <a:latin typeface="+mn-lt"/>
                              <a:ea typeface="+mn-ea"/>
                              <a:cs typeface="+mn-cs"/>
                            </a:defRPr>
                          </a:lvl5pPr>
                          <a:lvl6pPr marL="2197939" algn="l" defTabSz="879176" rtl="0" eaLnBrk="1" latinLnBrk="0" hangingPunct="1">
                            <a:defRPr sz="1700" kern="1200">
                              <a:solidFill>
                                <a:schemeClr val="tx1"/>
                              </a:solidFill>
                              <a:latin typeface="+mn-lt"/>
                              <a:ea typeface="+mn-ea"/>
                              <a:cs typeface="+mn-cs"/>
                            </a:defRPr>
                          </a:lvl6pPr>
                          <a:lvl7pPr marL="2637527" algn="l" defTabSz="879176" rtl="0" eaLnBrk="1" latinLnBrk="0" hangingPunct="1">
                            <a:defRPr sz="1700" kern="1200">
                              <a:solidFill>
                                <a:schemeClr val="tx1"/>
                              </a:solidFill>
                              <a:latin typeface="+mn-lt"/>
                              <a:ea typeface="+mn-ea"/>
                              <a:cs typeface="+mn-cs"/>
                            </a:defRPr>
                          </a:lvl7pPr>
                          <a:lvl8pPr marL="3077115" algn="l" defTabSz="879176" rtl="0" eaLnBrk="1" latinLnBrk="0" hangingPunct="1">
                            <a:defRPr sz="1700" kern="1200">
                              <a:solidFill>
                                <a:schemeClr val="tx1"/>
                              </a:solidFill>
                              <a:latin typeface="+mn-lt"/>
                              <a:ea typeface="+mn-ea"/>
                              <a:cs typeface="+mn-cs"/>
                            </a:defRPr>
                          </a:lvl8pPr>
                          <a:lvl9pPr marL="3516703" algn="l" defTabSz="879176" rtl="0" eaLnBrk="1" latinLnBrk="0" hangingPunct="1">
                            <a:defRPr sz="1700" kern="1200">
                              <a:solidFill>
                                <a:schemeClr val="tx1"/>
                              </a:solidFill>
                              <a:latin typeface="+mn-lt"/>
                              <a:ea typeface="+mn-ea"/>
                              <a:cs typeface="+mn-cs"/>
                            </a:defRPr>
                          </a:lvl9pPr>
                        </a:lstStyle>
                        <a:p>
                          <a:pPr marL="0" indent="0">
                            <a:buFont typeface="Arial" pitchFamily="34" charset="0"/>
                            <a:buNone/>
                          </a:pPr>
                          <a:r>
                            <a:rPr lang="en-US" dirty="0" smtClean="0"/>
                            <a:t>APPLY CHANGES</a:t>
                          </a:r>
                        </a:p>
                        <a:p>
                          <a:pPr marL="0" indent="0">
                            <a:buFont typeface="Arial" pitchFamily="34" charset="0"/>
                            <a:buNone/>
                          </a:pPr>
                          <a:endParaRPr lang="en-US" dirty="0"/>
                        </a:p>
                      </a:txBody>
                      <a:useSpRect/>
                    </a:txSp>
                  </a:sp>
                  <a:pic>
                    <a:nvPicPr>
                      <a:cNvPr id="5" name="table"/>
                      <a:cNvPicPr>
                        <a:picLocks noChangeAspect="1"/>
                      </a:cNvPicPr>
                    </a:nvPicPr>
                    <a:blipFill>
                      <a:blip r:embed="rId90"/>
                      <a:stretch>
                        <a:fillRect/>
                      </a:stretch>
                    </a:blipFill>
                    <a:spPr>
                      <a:xfrm>
                        <a:off x="710474" y="2291427"/>
                        <a:ext cx="8272989" cy="3505504"/>
                      </a:xfrm>
                      <a:prstGeom prst="rect">
                        <a:avLst/>
                      </a:prstGeom>
                    </a:spPr>
                  </a:pic>
                </lc:lockedCanvas>
              </a:graphicData>
            </a:graphic>
          </wp:inline>
        </w:drawing>
      </w:r>
    </w:p>
    <w:p w:rsidR="00AB180F" w:rsidRPr="00AB180F" w:rsidRDefault="00AB180F" w:rsidP="00AB180F">
      <w:r w:rsidRPr="00AB180F">
        <w:rPr>
          <w:noProof/>
          <w:lang w:val="en-US"/>
        </w:rPr>
        <w:lastRenderedPageBreak/>
        <w:drawing>
          <wp:inline distT="0" distB="0" distL="0" distR="0">
            <wp:extent cx="5731510" cy="3134573"/>
            <wp:effectExtent l="0" t="0" r="0" b="0"/>
            <wp:docPr id="2075" name="Object 4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515600" cy="5751405"/>
                      <a:chOff x="685800" y="114300"/>
                      <a:chExt cx="10515600" cy="5751405"/>
                    </a:xfrm>
                  </a:grpSpPr>
                  <a:sp>
                    <a:nvSpPr>
                      <a:cNvPr id="7" name="Title 2"/>
                      <a:cNvSpPr>
                        <a:spLocks noGrp="1"/>
                      </a:cNvSpPr>
                    </a:nvSpPr>
                    <a:spPr>
                      <a:xfrm>
                        <a:off x="685800" y="114300"/>
                        <a:ext cx="10515600" cy="1325563"/>
                      </a:xfrm>
                      <a:prstGeom prst="rect">
                        <a:avLst/>
                      </a:prstGeom>
                    </a:spPr>
                    <a:txSp>
                      <a:txBody>
                        <a:bodyPr vert="horz" lIns="87918" tIns="43959" rIns="87918" bIns="43959" rtlCol="0" anchor="ctr">
                          <a:normAutofit/>
                        </a:bodyPr>
                        <a:lstStyle>
                          <a:lvl1pPr algn="l" defTabSz="879176" rtl="0" eaLnBrk="1" latinLnBrk="0" hangingPunct="1">
                            <a:spcBef>
                              <a:spcPct val="0"/>
                            </a:spcBef>
                            <a:buNone/>
                            <a:defRPr lang="en-US" sz="4200" kern="1200" dirty="0" smtClean="0">
                              <a:solidFill>
                                <a:schemeClr val="tx1"/>
                              </a:solidFill>
                              <a:latin typeface="+mj-lt"/>
                              <a:ea typeface="+mj-ea"/>
                              <a:cs typeface="+mj-cs"/>
                            </a:defRPr>
                          </a:lvl1pPr>
                        </a:lstStyle>
                        <a:p>
                          <a:r>
                            <a:rPr lang="en-US" dirty="0" smtClean="0"/>
                            <a:t>Trigger</a:t>
                          </a:r>
                          <a:endParaRPr lang="en-US" dirty="0"/>
                        </a:p>
                      </a:txBody>
                      <a:useSpRect/>
                    </a:txSp>
                  </a:sp>
                  <a:sp>
                    <a:nvSpPr>
                      <a:cNvPr id="8" name="Content Placeholder 3"/>
                      <a:cNvSpPr txBox="1">
                        <a:spLocks/>
                      </a:cNvSpPr>
                    </a:nvSpPr>
                    <a:spPr>
                      <a:xfrm>
                        <a:off x="685800" y="1485900"/>
                        <a:ext cx="10515600" cy="4351338"/>
                      </a:xfrm>
                      <a:prstGeom prst="rect">
                        <a:avLst/>
                      </a:prstGeom>
                    </a:spPr>
                    <a:txSp>
                      <a:txBody>
                        <a:bodyPr/>
                        <a:lstStyle>
                          <a:defPPr>
                            <a:defRPr lang="en-US"/>
                          </a:defPPr>
                          <a:lvl1pPr marL="0" algn="l" defTabSz="879176" rtl="0" eaLnBrk="1" latinLnBrk="0" hangingPunct="1">
                            <a:defRPr sz="1700" kern="1200">
                              <a:solidFill>
                                <a:schemeClr val="tx1"/>
                              </a:solidFill>
                              <a:latin typeface="+mn-lt"/>
                              <a:ea typeface="+mn-ea"/>
                              <a:cs typeface="+mn-cs"/>
                            </a:defRPr>
                          </a:lvl1pPr>
                          <a:lvl2pPr marL="439588" algn="l" defTabSz="879176" rtl="0" eaLnBrk="1" latinLnBrk="0" hangingPunct="1">
                            <a:defRPr sz="1700" kern="1200">
                              <a:solidFill>
                                <a:schemeClr val="tx1"/>
                              </a:solidFill>
                              <a:latin typeface="+mn-lt"/>
                              <a:ea typeface="+mn-ea"/>
                              <a:cs typeface="+mn-cs"/>
                            </a:defRPr>
                          </a:lvl2pPr>
                          <a:lvl3pPr marL="879176" algn="l" defTabSz="879176" rtl="0" eaLnBrk="1" latinLnBrk="0" hangingPunct="1">
                            <a:defRPr sz="1700" kern="1200">
                              <a:solidFill>
                                <a:schemeClr val="tx1"/>
                              </a:solidFill>
                              <a:latin typeface="+mn-lt"/>
                              <a:ea typeface="+mn-ea"/>
                              <a:cs typeface="+mn-cs"/>
                            </a:defRPr>
                          </a:lvl3pPr>
                          <a:lvl4pPr marL="1318764" algn="l" defTabSz="879176" rtl="0" eaLnBrk="1" latinLnBrk="0" hangingPunct="1">
                            <a:defRPr sz="1700" kern="1200">
                              <a:solidFill>
                                <a:schemeClr val="tx1"/>
                              </a:solidFill>
                              <a:latin typeface="+mn-lt"/>
                              <a:ea typeface="+mn-ea"/>
                              <a:cs typeface="+mn-cs"/>
                            </a:defRPr>
                          </a:lvl4pPr>
                          <a:lvl5pPr marL="1758352" algn="l" defTabSz="879176" rtl="0" eaLnBrk="1" latinLnBrk="0" hangingPunct="1">
                            <a:defRPr sz="1700" kern="1200">
                              <a:solidFill>
                                <a:schemeClr val="tx1"/>
                              </a:solidFill>
                              <a:latin typeface="+mn-lt"/>
                              <a:ea typeface="+mn-ea"/>
                              <a:cs typeface="+mn-cs"/>
                            </a:defRPr>
                          </a:lvl5pPr>
                          <a:lvl6pPr marL="2197939" algn="l" defTabSz="879176" rtl="0" eaLnBrk="1" latinLnBrk="0" hangingPunct="1">
                            <a:defRPr sz="1700" kern="1200">
                              <a:solidFill>
                                <a:schemeClr val="tx1"/>
                              </a:solidFill>
                              <a:latin typeface="+mn-lt"/>
                              <a:ea typeface="+mn-ea"/>
                              <a:cs typeface="+mn-cs"/>
                            </a:defRPr>
                          </a:lvl6pPr>
                          <a:lvl7pPr marL="2637527" algn="l" defTabSz="879176" rtl="0" eaLnBrk="1" latinLnBrk="0" hangingPunct="1">
                            <a:defRPr sz="1700" kern="1200">
                              <a:solidFill>
                                <a:schemeClr val="tx1"/>
                              </a:solidFill>
                              <a:latin typeface="+mn-lt"/>
                              <a:ea typeface="+mn-ea"/>
                              <a:cs typeface="+mn-cs"/>
                            </a:defRPr>
                          </a:lvl7pPr>
                          <a:lvl8pPr marL="3077115" algn="l" defTabSz="879176" rtl="0" eaLnBrk="1" latinLnBrk="0" hangingPunct="1">
                            <a:defRPr sz="1700" kern="1200">
                              <a:solidFill>
                                <a:schemeClr val="tx1"/>
                              </a:solidFill>
                              <a:latin typeface="+mn-lt"/>
                              <a:ea typeface="+mn-ea"/>
                              <a:cs typeface="+mn-cs"/>
                            </a:defRPr>
                          </a:lvl8pPr>
                          <a:lvl9pPr marL="3516703" algn="l" defTabSz="879176" rtl="0" eaLnBrk="1" latinLnBrk="0" hangingPunct="1">
                            <a:defRPr sz="1700" kern="1200">
                              <a:solidFill>
                                <a:schemeClr val="tx1"/>
                              </a:solidFill>
                              <a:latin typeface="+mn-lt"/>
                              <a:ea typeface="+mn-ea"/>
                              <a:cs typeface="+mn-cs"/>
                            </a:defRPr>
                          </a:lvl9pPr>
                        </a:lstStyle>
                        <a:p>
                          <a:pPr marL="0" indent="0">
                            <a:buFont typeface="Arial" pitchFamily="34" charset="0"/>
                            <a:buNone/>
                          </a:pPr>
                          <a:r>
                            <a:rPr lang="en-US" dirty="0" smtClean="0"/>
                            <a:t>APPLY CHANGES</a:t>
                          </a:r>
                        </a:p>
                        <a:p>
                          <a:pPr marL="0" indent="0">
                            <a:buFont typeface="Arial" pitchFamily="34" charset="0"/>
                            <a:buNone/>
                          </a:pPr>
                          <a:endParaRPr lang="en-US" dirty="0"/>
                        </a:p>
                      </a:txBody>
                      <a:useSpRect/>
                    </a:txSp>
                  </a:sp>
                  <a:pic>
                    <a:nvPicPr>
                      <a:cNvPr id="5" name="table"/>
                      <a:cNvPicPr>
                        <a:picLocks noChangeAspect="1"/>
                      </a:cNvPicPr>
                    </a:nvPicPr>
                    <a:blipFill>
                      <a:blip r:embed="rId91"/>
                      <a:stretch>
                        <a:fillRect/>
                      </a:stretch>
                    </a:blipFill>
                    <a:spPr>
                      <a:xfrm>
                        <a:off x="685800" y="1976120"/>
                        <a:ext cx="8272989" cy="3889585"/>
                      </a:xfrm>
                      <a:prstGeom prst="rect">
                        <a:avLst/>
                      </a:prstGeom>
                    </a:spPr>
                  </a:pic>
                </lc:lockedCanvas>
              </a:graphicData>
            </a:graphic>
          </wp:inline>
        </w:drawing>
      </w:r>
    </w:p>
    <w:p w:rsidR="00185106" w:rsidRPr="009112B5" w:rsidRDefault="00185106" w:rsidP="009112B5">
      <w:pPr>
        <w:pStyle w:val="Heading3"/>
      </w:pPr>
      <w:bookmarkStart w:id="59" w:name="_Toc384220333"/>
      <w:r w:rsidRPr="009112B5">
        <w:t>5.5.2 Procedures</w:t>
      </w:r>
      <w:bookmarkEnd w:id="59"/>
    </w:p>
    <w:p w:rsidR="001A5B46" w:rsidRDefault="001A5B46" w:rsidP="001A5B46">
      <w:r w:rsidRPr="001A5B46">
        <w:rPr>
          <w:noProof/>
          <w:lang w:val="en-US"/>
        </w:rPr>
        <w:drawing>
          <wp:inline distT="0" distB="0" distL="0" distR="0">
            <wp:extent cx="5731510" cy="3369099"/>
            <wp:effectExtent l="0" t="0" r="0" b="0"/>
            <wp:docPr id="2076" name="Object 5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10550" cy="4826551"/>
                      <a:chOff x="628650" y="224693"/>
                      <a:chExt cx="8210550" cy="4826551"/>
                    </a:xfrm>
                  </a:grpSpPr>
                  <a:sp>
                    <a:nvSpPr>
                      <a:cNvPr id="2" name="Title 1"/>
                      <a:cNvSpPr>
                        <a:spLocks noGrp="1"/>
                      </a:cNvSpPr>
                    </a:nvSpPr>
                    <a:spPr>
                      <a:xfrm>
                        <a:off x="762000" y="224693"/>
                        <a:ext cx="8077200" cy="952500"/>
                      </a:xfrm>
                      <a:prstGeom prst="rect">
                        <a:avLst/>
                      </a:prstGeom>
                    </a:spPr>
                    <a:txSp>
                      <a:txBody>
                        <a:bodyPr vert="horz" lIns="87918" tIns="43959" rIns="87918" bIns="43959" rtlCol="0" anchor="ctr" anchorCtr="0">
                          <a:normAutofit/>
                        </a:bodyPr>
                        <a:lstStyle>
                          <a:lvl1pPr algn="l" defTabSz="879176" rtl="0" eaLnBrk="1" latinLnBrk="0" hangingPunct="1">
                            <a:spcBef>
                              <a:spcPct val="0"/>
                            </a:spcBef>
                            <a:buNone/>
                            <a:defRPr lang="en-US" sz="4200" kern="1200" dirty="0">
                              <a:solidFill>
                                <a:schemeClr val="tx1"/>
                              </a:solidFill>
                              <a:latin typeface="+mj-lt"/>
                              <a:ea typeface="+mj-ea"/>
                              <a:cs typeface="+mj-cs"/>
                            </a:defRPr>
                          </a:lvl1pPr>
                        </a:lstStyle>
                        <a:p>
                          <a:r>
                            <a:rPr lang="en-US" dirty="0" smtClean="0"/>
                            <a:t>Procedure</a:t>
                          </a:r>
                          <a:endParaRPr lang="en-US" dirty="0"/>
                        </a:p>
                      </a:txBody>
                      <a:useSpRect/>
                    </a:txSp>
                  </a:sp>
                  <a:pic>
                    <a:nvPicPr>
                      <a:cNvPr id="4" name="table"/>
                      <a:cNvPicPr>
                        <a:picLocks noChangeAspect="1"/>
                      </a:cNvPicPr>
                    </a:nvPicPr>
                    <a:blipFill>
                      <a:blip r:embed="rId92"/>
                      <a:stretch>
                        <a:fillRect/>
                      </a:stretch>
                    </a:blipFill>
                    <a:spPr>
                      <a:xfrm>
                        <a:off x="628650" y="1521354"/>
                        <a:ext cx="8035224" cy="3529890"/>
                      </a:xfrm>
                      <a:prstGeom prst="rect">
                        <a:avLst/>
                      </a:prstGeom>
                    </a:spPr>
                  </a:pic>
                </lc:lockedCanvas>
              </a:graphicData>
            </a:graphic>
          </wp:inline>
        </w:drawing>
      </w:r>
    </w:p>
    <w:p w:rsidR="001A5B46" w:rsidRPr="001A5B46" w:rsidRDefault="001A5B46" w:rsidP="001A5B46">
      <w:r w:rsidRPr="001A5B46">
        <w:rPr>
          <w:noProof/>
          <w:lang w:val="en-US"/>
        </w:rPr>
        <w:lastRenderedPageBreak/>
        <w:drawing>
          <wp:inline distT="0" distB="0" distL="0" distR="0">
            <wp:extent cx="5731510" cy="3369099"/>
            <wp:effectExtent l="0" t="0" r="0" b="0"/>
            <wp:docPr id="2077" name="Object 5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10550" cy="4826551"/>
                      <a:chOff x="628650" y="224693"/>
                      <a:chExt cx="8210550" cy="4826551"/>
                    </a:xfrm>
                  </a:grpSpPr>
                  <a:sp>
                    <a:nvSpPr>
                      <a:cNvPr id="2" name="Title 1"/>
                      <a:cNvSpPr>
                        <a:spLocks noGrp="1"/>
                      </a:cNvSpPr>
                    </a:nvSpPr>
                    <a:spPr>
                      <a:xfrm>
                        <a:off x="762000" y="224693"/>
                        <a:ext cx="8077200" cy="952500"/>
                      </a:xfrm>
                      <a:prstGeom prst="rect">
                        <a:avLst/>
                      </a:prstGeom>
                    </a:spPr>
                    <a:txSp>
                      <a:txBody>
                        <a:bodyPr vert="horz" lIns="87918" tIns="43959" rIns="87918" bIns="43959" rtlCol="0" anchor="ctr" anchorCtr="0">
                          <a:normAutofit/>
                        </a:bodyPr>
                        <a:lstStyle>
                          <a:lvl1pPr algn="l" defTabSz="879176" rtl="0" eaLnBrk="1" latinLnBrk="0" hangingPunct="1">
                            <a:spcBef>
                              <a:spcPct val="0"/>
                            </a:spcBef>
                            <a:buNone/>
                            <a:defRPr lang="en-US" sz="4200" kern="1200" dirty="0">
                              <a:solidFill>
                                <a:schemeClr val="tx1"/>
                              </a:solidFill>
                              <a:latin typeface="+mj-lt"/>
                              <a:ea typeface="+mj-ea"/>
                              <a:cs typeface="+mj-cs"/>
                            </a:defRPr>
                          </a:lvl1pPr>
                        </a:lstStyle>
                        <a:p>
                          <a:r>
                            <a:rPr lang="en-US" dirty="0" smtClean="0"/>
                            <a:t>Procedure</a:t>
                          </a:r>
                          <a:endParaRPr lang="en-US" dirty="0"/>
                        </a:p>
                      </a:txBody>
                      <a:useSpRect/>
                    </a:txSp>
                  </a:sp>
                  <a:pic>
                    <a:nvPicPr>
                      <a:cNvPr id="4" name="table"/>
                      <a:cNvPicPr>
                        <a:picLocks noChangeAspect="1"/>
                      </a:cNvPicPr>
                    </a:nvPicPr>
                    <a:blipFill>
                      <a:blip r:embed="rId93"/>
                      <a:stretch>
                        <a:fillRect/>
                      </a:stretch>
                    </a:blipFill>
                    <a:spPr>
                      <a:xfrm>
                        <a:off x="628650" y="1521354"/>
                        <a:ext cx="8035224" cy="3529890"/>
                      </a:xfrm>
                      <a:prstGeom prst="rect">
                        <a:avLst/>
                      </a:prstGeom>
                    </a:spPr>
                  </a:pic>
                </lc:lockedCanvas>
              </a:graphicData>
            </a:graphic>
          </wp:inline>
        </w:drawing>
      </w:r>
    </w:p>
    <w:p w:rsidR="00185106" w:rsidRPr="002D1ECD" w:rsidRDefault="00185106" w:rsidP="00185106">
      <w:pPr>
        <w:rPr>
          <w:sz w:val="28"/>
        </w:rPr>
      </w:pPr>
    </w:p>
    <w:p w:rsidR="000F4166" w:rsidRPr="009112B5" w:rsidRDefault="00462656" w:rsidP="009112B5">
      <w:pPr>
        <w:pStyle w:val="Heading1"/>
      </w:pPr>
      <w:bookmarkStart w:id="60" w:name="_Toc384220334"/>
      <w:r w:rsidRPr="009112B5">
        <w:t>Chapter 6.</w:t>
      </w:r>
      <w:r w:rsidR="000F4166" w:rsidRPr="009112B5">
        <w:t xml:space="preserve"> Input and Output Design</w:t>
      </w:r>
      <w:bookmarkEnd w:id="60"/>
    </w:p>
    <w:p w:rsidR="000F4166" w:rsidRPr="009112B5" w:rsidRDefault="00A83EC9" w:rsidP="009112B5">
      <w:pPr>
        <w:pStyle w:val="Heading2"/>
      </w:pPr>
      <w:bookmarkStart w:id="61" w:name="_Toc384220335"/>
      <w:r w:rsidRPr="009112B5">
        <w:t xml:space="preserve">6.1 </w:t>
      </w:r>
      <w:r w:rsidR="004635B6" w:rsidRPr="009112B5">
        <w:t>Login</w:t>
      </w:r>
      <w:bookmarkEnd w:id="61"/>
    </w:p>
    <w:p w:rsidR="00D2707F" w:rsidRDefault="00A83EC9" w:rsidP="00A83EC9">
      <w:pPr>
        <w:rPr>
          <w:sz w:val="28"/>
        </w:rPr>
      </w:pPr>
      <w:r w:rsidRPr="002D1ECD">
        <w:rPr>
          <w:sz w:val="28"/>
        </w:rPr>
        <w:t xml:space="preserve">Our system consists of </w:t>
      </w:r>
      <w:r w:rsidR="001C0FE1">
        <w:rPr>
          <w:sz w:val="28"/>
        </w:rPr>
        <w:t>4</w:t>
      </w:r>
      <w:r w:rsidRPr="002D1ECD">
        <w:rPr>
          <w:sz w:val="28"/>
        </w:rPr>
        <w:t xml:space="preserve"> actors. For all these actors there are basically </w:t>
      </w:r>
      <w:r w:rsidR="001C0FE1">
        <w:rPr>
          <w:sz w:val="28"/>
        </w:rPr>
        <w:t>2</w:t>
      </w:r>
      <w:r w:rsidRPr="002D1ECD">
        <w:rPr>
          <w:sz w:val="28"/>
        </w:rPr>
        <w:t xml:space="preserve"> modules. Here we are showing </w:t>
      </w:r>
      <w:r w:rsidR="001C0FE1">
        <w:rPr>
          <w:sz w:val="28"/>
        </w:rPr>
        <w:t>them together.</w:t>
      </w:r>
    </w:p>
    <w:p w:rsidR="00A83EC9" w:rsidRPr="002D1ECD" w:rsidRDefault="00A83EC9" w:rsidP="00A83EC9">
      <w:pPr>
        <w:rPr>
          <w:sz w:val="28"/>
        </w:rPr>
      </w:pPr>
      <w:r w:rsidRPr="002D1ECD">
        <w:rPr>
          <w:sz w:val="28"/>
        </w:rPr>
        <w:t xml:space="preserve"> </w:t>
      </w:r>
      <w:r w:rsidR="00D2707F" w:rsidRPr="00D2707F">
        <w:rPr>
          <w:noProof/>
          <w:sz w:val="28"/>
          <w:lang w:val="en-US"/>
        </w:rPr>
        <w:drawing>
          <wp:inline distT="0" distB="0" distL="0" distR="0">
            <wp:extent cx="5731510" cy="3069052"/>
            <wp:effectExtent l="19050" t="0" r="2540" b="0"/>
            <wp:docPr id="2078" name="Picture 52"/>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4" cstate="print"/>
                    <a:srcRect/>
                    <a:stretch>
                      <a:fillRect/>
                    </a:stretch>
                  </pic:blipFill>
                  <pic:spPr bwMode="auto">
                    <a:xfrm>
                      <a:off x="0" y="0"/>
                      <a:ext cx="5731510" cy="3069052"/>
                    </a:xfrm>
                    <a:prstGeom prst="rect">
                      <a:avLst/>
                    </a:prstGeom>
                    <a:noFill/>
                    <a:ln w="9525">
                      <a:noFill/>
                      <a:miter lim="800000"/>
                      <a:headEnd/>
                      <a:tailEnd/>
                    </a:ln>
                    <a:effectLst/>
                  </pic:spPr>
                </pic:pic>
              </a:graphicData>
            </a:graphic>
          </wp:inline>
        </w:drawing>
      </w:r>
    </w:p>
    <w:p w:rsidR="00B332E0" w:rsidRDefault="00D2707F" w:rsidP="004635B6">
      <w:pPr>
        <w:pStyle w:val="Caption"/>
        <w:rPr>
          <w:sz w:val="22"/>
        </w:rPr>
      </w:pPr>
      <w:r w:rsidRPr="002D1ECD">
        <w:rPr>
          <w:sz w:val="22"/>
        </w:rPr>
        <w:t xml:space="preserve">Figure </w:t>
      </w:r>
      <w:r w:rsidR="004635B6">
        <w:rPr>
          <w:sz w:val="22"/>
        </w:rPr>
        <w:t>:Login</w:t>
      </w:r>
    </w:p>
    <w:p w:rsidR="000C57F0" w:rsidRPr="009112B5" w:rsidRDefault="000C57F0" w:rsidP="009112B5">
      <w:pPr>
        <w:pStyle w:val="Heading2"/>
      </w:pPr>
      <w:bookmarkStart w:id="62" w:name="_Toc384220336"/>
      <w:r w:rsidRPr="009112B5">
        <w:lastRenderedPageBreak/>
        <w:t>6.1 Login(Confirmation)</w:t>
      </w:r>
      <w:bookmarkEnd w:id="62"/>
      <w:r w:rsidRPr="009112B5">
        <w:t xml:space="preserve"> </w:t>
      </w:r>
    </w:p>
    <w:p w:rsidR="000C57F0" w:rsidRDefault="00D2707F">
      <w:pPr>
        <w:rPr>
          <w:noProof/>
          <w:lang w:val="en-US"/>
        </w:rPr>
      </w:pPr>
      <w:r w:rsidRPr="00D2707F">
        <w:rPr>
          <w:noProof/>
          <w:sz w:val="28"/>
          <w:lang w:val="en-US"/>
        </w:rPr>
        <w:drawing>
          <wp:inline distT="0" distB="0" distL="0" distR="0">
            <wp:extent cx="5731510" cy="3069052"/>
            <wp:effectExtent l="19050" t="0" r="2540" b="0"/>
            <wp:docPr id="2079" name="Picture 53"/>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5" cstate="print"/>
                    <a:srcRect/>
                    <a:stretch>
                      <a:fillRect/>
                    </a:stretch>
                  </pic:blipFill>
                  <pic:spPr bwMode="auto">
                    <a:xfrm>
                      <a:off x="0" y="0"/>
                      <a:ext cx="5731510" cy="3069052"/>
                    </a:xfrm>
                    <a:prstGeom prst="rect">
                      <a:avLst/>
                    </a:prstGeom>
                    <a:noFill/>
                    <a:ln w="9525">
                      <a:noFill/>
                      <a:miter lim="800000"/>
                      <a:headEnd/>
                      <a:tailEnd/>
                    </a:ln>
                    <a:effectLst/>
                  </pic:spPr>
                </pic:pic>
              </a:graphicData>
            </a:graphic>
          </wp:inline>
        </w:drawing>
      </w:r>
    </w:p>
    <w:p w:rsidR="00CB49C1" w:rsidRDefault="00401C67">
      <w:pPr>
        <w:rPr>
          <w:noProof/>
          <w:lang w:val="en-US"/>
        </w:rPr>
      </w:pPr>
      <w:r>
        <w:rPr>
          <w:noProof/>
          <w:lang w:val="en-US"/>
        </w:rPr>
        <w:br/>
      </w:r>
      <w:r w:rsidR="00D2707F" w:rsidRPr="00D2707F">
        <w:rPr>
          <w:noProof/>
          <w:sz w:val="28"/>
          <w:lang w:val="en-US"/>
        </w:rPr>
        <w:drawing>
          <wp:inline distT="0" distB="0" distL="0" distR="0">
            <wp:extent cx="5219700" cy="4667250"/>
            <wp:effectExtent l="19050" t="0" r="0" b="0"/>
            <wp:docPr id="4096" name="Picture 54"/>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96"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223164" cy="4670347"/>
                    </a:xfrm>
                    <a:prstGeom prst="rect">
                      <a:avLst/>
                    </a:prstGeom>
                    <a:noFill/>
                    <a:ln>
                      <a:noFill/>
                    </a:ln>
                    <a:effectLst/>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r w:rsidR="00D2707F" w:rsidRPr="00D2707F">
        <w:rPr>
          <w:noProof/>
          <w:lang w:val="en-US"/>
        </w:rPr>
        <w:t xml:space="preserve"> </w:t>
      </w:r>
    </w:p>
    <w:p w:rsidR="00CB49C1" w:rsidRDefault="00CB49C1" w:rsidP="00CB49C1">
      <w:pPr>
        <w:pStyle w:val="Caption"/>
        <w:ind w:left="2880" w:firstLine="720"/>
        <w:rPr>
          <w:sz w:val="22"/>
        </w:rPr>
      </w:pPr>
      <w:r w:rsidRPr="002D1ECD">
        <w:rPr>
          <w:sz w:val="22"/>
        </w:rPr>
        <w:t xml:space="preserve">Figure </w:t>
      </w:r>
      <w:r>
        <w:rPr>
          <w:sz w:val="22"/>
        </w:rPr>
        <w:t>:Sign up</w:t>
      </w:r>
    </w:p>
    <w:p w:rsidR="008955E6" w:rsidRDefault="00D2707F" w:rsidP="008955E6">
      <w:pPr>
        <w:pStyle w:val="Caption"/>
        <w:rPr>
          <w:sz w:val="22"/>
        </w:rPr>
      </w:pPr>
      <w:r w:rsidRPr="00D2707F">
        <w:rPr>
          <w:noProof/>
          <w:lang w:val="en-US"/>
        </w:rPr>
        <w:lastRenderedPageBreak/>
        <w:drawing>
          <wp:inline distT="0" distB="0" distL="0" distR="0">
            <wp:extent cx="5731510" cy="3409950"/>
            <wp:effectExtent l="19050" t="0" r="2540" b="0"/>
            <wp:docPr id="4097" name="Picture 55"/>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97"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731510" cy="3409950"/>
                    </a:xfrm>
                    <a:prstGeom prst="rect">
                      <a:avLst/>
                    </a:prstGeom>
                    <a:noFill/>
                    <a:ln>
                      <a:noFill/>
                    </a:ln>
                    <a:effectLst/>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r w:rsidRPr="00D2707F">
        <w:rPr>
          <w:noProof/>
          <w:lang w:val="en-US"/>
        </w:rPr>
        <w:t xml:space="preserve"> </w:t>
      </w:r>
      <w:r w:rsidR="008955E6">
        <w:rPr>
          <w:noProof/>
          <w:lang w:val="en-US"/>
        </w:rPr>
        <w:tab/>
      </w:r>
      <w:r w:rsidR="008955E6">
        <w:rPr>
          <w:noProof/>
          <w:lang w:val="en-US"/>
        </w:rPr>
        <w:tab/>
      </w:r>
      <w:r w:rsidR="008955E6">
        <w:rPr>
          <w:noProof/>
          <w:lang w:val="en-US"/>
        </w:rPr>
        <w:tab/>
      </w:r>
      <w:r w:rsidR="008955E6">
        <w:rPr>
          <w:noProof/>
          <w:lang w:val="en-US"/>
        </w:rPr>
        <w:tab/>
      </w:r>
      <w:r w:rsidR="008955E6">
        <w:rPr>
          <w:noProof/>
          <w:lang w:val="en-US"/>
        </w:rPr>
        <w:tab/>
      </w:r>
      <w:r w:rsidR="008955E6">
        <w:rPr>
          <w:noProof/>
          <w:lang w:val="en-US"/>
        </w:rPr>
        <w:tab/>
      </w:r>
      <w:r w:rsidR="008955E6" w:rsidRPr="002D1ECD">
        <w:rPr>
          <w:sz w:val="22"/>
        </w:rPr>
        <w:t xml:space="preserve">Figure </w:t>
      </w:r>
      <w:r w:rsidR="008955E6">
        <w:rPr>
          <w:sz w:val="22"/>
        </w:rPr>
        <w:t>:Stock list</w:t>
      </w:r>
    </w:p>
    <w:p w:rsidR="004C7983" w:rsidRDefault="00D2707F" w:rsidP="00CB49C1">
      <w:pPr>
        <w:pStyle w:val="Caption"/>
        <w:rPr>
          <w:noProof/>
          <w:lang w:val="en-US"/>
        </w:rPr>
      </w:pPr>
      <w:r w:rsidRPr="00D2707F">
        <w:rPr>
          <w:noProof/>
          <w:lang w:val="en-US"/>
        </w:rPr>
        <w:drawing>
          <wp:inline distT="0" distB="0" distL="0" distR="0">
            <wp:extent cx="5731510" cy="3069052"/>
            <wp:effectExtent l="19050" t="0" r="2540" b="0"/>
            <wp:docPr id="4098" name="Picture 56"/>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8" cstate="print"/>
                    <a:srcRect/>
                    <a:stretch>
                      <a:fillRect/>
                    </a:stretch>
                  </pic:blipFill>
                  <pic:spPr bwMode="auto">
                    <a:xfrm>
                      <a:off x="0" y="0"/>
                      <a:ext cx="5731510" cy="3069052"/>
                    </a:xfrm>
                    <a:prstGeom prst="rect">
                      <a:avLst/>
                    </a:prstGeom>
                    <a:noFill/>
                    <a:ln w="9525">
                      <a:noFill/>
                      <a:miter lim="800000"/>
                      <a:headEnd/>
                      <a:tailEnd/>
                    </a:ln>
                    <a:effectLst/>
                  </pic:spPr>
                </pic:pic>
              </a:graphicData>
            </a:graphic>
          </wp:inline>
        </w:drawing>
      </w:r>
    </w:p>
    <w:p w:rsidR="004C7983" w:rsidRDefault="004C7983" w:rsidP="004C7983">
      <w:pPr>
        <w:pStyle w:val="Caption"/>
        <w:ind w:left="3600"/>
        <w:rPr>
          <w:sz w:val="22"/>
        </w:rPr>
      </w:pPr>
      <w:r w:rsidRPr="002D1ECD">
        <w:rPr>
          <w:sz w:val="22"/>
        </w:rPr>
        <w:t xml:space="preserve">Figure </w:t>
      </w:r>
      <w:r>
        <w:rPr>
          <w:sz w:val="22"/>
        </w:rPr>
        <w:t xml:space="preserve">: select stock </w:t>
      </w:r>
    </w:p>
    <w:p w:rsidR="00CB49C1" w:rsidRDefault="00D2707F" w:rsidP="00CB49C1">
      <w:pPr>
        <w:pStyle w:val="Caption"/>
        <w:rPr>
          <w:sz w:val="22"/>
        </w:rPr>
      </w:pPr>
      <w:r w:rsidRPr="00D2707F">
        <w:rPr>
          <w:noProof/>
          <w:lang w:val="en-US"/>
        </w:rPr>
        <w:lastRenderedPageBreak/>
        <w:t xml:space="preserve"> </w:t>
      </w:r>
      <w:r w:rsidRPr="00D2707F">
        <w:rPr>
          <w:noProof/>
          <w:lang w:val="en-US"/>
        </w:rPr>
        <w:drawing>
          <wp:inline distT="0" distB="0" distL="0" distR="0">
            <wp:extent cx="5731510" cy="3069052"/>
            <wp:effectExtent l="19050" t="0" r="2540" b="0"/>
            <wp:docPr id="4101" name="Picture 58"/>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99"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731510" cy="3069052"/>
                    </a:xfrm>
                    <a:prstGeom prst="rect">
                      <a:avLst/>
                    </a:prstGeom>
                    <a:noFill/>
                    <a:ln>
                      <a:noFill/>
                    </a:ln>
                    <a:effectLst/>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r w:rsidRPr="00D2707F">
        <w:rPr>
          <w:noProof/>
          <w:lang w:val="en-US"/>
        </w:rPr>
        <w:t xml:space="preserve"> </w:t>
      </w:r>
      <w:r w:rsidR="00CB49C1">
        <w:rPr>
          <w:noProof/>
          <w:lang w:val="en-US"/>
        </w:rPr>
        <w:tab/>
      </w:r>
      <w:r w:rsidR="00CB49C1">
        <w:rPr>
          <w:noProof/>
          <w:lang w:val="en-US"/>
        </w:rPr>
        <w:tab/>
      </w:r>
      <w:r w:rsidR="00CB49C1">
        <w:rPr>
          <w:noProof/>
          <w:lang w:val="en-US"/>
        </w:rPr>
        <w:tab/>
      </w:r>
      <w:r w:rsidR="00CB49C1">
        <w:rPr>
          <w:noProof/>
          <w:lang w:val="en-US"/>
        </w:rPr>
        <w:tab/>
      </w:r>
      <w:r w:rsidR="00CB49C1">
        <w:rPr>
          <w:noProof/>
          <w:lang w:val="en-US"/>
        </w:rPr>
        <w:tab/>
      </w:r>
      <w:r w:rsidR="00CB49C1" w:rsidRPr="002D1ECD">
        <w:rPr>
          <w:sz w:val="22"/>
        </w:rPr>
        <w:t xml:space="preserve">Figure </w:t>
      </w:r>
      <w:r w:rsidR="00CB49C1">
        <w:rPr>
          <w:sz w:val="22"/>
        </w:rPr>
        <w:t>:buy/sell stock</w:t>
      </w:r>
      <w:r w:rsidRPr="00D2707F">
        <w:rPr>
          <w:noProof/>
          <w:lang w:val="en-US"/>
        </w:rPr>
        <w:drawing>
          <wp:inline distT="0" distB="0" distL="0" distR="0">
            <wp:extent cx="5731510" cy="3069052"/>
            <wp:effectExtent l="19050" t="0" r="2540" b="0"/>
            <wp:docPr id="4102" name="Picture 59"/>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00" cstate="print"/>
                    <a:srcRect/>
                    <a:stretch>
                      <a:fillRect/>
                    </a:stretch>
                  </pic:blipFill>
                  <pic:spPr bwMode="auto">
                    <a:xfrm>
                      <a:off x="0" y="0"/>
                      <a:ext cx="5731510" cy="3069052"/>
                    </a:xfrm>
                    <a:prstGeom prst="rect">
                      <a:avLst/>
                    </a:prstGeom>
                    <a:noFill/>
                    <a:ln w="9525">
                      <a:noFill/>
                      <a:miter lim="800000"/>
                      <a:headEnd/>
                      <a:tailEnd/>
                    </a:ln>
                    <a:effectLst/>
                  </pic:spPr>
                </pic:pic>
              </a:graphicData>
            </a:graphic>
          </wp:inline>
        </w:drawing>
      </w:r>
    </w:p>
    <w:p w:rsidR="00CB49C1" w:rsidRDefault="00CB49C1" w:rsidP="00CB49C1">
      <w:pPr>
        <w:pStyle w:val="Caption"/>
        <w:ind w:left="3600" w:firstLine="720"/>
        <w:rPr>
          <w:sz w:val="22"/>
        </w:rPr>
      </w:pPr>
      <w:r w:rsidRPr="002D1ECD">
        <w:rPr>
          <w:sz w:val="22"/>
        </w:rPr>
        <w:t xml:space="preserve">Figure </w:t>
      </w:r>
      <w:r>
        <w:rPr>
          <w:sz w:val="22"/>
        </w:rPr>
        <w:t>:confirmation buy/sell</w:t>
      </w:r>
    </w:p>
    <w:p w:rsidR="002B44AC" w:rsidRDefault="00D2707F" w:rsidP="00CB49C1">
      <w:pPr>
        <w:pStyle w:val="Caption"/>
        <w:rPr>
          <w:sz w:val="28"/>
        </w:rPr>
      </w:pPr>
      <w:r w:rsidRPr="00D2707F">
        <w:rPr>
          <w:noProof/>
          <w:lang w:val="en-US"/>
        </w:rPr>
        <w:lastRenderedPageBreak/>
        <w:drawing>
          <wp:inline distT="0" distB="0" distL="0" distR="0">
            <wp:extent cx="5731510" cy="3068440"/>
            <wp:effectExtent l="19050" t="0" r="2540" b="0"/>
            <wp:docPr id="4103" name="Picture 60"/>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101"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731510" cy="3068440"/>
                    </a:xfrm>
                    <a:prstGeom prst="rect">
                      <a:avLst/>
                    </a:prstGeom>
                    <a:noFill/>
                    <a:ln>
                      <a:noFill/>
                    </a:ln>
                    <a:effectLst/>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2B44AC" w:rsidRDefault="002B44AC" w:rsidP="002B44AC">
      <w:pPr>
        <w:pStyle w:val="Caption"/>
        <w:ind w:left="3600"/>
        <w:rPr>
          <w:sz w:val="22"/>
        </w:rPr>
      </w:pPr>
      <w:r w:rsidRPr="002D1ECD">
        <w:rPr>
          <w:sz w:val="22"/>
        </w:rPr>
        <w:t xml:space="preserve">Figure </w:t>
      </w:r>
      <w:r>
        <w:rPr>
          <w:sz w:val="22"/>
        </w:rPr>
        <w:t>:owned stock</w:t>
      </w:r>
    </w:p>
    <w:p w:rsidR="00950B43" w:rsidRDefault="00D2707F" w:rsidP="00CB49C1">
      <w:pPr>
        <w:pStyle w:val="Caption"/>
        <w:rPr>
          <w:sz w:val="28"/>
        </w:rPr>
      </w:pPr>
      <w:r w:rsidRPr="00D2707F">
        <w:rPr>
          <w:noProof/>
          <w:sz w:val="28"/>
          <w:lang w:val="en-US"/>
        </w:rPr>
        <w:drawing>
          <wp:inline distT="0" distB="0" distL="0" distR="0">
            <wp:extent cx="5731510" cy="3069052"/>
            <wp:effectExtent l="19050" t="0" r="2540" b="0"/>
            <wp:docPr id="4104" name="Picture 6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02"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731510" cy="3069052"/>
                    </a:xfrm>
                    <a:prstGeom prst="rect">
                      <a:avLst/>
                    </a:prstGeom>
                    <a:noFill/>
                    <a:ln>
                      <a:noFill/>
                    </a:ln>
                    <a:effectLst/>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2B44AC" w:rsidRDefault="002B44AC" w:rsidP="002B44AC">
      <w:pPr>
        <w:pStyle w:val="Caption"/>
        <w:ind w:left="2880" w:firstLine="720"/>
        <w:rPr>
          <w:sz w:val="22"/>
        </w:rPr>
      </w:pPr>
      <w:r w:rsidRPr="002D1ECD">
        <w:rPr>
          <w:sz w:val="22"/>
        </w:rPr>
        <w:t xml:space="preserve">Figure </w:t>
      </w:r>
      <w:r>
        <w:rPr>
          <w:sz w:val="22"/>
        </w:rPr>
        <w:t>:owned stock sell</w:t>
      </w:r>
    </w:p>
    <w:p w:rsidR="00D76DDC" w:rsidRPr="00D76DDC" w:rsidRDefault="00D76DDC" w:rsidP="00D76DDC">
      <w:r w:rsidRPr="00D76DDC">
        <w:rPr>
          <w:noProof/>
          <w:lang w:val="en-US"/>
        </w:rPr>
        <w:lastRenderedPageBreak/>
        <w:drawing>
          <wp:inline distT="0" distB="0" distL="0" distR="0">
            <wp:extent cx="5731510" cy="2962830"/>
            <wp:effectExtent l="19050" t="0" r="2540" b="0"/>
            <wp:docPr id="2" name="Picture 62"/>
            <wp:cNvGraphicFramePr/>
            <a:graphic xmlns:a="http://schemas.openxmlformats.org/drawingml/2006/main">
              <a:graphicData uri="http://schemas.openxmlformats.org/drawingml/2006/picture">
                <pic:pic xmlns:pic="http://schemas.openxmlformats.org/drawingml/2006/picture">
                  <pic:nvPicPr>
                    <pic:cNvPr id="9219" name="Picture 3"/>
                    <pic:cNvPicPr>
                      <a:picLocks noChangeAspect="1" noChangeArrowheads="1"/>
                    </pic:cNvPicPr>
                  </pic:nvPicPr>
                  <pic:blipFill>
                    <a:blip r:embed="rId103"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731510" cy="2962830"/>
                    </a:xfrm>
                    <a:prstGeom prst="rect">
                      <a:avLst/>
                    </a:prstGeom>
                    <a:noFill/>
                    <a:ln>
                      <a:noFill/>
                    </a:ln>
                    <a:effectLst/>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D76DDC" w:rsidRDefault="00D76DDC" w:rsidP="00D76DDC">
      <w:pPr>
        <w:pStyle w:val="Caption"/>
        <w:ind w:left="2880" w:firstLine="720"/>
        <w:rPr>
          <w:sz w:val="22"/>
        </w:rPr>
      </w:pPr>
      <w:r w:rsidRPr="002D1ECD">
        <w:rPr>
          <w:sz w:val="22"/>
        </w:rPr>
        <w:t xml:space="preserve">Figure </w:t>
      </w:r>
      <w:r>
        <w:rPr>
          <w:sz w:val="22"/>
        </w:rPr>
        <w:t>: portfolio</w:t>
      </w:r>
    </w:p>
    <w:p w:rsidR="002B44AC" w:rsidRPr="002B44AC" w:rsidRDefault="002B44AC" w:rsidP="002B44AC"/>
    <w:p w:rsidR="00401C67" w:rsidRDefault="00D76DDC" w:rsidP="00D76DDC">
      <w:pPr>
        <w:jc w:val="both"/>
        <w:rPr>
          <w:sz w:val="32"/>
        </w:rPr>
      </w:pPr>
      <w:r w:rsidRPr="00D76DDC">
        <w:rPr>
          <w:noProof/>
          <w:sz w:val="28"/>
          <w:lang w:val="en-US"/>
        </w:rPr>
        <w:drawing>
          <wp:inline distT="0" distB="0" distL="0" distR="0">
            <wp:extent cx="5731510" cy="3069052"/>
            <wp:effectExtent l="19050" t="0" r="2540" b="0"/>
            <wp:docPr id="10" name="Picture 63"/>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104"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731510" cy="3069052"/>
                    </a:xfrm>
                    <a:prstGeom prst="rect">
                      <a:avLst/>
                    </a:prstGeom>
                    <a:noFill/>
                    <a:ln>
                      <a:noFill/>
                    </a:ln>
                    <a:effectLst/>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D76DDC" w:rsidRDefault="00D76DDC" w:rsidP="00D76DDC">
      <w:pPr>
        <w:pStyle w:val="Caption"/>
        <w:ind w:left="2880" w:firstLine="720"/>
        <w:rPr>
          <w:sz w:val="22"/>
        </w:rPr>
      </w:pPr>
      <w:r w:rsidRPr="002D1ECD">
        <w:rPr>
          <w:sz w:val="22"/>
        </w:rPr>
        <w:t xml:space="preserve">Figure </w:t>
      </w:r>
      <w:r>
        <w:rPr>
          <w:sz w:val="22"/>
        </w:rPr>
        <w:t>:top 20 stock</w:t>
      </w:r>
    </w:p>
    <w:p w:rsidR="00D2707F" w:rsidRPr="002D1ECD" w:rsidRDefault="00D2707F">
      <w:pPr>
        <w:rPr>
          <w:sz w:val="28"/>
        </w:rPr>
      </w:pPr>
      <w:r w:rsidRPr="00D2707F">
        <w:rPr>
          <w:noProof/>
          <w:sz w:val="28"/>
          <w:lang w:val="en-US"/>
        </w:rPr>
        <w:lastRenderedPageBreak/>
        <w:drawing>
          <wp:inline distT="0" distB="0" distL="0" distR="0">
            <wp:extent cx="5731510" cy="3069052"/>
            <wp:effectExtent l="19050" t="0" r="2540" b="0"/>
            <wp:docPr id="64" name="Picture 64"/>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105" cstate="print">
                      <a:extLst>
                        <a:ext uri="{28A0092B-C50C-407E-A947-70E740481C1C}">
                          <a14:useLocalDpi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5731510" cy="3069052"/>
                    </a:xfrm>
                    <a:prstGeom prst="rect">
                      <a:avLst/>
                    </a:prstGeom>
                    <a:noFill/>
                    <a:ln>
                      <a:noFill/>
                    </a:ln>
                    <a:effectLst/>
                    <a:extLs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D76DDC" w:rsidRDefault="00D76DDC" w:rsidP="00D76DDC">
      <w:pPr>
        <w:pStyle w:val="Caption"/>
        <w:ind w:left="2880" w:firstLine="720"/>
        <w:rPr>
          <w:sz w:val="22"/>
        </w:rPr>
      </w:pPr>
      <w:r w:rsidRPr="002D1ECD">
        <w:rPr>
          <w:sz w:val="22"/>
        </w:rPr>
        <w:t xml:space="preserve">Figure </w:t>
      </w:r>
      <w:r>
        <w:rPr>
          <w:sz w:val="22"/>
        </w:rPr>
        <w:t>:</w:t>
      </w:r>
      <w:r w:rsidR="00EC779F">
        <w:rPr>
          <w:sz w:val="22"/>
        </w:rPr>
        <w:t xml:space="preserve"> </w:t>
      </w:r>
      <w:r>
        <w:rPr>
          <w:sz w:val="22"/>
        </w:rPr>
        <w:t>buy/sell</w:t>
      </w:r>
      <w:r w:rsidR="00EC779F">
        <w:rPr>
          <w:sz w:val="22"/>
        </w:rPr>
        <w:t xml:space="preserve"> </w:t>
      </w:r>
      <w:r>
        <w:rPr>
          <w:sz w:val="22"/>
        </w:rPr>
        <w:t xml:space="preserve"> top 20</w:t>
      </w:r>
    </w:p>
    <w:p w:rsidR="00401C67" w:rsidRDefault="00401C67" w:rsidP="00D96C96">
      <w:pPr>
        <w:pStyle w:val="Heading1"/>
        <w:spacing w:before="0" w:line="240" w:lineRule="auto"/>
        <w:rPr>
          <w:sz w:val="40"/>
        </w:rPr>
      </w:pPr>
    </w:p>
    <w:p w:rsidR="00401C67" w:rsidRDefault="00401C67" w:rsidP="00D96C96">
      <w:pPr>
        <w:pStyle w:val="Heading1"/>
        <w:spacing w:before="0" w:line="240" w:lineRule="auto"/>
        <w:rPr>
          <w:sz w:val="40"/>
        </w:rPr>
      </w:pPr>
    </w:p>
    <w:p w:rsidR="00401C67" w:rsidRDefault="00401C67" w:rsidP="00D96C96">
      <w:pPr>
        <w:pStyle w:val="Heading1"/>
        <w:spacing w:before="0" w:line="240" w:lineRule="auto"/>
        <w:rPr>
          <w:sz w:val="40"/>
        </w:rPr>
      </w:pPr>
    </w:p>
    <w:p w:rsidR="00401C67" w:rsidRDefault="00401C67" w:rsidP="00D96C96">
      <w:pPr>
        <w:pStyle w:val="Heading1"/>
        <w:spacing w:before="0" w:line="240" w:lineRule="auto"/>
        <w:rPr>
          <w:sz w:val="40"/>
        </w:rPr>
      </w:pPr>
    </w:p>
    <w:p w:rsidR="00401C67" w:rsidRDefault="00401C67" w:rsidP="00D96C96">
      <w:pPr>
        <w:pStyle w:val="Heading1"/>
        <w:spacing w:before="0" w:line="240" w:lineRule="auto"/>
        <w:rPr>
          <w:sz w:val="40"/>
        </w:rPr>
      </w:pPr>
    </w:p>
    <w:p w:rsidR="00AB2F65" w:rsidRPr="009112B5" w:rsidRDefault="00462656" w:rsidP="009112B5">
      <w:pPr>
        <w:pStyle w:val="Heading1"/>
      </w:pPr>
      <w:bookmarkStart w:id="63" w:name="_Toc384220337"/>
      <w:r w:rsidRPr="009112B5">
        <w:t xml:space="preserve">Chapter </w:t>
      </w:r>
      <w:r w:rsidR="006E5757" w:rsidRPr="009112B5">
        <w:t>7. Project Phase and Activities</w:t>
      </w:r>
      <w:bookmarkEnd w:id="63"/>
    </w:p>
    <w:p w:rsidR="00AB2F65" w:rsidRPr="009112B5" w:rsidRDefault="00AB2F65" w:rsidP="009112B5">
      <w:pPr>
        <w:pStyle w:val="Heading2"/>
      </w:pPr>
      <w:bookmarkStart w:id="64" w:name="_Toc384220338"/>
      <w:r w:rsidRPr="009112B5">
        <w:t>7.1 Introduction</w:t>
      </w:r>
      <w:bookmarkEnd w:id="64"/>
    </w:p>
    <w:p w:rsidR="00AB2F65" w:rsidRPr="002D1ECD" w:rsidRDefault="00AB2F65" w:rsidP="00AB2F65">
      <w:pPr>
        <w:rPr>
          <w:sz w:val="28"/>
        </w:rPr>
      </w:pPr>
      <w:r w:rsidRPr="002D1ECD">
        <w:rPr>
          <w:sz w:val="28"/>
        </w:rPr>
        <w:t xml:space="preserve">Project phase and activity refers to the work schedule, project time analysis, cost analysis and risk analysis. All these analysis are briefly done in this chapter. </w:t>
      </w:r>
    </w:p>
    <w:p w:rsidR="00D96C96" w:rsidRPr="009112B5" w:rsidRDefault="00D96C96" w:rsidP="009112B5">
      <w:pPr>
        <w:pStyle w:val="Heading2"/>
      </w:pPr>
      <w:bookmarkStart w:id="65" w:name="_Toc384220339"/>
      <w:r w:rsidRPr="009112B5">
        <w:t>7.2 Work Schedule &amp; Project Time Analysis</w:t>
      </w:r>
      <w:bookmarkEnd w:id="65"/>
    </w:p>
    <w:p w:rsidR="00D96C96" w:rsidRPr="002D1ECD" w:rsidRDefault="00FC36D9" w:rsidP="00D96C96">
      <w:pPr>
        <w:rPr>
          <w:sz w:val="28"/>
        </w:rPr>
      </w:pPr>
      <w:r w:rsidRPr="002D1ECD">
        <w:rPr>
          <w:sz w:val="28"/>
        </w:rPr>
        <w:t xml:space="preserve">Work scheduling and project time analysis refers to splitting the project into tasks and estimate time and resources required to complete each chart. </w:t>
      </w:r>
    </w:p>
    <w:p w:rsidR="00275305" w:rsidRPr="002D1ECD" w:rsidRDefault="00275305" w:rsidP="00275305">
      <w:pPr>
        <w:pStyle w:val="Caption"/>
        <w:keepNext/>
        <w:rPr>
          <w:sz w:val="22"/>
        </w:rPr>
      </w:pPr>
      <w:r w:rsidRPr="002D1ECD">
        <w:rPr>
          <w:sz w:val="22"/>
        </w:rPr>
        <w:t xml:space="preserve">Table </w:t>
      </w:r>
      <w:r w:rsidR="00A64640" w:rsidRPr="002D1ECD">
        <w:rPr>
          <w:sz w:val="22"/>
        </w:rPr>
        <w:fldChar w:fldCharType="begin"/>
      </w:r>
      <w:r w:rsidR="00284CAF" w:rsidRPr="002D1ECD">
        <w:rPr>
          <w:sz w:val="22"/>
        </w:rPr>
        <w:instrText xml:space="preserve"> SEQ Table \* ARABIC </w:instrText>
      </w:r>
      <w:r w:rsidR="00A64640" w:rsidRPr="002D1ECD">
        <w:rPr>
          <w:sz w:val="22"/>
        </w:rPr>
        <w:fldChar w:fldCharType="separate"/>
      </w:r>
      <w:r w:rsidR="004B33FF" w:rsidRPr="002D1ECD">
        <w:rPr>
          <w:noProof/>
          <w:sz w:val="22"/>
        </w:rPr>
        <w:t>61</w:t>
      </w:r>
      <w:r w:rsidR="00A64640" w:rsidRPr="002D1ECD">
        <w:rPr>
          <w:noProof/>
          <w:sz w:val="22"/>
        </w:rPr>
        <w:fldChar w:fldCharType="end"/>
      </w:r>
      <w:r w:rsidRPr="002D1ECD">
        <w:rPr>
          <w:sz w:val="22"/>
        </w:rPr>
        <w:t>: Project time analysis</w:t>
      </w:r>
    </w:p>
    <w:tbl>
      <w:tblPr>
        <w:tblStyle w:val="GridTable1Light"/>
        <w:tblW w:w="0" w:type="auto"/>
        <w:tblLook w:val="04A0"/>
      </w:tblPr>
      <w:tblGrid>
        <w:gridCol w:w="3061"/>
        <w:gridCol w:w="1507"/>
        <w:gridCol w:w="1667"/>
        <w:gridCol w:w="1390"/>
        <w:gridCol w:w="1617"/>
      </w:tblGrid>
      <w:tr w:rsidR="00FC36D9" w:rsidRPr="002D1ECD" w:rsidTr="007440B7">
        <w:trPr>
          <w:cnfStyle w:val="100000000000"/>
        </w:trPr>
        <w:tc>
          <w:tcPr>
            <w:cnfStyle w:val="001000000000"/>
            <w:tcW w:w="3256" w:type="dxa"/>
          </w:tcPr>
          <w:p w:rsidR="00FC36D9" w:rsidRPr="002D1ECD" w:rsidRDefault="00FC36D9" w:rsidP="00FC36D9">
            <w:pPr>
              <w:jc w:val="center"/>
              <w:rPr>
                <w:sz w:val="28"/>
              </w:rPr>
            </w:pPr>
            <w:r w:rsidRPr="002D1ECD">
              <w:rPr>
                <w:sz w:val="28"/>
              </w:rPr>
              <w:t>Tasks</w:t>
            </w:r>
          </w:p>
        </w:tc>
        <w:tc>
          <w:tcPr>
            <w:tcW w:w="1559" w:type="dxa"/>
          </w:tcPr>
          <w:p w:rsidR="00FC36D9" w:rsidRPr="002D1ECD" w:rsidRDefault="00FC36D9" w:rsidP="00275305">
            <w:pPr>
              <w:jc w:val="center"/>
              <w:cnfStyle w:val="100000000000"/>
              <w:rPr>
                <w:sz w:val="28"/>
              </w:rPr>
            </w:pPr>
            <w:r w:rsidRPr="002D1ECD">
              <w:rPr>
                <w:sz w:val="28"/>
              </w:rPr>
              <w:t>Task number</w:t>
            </w:r>
          </w:p>
        </w:tc>
        <w:tc>
          <w:tcPr>
            <w:tcW w:w="1412" w:type="dxa"/>
          </w:tcPr>
          <w:p w:rsidR="00FC36D9" w:rsidRPr="002D1ECD" w:rsidRDefault="00FC36D9" w:rsidP="00275305">
            <w:pPr>
              <w:jc w:val="center"/>
              <w:cnfStyle w:val="100000000000"/>
              <w:rPr>
                <w:sz w:val="28"/>
              </w:rPr>
            </w:pPr>
            <w:r w:rsidRPr="002D1ECD">
              <w:rPr>
                <w:sz w:val="28"/>
              </w:rPr>
              <w:t>Dependency</w:t>
            </w:r>
          </w:p>
        </w:tc>
        <w:tc>
          <w:tcPr>
            <w:tcW w:w="1139" w:type="dxa"/>
          </w:tcPr>
          <w:p w:rsidR="00FC36D9" w:rsidRPr="002D1ECD" w:rsidRDefault="00275305" w:rsidP="00275305">
            <w:pPr>
              <w:jc w:val="center"/>
              <w:cnfStyle w:val="100000000000"/>
              <w:rPr>
                <w:sz w:val="28"/>
              </w:rPr>
            </w:pPr>
            <w:r w:rsidRPr="002D1ECD">
              <w:rPr>
                <w:sz w:val="28"/>
              </w:rPr>
              <w:t>Milestone</w:t>
            </w:r>
          </w:p>
        </w:tc>
        <w:tc>
          <w:tcPr>
            <w:tcW w:w="1650" w:type="dxa"/>
          </w:tcPr>
          <w:p w:rsidR="00FC36D9" w:rsidRPr="002D1ECD" w:rsidRDefault="00275305" w:rsidP="00275305">
            <w:pPr>
              <w:jc w:val="center"/>
              <w:cnfStyle w:val="100000000000"/>
              <w:rPr>
                <w:sz w:val="28"/>
              </w:rPr>
            </w:pPr>
            <w:r w:rsidRPr="002D1ECD">
              <w:rPr>
                <w:sz w:val="28"/>
              </w:rPr>
              <w:t>Estimated working days</w:t>
            </w:r>
          </w:p>
        </w:tc>
      </w:tr>
      <w:tr w:rsidR="00FC36D9" w:rsidRPr="002D1ECD" w:rsidTr="007440B7">
        <w:tc>
          <w:tcPr>
            <w:cnfStyle w:val="001000000000"/>
            <w:tcW w:w="3256" w:type="dxa"/>
          </w:tcPr>
          <w:p w:rsidR="00FC36D9" w:rsidRPr="002D1ECD" w:rsidRDefault="00275305" w:rsidP="00D96C96">
            <w:pPr>
              <w:rPr>
                <w:sz w:val="28"/>
              </w:rPr>
            </w:pPr>
            <w:r w:rsidRPr="002D1ECD">
              <w:rPr>
                <w:sz w:val="28"/>
              </w:rPr>
              <w:t>Analyse the current system</w:t>
            </w:r>
          </w:p>
        </w:tc>
        <w:tc>
          <w:tcPr>
            <w:tcW w:w="1559" w:type="dxa"/>
          </w:tcPr>
          <w:p w:rsidR="00FC36D9" w:rsidRPr="002D1ECD" w:rsidRDefault="00275305" w:rsidP="00275305">
            <w:pPr>
              <w:jc w:val="center"/>
              <w:cnfStyle w:val="000000000000"/>
              <w:rPr>
                <w:sz w:val="28"/>
              </w:rPr>
            </w:pPr>
            <w:r w:rsidRPr="002D1ECD">
              <w:rPr>
                <w:sz w:val="28"/>
              </w:rPr>
              <w:t>T1</w:t>
            </w:r>
          </w:p>
        </w:tc>
        <w:tc>
          <w:tcPr>
            <w:tcW w:w="1412" w:type="dxa"/>
          </w:tcPr>
          <w:p w:rsidR="00FC36D9" w:rsidRPr="002D1ECD" w:rsidRDefault="00FC36D9" w:rsidP="00275305">
            <w:pPr>
              <w:jc w:val="center"/>
              <w:cnfStyle w:val="000000000000"/>
              <w:rPr>
                <w:sz w:val="28"/>
              </w:rPr>
            </w:pPr>
          </w:p>
        </w:tc>
        <w:tc>
          <w:tcPr>
            <w:tcW w:w="1139" w:type="dxa"/>
          </w:tcPr>
          <w:p w:rsidR="00FC36D9" w:rsidRPr="002D1ECD" w:rsidRDefault="00FC36D9" w:rsidP="00275305">
            <w:pPr>
              <w:jc w:val="center"/>
              <w:cnfStyle w:val="000000000000"/>
              <w:rPr>
                <w:sz w:val="28"/>
              </w:rPr>
            </w:pPr>
          </w:p>
        </w:tc>
        <w:tc>
          <w:tcPr>
            <w:tcW w:w="1650" w:type="dxa"/>
          </w:tcPr>
          <w:p w:rsidR="00FC36D9" w:rsidRPr="002D1ECD" w:rsidRDefault="00275305" w:rsidP="00275305">
            <w:pPr>
              <w:jc w:val="center"/>
              <w:cnfStyle w:val="000000000000"/>
              <w:rPr>
                <w:sz w:val="28"/>
              </w:rPr>
            </w:pPr>
            <w:r w:rsidRPr="002D1ECD">
              <w:rPr>
                <w:sz w:val="28"/>
              </w:rPr>
              <w:t>10</w:t>
            </w:r>
          </w:p>
        </w:tc>
      </w:tr>
      <w:tr w:rsidR="00FC36D9" w:rsidRPr="002D1ECD" w:rsidTr="007440B7">
        <w:tc>
          <w:tcPr>
            <w:cnfStyle w:val="001000000000"/>
            <w:tcW w:w="3256" w:type="dxa"/>
          </w:tcPr>
          <w:p w:rsidR="00FC36D9" w:rsidRPr="002D1ECD" w:rsidRDefault="00275305" w:rsidP="00D96C96">
            <w:pPr>
              <w:rPr>
                <w:sz w:val="28"/>
              </w:rPr>
            </w:pPr>
            <w:r w:rsidRPr="002D1ECD">
              <w:rPr>
                <w:sz w:val="28"/>
              </w:rPr>
              <w:t>Plan the project</w:t>
            </w:r>
          </w:p>
        </w:tc>
        <w:tc>
          <w:tcPr>
            <w:tcW w:w="1559" w:type="dxa"/>
          </w:tcPr>
          <w:p w:rsidR="00FC36D9" w:rsidRPr="002D1ECD" w:rsidRDefault="00275305" w:rsidP="00275305">
            <w:pPr>
              <w:jc w:val="center"/>
              <w:cnfStyle w:val="000000000000"/>
              <w:rPr>
                <w:sz w:val="28"/>
              </w:rPr>
            </w:pPr>
            <w:r w:rsidRPr="002D1ECD">
              <w:rPr>
                <w:sz w:val="28"/>
              </w:rPr>
              <w:t>T2</w:t>
            </w:r>
          </w:p>
        </w:tc>
        <w:tc>
          <w:tcPr>
            <w:tcW w:w="1412" w:type="dxa"/>
          </w:tcPr>
          <w:p w:rsidR="00FC36D9" w:rsidRPr="002D1ECD" w:rsidRDefault="00275305" w:rsidP="00275305">
            <w:pPr>
              <w:jc w:val="center"/>
              <w:cnfStyle w:val="000000000000"/>
              <w:rPr>
                <w:sz w:val="28"/>
              </w:rPr>
            </w:pPr>
            <w:r w:rsidRPr="002D1ECD">
              <w:rPr>
                <w:sz w:val="28"/>
              </w:rPr>
              <w:t>T1</w:t>
            </w:r>
          </w:p>
        </w:tc>
        <w:tc>
          <w:tcPr>
            <w:tcW w:w="1139" w:type="dxa"/>
          </w:tcPr>
          <w:p w:rsidR="00FC36D9" w:rsidRPr="002D1ECD" w:rsidRDefault="00275305" w:rsidP="00275305">
            <w:pPr>
              <w:jc w:val="center"/>
              <w:cnfStyle w:val="000000000000"/>
              <w:rPr>
                <w:sz w:val="28"/>
              </w:rPr>
            </w:pPr>
            <w:r w:rsidRPr="002D1ECD">
              <w:rPr>
                <w:sz w:val="28"/>
              </w:rPr>
              <w:t>M1</w:t>
            </w:r>
          </w:p>
        </w:tc>
        <w:tc>
          <w:tcPr>
            <w:tcW w:w="1650" w:type="dxa"/>
          </w:tcPr>
          <w:p w:rsidR="00FC36D9" w:rsidRPr="002D1ECD" w:rsidRDefault="00275305" w:rsidP="00275305">
            <w:pPr>
              <w:jc w:val="center"/>
              <w:cnfStyle w:val="000000000000"/>
              <w:rPr>
                <w:sz w:val="28"/>
              </w:rPr>
            </w:pPr>
            <w:r w:rsidRPr="002D1ECD">
              <w:rPr>
                <w:sz w:val="28"/>
              </w:rPr>
              <w:t>11</w:t>
            </w:r>
          </w:p>
        </w:tc>
      </w:tr>
      <w:tr w:rsidR="00FC36D9" w:rsidRPr="002D1ECD" w:rsidTr="007440B7">
        <w:tc>
          <w:tcPr>
            <w:cnfStyle w:val="001000000000"/>
            <w:tcW w:w="3256" w:type="dxa"/>
          </w:tcPr>
          <w:p w:rsidR="00FC36D9" w:rsidRPr="002D1ECD" w:rsidRDefault="00275305" w:rsidP="00D96C96">
            <w:pPr>
              <w:rPr>
                <w:sz w:val="28"/>
              </w:rPr>
            </w:pPr>
            <w:r w:rsidRPr="002D1ECD">
              <w:rPr>
                <w:sz w:val="28"/>
              </w:rPr>
              <w:lastRenderedPageBreak/>
              <w:t>List the problems</w:t>
            </w:r>
          </w:p>
        </w:tc>
        <w:tc>
          <w:tcPr>
            <w:tcW w:w="1559" w:type="dxa"/>
          </w:tcPr>
          <w:p w:rsidR="00FC36D9" w:rsidRPr="002D1ECD" w:rsidRDefault="00275305" w:rsidP="00275305">
            <w:pPr>
              <w:jc w:val="center"/>
              <w:cnfStyle w:val="000000000000"/>
              <w:rPr>
                <w:sz w:val="28"/>
              </w:rPr>
            </w:pPr>
            <w:r w:rsidRPr="002D1ECD">
              <w:rPr>
                <w:sz w:val="28"/>
              </w:rPr>
              <w:t>T3</w:t>
            </w:r>
          </w:p>
        </w:tc>
        <w:tc>
          <w:tcPr>
            <w:tcW w:w="1412" w:type="dxa"/>
          </w:tcPr>
          <w:p w:rsidR="00FC36D9" w:rsidRPr="002D1ECD" w:rsidRDefault="00275305" w:rsidP="00275305">
            <w:pPr>
              <w:jc w:val="center"/>
              <w:cnfStyle w:val="000000000000"/>
              <w:rPr>
                <w:sz w:val="28"/>
              </w:rPr>
            </w:pPr>
            <w:r w:rsidRPr="002D1ECD">
              <w:rPr>
                <w:sz w:val="28"/>
              </w:rPr>
              <w:t xml:space="preserve">T2 </w:t>
            </w:r>
          </w:p>
        </w:tc>
        <w:tc>
          <w:tcPr>
            <w:tcW w:w="1139" w:type="dxa"/>
          </w:tcPr>
          <w:p w:rsidR="00FC36D9" w:rsidRPr="002D1ECD" w:rsidRDefault="00275305" w:rsidP="00275305">
            <w:pPr>
              <w:jc w:val="center"/>
              <w:cnfStyle w:val="000000000000"/>
              <w:rPr>
                <w:sz w:val="28"/>
              </w:rPr>
            </w:pPr>
            <w:r w:rsidRPr="002D1ECD">
              <w:rPr>
                <w:sz w:val="28"/>
              </w:rPr>
              <w:t>M2</w:t>
            </w:r>
          </w:p>
        </w:tc>
        <w:tc>
          <w:tcPr>
            <w:tcW w:w="1650" w:type="dxa"/>
          </w:tcPr>
          <w:p w:rsidR="00FC36D9" w:rsidRPr="002D1ECD" w:rsidRDefault="00275305" w:rsidP="00275305">
            <w:pPr>
              <w:jc w:val="center"/>
              <w:cnfStyle w:val="000000000000"/>
              <w:rPr>
                <w:sz w:val="28"/>
              </w:rPr>
            </w:pPr>
            <w:r w:rsidRPr="002D1ECD">
              <w:rPr>
                <w:sz w:val="28"/>
              </w:rPr>
              <w:t>4</w:t>
            </w:r>
          </w:p>
        </w:tc>
      </w:tr>
      <w:tr w:rsidR="00FC36D9" w:rsidRPr="002D1ECD" w:rsidTr="007440B7">
        <w:tc>
          <w:tcPr>
            <w:cnfStyle w:val="001000000000"/>
            <w:tcW w:w="3256" w:type="dxa"/>
          </w:tcPr>
          <w:p w:rsidR="00FC36D9" w:rsidRPr="002D1ECD" w:rsidRDefault="00275305" w:rsidP="00D96C96">
            <w:pPr>
              <w:rPr>
                <w:sz w:val="28"/>
              </w:rPr>
            </w:pPr>
            <w:r w:rsidRPr="002D1ECD">
              <w:rPr>
                <w:sz w:val="28"/>
              </w:rPr>
              <w:t>Analyse the problems</w:t>
            </w:r>
          </w:p>
        </w:tc>
        <w:tc>
          <w:tcPr>
            <w:tcW w:w="1559" w:type="dxa"/>
          </w:tcPr>
          <w:p w:rsidR="00FC36D9" w:rsidRPr="002D1ECD" w:rsidRDefault="00275305" w:rsidP="00275305">
            <w:pPr>
              <w:jc w:val="center"/>
              <w:cnfStyle w:val="000000000000"/>
              <w:rPr>
                <w:sz w:val="28"/>
              </w:rPr>
            </w:pPr>
            <w:r w:rsidRPr="002D1ECD">
              <w:rPr>
                <w:sz w:val="28"/>
              </w:rPr>
              <w:t>T4</w:t>
            </w:r>
          </w:p>
        </w:tc>
        <w:tc>
          <w:tcPr>
            <w:tcW w:w="1412" w:type="dxa"/>
          </w:tcPr>
          <w:p w:rsidR="00FC36D9" w:rsidRPr="002D1ECD" w:rsidRDefault="00275305" w:rsidP="00275305">
            <w:pPr>
              <w:jc w:val="center"/>
              <w:cnfStyle w:val="000000000000"/>
              <w:rPr>
                <w:sz w:val="28"/>
              </w:rPr>
            </w:pPr>
            <w:r w:rsidRPr="002D1ECD">
              <w:rPr>
                <w:sz w:val="28"/>
              </w:rPr>
              <w:t>T3</w:t>
            </w:r>
          </w:p>
        </w:tc>
        <w:tc>
          <w:tcPr>
            <w:tcW w:w="1139" w:type="dxa"/>
          </w:tcPr>
          <w:p w:rsidR="00FC36D9" w:rsidRPr="002D1ECD" w:rsidRDefault="00275305" w:rsidP="00275305">
            <w:pPr>
              <w:jc w:val="center"/>
              <w:cnfStyle w:val="000000000000"/>
              <w:rPr>
                <w:sz w:val="28"/>
              </w:rPr>
            </w:pPr>
            <w:r w:rsidRPr="002D1ECD">
              <w:rPr>
                <w:sz w:val="28"/>
              </w:rPr>
              <w:t>M3</w:t>
            </w:r>
          </w:p>
        </w:tc>
        <w:tc>
          <w:tcPr>
            <w:tcW w:w="1650" w:type="dxa"/>
          </w:tcPr>
          <w:p w:rsidR="00FC36D9" w:rsidRPr="002D1ECD" w:rsidRDefault="00275305" w:rsidP="00275305">
            <w:pPr>
              <w:jc w:val="center"/>
              <w:cnfStyle w:val="000000000000"/>
              <w:rPr>
                <w:sz w:val="28"/>
              </w:rPr>
            </w:pPr>
            <w:r w:rsidRPr="002D1ECD">
              <w:rPr>
                <w:sz w:val="28"/>
              </w:rPr>
              <w:t>12</w:t>
            </w:r>
          </w:p>
        </w:tc>
      </w:tr>
      <w:tr w:rsidR="00FC36D9" w:rsidRPr="002D1ECD" w:rsidTr="007440B7">
        <w:tc>
          <w:tcPr>
            <w:cnfStyle w:val="001000000000"/>
            <w:tcW w:w="3256" w:type="dxa"/>
          </w:tcPr>
          <w:p w:rsidR="00FC36D9" w:rsidRPr="002D1ECD" w:rsidRDefault="00275305" w:rsidP="00D96C96">
            <w:pPr>
              <w:rPr>
                <w:sz w:val="28"/>
              </w:rPr>
            </w:pPr>
            <w:r w:rsidRPr="002D1ECD">
              <w:rPr>
                <w:sz w:val="28"/>
              </w:rPr>
              <w:t>Identifying business requirement</w:t>
            </w:r>
          </w:p>
        </w:tc>
        <w:tc>
          <w:tcPr>
            <w:tcW w:w="1559" w:type="dxa"/>
          </w:tcPr>
          <w:p w:rsidR="00FC36D9" w:rsidRPr="002D1ECD" w:rsidRDefault="00275305" w:rsidP="00275305">
            <w:pPr>
              <w:jc w:val="center"/>
              <w:cnfStyle w:val="000000000000"/>
              <w:rPr>
                <w:sz w:val="28"/>
              </w:rPr>
            </w:pPr>
            <w:r w:rsidRPr="002D1ECD">
              <w:rPr>
                <w:sz w:val="28"/>
              </w:rPr>
              <w:t>T5</w:t>
            </w:r>
          </w:p>
        </w:tc>
        <w:tc>
          <w:tcPr>
            <w:tcW w:w="1412" w:type="dxa"/>
          </w:tcPr>
          <w:p w:rsidR="00FC36D9" w:rsidRPr="002D1ECD" w:rsidRDefault="00FC36D9" w:rsidP="00275305">
            <w:pPr>
              <w:jc w:val="center"/>
              <w:cnfStyle w:val="000000000000"/>
              <w:rPr>
                <w:sz w:val="28"/>
              </w:rPr>
            </w:pPr>
          </w:p>
        </w:tc>
        <w:tc>
          <w:tcPr>
            <w:tcW w:w="1139" w:type="dxa"/>
          </w:tcPr>
          <w:p w:rsidR="00FC36D9" w:rsidRPr="002D1ECD" w:rsidRDefault="00FC36D9" w:rsidP="00275305">
            <w:pPr>
              <w:jc w:val="center"/>
              <w:cnfStyle w:val="000000000000"/>
              <w:rPr>
                <w:sz w:val="28"/>
              </w:rPr>
            </w:pPr>
          </w:p>
        </w:tc>
        <w:tc>
          <w:tcPr>
            <w:tcW w:w="1650" w:type="dxa"/>
          </w:tcPr>
          <w:p w:rsidR="00FC36D9" w:rsidRPr="002D1ECD" w:rsidRDefault="00275305" w:rsidP="00275305">
            <w:pPr>
              <w:jc w:val="center"/>
              <w:cnfStyle w:val="000000000000"/>
              <w:rPr>
                <w:sz w:val="28"/>
              </w:rPr>
            </w:pPr>
            <w:r w:rsidRPr="002D1ECD">
              <w:rPr>
                <w:sz w:val="28"/>
              </w:rPr>
              <w:t>6</w:t>
            </w:r>
          </w:p>
        </w:tc>
      </w:tr>
      <w:tr w:rsidR="00FC36D9" w:rsidRPr="002D1ECD" w:rsidTr="007440B7">
        <w:tc>
          <w:tcPr>
            <w:cnfStyle w:val="001000000000"/>
            <w:tcW w:w="3256" w:type="dxa"/>
          </w:tcPr>
          <w:p w:rsidR="00FC36D9" w:rsidRPr="002D1ECD" w:rsidRDefault="00275305" w:rsidP="00D96C96">
            <w:pPr>
              <w:rPr>
                <w:sz w:val="28"/>
              </w:rPr>
            </w:pPr>
            <w:r w:rsidRPr="002D1ECD">
              <w:rPr>
                <w:sz w:val="28"/>
              </w:rPr>
              <w:t>Analyse system requirement</w:t>
            </w:r>
          </w:p>
        </w:tc>
        <w:tc>
          <w:tcPr>
            <w:tcW w:w="1559" w:type="dxa"/>
          </w:tcPr>
          <w:p w:rsidR="00FC36D9" w:rsidRPr="002D1ECD" w:rsidRDefault="00275305" w:rsidP="00275305">
            <w:pPr>
              <w:jc w:val="center"/>
              <w:cnfStyle w:val="000000000000"/>
              <w:rPr>
                <w:sz w:val="28"/>
              </w:rPr>
            </w:pPr>
            <w:r w:rsidRPr="002D1ECD">
              <w:rPr>
                <w:sz w:val="28"/>
              </w:rPr>
              <w:t>T6</w:t>
            </w:r>
          </w:p>
        </w:tc>
        <w:tc>
          <w:tcPr>
            <w:tcW w:w="1412" w:type="dxa"/>
          </w:tcPr>
          <w:p w:rsidR="00FC36D9" w:rsidRPr="002D1ECD" w:rsidRDefault="00275305" w:rsidP="00275305">
            <w:pPr>
              <w:jc w:val="center"/>
              <w:cnfStyle w:val="000000000000"/>
              <w:rPr>
                <w:sz w:val="28"/>
              </w:rPr>
            </w:pPr>
            <w:r w:rsidRPr="002D1ECD">
              <w:rPr>
                <w:sz w:val="28"/>
              </w:rPr>
              <w:t>T2, T5</w:t>
            </w:r>
          </w:p>
        </w:tc>
        <w:tc>
          <w:tcPr>
            <w:tcW w:w="1139" w:type="dxa"/>
          </w:tcPr>
          <w:p w:rsidR="00FC36D9" w:rsidRPr="002D1ECD" w:rsidRDefault="00275305" w:rsidP="00275305">
            <w:pPr>
              <w:jc w:val="center"/>
              <w:cnfStyle w:val="000000000000"/>
              <w:rPr>
                <w:sz w:val="28"/>
              </w:rPr>
            </w:pPr>
            <w:r w:rsidRPr="002D1ECD">
              <w:rPr>
                <w:sz w:val="28"/>
              </w:rPr>
              <w:t>M5</w:t>
            </w:r>
          </w:p>
        </w:tc>
        <w:tc>
          <w:tcPr>
            <w:tcW w:w="1650" w:type="dxa"/>
          </w:tcPr>
          <w:p w:rsidR="00FC36D9" w:rsidRPr="002D1ECD" w:rsidRDefault="00275305" w:rsidP="00275305">
            <w:pPr>
              <w:jc w:val="center"/>
              <w:cnfStyle w:val="000000000000"/>
              <w:rPr>
                <w:sz w:val="28"/>
              </w:rPr>
            </w:pPr>
            <w:r w:rsidRPr="002D1ECD">
              <w:rPr>
                <w:sz w:val="28"/>
              </w:rPr>
              <w:t>6</w:t>
            </w:r>
          </w:p>
        </w:tc>
      </w:tr>
      <w:tr w:rsidR="00FC36D9" w:rsidRPr="002D1ECD" w:rsidTr="007440B7">
        <w:tc>
          <w:tcPr>
            <w:cnfStyle w:val="001000000000"/>
            <w:tcW w:w="3256" w:type="dxa"/>
          </w:tcPr>
          <w:p w:rsidR="00FC36D9" w:rsidRPr="002D1ECD" w:rsidRDefault="00275305" w:rsidP="00D96C96">
            <w:pPr>
              <w:rPr>
                <w:sz w:val="28"/>
              </w:rPr>
            </w:pPr>
            <w:r w:rsidRPr="002D1ECD">
              <w:rPr>
                <w:sz w:val="28"/>
              </w:rPr>
              <w:t>Design system architecture</w:t>
            </w:r>
          </w:p>
        </w:tc>
        <w:tc>
          <w:tcPr>
            <w:tcW w:w="1559" w:type="dxa"/>
          </w:tcPr>
          <w:p w:rsidR="00FC36D9" w:rsidRPr="002D1ECD" w:rsidRDefault="00275305" w:rsidP="00275305">
            <w:pPr>
              <w:jc w:val="center"/>
              <w:cnfStyle w:val="000000000000"/>
              <w:rPr>
                <w:sz w:val="28"/>
              </w:rPr>
            </w:pPr>
            <w:r w:rsidRPr="002D1ECD">
              <w:rPr>
                <w:sz w:val="28"/>
              </w:rPr>
              <w:t>T7</w:t>
            </w:r>
          </w:p>
        </w:tc>
        <w:tc>
          <w:tcPr>
            <w:tcW w:w="1412" w:type="dxa"/>
          </w:tcPr>
          <w:p w:rsidR="00FC36D9" w:rsidRPr="002D1ECD" w:rsidRDefault="00275305" w:rsidP="00275305">
            <w:pPr>
              <w:jc w:val="center"/>
              <w:cnfStyle w:val="000000000000"/>
              <w:rPr>
                <w:sz w:val="28"/>
              </w:rPr>
            </w:pPr>
            <w:r w:rsidRPr="002D1ECD">
              <w:rPr>
                <w:sz w:val="28"/>
              </w:rPr>
              <w:t>T6, T4</w:t>
            </w:r>
          </w:p>
        </w:tc>
        <w:tc>
          <w:tcPr>
            <w:tcW w:w="1139" w:type="dxa"/>
          </w:tcPr>
          <w:p w:rsidR="00FC36D9" w:rsidRPr="002D1ECD" w:rsidRDefault="00275305" w:rsidP="00275305">
            <w:pPr>
              <w:jc w:val="center"/>
              <w:cnfStyle w:val="000000000000"/>
              <w:rPr>
                <w:sz w:val="28"/>
              </w:rPr>
            </w:pPr>
            <w:r w:rsidRPr="002D1ECD">
              <w:rPr>
                <w:sz w:val="28"/>
              </w:rPr>
              <w:t>M4</w:t>
            </w:r>
          </w:p>
        </w:tc>
        <w:tc>
          <w:tcPr>
            <w:tcW w:w="1650" w:type="dxa"/>
          </w:tcPr>
          <w:p w:rsidR="00FC36D9" w:rsidRPr="002D1ECD" w:rsidRDefault="00275305" w:rsidP="00275305">
            <w:pPr>
              <w:jc w:val="center"/>
              <w:cnfStyle w:val="000000000000"/>
              <w:rPr>
                <w:sz w:val="28"/>
              </w:rPr>
            </w:pPr>
            <w:r w:rsidRPr="002D1ECD">
              <w:rPr>
                <w:sz w:val="28"/>
              </w:rPr>
              <w:t>12</w:t>
            </w:r>
          </w:p>
        </w:tc>
      </w:tr>
      <w:tr w:rsidR="00FC36D9" w:rsidRPr="002D1ECD" w:rsidTr="007440B7">
        <w:tc>
          <w:tcPr>
            <w:cnfStyle w:val="001000000000"/>
            <w:tcW w:w="3256" w:type="dxa"/>
          </w:tcPr>
          <w:p w:rsidR="00FC36D9" w:rsidRPr="002D1ECD" w:rsidRDefault="00275305" w:rsidP="00D96C96">
            <w:pPr>
              <w:rPr>
                <w:sz w:val="28"/>
              </w:rPr>
            </w:pPr>
            <w:r w:rsidRPr="002D1ECD">
              <w:rPr>
                <w:sz w:val="28"/>
              </w:rPr>
              <w:t>Design system database</w:t>
            </w:r>
          </w:p>
        </w:tc>
        <w:tc>
          <w:tcPr>
            <w:tcW w:w="1559" w:type="dxa"/>
          </w:tcPr>
          <w:p w:rsidR="00FC36D9" w:rsidRPr="002D1ECD" w:rsidRDefault="00275305" w:rsidP="00275305">
            <w:pPr>
              <w:jc w:val="center"/>
              <w:cnfStyle w:val="000000000000"/>
              <w:rPr>
                <w:sz w:val="28"/>
              </w:rPr>
            </w:pPr>
            <w:r w:rsidRPr="002D1ECD">
              <w:rPr>
                <w:sz w:val="28"/>
              </w:rPr>
              <w:t>T8</w:t>
            </w:r>
          </w:p>
        </w:tc>
        <w:tc>
          <w:tcPr>
            <w:tcW w:w="1412" w:type="dxa"/>
          </w:tcPr>
          <w:p w:rsidR="00FC36D9" w:rsidRPr="002D1ECD" w:rsidRDefault="00275305" w:rsidP="00275305">
            <w:pPr>
              <w:jc w:val="center"/>
              <w:cnfStyle w:val="000000000000"/>
              <w:rPr>
                <w:sz w:val="28"/>
              </w:rPr>
            </w:pPr>
            <w:r w:rsidRPr="002D1ECD">
              <w:rPr>
                <w:sz w:val="28"/>
              </w:rPr>
              <w:t>T6</w:t>
            </w:r>
          </w:p>
        </w:tc>
        <w:tc>
          <w:tcPr>
            <w:tcW w:w="1139" w:type="dxa"/>
          </w:tcPr>
          <w:p w:rsidR="00FC36D9" w:rsidRPr="002D1ECD" w:rsidRDefault="00275305" w:rsidP="00275305">
            <w:pPr>
              <w:jc w:val="center"/>
              <w:cnfStyle w:val="000000000000"/>
              <w:rPr>
                <w:sz w:val="28"/>
              </w:rPr>
            </w:pPr>
            <w:r w:rsidRPr="002D1ECD">
              <w:rPr>
                <w:sz w:val="28"/>
              </w:rPr>
              <w:t>M6</w:t>
            </w:r>
          </w:p>
        </w:tc>
        <w:tc>
          <w:tcPr>
            <w:tcW w:w="1650" w:type="dxa"/>
          </w:tcPr>
          <w:p w:rsidR="00FC36D9" w:rsidRPr="002D1ECD" w:rsidRDefault="00275305" w:rsidP="00275305">
            <w:pPr>
              <w:jc w:val="center"/>
              <w:cnfStyle w:val="000000000000"/>
              <w:rPr>
                <w:sz w:val="28"/>
              </w:rPr>
            </w:pPr>
            <w:r w:rsidRPr="002D1ECD">
              <w:rPr>
                <w:sz w:val="28"/>
              </w:rPr>
              <w:t>10</w:t>
            </w:r>
          </w:p>
        </w:tc>
      </w:tr>
      <w:tr w:rsidR="00FC36D9" w:rsidRPr="002D1ECD" w:rsidTr="007440B7">
        <w:tc>
          <w:tcPr>
            <w:cnfStyle w:val="001000000000"/>
            <w:tcW w:w="3256" w:type="dxa"/>
          </w:tcPr>
          <w:p w:rsidR="00FC36D9" w:rsidRPr="002D1ECD" w:rsidRDefault="00275305" w:rsidP="00D96C96">
            <w:pPr>
              <w:rPr>
                <w:sz w:val="28"/>
              </w:rPr>
            </w:pPr>
            <w:r w:rsidRPr="002D1ECD">
              <w:rPr>
                <w:sz w:val="28"/>
              </w:rPr>
              <w:t>Design system interface</w:t>
            </w:r>
          </w:p>
        </w:tc>
        <w:tc>
          <w:tcPr>
            <w:tcW w:w="1559" w:type="dxa"/>
          </w:tcPr>
          <w:p w:rsidR="00FC36D9" w:rsidRPr="002D1ECD" w:rsidRDefault="00275305" w:rsidP="00275305">
            <w:pPr>
              <w:jc w:val="center"/>
              <w:cnfStyle w:val="000000000000"/>
              <w:rPr>
                <w:sz w:val="28"/>
              </w:rPr>
            </w:pPr>
            <w:r w:rsidRPr="002D1ECD">
              <w:rPr>
                <w:sz w:val="28"/>
              </w:rPr>
              <w:t>T9</w:t>
            </w:r>
          </w:p>
        </w:tc>
        <w:tc>
          <w:tcPr>
            <w:tcW w:w="1412" w:type="dxa"/>
          </w:tcPr>
          <w:p w:rsidR="00FC36D9" w:rsidRPr="002D1ECD" w:rsidRDefault="00275305" w:rsidP="00275305">
            <w:pPr>
              <w:jc w:val="center"/>
              <w:cnfStyle w:val="000000000000"/>
              <w:rPr>
                <w:sz w:val="28"/>
              </w:rPr>
            </w:pPr>
            <w:r w:rsidRPr="002D1ECD">
              <w:rPr>
                <w:sz w:val="28"/>
              </w:rPr>
              <w:t>T6</w:t>
            </w:r>
          </w:p>
        </w:tc>
        <w:tc>
          <w:tcPr>
            <w:tcW w:w="1139" w:type="dxa"/>
          </w:tcPr>
          <w:p w:rsidR="00FC36D9" w:rsidRPr="002D1ECD" w:rsidRDefault="00275305" w:rsidP="00275305">
            <w:pPr>
              <w:jc w:val="center"/>
              <w:cnfStyle w:val="000000000000"/>
              <w:rPr>
                <w:sz w:val="28"/>
              </w:rPr>
            </w:pPr>
            <w:r w:rsidRPr="002D1ECD">
              <w:rPr>
                <w:sz w:val="28"/>
              </w:rPr>
              <w:t>M6</w:t>
            </w:r>
          </w:p>
        </w:tc>
        <w:tc>
          <w:tcPr>
            <w:tcW w:w="1650" w:type="dxa"/>
          </w:tcPr>
          <w:p w:rsidR="00FC36D9" w:rsidRPr="002D1ECD" w:rsidRDefault="00275305" w:rsidP="00275305">
            <w:pPr>
              <w:jc w:val="center"/>
              <w:cnfStyle w:val="000000000000"/>
              <w:rPr>
                <w:sz w:val="28"/>
              </w:rPr>
            </w:pPr>
            <w:r w:rsidRPr="002D1ECD">
              <w:rPr>
                <w:sz w:val="28"/>
              </w:rPr>
              <w:t>14</w:t>
            </w:r>
          </w:p>
        </w:tc>
      </w:tr>
      <w:tr w:rsidR="00FC36D9" w:rsidRPr="002D1ECD" w:rsidTr="007440B7">
        <w:tc>
          <w:tcPr>
            <w:cnfStyle w:val="001000000000"/>
            <w:tcW w:w="3256" w:type="dxa"/>
          </w:tcPr>
          <w:p w:rsidR="00FC36D9" w:rsidRPr="002D1ECD" w:rsidRDefault="00275305" w:rsidP="00D96C96">
            <w:pPr>
              <w:rPr>
                <w:sz w:val="28"/>
              </w:rPr>
            </w:pPr>
            <w:r w:rsidRPr="002D1ECD">
              <w:rPr>
                <w:sz w:val="28"/>
              </w:rPr>
              <w:t>Design application logic</w:t>
            </w:r>
          </w:p>
        </w:tc>
        <w:tc>
          <w:tcPr>
            <w:tcW w:w="1559" w:type="dxa"/>
          </w:tcPr>
          <w:p w:rsidR="00FC36D9" w:rsidRPr="002D1ECD" w:rsidRDefault="00275305" w:rsidP="00275305">
            <w:pPr>
              <w:jc w:val="center"/>
              <w:cnfStyle w:val="000000000000"/>
              <w:rPr>
                <w:sz w:val="28"/>
              </w:rPr>
            </w:pPr>
            <w:r w:rsidRPr="002D1ECD">
              <w:rPr>
                <w:sz w:val="28"/>
              </w:rPr>
              <w:t>T10</w:t>
            </w:r>
          </w:p>
        </w:tc>
        <w:tc>
          <w:tcPr>
            <w:tcW w:w="1412" w:type="dxa"/>
          </w:tcPr>
          <w:p w:rsidR="00FC36D9" w:rsidRPr="002D1ECD" w:rsidRDefault="00275305" w:rsidP="00275305">
            <w:pPr>
              <w:jc w:val="center"/>
              <w:cnfStyle w:val="000000000000"/>
              <w:rPr>
                <w:sz w:val="28"/>
              </w:rPr>
            </w:pPr>
            <w:r w:rsidRPr="002D1ECD">
              <w:rPr>
                <w:sz w:val="28"/>
              </w:rPr>
              <w:t>T7, T8, T9</w:t>
            </w:r>
          </w:p>
        </w:tc>
        <w:tc>
          <w:tcPr>
            <w:tcW w:w="1139" w:type="dxa"/>
          </w:tcPr>
          <w:p w:rsidR="00FC36D9" w:rsidRPr="002D1ECD" w:rsidRDefault="00275305" w:rsidP="00275305">
            <w:pPr>
              <w:jc w:val="center"/>
              <w:cnfStyle w:val="000000000000"/>
              <w:rPr>
                <w:sz w:val="28"/>
              </w:rPr>
            </w:pPr>
            <w:r w:rsidRPr="002D1ECD">
              <w:rPr>
                <w:sz w:val="28"/>
              </w:rPr>
              <w:t>M7</w:t>
            </w:r>
          </w:p>
        </w:tc>
        <w:tc>
          <w:tcPr>
            <w:tcW w:w="1650" w:type="dxa"/>
          </w:tcPr>
          <w:p w:rsidR="00FC36D9" w:rsidRPr="002D1ECD" w:rsidRDefault="00275305" w:rsidP="00275305">
            <w:pPr>
              <w:jc w:val="center"/>
              <w:cnfStyle w:val="000000000000"/>
              <w:rPr>
                <w:sz w:val="28"/>
              </w:rPr>
            </w:pPr>
            <w:r w:rsidRPr="002D1ECD">
              <w:rPr>
                <w:sz w:val="28"/>
              </w:rPr>
              <w:t>20</w:t>
            </w:r>
          </w:p>
        </w:tc>
      </w:tr>
      <w:tr w:rsidR="00FC36D9" w:rsidRPr="002D1ECD" w:rsidTr="007440B7">
        <w:tc>
          <w:tcPr>
            <w:cnfStyle w:val="001000000000"/>
            <w:tcW w:w="3256" w:type="dxa"/>
          </w:tcPr>
          <w:p w:rsidR="00FC36D9" w:rsidRPr="002D1ECD" w:rsidRDefault="00275305" w:rsidP="00D96C96">
            <w:pPr>
              <w:rPr>
                <w:sz w:val="28"/>
              </w:rPr>
            </w:pPr>
            <w:r w:rsidRPr="002D1ECD">
              <w:rPr>
                <w:sz w:val="28"/>
              </w:rPr>
              <w:t>Software instalment</w:t>
            </w:r>
          </w:p>
        </w:tc>
        <w:tc>
          <w:tcPr>
            <w:tcW w:w="1559" w:type="dxa"/>
          </w:tcPr>
          <w:p w:rsidR="00FC36D9" w:rsidRPr="002D1ECD" w:rsidRDefault="00275305" w:rsidP="00275305">
            <w:pPr>
              <w:jc w:val="center"/>
              <w:cnfStyle w:val="000000000000"/>
              <w:rPr>
                <w:sz w:val="28"/>
              </w:rPr>
            </w:pPr>
            <w:r w:rsidRPr="002D1ECD">
              <w:rPr>
                <w:sz w:val="28"/>
              </w:rPr>
              <w:t>T11</w:t>
            </w:r>
          </w:p>
        </w:tc>
        <w:tc>
          <w:tcPr>
            <w:tcW w:w="1412" w:type="dxa"/>
          </w:tcPr>
          <w:p w:rsidR="00FC36D9" w:rsidRPr="002D1ECD" w:rsidRDefault="00275305" w:rsidP="00275305">
            <w:pPr>
              <w:jc w:val="center"/>
              <w:cnfStyle w:val="000000000000"/>
              <w:rPr>
                <w:sz w:val="28"/>
              </w:rPr>
            </w:pPr>
            <w:r w:rsidRPr="002D1ECD">
              <w:rPr>
                <w:sz w:val="28"/>
              </w:rPr>
              <w:t>T10</w:t>
            </w:r>
          </w:p>
        </w:tc>
        <w:tc>
          <w:tcPr>
            <w:tcW w:w="1139" w:type="dxa"/>
          </w:tcPr>
          <w:p w:rsidR="00FC36D9" w:rsidRPr="002D1ECD" w:rsidRDefault="00275305" w:rsidP="00275305">
            <w:pPr>
              <w:jc w:val="center"/>
              <w:cnfStyle w:val="000000000000"/>
              <w:rPr>
                <w:sz w:val="28"/>
              </w:rPr>
            </w:pPr>
            <w:r w:rsidRPr="002D1ECD">
              <w:rPr>
                <w:sz w:val="28"/>
              </w:rPr>
              <w:t>M8</w:t>
            </w:r>
          </w:p>
        </w:tc>
        <w:tc>
          <w:tcPr>
            <w:tcW w:w="1650" w:type="dxa"/>
          </w:tcPr>
          <w:p w:rsidR="00FC36D9" w:rsidRPr="002D1ECD" w:rsidRDefault="00275305" w:rsidP="00275305">
            <w:pPr>
              <w:jc w:val="center"/>
              <w:cnfStyle w:val="000000000000"/>
              <w:rPr>
                <w:sz w:val="28"/>
              </w:rPr>
            </w:pPr>
            <w:r w:rsidRPr="002D1ECD">
              <w:rPr>
                <w:sz w:val="28"/>
              </w:rPr>
              <w:t>15</w:t>
            </w:r>
          </w:p>
        </w:tc>
      </w:tr>
    </w:tbl>
    <w:p w:rsidR="00FC36D9" w:rsidRPr="002D1ECD" w:rsidRDefault="00FC36D9" w:rsidP="00D96C96">
      <w:pPr>
        <w:rPr>
          <w:sz w:val="28"/>
        </w:rPr>
      </w:pPr>
    </w:p>
    <w:p w:rsidR="0091195D" w:rsidRDefault="0091195D">
      <w:pPr>
        <w:rPr>
          <w:rFonts w:asciiTheme="majorHAnsi" w:eastAsiaTheme="majorEastAsia" w:hAnsiTheme="majorHAnsi" w:cstheme="majorBidi"/>
          <w:color w:val="1F4D78" w:themeColor="accent1" w:themeShade="7F"/>
          <w:sz w:val="32"/>
          <w:szCs w:val="24"/>
        </w:rPr>
      </w:pPr>
      <w:r>
        <w:rPr>
          <w:sz w:val="32"/>
        </w:rPr>
        <w:br w:type="page"/>
      </w:r>
    </w:p>
    <w:p w:rsidR="00EB7556" w:rsidRPr="009112B5" w:rsidRDefault="00FC36D9" w:rsidP="009112B5">
      <w:pPr>
        <w:pStyle w:val="Heading3"/>
      </w:pPr>
      <w:bookmarkStart w:id="66" w:name="_Toc384220340"/>
      <w:r w:rsidRPr="009112B5">
        <w:lastRenderedPageBreak/>
        <w:t xml:space="preserve">7.2.1 Activity </w:t>
      </w:r>
      <w:r w:rsidR="00275305" w:rsidRPr="009112B5">
        <w:t>Network</w:t>
      </w:r>
      <w:bookmarkEnd w:id="66"/>
    </w:p>
    <w:p w:rsidR="00EB7556" w:rsidRPr="002D1ECD" w:rsidRDefault="00EB7556" w:rsidP="00EB7556">
      <w:pPr>
        <w:rPr>
          <w:sz w:val="28"/>
        </w:rPr>
      </w:pPr>
    </w:p>
    <w:p w:rsidR="00EB7556" w:rsidRPr="002D1ECD" w:rsidRDefault="00E638AD" w:rsidP="00EB7556">
      <w:pPr>
        <w:keepNext/>
        <w:rPr>
          <w:sz w:val="28"/>
        </w:rPr>
      </w:pPr>
      <w:r w:rsidRPr="002D1ECD">
        <w:rPr>
          <w:noProof/>
          <w:sz w:val="28"/>
          <w:lang w:val="en-US"/>
        </w:rPr>
        <w:drawing>
          <wp:inline distT="0" distB="0" distL="0" distR="0">
            <wp:extent cx="4805605" cy="32838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a:blip r:embed="rId10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26771" cy="3298352"/>
                    </a:xfrm>
                    <a:prstGeom prst="rect">
                      <a:avLst/>
                    </a:prstGeom>
                  </pic:spPr>
                </pic:pic>
              </a:graphicData>
            </a:graphic>
          </wp:inline>
        </w:drawing>
      </w:r>
    </w:p>
    <w:p w:rsidR="00FC36D9" w:rsidRPr="002D1ECD" w:rsidRDefault="00EB7556" w:rsidP="00EB7556">
      <w:pPr>
        <w:pStyle w:val="Caption"/>
        <w:rPr>
          <w:sz w:val="22"/>
        </w:rPr>
      </w:pPr>
      <w:r w:rsidRPr="002D1ECD">
        <w:rPr>
          <w:sz w:val="22"/>
        </w:rPr>
        <w:t xml:space="preserve">Figure </w:t>
      </w:r>
      <w:r w:rsidR="00A64640" w:rsidRPr="002D1ECD">
        <w:rPr>
          <w:sz w:val="22"/>
        </w:rPr>
        <w:fldChar w:fldCharType="begin"/>
      </w:r>
      <w:r w:rsidR="00284CAF" w:rsidRPr="002D1ECD">
        <w:rPr>
          <w:sz w:val="22"/>
        </w:rPr>
        <w:instrText xml:space="preserve"> SEQ Figure \* ARABIC </w:instrText>
      </w:r>
      <w:r w:rsidR="00A64640" w:rsidRPr="002D1ECD">
        <w:rPr>
          <w:sz w:val="22"/>
        </w:rPr>
        <w:fldChar w:fldCharType="separate"/>
      </w:r>
      <w:r w:rsidR="004279C5" w:rsidRPr="002D1ECD">
        <w:rPr>
          <w:noProof/>
          <w:sz w:val="22"/>
        </w:rPr>
        <w:t>142</w:t>
      </w:r>
      <w:r w:rsidR="00A64640" w:rsidRPr="002D1ECD">
        <w:rPr>
          <w:noProof/>
          <w:sz w:val="22"/>
        </w:rPr>
        <w:fldChar w:fldCharType="end"/>
      </w:r>
      <w:r w:rsidRPr="002D1ECD">
        <w:rPr>
          <w:sz w:val="22"/>
        </w:rPr>
        <w:t>: Activity network</w:t>
      </w:r>
    </w:p>
    <w:p w:rsidR="0063754B" w:rsidRPr="002D1ECD" w:rsidRDefault="0063754B" w:rsidP="0063754B">
      <w:pPr>
        <w:rPr>
          <w:sz w:val="28"/>
        </w:rPr>
      </w:pPr>
    </w:p>
    <w:p w:rsidR="00EB7556" w:rsidRPr="009112B5" w:rsidRDefault="00EB7556" w:rsidP="009112B5">
      <w:pPr>
        <w:pStyle w:val="Heading3"/>
      </w:pPr>
      <w:bookmarkStart w:id="67" w:name="_Toc384220341"/>
      <w:r w:rsidRPr="009112B5">
        <w:lastRenderedPageBreak/>
        <w:t>7.2.2 Activity Timeline</w:t>
      </w:r>
      <w:bookmarkEnd w:id="67"/>
    </w:p>
    <w:p w:rsidR="0063754B" w:rsidRPr="002D1ECD" w:rsidRDefault="0063754B" w:rsidP="0063754B">
      <w:pPr>
        <w:keepNext/>
        <w:rPr>
          <w:sz w:val="28"/>
        </w:rPr>
      </w:pPr>
      <w:r w:rsidRPr="002D1ECD">
        <w:rPr>
          <w:noProof/>
          <w:sz w:val="28"/>
          <w:lang w:val="en-US"/>
        </w:rPr>
        <w:drawing>
          <wp:inline distT="0" distB="0" distL="0" distR="0">
            <wp:extent cx="5731510" cy="393573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4-03-28 00.52.50.png"/>
                    <pic:cNvPicPr/>
                  </pic:nvPicPr>
                  <pic:blipFill>
                    <a:blip r:embed="rId1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935730"/>
                    </a:xfrm>
                    <a:prstGeom prst="rect">
                      <a:avLst/>
                    </a:prstGeom>
                  </pic:spPr>
                </pic:pic>
              </a:graphicData>
            </a:graphic>
          </wp:inline>
        </w:drawing>
      </w:r>
    </w:p>
    <w:p w:rsidR="0063754B" w:rsidRPr="002D1ECD" w:rsidRDefault="0063754B" w:rsidP="0063754B">
      <w:pPr>
        <w:pStyle w:val="Caption"/>
        <w:rPr>
          <w:sz w:val="22"/>
        </w:rPr>
      </w:pPr>
      <w:r w:rsidRPr="002D1ECD">
        <w:rPr>
          <w:sz w:val="22"/>
        </w:rPr>
        <w:t xml:space="preserve">Figure </w:t>
      </w:r>
      <w:r w:rsidR="00A64640" w:rsidRPr="002D1ECD">
        <w:rPr>
          <w:sz w:val="22"/>
        </w:rPr>
        <w:fldChar w:fldCharType="begin"/>
      </w:r>
      <w:r w:rsidR="00284CAF" w:rsidRPr="002D1ECD">
        <w:rPr>
          <w:sz w:val="22"/>
        </w:rPr>
        <w:instrText xml:space="preserve"> SEQ Figure \* ARABIC </w:instrText>
      </w:r>
      <w:r w:rsidR="00A64640" w:rsidRPr="002D1ECD">
        <w:rPr>
          <w:sz w:val="22"/>
        </w:rPr>
        <w:fldChar w:fldCharType="separate"/>
      </w:r>
      <w:r w:rsidR="004279C5" w:rsidRPr="002D1ECD">
        <w:rPr>
          <w:noProof/>
          <w:sz w:val="22"/>
        </w:rPr>
        <w:t>143</w:t>
      </w:r>
      <w:r w:rsidR="00A64640" w:rsidRPr="002D1ECD">
        <w:rPr>
          <w:noProof/>
          <w:sz w:val="22"/>
        </w:rPr>
        <w:fldChar w:fldCharType="end"/>
      </w:r>
      <w:r w:rsidRPr="002D1ECD">
        <w:rPr>
          <w:sz w:val="22"/>
        </w:rPr>
        <w:t>: Activity timeline</w:t>
      </w:r>
    </w:p>
    <w:p w:rsidR="0063754B" w:rsidRPr="002D1ECD" w:rsidRDefault="0063754B" w:rsidP="0063754B">
      <w:pPr>
        <w:rPr>
          <w:sz w:val="28"/>
        </w:rPr>
      </w:pPr>
    </w:p>
    <w:p w:rsidR="0091195D" w:rsidRDefault="0091195D">
      <w:pPr>
        <w:rPr>
          <w:rFonts w:asciiTheme="majorHAnsi" w:eastAsiaTheme="majorEastAsia" w:hAnsiTheme="majorHAnsi" w:cstheme="majorBidi"/>
          <w:color w:val="1F4D78" w:themeColor="accent1" w:themeShade="7F"/>
          <w:sz w:val="32"/>
          <w:szCs w:val="24"/>
        </w:rPr>
      </w:pPr>
      <w:r>
        <w:rPr>
          <w:sz w:val="32"/>
        </w:rPr>
        <w:br w:type="page"/>
      </w:r>
    </w:p>
    <w:p w:rsidR="0063754B" w:rsidRPr="009112B5" w:rsidRDefault="0063754B" w:rsidP="009112B5">
      <w:pPr>
        <w:pStyle w:val="Heading3"/>
      </w:pPr>
      <w:bookmarkStart w:id="68" w:name="_Toc384220342"/>
      <w:r w:rsidRPr="009112B5">
        <w:lastRenderedPageBreak/>
        <w:t>7.2.3 Pert Chart</w:t>
      </w:r>
      <w:bookmarkEnd w:id="68"/>
    </w:p>
    <w:p w:rsidR="00DE2CDE" w:rsidRPr="002D1ECD" w:rsidRDefault="00DE2CDE" w:rsidP="00DE2CDE">
      <w:pPr>
        <w:rPr>
          <w:sz w:val="28"/>
        </w:rPr>
      </w:pPr>
    </w:p>
    <w:p w:rsidR="00DE2CDE" w:rsidRPr="002D1ECD" w:rsidRDefault="00DE2CDE" w:rsidP="00DE2CDE">
      <w:pPr>
        <w:keepNext/>
        <w:rPr>
          <w:sz w:val="28"/>
        </w:rPr>
      </w:pPr>
      <w:r w:rsidRPr="002D1ECD">
        <w:rPr>
          <w:noProof/>
          <w:sz w:val="28"/>
          <w:lang w:val="en-US"/>
        </w:rPr>
        <w:drawing>
          <wp:inline distT="0" distB="0" distL="0" distR="0">
            <wp:extent cx="4476584" cy="3061594"/>
            <wp:effectExtent l="0" t="0" r="63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2.png"/>
                    <pic:cNvPicPr/>
                  </pic:nvPicPr>
                  <pic:blipFill>
                    <a:blip r:embed="rId10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76584" cy="3061594"/>
                    </a:xfrm>
                    <a:prstGeom prst="rect">
                      <a:avLst/>
                    </a:prstGeom>
                  </pic:spPr>
                </pic:pic>
              </a:graphicData>
            </a:graphic>
          </wp:inline>
        </w:drawing>
      </w:r>
    </w:p>
    <w:p w:rsidR="0063754B" w:rsidRPr="002D1ECD" w:rsidRDefault="00DE2CDE" w:rsidP="00DE2CDE">
      <w:pPr>
        <w:pStyle w:val="Caption"/>
        <w:rPr>
          <w:sz w:val="22"/>
        </w:rPr>
      </w:pPr>
      <w:r w:rsidRPr="002D1ECD">
        <w:rPr>
          <w:sz w:val="22"/>
        </w:rPr>
        <w:t xml:space="preserve">Figure </w:t>
      </w:r>
      <w:r w:rsidR="00A64640" w:rsidRPr="002D1ECD">
        <w:rPr>
          <w:sz w:val="22"/>
        </w:rPr>
        <w:fldChar w:fldCharType="begin"/>
      </w:r>
      <w:r w:rsidR="00284CAF" w:rsidRPr="002D1ECD">
        <w:rPr>
          <w:sz w:val="22"/>
        </w:rPr>
        <w:instrText xml:space="preserve"> SEQ Figure \* ARABIC </w:instrText>
      </w:r>
      <w:r w:rsidR="00A64640" w:rsidRPr="002D1ECD">
        <w:rPr>
          <w:sz w:val="22"/>
        </w:rPr>
        <w:fldChar w:fldCharType="separate"/>
      </w:r>
      <w:r w:rsidR="004279C5" w:rsidRPr="002D1ECD">
        <w:rPr>
          <w:noProof/>
          <w:sz w:val="22"/>
        </w:rPr>
        <w:t>144</w:t>
      </w:r>
      <w:r w:rsidR="00A64640" w:rsidRPr="002D1ECD">
        <w:rPr>
          <w:noProof/>
          <w:sz w:val="22"/>
        </w:rPr>
        <w:fldChar w:fldCharType="end"/>
      </w:r>
      <w:r w:rsidRPr="002D1ECD">
        <w:rPr>
          <w:sz w:val="22"/>
        </w:rPr>
        <w:t>: Part chart</w:t>
      </w:r>
    </w:p>
    <w:p w:rsidR="005713FE" w:rsidRPr="009112B5" w:rsidRDefault="005713FE" w:rsidP="009112B5">
      <w:pPr>
        <w:pStyle w:val="Heading2"/>
      </w:pPr>
      <w:bookmarkStart w:id="69" w:name="_Toc384220343"/>
      <w:r w:rsidRPr="009112B5">
        <w:t>7.3 Cost Benefit Analysis</w:t>
      </w:r>
      <w:bookmarkEnd w:id="69"/>
    </w:p>
    <w:p w:rsidR="005713FE" w:rsidRPr="002D1ECD" w:rsidRDefault="005713FE" w:rsidP="00F74B82">
      <w:pPr>
        <w:jc w:val="both"/>
        <w:rPr>
          <w:sz w:val="28"/>
        </w:rPr>
      </w:pPr>
      <w:r w:rsidRPr="002D1ECD">
        <w:rPr>
          <w:sz w:val="28"/>
        </w:rPr>
        <w:t xml:space="preserve">Cost benefit analysis of a system refers to development cost, operational cost and tangible &amp; intangible cost benefit. Swot Analysis is also a part of it. During presentation our cost analysis was marked as weak so it has been improved. One of the major fault of the previous cost analysis is that the </w:t>
      </w:r>
      <w:r w:rsidR="00B74849" w:rsidRPr="002D1ECD">
        <w:rPr>
          <w:sz w:val="28"/>
        </w:rPr>
        <w:t xml:space="preserve">cost of maintenance was estimated very low.  </w:t>
      </w:r>
    </w:p>
    <w:p w:rsidR="00B74849" w:rsidRPr="009112B5" w:rsidRDefault="005713FE" w:rsidP="009112B5">
      <w:pPr>
        <w:pStyle w:val="Heading3"/>
      </w:pPr>
      <w:bookmarkStart w:id="70" w:name="_Toc384220344"/>
      <w:r w:rsidRPr="009112B5">
        <w:t>7.3.1 Development Cost</w:t>
      </w:r>
      <w:bookmarkEnd w:id="70"/>
    </w:p>
    <w:p w:rsidR="00B74849" w:rsidRPr="002D1ECD" w:rsidRDefault="00B74849" w:rsidP="00B74849">
      <w:pPr>
        <w:pStyle w:val="Caption"/>
        <w:keepNext/>
        <w:rPr>
          <w:sz w:val="22"/>
        </w:rPr>
      </w:pPr>
      <w:r w:rsidRPr="002D1ECD">
        <w:rPr>
          <w:sz w:val="22"/>
        </w:rPr>
        <w:t xml:space="preserve">Table </w:t>
      </w:r>
      <w:r w:rsidR="00A64640" w:rsidRPr="002D1ECD">
        <w:rPr>
          <w:sz w:val="22"/>
        </w:rPr>
        <w:fldChar w:fldCharType="begin"/>
      </w:r>
      <w:r w:rsidR="00284CAF" w:rsidRPr="002D1ECD">
        <w:rPr>
          <w:sz w:val="22"/>
        </w:rPr>
        <w:instrText xml:space="preserve"> SEQ Table \* ARABIC </w:instrText>
      </w:r>
      <w:r w:rsidR="00A64640" w:rsidRPr="002D1ECD">
        <w:rPr>
          <w:sz w:val="22"/>
        </w:rPr>
        <w:fldChar w:fldCharType="separate"/>
      </w:r>
      <w:r w:rsidR="004B33FF" w:rsidRPr="002D1ECD">
        <w:rPr>
          <w:noProof/>
          <w:sz w:val="22"/>
        </w:rPr>
        <w:t>62</w:t>
      </w:r>
      <w:r w:rsidR="00A64640" w:rsidRPr="002D1ECD">
        <w:rPr>
          <w:noProof/>
          <w:sz w:val="22"/>
        </w:rPr>
        <w:fldChar w:fldCharType="end"/>
      </w:r>
      <w:r w:rsidRPr="002D1ECD">
        <w:rPr>
          <w:sz w:val="22"/>
        </w:rPr>
        <w:t>: Preliminary expenses</w:t>
      </w:r>
    </w:p>
    <w:tbl>
      <w:tblPr>
        <w:tblStyle w:val="GridTable1Light"/>
        <w:tblW w:w="0" w:type="auto"/>
        <w:tblLook w:val="04A0"/>
      </w:tblPr>
      <w:tblGrid>
        <w:gridCol w:w="4508"/>
        <w:gridCol w:w="4508"/>
      </w:tblGrid>
      <w:tr w:rsidR="00B74849" w:rsidRPr="002D1ECD" w:rsidTr="00B74849">
        <w:trPr>
          <w:cnfStyle w:val="100000000000"/>
        </w:trPr>
        <w:tc>
          <w:tcPr>
            <w:cnfStyle w:val="001000000000"/>
            <w:tcW w:w="4508" w:type="dxa"/>
          </w:tcPr>
          <w:p w:rsidR="00B74849" w:rsidRPr="002D1ECD" w:rsidRDefault="00617C0B" w:rsidP="00B74849">
            <w:pPr>
              <w:jc w:val="center"/>
              <w:rPr>
                <w:sz w:val="28"/>
              </w:rPr>
            </w:pPr>
            <w:r w:rsidRPr="002D1ECD">
              <w:rPr>
                <w:sz w:val="28"/>
              </w:rPr>
              <w:t>Preliminary Expenses</w:t>
            </w:r>
          </w:p>
        </w:tc>
        <w:tc>
          <w:tcPr>
            <w:tcW w:w="4508" w:type="dxa"/>
          </w:tcPr>
          <w:p w:rsidR="00B74849" w:rsidRPr="002D1ECD" w:rsidRDefault="00B74849" w:rsidP="00B74849">
            <w:pPr>
              <w:jc w:val="center"/>
              <w:cnfStyle w:val="100000000000"/>
              <w:rPr>
                <w:sz w:val="28"/>
              </w:rPr>
            </w:pPr>
            <w:r w:rsidRPr="002D1ECD">
              <w:rPr>
                <w:sz w:val="28"/>
              </w:rPr>
              <w:t xml:space="preserve">Amount </w:t>
            </w:r>
          </w:p>
        </w:tc>
      </w:tr>
      <w:tr w:rsidR="00B74849" w:rsidRPr="002D1ECD" w:rsidTr="00B74849">
        <w:tc>
          <w:tcPr>
            <w:cnfStyle w:val="001000000000"/>
            <w:tcW w:w="4508" w:type="dxa"/>
          </w:tcPr>
          <w:p w:rsidR="00B74849" w:rsidRPr="002D1ECD" w:rsidRDefault="00B74849" w:rsidP="00B74849">
            <w:pPr>
              <w:rPr>
                <w:sz w:val="28"/>
              </w:rPr>
            </w:pPr>
            <w:r w:rsidRPr="002D1ECD">
              <w:rPr>
                <w:sz w:val="28"/>
              </w:rPr>
              <w:t>Software generation code</w:t>
            </w:r>
          </w:p>
        </w:tc>
        <w:tc>
          <w:tcPr>
            <w:tcW w:w="4508" w:type="dxa"/>
          </w:tcPr>
          <w:p w:rsidR="00B74849" w:rsidRPr="002D1ECD" w:rsidRDefault="00B74849" w:rsidP="00B74849">
            <w:pPr>
              <w:cnfStyle w:val="000000000000"/>
              <w:rPr>
                <w:sz w:val="28"/>
              </w:rPr>
            </w:pPr>
            <w:r w:rsidRPr="002D1ECD">
              <w:rPr>
                <w:sz w:val="28"/>
              </w:rPr>
              <w:t>20,00,000 BDT</w:t>
            </w:r>
          </w:p>
        </w:tc>
      </w:tr>
      <w:tr w:rsidR="00B74849" w:rsidRPr="002D1ECD" w:rsidTr="00617C0B">
        <w:tc>
          <w:tcPr>
            <w:cnfStyle w:val="001000000000"/>
            <w:tcW w:w="4508" w:type="dxa"/>
            <w:tcBorders>
              <w:bottom w:val="double" w:sz="4" w:space="0" w:color="auto"/>
            </w:tcBorders>
          </w:tcPr>
          <w:p w:rsidR="00B74849" w:rsidRPr="002D1ECD" w:rsidRDefault="00B74849" w:rsidP="00B74849">
            <w:pPr>
              <w:rPr>
                <w:sz w:val="28"/>
              </w:rPr>
            </w:pPr>
            <w:r w:rsidRPr="002D1ECD">
              <w:rPr>
                <w:sz w:val="28"/>
              </w:rPr>
              <w:t>Hardware purchasing cost</w:t>
            </w:r>
          </w:p>
        </w:tc>
        <w:tc>
          <w:tcPr>
            <w:tcW w:w="4508" w:type="dxa"/>
            <w:tcBorders>
              <w:bottom w:val="double" w:sz="4" w:space="0" w:color="auto"/>
            </w:tcBorders>
          </w:tcPr>
          <w:p w:rsidR="00B74849" w:rsidRPr="002D1ECD" w:rsidRDefault="00B74849" w:rsidP="00B74849">
            <w:pPr>
              <w:cnfStyle w:val="000000000000"/>
              <w:rPr>
                <w:sz w:val="28"/>
              </w:rPr>
            </w:pPr>
            <w:r w:rsidRPr="002D1ECD">
              <w:rPr>
                <w:sz w:val="28"/>
              </w:rPr>
              <w:t>50,000 BDT</w:t>
            </w:r>
          </w:p>
        </w:tc>
      </w:tr>
      <w:tr w:rsidR="00617C0B" w:rsidRPr="002D1ECD" w:rsidTr="00617C0B">
        <w:tc>
          <w:tcPr>
            <w:cnfStyle w:val="001000000000"/>
            <w:tcW w:w="4508" w:type="dxa"/>
            <w:tcBorders>
              <w:top w:val="double" w:sz="4" w:space="0" w:color="auto"/>
            </w:tcBorders>
          </w:tcPr>
          <w:p w:rsidR="00617C0B" w:rsidRPr="002D1ECD" w:rsidRDefault="00617C0B" w:rsidP="00B74849">
            <w:pPr>
              <w:rPr>
                <w:sz w:val="28"/>
              </w:rPr>
            </w:pPr>
            <w:r w:rsidRPr="002D1ECD">
              <w:rPr>
                <w:sz w:val="28"/>
              </w:rPr>
              <w:t>Total Preliminary Expenses</w:t>
            </w:r>
          </w:p>
        </w:tc>
        <w:tc>
          <w:tcPr>
            <w:tcW w:w="4508" w:type="dxa"/>
            <w:tcBorders>
              <w:top w:val="double" w:sz="4" w:space="0" w:color="auto"/>
            </w:tcBorders>
          </w:tcPr>
          <w:p w:rsidR="00617C0B" w:rsidRPr="002D1ECD" w:rsidRDefault="00617C0B" w:rsidP="00B74849">
            <w:pPr>
              <w:cnfStyle w:val="000000000000"/>
              <w:rPr>
                <w:sz w:val="28"/>
              </w:rPr>
            </w:pPr>
            <w:r w:rsidRPr="002D1ECD">
              <w:rPr>
                <w:sz w:val="28"/>
              </w:rPr>
              <w:t>20,50,000 BDT</w:t>
            </w:r>
          </w:p>
        </w:tc>
      </w:tr>
    </w:tbl>
    <w:p w:rsidR="00B74849" w:rsidRPr="002D1ECD" w:rsidRDefault="00B74849" w:rsidP="00B74849">
      <w:pPr>
        <w:spacing w:after="0"/>
        <w:rPr>
          <w:sz w:val="28"/>
        </w:rPr>
      </w:pPr>
    </w:p>
    <w:p w:rsidR="00B74849" w:rsidRPr="002D1ECD" w:rsidRDefault="00B74849" w:rsidP="00B74849">
      <w:pPr>
        <w:pStyle w:val="Caption"/>
        <w:keepNext/>
        <w:rPr>
          <w:sz w:val="22"/>
        </w:rPr>
      </w:pPr>
      <w:r w:rsidRPr="002D1ECD">
        <w:rPr>
          <w:sz w:val="22"/>
        </w:rPr>
        <w:t xml:space="preserve">Table </w:t>
      </w:r>
      <w:r w:rsidR="00A64640" w:rsidRPr="002D1ECD">
        <w:rPr>
          <w:sz w:val="22"/>
        </w:rPr>
        <w:fldChar w:fldCharType="begin"/>
      </w:r>
      <w:r w:rsidR="00284CAF" w:rsidRPr="002D1ECD">
        <w:rPr>
          <w:sz w:val="22"/>
        </w:rPr>
        <w:instrText xml:space="preserve"> SEQ Table \* ARABIC </w:instrText>
      </w:r>
      <w:r w:rsidR="00A64640" w:rsidRPr="002D1ECD">
        <w:rPr>
          <w:sz w:val="22"/>
        </w:rPr>
        <w:fldChar w:fldCharType="separate"/>
      </w:r>
      <w:r w:rsidR="004B33FF" w:rsidRPr="002D1ECD">
        <w:rPr>
          <w:noProof/>
          <w:sz w:val="22"/>
        </w:rPr>
        <w:t>63</w:t>
      </w:r>
      <w:r w:rsidR="00A64640" w:rsidRPr="002D1ECD">
        <w:rPr>
          <w:noProof/>
          <w:sz w:val="22"/>
        </w:rPr>
        <w:fldChar w:fldCharType="end"/>
      </w:r>
      <w:r w:rsidRPr="002D1ECD">
        <w:rPr>
          <w:sz w:val="22"/>
        </w:rPr>
        <w:t xml:space="preserve">: Preliminary expenses </w:t>
      </w:r>
      <w:r w:rsidRPr="002D1ECD">
        <w:rPr>
          <w:noProof/>
          <w:sz w:val="22"/>
        </w:rPr>
        <w:t>extended</w:t>
      </w:r>
    </w:p>
    <w:tbl>
      <w:tblPr>
        <w:tblStyle w:val="GridTable1Light"/>
        <w:tblW w:w="0" w:type="auto"/>
        <w:tblLook w:val="04A0"/>
      </w:tblPr>
      <w:tblGrid>
        <w:gridCol w:w="2254"/>
        <w:gridCol w:w="2254"/>
        <w:gridCol w:w="2254"/>
        <w:gridCol w:w="2254"/>
      </w:tblGrid>
      <w:tr w:rsidR="00B74849" w:rsidRPr="002D1ECD" w:rsidTr="00B74849">
        <w:trPr>
          <w:cnfStyle w:val="100000000000"/>
        </w:trPr>
        <w:tc>
          <w:tcPr>
            <w:cnfStyle w:val="001000000000"/>
            <w:tcW w:w="2254" w:type="dxa"/>
          </w:tcPr>
          <w:p w:rsidR="00B74849" w:rsidRPr="002D1ECD" w:rsidRDefault="00B74849" w:rsidP="00B74849">
            <w:pPr>
              <w:jc w:val="center"/>
              <w:rPr>
                <w:sz w:val="28"/>
              </w:rPr>
            </w:pPr>
            <w:r w:rsidRPr="002D1ECD">
              <w:rPr>
                <w:sz w:val="28"/>
              </w:rPr>
              <w:t>Arena</w:t>
            </w:r>
          </w:p>
        </w:tc>
        <w:tc>
          <w:tcPr>
            <w:tcW w:w="2254" w:type="dxa"/>
          </w:tcPr>
          <w:p w:rsidR="00B74849" w:rsidRPr="002D1ECD" w:rsidRDefault="00B74849" w:rsidP="00B74849">
            <w:pPr>
              <w:jc w:val="center"/>
              <w:cnfStyle w:val="100000000000"/>
              <w:rPr>
                <w:sz w:val="28"/>
              </w:rPr>
            </w:pPr>
            <w:r w:rsidRPr="002D1ECD">
              <w:rPr>
                <w:sz w:val="28"/>
              </w:rPr>
              <w:t>Equipment</w:t>
            </w:r>
          </w:p>
        </w:tc>
        <w:tc>
          <w:tcPr>
            <w:tcW w:w="2254" w:type="dxa"/>
          </w:tcPr>
          <w:p w:rsidR="00B74849" w:rsidRPr="002D1ECD" w:rsidRDefault="00B74849" w:rsidP="00B74849">
            <w:pPr>
              <w:jc w:val="center"/>
              <w:cnfStyle w:val="100000000000"/>
              <w:rPr>
                <w:sz w:val="28"/>
              </w:rPr>
            </w:pPr>
            <w:r w:rsidRPr="002D1ECD">
              <w:rPr>
                <w:sz w:val="28"/>
              </w:rPr>
              <w:t>Cost*Item</w:t>
            </w:r>
          </w:p>
        </w:tc>
        <w:tc>
          <w:tcPr>
            <w:tcW w:w="2254" w:type="dxa"/>
          </w:tcPr>
          <w:p w:rsidR="00B74849" w:rsidRPr="002D1ECD" w:rsidRDefault="00B74849" w:rsidP="00B74849">
            <w:pPr>
              <w:jc w:val="center"/>
              <w:cnfStyle w:val="100000000000"/>
              <w:rPr>
                <w:sz w:val="28"/>
              </w:rPr>
            </w:pPr>
            <w:r w:rsidRPr="002D1ECD">
              <w:rPr>
                <w:sz w:val="28"/>
              </w:rPr>
              <w:t>Total Cost</w:t>
            </w:r>
          </w:p>
        </w:tc>
      </w:tr>
      <w:tr w:rsidR="00B74849" w:rsidRPr="002D1ECD" w:rsidTr="00B74849">
        <w:tc>
          <w:tcPr>
            <w:cnfStyle w:val="001000000000"/>
            <w:tcW w:w="2254" w:type="dxa"/>
            <w:vMerge w:val="restart"/>
          </w:tcPr>
          <w:p w:rsidR="00B74849" w:rsidRPr="002D1ECD" w:rsidRDefault="00B74849" w:rsidP="005713FE">
            <w:pPr>
              <w:rPr>
                <w:sz w:val="28"/>
              </w:rPr>
            </w:pPr>
            <w:r w:rsidRPr="002D1ECD">
              <w:rPr>
                <w:sz w:val="28"/>
              </w:rPr>
              <w:t>Hardware</w:t>
            </w:r>
          </w:p>
        </w:tc>
        <w:tc>
          <w:tcPr>
            <w:tcW w:w="2254" w:type="dxa"/>
          </w:tcPr>
          <w:p w:rsidR="00B74849" w:rsidRPr="002D1ECD" w:rsidRDefault="00B74849" w:rsidP="005713FE">
            <w:pPr>
              <w:cnfStyle w:val="000000000000"/>
              <w:rPr>
                <w:sz w:val="28"/>
              </w:rPr>
            </w:pPr>
            <w:r w:rsidRPr="002D1ECD">
              <w:rPr>
                <w:sz w:val="28"/>
              </w:rPr>
              <w:t>Computer</w:t>
            </w:r>
          </w:p>
        </w:tc>
        <w:tc>
          <w:tcPr>
            <w:tcW w:w="2254" w:type="dxa"/>
          </w:tcPr>
          <w:p w:rsidR="00B74849" w:rsidRPr="002D1ECD" w:rsidRDefault="00B74849" w:rsidP="005713FE">
            <w:pPr>
              <w:cnfStyle w:val="000000000000"/>
              <w:rPr>
                <w:sz w:val="28"/>
              </w:rPr>
            </w:pPr>
            <w:r w:rsidRPr="002D1ECD">
              <w:rPr>
                <w:sz w:val="28"/>
              </w:rPr>
              <w:t>30,000*4</w:t>
            </w:r>
          </w:p>
        </w:tc>
        <w:tc>
          <w:tcPr>
            <w:tcW w:w="2254" w:type="dxa"/>
          </w:tcPr>
          <w:p w:rsidR="00B74849" w:rsidRPr="002D1ECD" w:rsidRDefault="00B74849" w:rsidP="005713FE">
            <w:pPr>
              <w:cnfStyle w:val="000000000000"/>
              <w:rPr>
                <w:sz w:val="28"/>
              </w:rPr>
            </w:pPr>
            <w:r w:rsidRPr="002D1ECD">
              <w:rPr>
                <w:sz w:val="28"/>
              </w:rPr>
              <w:t>1,20,000 BDT</w:t>
            </w:r>
          </w:p>
        </w:tc>
      </w:tr>
      <w:tr w:rsidR="00B74849" w:rsidRPr="002D1ECD" w:rsidTr="00B74849">
        <w:tc>
          <w:tcPr>
            <w:cnfStyle w:val="001000000000"/>
            <w:tcW w:w="2254" w:type="dxa"/>
            <w:vMerge/>
          </w:tcPr>
          <w:p w:rsidR="00B74849" w:rsidRPr="002D1ECD" w:rsidRDefault="00B74849" w:rsidP="005713FE">
            <w:pPr>
              <w:rPr>
                <w:sz w:val="28"/>
              </w:rPr>
            </w:pPr>
          </w:p>
        </w:tc>
        <w:tc>
          <w:tcPr>
            <w:tcW w:w="2254" w:type="dxa"/>
          </w:tcPr>
          <w:p w:rsidR="00B74849" w:rsidRPr="002D1ECD" w:rsidRDefault="00B74849" w:rsidP="005713FE">
            <w:pPr>
              <w:cnfStyle w:val="000000000000"/>
              <w:rPr>
                <w:sz w:val="28"/>
              </w:rPr>
            </w:pPr>
            <w:r w:rsidRPr="002D1ECD">
              <w:rPr>
                <w:sz w:val="28"/>
              </w:rPr>
              <w:t>Internet connection</w:t>
            </w:r>
          </w:p>
        </w:tc>
        <w:tc>
          <w:tcPr>
            <w:tcW w:w="2254" w:type="dxa"/>
          </w:tcPr>
          <w:p w:rsidR="00B74849" w:rsidRPr="002D1ECD" w:rsidRDefault="00B74849" w:rsidP="005713FE">
            <w:pPr>
              <w:cnfStyle w:val="000000000000"/>
              <w:rPr>
                <w:sz w:val="28"/>
              </w:rPr>
            </w:pPr>
          </w:p>
        </w:tc>
        <w:tc>
          <w:tcPr>
            <w:tcW w:w="2254" w:type="dxa"/>
          </w:tcPr>
          <w:p w:rsidR="00B74849" w:rsidRPr="002D1ECD" w:rsidRDefault="00B74849" w:rsidP="005713FE">
            <w:pPr>
              <w:cnfStyle w:val="000000000000"/>
              <w:rPr>
                <w:sz w:val="28"/>
              </w:rPr>
            </w:pPr>
            <w:r w:rsidRPr="002D1ECD">
              <w:rPr>
                <w:sz w:val="28"/>
              </w:rPr>
              <w:t>5,000 BDT</w:t>
            </w:r>
          </w:p>
        </w:tc>
      </w:tr>
    </w:tbl>
    <w:p w:rsidR="005713FE" w:rsidRPr="002D1ECD" w:rsidRDefault="005713FE" w:rsidP="005713FE">
      <w:pPr>
        <w:rPr>
          <w:sz w:val="28"/>
        </w:rPr>
      </w:pPr>
    </w:p>
    <w:p w:rsidR="00617C0B" w:rsidRPr="00062987" w:rsidRDefault="00617C0B" w:rsidP="00062987">
      <w:pPr>
        <w:pStyle w:val="Heading3"/>
      </w:pPr>
      <w:bookmarkStart w:id="71" w:name="_Toc384220345"/>
      <w:r w:rsidRPr="00062987">
        <w:lastRenderedPageBreak/>
        <w:t>7.3.2 Operational Cost</w:t>
      </w:r>
      <w:bookmarkEnd w:id="71"/>
    </w:p>
    <w:p w:rsidR="00617C0B" w:rsidRPr="002D1ECD" w:rsidRDefault="00617C0B" w:rsidP="00617C0B">
      <w:pPr>
        <w:pStyle w:val="Caption"/>
        <w:keepNext/>
        <w:rPr>
          <w:sz w:val="22"/>
        </w:rPr>
      </w:pPr>
      <w:r w:rsidRPr="002D1ECD">
        <w:rPr>
          <w:sz w:val="22"/>
        </w:rPr>
        <w:t xml:space="preserve">Table </w:t>
      </w:r>
      <w:r w:rsidR="00A64640" w:rsidRPr="002D1ECD">
        <w:rPr>
          <w:sz w:val="22"/>
        </w:rPr>
        <w:fldChar w:fldCharType="begin"/>
      </w:r>
      <w:r w:rsidR="00284CAF" w:rsidRPr="002D1ECD">
        <w:rPr>
          <w:sz w:val="22"/>
        </w:rPr>
        <w:instrText xml:space="preserve"> SEQ Table \* ARABIC </w:instrText>
      </w:r>
      <w:r w:rsidR="00A64640" w:rsidRPr="002D1ECD">
        <w:rPr>
          <w:sz w:val="22"/>
        </w:rPr>
        <w:fldChar w:fldCharType="separate"/>
      </w:r>
      <w:r w:rsidR="004B33FF" w:rsidRPr="002D1ECD">
        <w:rPr>
          <w:noProof/>
          <w:sz w:val="22"/>
        </w:rPr>
        <w:t>64</w:t>
      </w:r>
      <w:r w:rsidR="00A64640" w:rsidRPr="002D1ECD">
        <w:rPr>
          <w:noProof/>
          <w:sz w:val="22"/>
        </w:rPr>
        <w:fldChar w:fldCharType="end"/>
      </w:r>
      <w:r w:rsidRPr="002D1ECD">
        <w:rPr>
          <w:sz w:val="22"/>
        </w:rPr>
        <w:t>: Fixed expenses per year</w:t>
      </w:r>
    </w:p>
    <w:tbl>
      <w:tblPr>
        <w:tblStyle w:val="GridTable1Light"/>
        <w:tblW w:w="0" w:type="auto"/>
        <w:tblLook w:val="04A0"/>
      </w:tblPr>
      <w:tblGrid>
        <w:gridCol w:w="4508"/>
        <w:gridCol w:w="4508"/>
      </w:tblGrid>
      <w:tr w:rsidR="00617C0B" w:rsidRPr="002D1ECD" w:rsidTr="00617C0B">
        <w:trPr>
          <w:cnfStyle w:val="100000000000"/>
        </w:trPr>
        <w:tc>
          <w:tcPr>
            <w:cnfStyle w:val="001000000000"/>
            <w:tcW w:w="4508" w:type="dxa"/>
          </w:tcPr>
          <w:p w:rsidR="00617C0B" w:rsidRPr="002D1ECD" w:rsidRDefault="00617C0B" w:rsidP="00617C0B">
            <w:pPr>
              <w:jc w:val="center"/>
              <w:rPr>
                <w:sz w:val="28"/>
              </w:rPr>
            </w:pPr>
            <w:r w:rsidRPr="002D1ECD">
              <w:rPr>
                <w:sz w:val="28"/>
              </w:rPr>
              <w:t>Fixed Expenses</w:t>
            </w:r>
          </w:p>
        </w:tc>
        <w:tc>
          <w:tcPr>
            <w:tcW w:w="4508" w:type="dxa"/>
          </w:tcPr>
          <w:p w:rsidR="00617C0B" w:rsidRPr="002D1ECD" w:rsidRDefault="00617C0B" w:rsidP="00617C0B">
            <w:pPr>
              <w:jc w:val="center"/>
              <w:cnfStyle w:val="100000000000"/>
              <w:rPr>
                <w:sz w:val="28"/>
              </w:rPr>
            </w:pPr>
            <w:r w:rsidRPr="002D1ECD">
              <w:rPr>
                <w:sz w:val="28"/>
              </w:rPr>
              <w:t>Cost per Year</w:t>
            </w:r>
          </w:p>
        </w:tc>
      </w:tr>
      <w:tr w:rsidR="00617C0B" w:rsidRPr="002D1ECD" w:rsidTr="00617C0B">
        <w:tc>
          <w:tcPr>
            <w:cnfStyle w:val="001000000000"/>
            <w:tcW w:w="4508" w:type="dxa"/>
          </w:tcPr>
          <w:p w:rsidR="00617C0B" w:rsidRPr="002D1ECD" w:rsidRDefault="00617C0B" w:rsidP="00617C0B">
            <w:pPr>
              <w:rPr>
                <w:sz w:val="28"/>
              </w:rPr>
            </w:pPr>
            <w:r w:rsidRPr="002D1ECD">
              <w:rPr>
                <w:sz w:val="28"/>
              </w:rPr>
              <w:t>Software maintenance cost</w:t>
            </w:r>
          </w:p>
        </w:tc>
        <w:tc>
          <w:tcPr>
            <w:tcW w:w="4508" w:type="dxa"/>
          </w:tcPr>
          <w:p w:rsidR="00617C0B" w:rsidRPr="002D1ECD" w:rsidRDefault="00617C0B" w:rsidP="005713FE">
            <w:pPr>
              <w:cnfStyle w:val="000000000000"/>
              <w:rPr>
                <w:sz w:val="28"/>
              </w:rPr>
            </w:pPr>
            <w:r w:rsidRPr="002D1ECD">
              <w:rPr>
                <w:sz w:val="28"/>
              </w:rPr>
              <w:t>3,60,000 BDT</w:t>
            </w:r>
          </w:p>
        </w:tc>
      </w:tr>
      <w:tr w:rsidR="00617C0B" w:rsidRPr="002D1ECD" w:rsidTr="00617C0B">
        <w:tc>
          <w:tcPr>
            <w:cnfStyle w:val="001000000000"/>
            <w:tcW w:w="4508" w:type="dxa"/>
          </w:tcPr>
          <w:p w:rsidR="00617C0B" w:rsidRPr="002D1ECD" w:rsidRDefault="00617C0B" w:rsidP="005713FE">
            <w:pPr>
              <w:rPr>
                <w:sz w:val="28"/>
              </w:rPr>
            </w:pPr>
            <w:r w:rsidRPr="002D1ECD">
              <w:rPr>
                <w:sz w:val="28"/>
              </w:rPr>
              <w:t>Salary of employee</w:t>
            </w:r>
          </w:p>
        </w:tc>
        <w:tc>
          <w:tcPr>
            <w:tcW w:w="4508" w:type="dxa"/>
          </w:tcPr>
          <w:p w:rsidR="00617C0B" w:rsidRPr="002D1ECD" w:rsidRDefault="00617C0B" w:rsidP="005713FE">
            <w:pPr>
              <w:cnfStyle w:val="000000000000"/>
              <w:rPr>
                <w:sz w:val="28"/>
              </w:rPr>
            </w:pPr>
            <w:r w:rsidRPr="002D1ECD">
              <w:rPr>
                <w:sz w:val="28"/>
              </w:rPr>
              <w:t>6,00,000 BDT</w:t>
            </w:r>
          </w:p>
        </w:tc>
      </w:tr>
      <w:tr w:rsidR="00617C0B" w:rsidRPr="002D1ECD" w:rsidTr="00617C0B">
        <w:tc>
          <w:tcPr>
            <w:cnfStyle w:val="001000000000"/>
            <w:tcW w:w="4508" w:type="dxa"/>
          </w:tcPr>
          <w:p w:rsidR="00617C0B" w:rsidRPr="002D1ECD" w:rsidRDefault="00617C0B" w:rsidP="005713FE">
            <w:pPr>
              <w:rPr>
                <w:sz w:val="28"/>
              </w:rPr>
            </w:pPr>
            <w:r w:rsidRPr="002D1ECD">
              <w:rPr>
                <w:sz w:val="28"/>
              </w:rPr>
              <w:t>Hosting cost</w:t>
            </w:r>
          </w:p>
        </w:tc>
        <w:tc>
          <w:tcPr>
            <w:tcW w:w="4508" w:type="dxa"/>
          </w:tcPr>
          <w:p w:rsidR="00617C0B" w:rsidRPr="002D1ECD" w:rsidRDefault="00617C0B" w:rsidP="005713FE">
            <w:pPr>
              <w:cnfStyle w:val="000000000000"/>
              <w:rPr>
                <w:sz w:val="28"/>
              </w:rPr>
            </w:pPr>
            <w:r w:rsidRPr="002D1ECD">
              <w:rPr>
                <w:sz w:val="28"/>
              </w:rPr>
              <w:t>1,60,000 BDT</w:t>
            </w:r>
          </w:p>
        </w:tc>
      </w:tr>
      <w:tr w:rsidR="00617C0B" w:rsidRPr="002D1ECD" w:rsidTr="00617C0B">
        <w:tc>
          <w:tcPr>
            <w:cnfStyle w:val="001000000000"/>
            <w:tcW w:w="4508" w:type="dxa"/>
          </w:tcPr>
          <w:p w:rsidR="00617C0B" w:rsidRPr="002D1ECD" w:rsidRDefault="00617C0B" w:rsidP="005713FE">
            <w:pPr>
              <w:rPr>
                <w:sz w:val="28"/>
              </w:rPr>
            </w:pPr>
            <w:r w:rsidRPr="002D1ECD">
              <w:rPr>
                <w:sz w:val="28"/>
              </w:rPr>
              <w:t>Office rent</w:t>
            </w:r>
          </w:p>
        </w:tc>
        <w:tc>
          <w:tcPr>
            <w:tcW w:w="4508" w:type="dxa"/>
          </w:tcPr>
          <w:p w:rsidR="00617C0B" w:rsidRPr="002D1ECD" w:rsidRDefault="00617C0B" w:rsidP="005713FE">
            <w:pPr>
              <w:cnfStyle w:val="000000000000"/>
              <w:rPr>
                <w:sz w:val="28"/>
              </w:rPr>
            </w:pPr>
            <w:r w:rsidRPr="002D1ECD">
              <w:rPr>
                <w:sz w:val="28"/>
              </w:rPr>
              <w:t>2,40,000 BDT</w:t>
            </w:r>
          </w:p>
        </w:tc>
      </w:tr>
      <w:tr w:rsidR="00617C0B" w:rsidRPr="002D1ECD" w:rsidTr="00617C0B">
        <w:tc>
          <w:tcPr>
            <w:cnfStyle w:val="001000000000"/>
            <w:tcW w:w="4508" w:type="dxa"/>
            <w:tcBorders>
              <w:bottom w:val="double" w:sz="4" w:space="0" w:color="auto"/>
            </w:tcBorders>
          </w:tcPr>
          <w:p w:rsidR="00617C0B" w:rsidRPr="002D1ECD" w:rsidRDefault="00617C0B" w:rsidP="005713FE">
            <w:pPr>
              <w:rPr>
                <w:sz w:val="28"/>
              </w:rPr>
            </w:pPr>
            <w:r w:rsidRPr="002D1ECD">
              <w:rPr>
                <w:sz w:val="28"/>
              </w:rPr>
              <w:t>Water, gas, electricity</w:t>
            </w:r>
          </w:p>
        </w:tc>
        <w:tc>
          <w:tcPr>
            <w:tcW w:w="4508" w:type="dxa"/>
            <w:tcBorders>
              <w:bottom w:val="double" w:sz="4" w:space="0" w:color="auto"/>
            </w:tcBorders>
          </w:tcPr>
          <w:p w:rsidR="00617C0B" w:rsidRPr="002D1ECD" w:rsidRDefault="00617C0B" w:rsidP="005713FE">
            <w:pPr>
              <w:cnfStyle w:val="000000000000"/>
              <w:rPr>
                <w:sz w:val="28"/>
              </w:rPr>
            </w:pPr>
            <w:r w:rsidRPr="002D1ECD">
              <w:rPr>
                <w:sz w:val="28"/>
              </w:rPr>
              <w:t>5,00,000 BDT</w:t>
            </w:r>
          </w:p>
        </w:tc>
      </w:tr>
      <w:tr w:rsidR="00617C0B" w:rsidRPr="002D1ECD" w:rsidTr="00617C0B">
        <w:tc>
          <w:tcPr>
            <w:cnfStyle w:val="001000000000"/>
            <w:tcW w:w="4508" w:type="dxa"/>
            <w:tcBorders>
              <w:top w:val="double" w:sz="4" w:space="0" w:color="auto"/>
            </w:tcBorders>
            <w:shd w:val="clear" w:color="auto" w:fill="FFFFFF" w:themeFill="background1"/>
          </w:tcPr>
          <w:p w:rsidR="00617C0B" w:rsidRPr="002D1ECD" w:rsidRDefault="00617C0B" w:rsidP="005713FE">
            <w:pPr>
              <w:rPr>
                <w:sz w:val="28"/>
              </w:rPr>
            </w:pPr>
            <w:r w:rsidRPr="002D1ECD">
              <w:rPr>
                <w:sz w:val="28"/>
              </w:rPr>
              <w:t>Total Fixed Expenses</w:t>
            </w:r>
          </w:p>
        </w:tc>
        <w:tc>
          <w:tcPr>
            <w:tcW w:w="4508" w:type="dxa"/>
            <w:tcBorders>
              <w:top w:val="double" w:sz="4" w:space="0" w:color="auto"/>
            </w:tcBorders>
            <w:shd w:val="clear" w:color="auto" w:fill="FFFFFF" w:themeFill="background1"/>
          </w:tcPr>
          <w:p w:rsidR="00617C0B" w:rsidRPr="002D1ECD" w:rsidRDefault="00617C0B" w:rsidP="005713FE">
            <w:pPr>
              <w:cnfStyle w:val="000000000000"/>
              <w:rPr>
                <w:sz w:val="28"/>
              </w:rPr>
            </w:pPr>
            <w:r w:rsidRPr="002D1ECD">
              <w:rPr>
                <w:sz w:val="28"/>
              </w:rPr>
              <w:t>18,60,000 BDT</w:t>
            </w:r>
          </w:p>
        </w:tc>
      </w:tr>
    </w:tbl>
    <w:p w:rsidR="00B74849" w:rsidRPr="002D1ECD" w:rsidRDefault="00B74849" w:rsidP="0048294F">
      <w:pPr>
        <w:pStyle w:val="Heading2"/>
        <w:rPr>
          <w:sz w:val="32"/>
        </w:rPr>
      </w:pPr>
    </w:p>
    <w:p w:rsidR="0048294F" w:rsidRPr="00062987" w:rsidRDefault="0048294F" w:rsidP="00062987">
      <w:pPr>
        <w:pStyle w:val="Heading3"/>
      </w:pPr>
      <w:bookmarkStart w:id="72" w:name="_Toc384220346"/>
      <w:r w:rsidRPr="00062987">
        <w:t>7.3.3 SWOT Analysis</w:t>
      </w:r>
      <w:bookmarkEnd w:id="72"/>
    </w:p>
    <w:p w:rsidR="00D96C96" w:rsidRPr="002D1ECD" w:rsidRDefault="00D96C96" w:rsidP="00D96C96">
      <w:pPr>
        <w:pStyle w:val="Caption"/>
        <w:keepNext/>
        <w:rPr>
          <w:sz w:val="22"/>
        </w:rPr>
      </w:pPr>
      <w:r w:rsidRPr="002D1ECD">
        <w:rPr>
          <w:sz w:val="22"/>
        </w:rPr>
        <w:t xml:space="preserve">Table </w:t>
      </w:r>
      <w:r w:rsidR="00A64640" w:rsidRPr="002D1ECD">
        <w:rPr>
          <w:sz w:val="22"/>
        </w:rPr>
        <w:fldChar w:fldCharType="begin"/>
      </w:r>
      <w:r w:rsidR="00284CAF" w:rsidRPr="002D1ECD">
        <w:rPr>
          <w:sz w:val="22"/>
        </w:rPr>
        <w:instrText xml:space="preserve"> SEQ Table \* ARABIC </w:instrText>
      </w:r>
      <w:r w:rsidR="00A64640" w:rsidRPr="002D1ECD">
        <w:rPr>
          <w:sz w:val="22"/>
        </w:rPr>
        <w:fldChar w:fldCharType="separate"/>
      </w:r>
      <w:r w:rsidR="004B33FF" w:rsidRPr="002D1ECD">
        <w:rPr>
          <w:noProof/>
          <w:sz w:val="22"/>
        </w:rPr>
        <w:t>65</w:t>
      </w:r>
      <w:r w:rsidR="00A64640" w:rsidRPr="002D1ECD">
        <w:rPr>
          <w:noProof/>
          <w:sz w:val="22"/>
        </w:rPr>
        <w:fldChar w:fldCharType="end"/>
      </w:r>
      <w:r w:rsidRPr="002D1ECD">
        <w:rPr>
          <w:sz w:val="22"/>
        </w:rPr>
        <w:t>: SWOT table</w:t>
      </w:r>
    </w:p>
    <w:tbl>
      <w:tblPr>
        <w:tblStyle w:val="GridTable1Light"/>
        <w:tblW w:w="0" w:type="auto"/>
        <w:tblLook w:val="04A0"/>
      </w:tblPr>
      <w:tblGrid>
        <w:gridCol w:w="4508"/>
        <w:gridCol w:w="4508"/>
      </w:tblGrid>
      <w:tr w:rsidR="0048294F" w:rsidRPr="002D1ECD" w:rsidTr="00A83EC9">
        <w:trPr>
          <w:cnfStyle w:val="100000000000"/>
          <w:trHeight w:val="547"/>
        </w:trPr>
        <w:tc>
          <w:tcPr>
            <w:cnfStyle w:val="001000000000"/>
            <w:tcW w:w="4508" w:type="dxa"/>
            <w:tcBorders>
              <w:top w:val="single" w:sz="4" w:space="0" w:color="auto"/>
            </w:tcBorders>
          </w:tcPr>
          <w:p w:rsidR="0048294F" w:rsidRPr="002D1ECD" w:rsidRDefault="0048294F" w:rsidP="0048294F">
            <w:pPr>
              <w:jc w:val="center"/>
              <w:rPr>
                <w:color w:val="2E74B5" w:themeColor="accent1" w:themeShade="BF"/>
                <w:sz w:val="28"/>
              </w:rPr>
            </w:pPr>
            <w:r w:rsidRPr="002D1ECD">
              <w:rPr>
                <w:color w:val="2E74B5" w:themeColor="accent1" w:themeShade="BF"/>
                <w:sz w:val="28"/>
              </w:rPr>
              <w:t xml:space="preserve">Strength </w:t>
            </w:r>
          </w:p>
          <w:p w:rsidR="00757737" w:rsidRPr="002D1ECD" w:rsidRDefault="00757737" w:rsidP="00757737">
            <w:pPr>
              <w:pStyle w:val="ListParagraph"/>
              <w:numPr>
                <w:ilvl w:val="0"/>
                <w:numId w:val="5"/>
              </w:numPr>
              <w:rPr>
                <w:b w:val="0"/>
                <w:sz w:val="28"/>
              </w:rPr>
            </w:pPr>
            <w:r>
              <w:rPr>
                <w:b w:val="0"/>
                <w:sz w:val="28"/>
              </w:rPr>
              <w:t>Easy purchase of stocks</w:t>
            </w:r>
          </w:p>
          <w:p w:rsidR="00757737" w:rsidRPr="002D1ECD" w:rsidRDefault="00757737" w:rsidP="00757737">
            <w:pPr>
              <w:pStyle w:val="ListParagraph"/>
              <w:numPr>
                <w:ilvl w:val="0"/>
                <w:numId w:val="5"/>
              </w:numPr>
              <w:rPr>
                <w:b w:val="0"/>
                <w:sz w:val="28"/>
              </w:rPr>
            </w:pPr>
            <w:r>
              <w:rPr>
                <w:b w:val="0"/>
                <w:sz w:val="28"/>
              </w:rPr>
              <w:t>Facilitates trade</w:t>
            </w:r>
          </w:p>
          <w:p w:rsidR="00757737" w:rsidRPr="002D1ECD" w:rsidRDefault="00757737" w:rsidP="00757737">
            <w:pPr>
              <w:pStyle w:val="ListParagraph"/>
              <w:numPr>
                <w:ilvl w:val="0"/>
                <w:numId w:val="5"/>
              </w:numPr>
              <w:rPr>
                <w:b w:val="0"/>
                <w:sz w:val="28"/>
              </w:rPr>
            </w:pPr>
            <w:r>
              <w:rPr>
                <w:b w:val="0"/>
                <w:sz w:val="28"/>
              </w:rPr>
              <w:t>Easy access to stock listing</w:t>
            </w:r>
          </w:p>
          <w:p w:rsidR="00D96C96" w:rsidRPr="00757737" w:rsidRDefault="00D96C96" w:rsidP="00757737">
            <w:pPr>
              <w:ind w:left="360"/>
              <w:rPr>
                <w:sz w:val="28"/>
              </w:rPr>
            </w:pPr>
          </w:p>
        </w:tc>
        <w:tc>
          <w:tcPr>
            <w:tcW w:w="4508" w:type="dxa"/>
            <w:tcBorders>
              <w:top w:val="single" w:sz="4" w:space="0" w:color="auto"/>
            </w:tcBorders>
          </w:tcPr>
          <w:p w:rsidR="0048294F" w:rsidRPr="002D1ECD" w:rsidRDefault="0048294F" w:rsidP="0048294F">
            <w:pPr>
              <w:jc w:val="center"/>
              <w:cnfStyle w:val="100000000000"/>
              <w:rPr>
                <w:sz w:val="28"/>
              </w:rPr>
            </w:pPr>
            <w:r w:rsidRPr="002D1ECD">
              <w:rPr>
                <w:color w:val="2E74B5" w:themeColor="accent1" w:themeShade="BF"/>
                <w:sz w:val="28"/>
              </w:rPr>
              <w:t>Weakness</w:t>
            </w:r>
          </w:p>
          <w:p w:rsidR="00D96C96" w:rsidRPr="002D1ECD" w:rsidRDefault="00D96C96" w:rsidP="006C1B81">
            <w:pPr>
              <w:pStyle w:val="ListParagraph"/>
              <w:numPr>
                <w:ilvl w:val="0"/>
                <w:numId w:val="7"/>
              </w:numPr>
              <w:cnfStyle w:val="100000000000"/>
              <w:rPr>
                <w:b w:val="0"/>
                <w:sz w:val="28"/>
              </w:rPr>
            </w:pPr>
            <w:r w:rsidRPr="002D1ECD">
              <w:rPr>
                <w:b w:val="0"/>
                <w:sz w:val="28"/>
              </w:rPr>
              <w:t>Less technical usability of users</w:t>
            </w:r>
          </w:p>
          <w:p w:rsidR="0048294F" w:rsidRPr="002D1ECD" w:rsidRDefault="00757737" w:rsidP="006C1B81">
            <w:pPr>
              <w:pStyle w:val="ListParagraph"/>
              <w:numPr>
                <w:ilvl w:val="0"/>
                <w:numId w:val="7"/>
              </w:numPr>
              <w:cnfStyle w:val="100000000000"/>
              <w:rPr>
                <w:b w:val="0"/>
                <w:sz w:val="28"/>
              </w:rPr>
            </w:pPr>
            <w:r w:rsidRPr="002D1ECD">
              <w:rPr>
                <w:b w:val="0"/>
                <w:sz w:val="28"/>
              </w:rPr>
              <w:t xml:space="preserve">Internet access </w:t>
            </w:r>
            <w:r>
              <w:rPr>
                <w:b w:val="0"/>
                <w:sz w:val="28"/>
              </w:rPr>
              <w:t>needed for users and admins.</w:t>
            </w:r>
            <w:r w:rsidR="00D96C96" w:rsidRPr="002D1ECD">
              <w:rPr>
                <w:b w:val="0"/>
                <w:sz w:val="28"/>
              </w:rPr>
              <w:t xml:space="preserve">. </w:t>
            </w:r>
          </w:p>
        </w:tc>
      </w:tr>
      <w:tr w:rsidR="0048294F" w:rsidRPr="002D1ECD" w:rsidTr="00A83EC9">
        <w:trPr>
          <w:trHeight w:val="547"/>
        </w:trPr>
        <w:tc>
          <w:tcPr>
            <w:cnfStyle w:val="001000000000"/>
            <w:tcW w:w="4508" w:type="dxa"/>
            <w:tcBorders>
              <w:top w:val="single" w:sz="4" w:space="0" w:color="auto"/>
            </w:tcBorders>
          </w:tcPr>
          <w:p w:rsidR="0048294F" w:rsidRPr="002D1ECD" w:rsidRDefault="0048294F" w:rsidP="0048294F">
            <w:pPr>
              <w:jc w:val="center"/>
              <w:rPr>
                <w:color w:val="2E74B5" w:themeColor="accent1" w:themeShade="BF"/>
                <w:sz w:val="28"/>
              </w:rPr>
            </w:pPr>
            <w:r w:rsidRPr="002D1ECD">
              <w:rPr>
                <w:color w:val="2E74B5" w:themeColor="accent1" w:themeShade="BF"/>
                <w:sz w:val="28"/>
              </w:rPr>
              <w:t>Opportunities</w:t>
            </w:r>
          </w:p>
          <w:p w:rsidR="00757737" w:rsidRPr="002D1ECD" w:rsidRDefault="00757737" w:rsidP="00757737">
            <w:pPr>
              <w:pStyle w:val="ListParagraph"/>
              <w:numPr>
                <w:ilvl w:val="0"/>
                <w:numId w:val="6"/>
              </w:numPr>
              <w:rPr>
                <w:b w:val="0"/>
                <w:sz w:val="28"/>
              </w:rPr>
            </w:pPr>
            <w:r>
              <w:rPr>
                <w:b w:val="0"/>
                <w:sz w:val="28"/>
              </w:rPr>
              <w:t>Increases revenue</w:t>
            </w:r>
          </w:p>
          <w:p w:rsidR="0048294F" w:rsidRPr="002D1ECD" w:rsidRDefault="00757737" w:rsidP="00757737">
            <w:pPr>
              <w:pStyle w:val="ListParagraph"/>
              <w:numPr>
                <w:ilvl w:val="0"/>
                <w:numId w:val="6"/>
              </w:numPr>
              <w:rPr>
                <w:b w:val="0"/>
                <w:sz w:val="28"/>
              </w:rPr>
            </w:pPr>
            <w:r w:rsidRPr="002D1ECD">
              <w:rPr>
                <w:b w:val="0"/>
                <w:sz w:val="28"/>
              </w:rPr>
              <w:t xml:space="preserve">Huge demand among users </w:t>
            </w:r>
            <w:r>
              <w:rPr>
                <w:b w:val="0"/>
                <w:sz w:val="28"/>
              </w:rPr>
              <w:t>created</w:t>
            </w:r>
            <w:r w:rsidRPr="002D1ECD">
              <w:rPr>
                <w:b w:val="0"/>
                <w:sz w:val="28"/>
              </w:rPr>
              <w:t xml:space="preserve">  </w:t>
            </w:r>
          </w:p>
        </w:tc>
        <w:tc>
          <w:tcPr>
            <w:tcW w:w="4508" w:type="dxa"/>
            <w:tcBorders>
              <w:top w:val="single" w:sz="4" w:space="0" w:color="auto"/>
            </w:tcBorders>
          </w:tcPr>
          <w:p w:rsidR="0048294F" w:rsidRPr="002D1ECD" w:rsidRDefault="0048294F" w:rsidP="0048294F">
            <w:pPr>
              <w:jc w:val="center"/>
              <w:cnfStyle w:val="000000000000"/>
              <w:rPr>
                <w:b/>
                <w:color w:val="2E74B5" w:themeColor="accent1" w:themeShade="BF"/>
                <w:sz w:val="28"/>
              </w:rPr>
            </w:pPr>
            <w:r w:rsidRPr="002D1ECD">
              <w:rPr>
                <w:b/>
                <w:color w:val="2E74B5" w:themeColor="accent1" w:themeShade="BF"/>
                <w:sz w:val="28"/>
              </w:rPr>
              <w:t>Threats</w:t>
            </w:r>
          </w:p>
          <w:p w:rsidR="0048294F" w:rsidRPr="002D1ECD" w:rsidRDefault="00D96C96" w:rsidP="006C1B81">
            <w:pPr>
              <w:pStyle w:val="ListParagraph"/>
              <w:numPr>
                <w:ilvl w:val="0"/>
                <w:numId w:val="8"/>
              </w:numPr>
              <w:cnfStyle w:val="000000000000"/>
              <w:rPr>
                <w:sz w:val="28"/>
              </w:rPr>
            </w:pPr>
            <w:r w:rsidRPr="002D1ECD">
              <w:rPr>
                <w:sz w:val="28"/>
              </w:rPr>
              <w:t>Wrong input of user.</w:t>
            </w:r>
          </w:p>
          <w:p w:rsidR="00D96C96" w:rsidRPr="002D1ECD" w:rsidRDefault="00D96C96" w:rsidP="006C1B81">
            <w:pPr>
              <w:pStyle w:val="ListParagraph"/>
              <w:numPr>
                <w:ilvl w:val="0"/>
                <w:numId w:val="8"/>
              </w:numPr>
              <w:cnfStyle w:val="000000000000"/>
              <w:rPr>
                <w:sz w:val="28"/>
              </w:rPr>
            </w:pPr>
            <w:r w:rsidRPr="002D1ECD">
              <w:rPr>
                <w:sz w:val="28"/>
              </w:rPr>
              <w:t>Invalid class routine or exam schedule generation</w:t>
            </w:r>
          </w:p>
          <w:p w:rsidR="00D96C96" w:rsidRPr="002D1ECD" w:rsidRDefault="00D96C96" w:rsidP="006C1B81">
            <w:pPr>
              <w:pStyle w:val="ListParagraph"/>
              <w:numPr>
                <w:ilvl w:val="0"/>
                <w:numId w:val="8"/>
              </w:numPr>
              <w:cnfStyle w:val="000000000000"/>
              <w:rPr>
                <w:sz w:val="28"/>
              </w:rPr>
            </w:pPr>
            <w:r w:rsidRPr="002D1ECD">
              <w:rPr>
                <w:sz w:val="28"/>
              </w:rPr>
              <w:t>Un</w:t>
            </w:r>
            <w:r w:rsidR="00757737">
              <w:rPr>
                <w:sz w:val="28"/>
              </w:rPr>
              <w:t>av</w:t>
            </w:r>
            <w:r w:rsidRPr="002D1ECD">
              <w:rPr>
                <w:sz w:val="28"/>
              </w:rPr>
              <w:t>a</w:t>
            </w:r>
            <w:r w:rsidR="00757737">
              <w:rPr>
                <w:sz w:val="28"/>
              </w:rPr>
              <w:t>ila</w:t>
            </w:r>
            <w:r w:rsidRPr="002D1ECD">
              <w:rPr>
                <w:sz w:val="28"/>
              </w:rPr>
              <w:t xml:space="preserve">bility of internet.  </w:t>
            </w:r>
          </w:p>
        </w:tc>
      </w:tr>
    </w:tbl>
    <w:p w:rsidR="007440B7" w:rsidRPr="002D1ECD" w:rsidRDefault="007440B7" w:rsidP="006E5757">
      <w:pPr>
        <w:pStyle w:val="Heading3"/>
        <w:rPr>
          <w:sz w:val="32"/>
        </w:rPr>
      </w:pPr>
    </w:p>
    <w:p w:rsidR="0048294F" w:rsidRPr="00062987" w:rsidRDefault="00D96C96" w:rsidP="00062987">
      <w:pPr>
        <w:pStyle w:val="Heading3"/>
      </w:pPr>
      <w:bookmarkStart w:id="73" w:name="_Toc384220347"/>
      <w:r w:rsidRPr="00062987">
        <w:t>7.3.4 Tangible Benefit of the System</w:t>
      </w:r>
      <w:bookmarkEnd w:id="73"/>
    </w:p>
    <w:p w:rsidR="00D96C96" w:rsidRPr="002D1ECD" w:rsidRDefault="00D96C96" w:rsidP="006C1B81">
      <w:pPr>
        <w:pStyle w:val="ListParagraph"/>
        <w:numPr>
          <w:ilvl w:val="0"/>
          <w:numId w:val="9"/>
        </w:numPr>
        <w:spacing w:line="256" w:lineRule="auto"/>
        <w:rPr>
          <w:sz w:val="28"/>
        </w:rPr>
      </w:pPr>
      <w:r w:rsidRPr="002D1ECD">
        <w:rPr>
          <w:sz w:val="28"/>
        </w:rPr>
        <w:t>Save time.</w:t>
      </w:r>
    </w:p>
    <w:p w:rsidR="00D96C96" w:rsidRPr="002D1ECD" w:rsidRDefault="00D96C96" w:rsidP="006C1B81">
      <w:pPr>
        <w:pStyle w:val="ListParagraph"/>
        <w:numPr>
          <w:ilvl w:val="0"/>
          <w:numId w:val="9"/>
        </w:numPr>
        <w:spacing w:line="256" w:lineRule="auto"/>
        <w:rPr>
          <w:sz w:val="28"/>
        </w:rPr>
      </w:pPr>
      <w:r w:rsidRPr="002D1ECD">
        <w:rPr>
          <w:sz w:val="28"/>
        </w:rPr>
        <w:t>Reduce paper work</w:t>
      </w:r>
    </w:p>
    <w:p w:rsidR="00D96C96" w:rsidRPr="002D1ECD" w:rsidRDefault="00D96C96" w:rsidP="006C1B81">
      <w:pPr>
        <w:pStyle w:val="ListParagraph"/>
        <w:numPr>
          <w:ilvl w:val="0"/>
          <w:numId w:val="9"/>
        </w:numPr>
        <w:spacing w:line="256" w:lineRule="auto"/>
        <w:rPr>
          <w:sz w:val="28"/>
        </w:rPr>
      </w:pPr>
      <w:r w:rsidRPr="002D1ECD">
        <w:rPr>
          <w:sz w:val="28"/>
        </w:rPr>
        <w:t>No registration process needed.</w:t>
      </w:r>
    </w:p>
    <w:p w:rsidR="00D96C96" w:rsidRPr="002D1ECD" w:rsidRDefault="00D96C96" w:rsidP="006C1B81">
      <w:pPr>
        <w:pStyle w:val="ListParagraph"/>
        <w:numPr>
          <w:ilvl w:val="0"/>
          <w:numId w:val="9"/>
        </w:numPr>
        <w:spacing w:line="256" w:lineRule="auto"/>
        <w:rPr>
          <w:sz w:val="28"/>
        </w:rPr>
      </w:pPr>
      <w:r w:rsidRPr="002D1ECD">
        <w:rPr>
          <w:sz w:val="28"/>
        </w:rPr>
        <w:t>Decrease response time.</w:t>
      </w:r>
    </w:p>
    <w:p w:rsidR="00D96C96" w:rsidRPr="00062987" w:rsidRDefault="00D96C96" w:rsidP="00062987">
      <w:pPr>
        <w:pStyle w:val="Heading3"/>
      </w:pPr>
      <w:bookmarkStart w:id="74" w:name="_Toc384220348"/>
      <w:r w:rsidRPr="00062987">
        <w:t>7.3.5 Intangible Benefit of the System</w:t>
      </w:r>
      <w:bookmarkEnd w:id="74"/>
    </w:p>
    <w:p w:rsidR="005D60F8" w:rsidRPr="002D1ECD" w:rsidRDefault="005D60F8" w:rsidP="005D60F8">
      <w:pPr>
        <w:pStyle w:val="ListParagraph"/>
        <w:numPr>
          <w:ilvl w:val="0"/>
          <w:numId w:val="10"/>
        </w:numPr>
        <w:spacing w:line="256" w:lineRule="auto"/>
        <w:rPr>
          <w:sz w:val="28"/>
        </w:rPr>
      </w:pPr>
      <w:r w:rsidRPr="002D1ECD">
        <w:rPr>
          <w:sz w:val="28"/>
        </w:rPr>
        <w:t xml:space="preserve">Automation of </w:t>
      </w:r>
      <w:r>
        <w:rPr>
          <w:sz w:val="28"/>
        </w:rPr>
        <w:t>sale.</w:t>
      </w:r>
    </w:p>
    <w:p w:rsidR="005D60F8" w:rsidRPr="002D1ECD" w:rsidRDefault="005D60F8" w:rsidP="005D60F8">
      <w:pPr>
        <w:pStyle w:val="ListParagraph"/>
        <w:numPr>
          <w:ilvl w:val="0"/>
          <w:numId w:val="10"/>
        </w:numPr>
        <w:spacing w:line="256" w:lineRule="auto"/>
        <w:rPr>
          <w:sz w:val="28"/>
        </w:rPr>
      </w:pPr>
      <w:r>
        <w:rPr>
          <w:sz w:val="28"/>
        </w:rPr>
        <w:t>Making receipt.</w:t>
      </w:r>
    </w:p>
    <w:p w:rsidR="005D60F8" w:rsidRPr="00D974EF" w:rsidRDefault="005D60F8" w:rsidP="005D60F8">
      <w:pPr>
        <w:pStyle w:val="ListParagraph"/>
        <w:numPr>
          <w:ilvl w:val="0"/>
          <w:numId w:val="10"/>
        </w:numPr>
        <w:spacing w:line="256" w:lineRule="auto"/>
        <w:rPr>
          <w:sz w:val="28"/>
        </w:rPr>
      </w:pPr>
      <w:r>
        <w:rPr>
          <w:sz w:val="28"/>
        </w:rPr>
        <w:t>Trans</w:t>
      </w:r>
      <w:r w:rsidR="00122F0F">
        <w:rPr>
          <w:sz w:val="28"/>
        </w:rPr>
        <w:t>broker</w:t>
      </w:r>
      <w:r>
        <w:rPr>
          <w:sz w:val="28"/>
        </w:rPr>
        <w:t xml:space="preserve"> </w:t>
      </w:r>
      <w:r w:rsidRPr="002D1ECD">
        <w:rPr>
          <w:sz w:val="28"/>
        </w:rPr>
        <w:t xml:space="preserve"> system.</w:t>
      </w:r>
    </w:p>
    <w:p w:rsidR="007440B7" w:rsidRPr="00062987" w:rsidRDefault="007440B7" w:rsidP="00062987">
      <w:pPr>
        <w:pStyle w:val="Heading2"/>
      </w:pPr>
      <w:bookmarkStart w:id="75" w:name="_Toc384220349"/>
      <w:r w:rsidRPr="00062987">
        <w:t>7.4 Risk Analysis &amp; Management</w:t>
      </w:r>
      <w:bookmarkEnd w:id="75"/>
    </w:p>
    <w:p w:rsidR="007440B7" w:rsidRPr="002D1ECD" w:rsidRDefault="007440B7" w:rsidP="007440B7">
      <w:pPr>
        <w:spacing w:after="0" w:line="240" w:lineRule="auto"/>
        <w:rPr>
          <w:sz w:val="28"/>
        </w:rPr>
      </w:pPr>
      <w:r w:rsidRPr="002D1ECD">
        <w:rPr>
          <w:sz w:val="28"/>
        </w:rPr>
        <w:t xml:space="preserve">Risk management is concerned with identifying risks and drawing up plans to minimise their effect on a project. The steps of risk analysis &amp; management are given below. </w:t>
      </w:r>
    </w:p>
    <w:p w:rsidR="007440B7" w:rsidRPr="002D1ECD" w:rsidRDefault="007440B7" w:rsidP="006E5757">
      <w:pPr>
        <w:pStyle w:val="Heading3"/>
        <w:rPr>
          <w:sz w:val="32"/>
        </w:rPr>
      </w:pPr>
    </w:p>
    <w:p w:rsidR="00727062" w:rsidRPr="00062987" w:rsidRDefault="005713FE" w:rsidP="00062987">
      <w:pPr>
        <w:pStyle w:val="Heading3"/>
      </w:pPr>
      <w:bookmarkStart w:id="76" w:name="_Toc384220350"/>
      <w:r w:rsidRPr="00062987">
        <w:t>7.4</w:t>
      </w:r>
      <w:r w:rsidR="00BF4857" w:rsidRPr="00062987">
        <w:t xml:space="preserve">.1 </w:t>
      </w:r>
      <w:r w:rsidR="00727062" w:rsidRPr="00062987">
        <w:t>Risk &amp; Risk Type</w:t>
      </w:r>
      <w:bookmarkEnd w:id="76"/>
    </w:p>
    <w:p w:rsidR="00727062" w:rsidRPr="002D1ECD" w:rsidRDefault="00727062" w:rsidP="00727062">
      <w:pPr>
        <w:pStyle w:val="Caption"/>
        <w:keepNext/>
        <w:rPr>
          <w:sz w:val="22"/>
        </w:rPr>
      </w:pPr>
      <w:r w:rsidRPr="002D1ECD">
        <w:rPr>
          <w:sz w:val="22"/>
        </w:rPr>
        <w:t xml:space="preserve">Table </w:t>
      </w:r>
      <w:r w:rsidR="00A64640" w:rsidRPr="002D1ECD">
        <w:rPr>
          <w:sz w:val="22"/>
        </w:rPr>
        <w:fldChar w:fldCharType="begin"/>
      </w:r>
      <w:r w:rsidR="00284CAF" w:rsidRPr="002D1ECD">
        <w:rPr>
          <w:sz w:val="22"/>
        </w:rPr>
        <w:instrText xml:space="preserve"> SEQ Table \* ARABIC </w:instrText>
      </w:r>
      <w:r w:rsidR="00A64640" w:rsidRPr="002D1ECD">
        <w:rPr>
          <w:sz w:val="22"/>
        </w:rPr>
        <w:fldChar w:fldCharType="separate"/>
      </w:r>
      <w:r w:rsidR="004B33FF" w:rsidRPr="002D1ECD">
        <w:rPr>
          <w:noProof/>
          <w:sz w:val="22"/>
        </w:rPr>
        <w:t>66</w:t>
      </w:r>
      <w:r w:rsidR="00A64640" w:rsidRPr="002D1ECD">
        <w:rPr>
          <w:noProof/>
          <w:sz w:val="22"/>
        </w:rPr>
        <w:fldChar w:fldCharType="end"/>
      </w:r>
      <w:r w:rsidRPr="002D1ECD">
        <w:rPr>
          <w:sz w:val="22"/>
        </w:rPr>
        <w:t>: Risk &amp; risk type</w:t>
      </w:r>
    </w:p>
    <w:tbl>
      <w:tblPr>
        <w:tblStyle w:val="GridTable1Light"/>
        <w:tblW w:w="0" w:type="auto"/>
        <w:jc w:val="center"/>
        <w:tblLook w:val="04A0"/>
      </w:tblPr>
      <w:tblGrid>
        <w:gridCol w:w="4508"/>
        <w:gridCol w:w="4508"/>
      </w:tblGrid>
      <w:tr w:rsidR="0053116E" w:rsidRPr="002D1ECD" w:rsidTr="0053116E">
        <w:trPr>
          <w:cnfStyle w:val="100000000000"/>
          <w:jc w:val="center"/>
        </w:trPr>
        <w:tc>
          <w:tcPr>
            <w:cnfStyle w:val="001000000000"/>
            <w:tcW w:w="4508" w:type="dxa"/>
          </w:tcPr>
          <w:p w:rsidR="0053116E" w:rsidRPr="002D1ECD" w:rsidRDefault="0053116E" w:rsidP="0053116E">
            <w:pPr>
              <w:jc w:val="center"/>
              <w:rPr>
                <w:sz w:val="28"/>
              </w:rPr>
            </w:pPr>
            <w:r w:rsidRPr="002D1ECD">
              <w:rPr>
                <w:sz w:val="28"/>
              </w:rPr>
              <w:t>Risk Type</w:t>
            </w:r>
          </w:p>
        </w:tc>
        <w:tc>
          <w:tcPr>
            <w:tcW w:w="4508" w:type="dxa"/>
          </w:tcPr>
          <w:p w:rsidR="0053116E" w:rsidRPr="002D1ECD" w:rsidRDefault="0053116E" w:rsidP="0053116E">
            <w:pPr>
              <w:jc w:val="center"/>
              <w:cnfStyle w:val="100000000000"/>
              <w:rPr>
                <w:sz w:val="28"/>
              </w:rPr>
            </w:pPr>
            <w:r w:rsidRPr="002D1ECD">
              <w:rPr>
                <w:sz w:val="28"/>
              </w:rPr>
              <w:t>Possible Risks</w:t>
            </w:r>
          </w:p>
        </w:tc>
      </w:tr>
      <w:tr w:rsidR="0053116E" w:rsidRPr="002D1ECD" w:rsidTr="0053116E">
        <w:trPr>
          <w:jc w:val="center"/>
        </w:trPr>
        <w:tc>
          <w:tcPr>
            <w:cnfStyle w:val="001000000000"/>
            <w:tcW w:w="4508" w:type="dxa"/>
          </w:tcPr>
          <w:p w:rsidR="0053116E" w:rsidRPr="002D1ECD" w:rsidRDefault="0053116E" w:rsidP="0053116E">
            <w:pPr>
              <w:rPr>
                <w:sz w:val="28"/>
              </w:rPr>
            </w:pPr>
            <w:r w:rsidRPr="002D1ECD">
              <w:rPr>
                <w:sz w:val="28"/>
              </w:rPr>
              <w:t>Technology</w:t>
            </w:r>
          </w:p>
        </w:tc>
        <w:tc>
          <w:tcPr>
            <w:tcW w:w="4508" w:type="dxa"/>
          </w:tcPr>
          <w:p w:rsidR="0053116E" w:rsidRPr="002D1ECD" w:rsidRDefault="0053116E" w:rsidP="0053116E">
            <w:pPr>
              <w:pStyle w:val="ListParagraph"/>
              <w:numPr>
                <w:ilvl w:val="0"/>
                <w:numId w:val="1"/>
              </w:numPr>
              <w:cnfStyle w:val="000000000000"/>
              <w:rPr>
                <w:sz w:val="28"/>
              </w:rPr>
            </w:pPr>
            <w:r w:rsidRPr="002D1ECD">
              <w:rPr>
                <w:sz w:val="28"/>
              </w:rPr>
              <w:t>High Traffic in database</w:t>
            </w:r>
          </w:p>
          <w:p w:rsidR="0053116E" w:rsidRPr="002D1ECD" w:rsidRDefault="0053116E" w:rsidP="0053116E">
            <w:pPr>
              <w:pStyle w:val="ListParagraph"/>
              <w:numPr>
                <w:ilvl w:val="0"/>
                <w:numId w:val="1"/>
              </w:numPr>
              <w:cnfStyle w:val="000000000000"/>
              <w:rPr>
                <w:sz w:val="28"/>
              </w:rPr>
            </w:pPr>
            <w:r w:rsidRPr="002D1ECD">
              <w:rPr>
                <w:sz w:val="28"/>
              </w:rPr>
              <w:t>Malfunction of server</w:t>
            </w:r>
          </w:p>
          <w:p w:rsidR="0053116E" w:rsidRPr="002D1ECD" w:rsidRDefault="00613C44" w:rsidP="0053116E">
            <w:pPr>
              <w:pStyle w:val="ListParagraph"/>
              <w:numPr>
                <w:ilvl w:val="0"/>
                <w:numId w:val="1"/>
              </w:numPr>
              <w:cnfStyle w:val="000000000000"/>
              <w:rPr>
                <w:sz w:val="28"/>
              </w:rPr>
            </w:pPr>
            <w:r w:rsidRPr="002D1ECD">
              <w:rPr>
                <w:sz w:val="28"/>
              </w:rPr>
              <w:t>Absence of i</w:t>
            </w:r>
            <w:r w:rsidR="0053116E" w:rsidRPr="002D1ECD">
              <w:rPr>
                <w:sz w:val="28"/>
              </w:rPr>
              <w:t>nternet connection in school premises.</w:t>
            </w:r>
          </w:p>
        </w:tc>
      </w:tr>
      <w:tr w:rsidR="0053116E" w:rsidRPr="002D1ECD" w:rsidTr="0053116E">
        <w:trPr>
          <w:jc w:val="center"/>
        </w:trPr>
        <w:tc>
          <w:tcPr>
            <w:cnfStyle w:val="001000000000"/>
            <w:tcW w:w="4508" w:type="dxa"/>
          </w:tcPr>
          <w:p w:rsidR="0053116E" w:rsidRPr="002D1ECD" w:rsidRDefault="0053116E" w:rsidP="0053116E">
            <w:pPr>
              <w:rPr>
                <w:sz w:val="28"/>
              </w:rPr>
            </w:pPr>
            <w:r w:rsidRPr="002D1ECD">
              <w:rPr>
                <w:sz w:val="28"/>
              </w:rPr>
              <w:t>People</w:t>
            </w:r>
          </w:p>
        </w:tc>
        <w:tc>
          <w:tcPr>
            <w:tcW w:w="4508" w:type="dxa"/>
          </w:tcPr>
          <w:p w:rsidR="0053116E" w:rsidRPr="002D1ECD" w:rsidRDefault="0053116E" w:rsidP="0053116E">
            <w:pPr>
              <w:pStyle w:val="ListParagraph"/>
              <w:numPr>
                <w:ilvl w:val="0"/>
                <w:numId w:val="2"/>
              </w:numPr>
              <w:cnfStyle w:val="000000000000"/>
              <w:rPr>
                <w:sz w:val="28"/>
              </w:rPr>
            </w:pPr>
            <w:r w:rsidRPr="002D1ECD">
              <w:rPr>
                <w:sz w:val="28"/>
              </w:rPr>
              <w:t>Lack of technical expertise in users.</w:t>
            </w:r>
          </w:p>
        </w:tc>
      </w:tr>
      <w:tr w:rsidR="0053116E" w:rsidRPr="002D1ECD" w:rsidTr="0053116E">
        <w:trPr>
          <w:jc w:val="center"/>
        </w:trPr>
        <w:tc>
          <w:tcPr>
            <w:cnfStyle w:val="001000000000"/>
            <w:tcW w:w="4508" w:type="dxa"/>
          </w:tcPr>
          <w:p w:rsidR="0053116E" w:rsidRPr="002D1ECD" w:rsidRDefault="0053116E" w:rsidP="0053116E">
            <w:pPr>
              <w:rPr>
                <w:sz w:val="28"/>
              </w:rPr>
            </w:pPr>
            <w:r w:rsidRPr="002D1ECD">
              <w:rPr>
                <w:sz w:val="28"/>
              </w:rPr>
              <w:t>Requirement</w:t>
            </w:r>
          </w:p>
        </w:tc>
        <w:tc>
          <w:tcPr>
            <w:tcW w:w="4508" w:type="dxa"/>
          </w:tcPr>
          <w:p w:rsidR="0053116E" w:rsidRPr="002D1ECD" w:rsidRDefault="00727062" w:rsidP="00613C44">
            <w:pPr>
              <w:pStyle w:val="ListParagraph"/>
              <w:numPr>
                <w:ilvl w:val="0"/>
                <w:numId w:val="3"/>
              </w:numPr>
              <w:cnfStyle w:val="000000000000"/>
              <w:rPr>
                <w:sz w:val="28"/>
              </w:rPr>
            </w:pPr>
            <w:r w:rsidRPr="002D1ECD">
              <w:rPr>
                <w:sz w:val="28"/>
              </w:rPr>
              <w:t xml:space="preserve">Need </w:t>
            </w:r>
            <w:r w:rsidR="00613C44" w:rsidRPr="002D1ECD">
              <w:rPr>
                <w:sz w:val="28"/>
              </w:rPr>
              <w:t>of devices with internet connection.</w:t>
            </w:r>
          </w:p>
        </w:tc>
      </w:tr>
      <w:tr w:rsidR="0053116E" w:rsidRPr="002D1ECD" w:rsidTr="0053116E">
        <w:trPr>
          <w:jc w:val="center"/>
        </w:trPr>
        <w:tc>
          <w:tcPr>
            <w:cnfStyle w:val="001000000000"/>
            <w:tcW w:w="4508" w:type="dxa"/>
          </w:tcPr>
          <w:p w:rsidR="0053116E" w:rsidRPr="002D1ECD" w:rsidRDefault="0053116E" w:rsidP="0053116E">
            <w:pPr>
              <w:rPr>
                <w:sz w:val="28"/>
              </w:rPr>
            </w:pPr>
            <w:r w:rsidRPr="002D1ECD">
              <w:rPr>
                <w:sz w:val="28"/>
              </w:rPr>
              <w:t xml:space="preserve">Estimation </w:t>
            </w:r>
          </w:p>
        </w:tc>
        <w:tc>
          <w:tcPr>
            <w:tcW w:w="4508" w:type="dxa"/>
          </w:tcPr>
          <w:p w:rsidR="0053116E" w:rsidRPr="002D1ECD" w:rsidRDefault="0053116E" w:rsidP="0053116E">
            <w:pPr>
              <w:pStyle w:val="ListParagraph"/>
              <w:numPr>
                <w:ilvl w:val="0"/>
                <w:numId w:val="4"/>
              </w:numPr>
              <w:cnfStyle w:val="000000000000"/>
              <w:rPr>
                <w:sz w:val="28"/>
              </w:rPr>
            </w:pPr>
            <w:r w:rsidRPr="002D1ECD">
              <w:rPr>
                <w:sz w:val="28"/>
              </w:rPr>
              <w:t xml:space="preserve">The estimated time for development of the project can cause delay. </w:t>
            </w:r>
          </w:p>
        </w:tc>
      </w:tr>
    </w:tbl>
    <w:p w:rsidR="007440B7" w:rsidRPr="002D1ECD" w:rsidRDefault="007440B7" w:rsidP="006E5757">
      <w:pPr>
        <w:pStyle w:val="Heading3"/>
        <w:rPr>
          <w:sz w:val="32"/>
        </w:rPr>
      </w:pPr>
    </w:p>
    <w:p w:rsidR="0091195D" w:rsidRDefault="0091195D">
      <w:pPr>
        <w:rPr>
          <w:rFonts w:asciiTheme="majorHAnsi" w:eastAsiaTheme="majorEastAsia" w:hAnsiTheme="majorHAnsi" w:cstheme="majorBidi"/>
          <w:color w:val="1F4D78" w:themeColor="accent1" w:themeShade="7F"/>
          <w:sz w:val="32"/>
          <w:szCs w:val="24"/>
        </w:rPr>
      </w:pPr>
      <w:r>
        <w:rPr>
          <w:sz w:val="32"/>
        </w:rPr>
        <w:br w:type="page"/>
      </w:r>
    </w:p>
    <w:p w:rsidR="00727062" w:rsidRPr="00062987" w:rsidRDefault="005713FE" w:rsidP="00062987">
      <w:pPr>
        <w:pStyle w:val="Heading3"/>
      </w:pPr>
      <w:bookmarkStart w:id="77" w:name="_GoBack"/>
      <w:bookmarkStart w:id="78" w:name="_Toc384220351"/>
      <w:bookmarkEnd w:id="77"/>
      <w:r w:rsidRPr="00062987">
        <w:lastRenderedPageBreak/>
        <w:t>7.4</w:t>
      </w:r>
      <w:r w:rsidR="00727062" w:rsidRPr="00062987">
        <w:t>.2 Risk Analysis</w:t>
      </w:r>
      <w:bookmarkEnd w:id="78"/>
    </w:p>
    <w:p w:rsidR="00727062" w:rsidRPr="002D1ECD" w:rsidRDefault="00727062" w:rsidP="00727062">
      <w:pPr>
        <w:pStyle w:val="Caption"/>
        <w:keepNext/>
        <w:rPr>
          <w:sz w:val="22"/>
        </w:rPr>
      </w:pPr>
      <w:r w:rsidRPr="002D1ECD">
        <w:rPr>
          <w:sz w:val="22"/>
        </w:rPr>
        <w:t xml:space="preserve">Table </w:t>
      </w:r>
      <w:r w:rsidR="00A64640" w:rsidRPr="002D1ECD">
        <w:rPr>
          <w:sz w:val="22"/>
        </w:rPr>
        <w:fldChar w:fldCharType="begin"/>
      </w:r>
      <w:r w:rsidR="00284CAF" w:rsidRPr="002D1ECD">
        <w:rPr>
          <w:sz w:val="22"/>
        </w:rPr>
        <w:instrText xml:space="preserve"> SEQ Table \* ARABIC </w:instrText>
      </w:r>
      <w:r w:rsidR="00A64640" w:rsidRPr="002D1ECD">
        <w:rPr>
          <w:sz w:val="22"/>
        </w:rPr>
        <w:fldChar w:fldCharType="separate"/>
      </w:r>
      <w:r w:rsidR="004B33FF" w:rsidRPr="002D1ECD">
        <w:rPr>
          <w:noProof/>
          <w:sz w:val="22"/>
        </w:rPr>
        <w:t>67</w:t>
      </w:r>
      <w:r w:rsidR="00A64640" w:rsidRPr="002D1ECD">
        <w:rPr>
          <w:noProof/>
          <w:sz w:val="22"/>
        </w:rPr>
        <w:fldChar w:fldCharType="end"/>
      </w:r>
      <w:r w:rsidRPr="002D1ECD">
        <w:rPr>
          <w:sz w:val="22"/>
        </w:rPr>
        <w:t>: Risk analysis</w:t>
      </w:r>
    </w:p>
    <w:tbl>
      <w:tblPr>
        <w:tblStyle w:val="GridTable1Light"/>
        <w:tblW w:w="0" w:type="auto"/>
        <w:tblLook w:val="04A0"/>
      </w:tblPr>
      <w:tblGrid>
        <w:gridCol w:w="3005"/>
        <w:gridCol w:w="3005"/>
        <w:gridCol w:w="3006"/>
      </w:tblGrid>
      <w:tr w:rsidR="00727062" w:rsidRPr="002D1ECD" w:rsidTr="00727062">
        <w:trPr>
          <w:cnfStyle w:val="100000000000"/>
        </w:trPr>
        <w:tc>
          <w:tcPr>
            <w:cnfStyle w:val="001000000000"/>
            <w:tcW w:w="3005" w:type="dxa"/>
          </w:tcPr>
          <w:p w:rsidR="00727062" w:rsidRPr="002D1ECD" w:rsidRDefault="00727062" w:rsidP="00727062">
            <w:pPr>
              <w:jc w:val="center"/>
              <w:rPr>
                <w:sz w:val="28"/>
              </w:rPr>
            </w:pPr>
            <w:r w:rsidRPr="002D1ECD">
              <w:rPr>
                <w:sz w:val="28"/>
              </w:rPr>
              <w:t>Risk</w:t>
            </w:r>
          </w:p>
        </w:tc>
        <w:tc>
          <w:tcPr>
            <w:tcW w:w="3005" w:type="dxa"/>
          </w:tcPr>
          <w:p w:rsidR="00727062" w:rsidRPr="002D1ECD" w:rsidRDefault="00727062" w:rsidP="00727062">
            <w:pPr>
              <w:jc w:val="center"/>
              <w:cnfStyle w:val="100000000000"/>
              <w:rPr>
                <w:sz w:val="28"/>
              </w:rPr>
            </w:pPr>
            <w:r w:rsidRPr="002D1ECD">
              <w:rPr>
                <w:sz w:val="28"/>
              </w:rPr>
              <w:t>Probability</w:t>
            </w:r>
          </w:p>
        </w:tc>
        <w:tc>
          <w:tcPr>
            <w:tcW w:w="3006" w:type="dxa"/>
          </w:tcPr>
          <w:p w:rsidR="00727062" w:rsidRPr="002D1ECD" w:rsidRDefault="00727062" w:rsidP="00727062">
            <w:pPr>
              <w:jc w:val="center"/>
              <w:cnfStyle w:val="100000000000"/>
              <w:rPr>
                <w:sz w:val="28"/>
              </w:rPr>
            </w:pPr>
            <w:r w:rsidRPr="002D1ECD">
              <w:rPr>
                <w:sz w:val="28"/>
              </w:rPr>
              <w:t xml:space="preserve">Effects </w:t>
            </w:r>
          </w:p>
        </w:tc>
      </w:tr>
      <w:tr w:rsidR="00727062" w:rsidRPr="002D1ECD" w:rsidTr="00727062">
        <w:tc>
          <w:tcPr>
            <w:cnfStyle w:val="001000000000"/>
            <w:tcW w:w="3005" w:type="dxa"/>
          </w:tcPr>
          <w:p w:rsidR="00727062" w:rsidRPr="002D1ECD" w:rsidRDefault="00727062" w:rsidP="00727062">
            <w:pPr>
              <w:rPr>
                <w:sz w:val="28"/>
              </w:rPr>
            </w:pPr>
            <w:r w:rsidRPr="002D1ECD">
              <w:rPr>
                <w:sz w:val="28"/>
              </w:rPr>
              <w:t>Server malfunction</w:t>
            </w:r>
          </w:p>
        </w:tc>
        <w:tc>
          <w:tcPr>
            <w:tcW w:w="3005" w:type="dxa"/>
          </w:tcPr>
          <w:p w:rsidR="00727062" w:rsidRPr="002D1ECD" w:rsidRDefault="00727062" w:rsidP="00727062">
            <w:pPr>
              <w:cnfStyle w:val="000000000000"/>
              <w:rPr>
                <w:sz w:val="28"/>
              </w:rPr>
            </w:pPr>
            <w:r w:rsidRPr="002D1ECD">
              <w:rPr>
                <w:sz w:val="28"/>
              </w:rPr>
              <w:t>Low</w:t>
            </w:r>
          </w:p>
        </w:tc>
        <w:tc>
          <w:tcPr>
            <w:tcW w:w="3006" w:type="dxa"/>
          </w:tcPr>
          <w:p w:rsidR="00727062" w:rsidRPr="002D1ECD" w:rsidRDefault="00727062" w:rsidP="00727062">
            <w:pPr>
              <w:cnfStyle w:val="000000000000"/>
              <w:rPr>
                <w:sz w:val="28"/>
              </w:rPr>
            </w:pPr>
            <w:r w:rsidRPr="002D1ECD">
              <w:rPr>
                <w:sz w:val="28"/>
              </w:rPr>
              <w:t>Catastrophic</w:t>
            </w:r>
          </w:p>
        </w:tc>
      </w:tr>
      <w:tr w:rsidR="00727062" w:rsidRPr="002D1ECD" w:rsidTr="00727062">
        <w:tc>
          <w:tcPr>
            <w:cnfStyle w:val="001000000000"/>
            <w:tcW w:w="3005" w:type="dxa"/>
          </w:tcPr>
          <w:p w:rsidR="00727062" w:rsidRPr="002D1ECD" w:rsidRDefault="00727062" w:rsidP="00727062">
            <w:pPr>
              <w:rPr>
                <w:sz w:val="28"/>
              </w:rPr>
            </w:pPr>
            <w:r w:rsidRPr="002D1ECD">
              <w:rPr>
                <w:sz w:val="28"/>
              </w:rPr>
              <w:t>High traffic in database</w:t>
            </w:r>
          </w:p>
        </w:tc>
        <w:tc>
          <w:tcPr>
            <w:tcW w:w="3005" w:type="dxa"/>
          </w:tcPr>
          <w:p w:rsidR="00727062" w:rsidRPr="002D1ECD" w:rsidRDefault="00727062" w:rsidP="00727062">
            <w:pPr>
              <w:cnfStyle w:val="000000000000"/>
              <w:rPr>
                <w:sz w:val="28"/>
              </w:rPr>
            </w:pPr>
            <w:r w:rsidRPr="002D1ECD">
              <w:rPr>
                <w:sz w:val="28"/>
              </w:rPr>
              <w:t>Low</w:t>
            </w:r>
          </w:p>
        </w:tc>
        <w:tc>
          <w:tcPr>
            <w:tcW w:w="3006" w:type="dxa"/>
          </w:tcPr>
          <w:p w:rsidR="00727062" w:rsidRPr="002D1ECD" w:rsidRDefault="00727062" w:rsidP="00727062">
            <w:pPr>
              <w:cnfStyle w:val="000000000000"/>
              <w:rPr>
                <w:sz w:val="28"/>
              </w:rPr>
            </w:pPr>
            <w:r w:rsidRPr="002D1ECD">
              <w:rPr>
                <w:sz w:val="28"/>
              </w:rPr>
              <w:t>Tolerable</w:t>
            </w:r>
          </w:p>
        </w:tc>
      </w:tr>
      <w:tr w:rsidR="00613C44" w:rsidRPr="002D1ECD" w:rsidTr="00727062">
        <w:tc>
          <w:tcPr>
            <w:cnfStyle w:val="001000000000"/>
            <w:tcW w:w="3005" w:type="dxa"/>
          </w:tcPr>
          <w:p w:rsidR="00613C44" w:rsidRPr="002D1ECD" w:rsidRDefault="00613C44" w:rsidP="00727062">
            <w:pPr>
              <w:rPr>
                <w:sz w:val="28"/>
              </w:rPr>
            </w:pPr>
            <w:r w:rsidRPr="002D1ECD">
              <w:rPr>
                <w:sz w:val="28"/>
              </w:rPr>
              <w:t>Absence of internet connection in school premises.</w:t>
            </w:r>
          </w:p>
        </w:tc>
        <w:tc>
          <w:tcPr>
            <w:tcW w:w="3005" w:type="dxa"/>
          </w:tcPr>
          <w:p w:rsidR="00613C44" w:rsidRPr="002D1ECD" w:rsidRDefault="00613C44" w:rsidP="00727062">
            <w:pPr>
              <w:cnfStyle w:val="000000000000"/>
              <w:rPr>
                <w:sz w:val="28"/>
              </w:rPr>
            </w:pPr>
            <w:r w:rsidRPr="002D1ECD">
              <w:rPr>
                <w:sz w:val="28"/>
              </w:rPr>
              <w:t>High</w:t>
            </w:r>
          </w:p>
        </w:tc>
        <w:tc>
          <w:tcPr>
            <w:tcW w:w="3006" w:type="dxa"/>
          </w:tcPr>
          <w:p w:rsidR="00613C44" w:rsidRPr="002D1ECD" w:rsidRDefault="00613C44" w:rsidP="00727062">
            <w:pPr>
              <w:cnfStyle w:val="000000000000"/>
              <w:rPr>
                <w:sz w:val="28"/>
              </w:rPr>
            </w:pPr>
            <w:r w:rsidRPr="002D1ECD">
              <w:rPr>
                <w:sz w:val="28"/>
              </w:rPr>
              <w:t xml:space="preserve">Serious </w:t>
            </w:r>
          </w:p>
        </w:tc>
      </w:tr>
      <w:tr w:rsidR="00727062" w:rsidRPr="002D1ECD" w:rsidTr="00727062">
        <w:tc>
          <w:tcPr>
            <w:cnfStyle w:val="001000000000"/>
            <w:tcW w:w="3005" w:type="dxa"/>
          </w:tcPr>
          <w:p w:rsidR="00727062" w:rsidRPr="002D1ECD" w:rsidRDefault="00727062" w:rsidP="00727062">
            <w:pPr>
              <w:rPr>
                <w:sz w:val="28"/>
              </w:rPr>
            </w:pPr>
            <w:r w:rsidRPr="002D1ECD">
              <w:rPr>
                <w:sz w:val="28"/>
              </w:rPr>
              <w:t>Lack of technical expertise in average users</w:t>
            </w:r>
          </w:p>
        </w:tc>
        <w:tc>
          <w:tcPr>
            <w:tcW w:w="3005" w:type="dxa"/>
          </w:tcPr>
          <w:p w:rsidR="00727062" w:rsidRPr="002D1ECD" w:rsidRDefault="00727062" w:rsidP="00727062">
            <w:pPr>
              <w:cnfStyle w:val="000000000000"/>
              <w:rPr>
                <w:sz w:val="28"/>
              </w:rPr>
            </w:pPr>
            <w:r w:rsidRPr="002D1ECD">
              <w:rPr>
                <w:sz w:val="28"/>
              </w:rPr>
              <w:t xml:space="preserve">High </w:t>
            </w:r>
          </w:p>
        </w:tc>
        <w:tc>
          <w:tcPr>
            <w:tcW w:w="3006" w:type="dxa"/>
          </w:tcPr>
          <w:p w:rsidR="00727062" w:rsidRPr="002D1ECD" w:rsidRDefault="00727062" w:rsidP="00727062">
            <w:pPr>
              <w:cnfStyle w:val="000000000000"/>
              <w:rPr>
                <w:sz w:val="28"/>
              </w:rPr>
            </w:pPr>
            <w:r w:rsidRPr="002D1ECD">
              <w:rPr>
                <w:sz w:val="28"/>
              </w:rPr>
              <w:t>Tolerable</w:t>
            </w:r>
          </w:p>
        </w:tc>
      </w:tr>
      <w:tr w:rsidR="00613C44" w:rsidRPr="002D1ECD" w:rsidTr="00727062">
        <w:tc>
          <w:tcPr>
            <w:cnfStyle w:val="001000000000"/>
            <w:tcW w:w="3005" w:type="dxa"/>
          </w:tcPr>
          <w:p w:rsidR="00613C44" w:rsidRPr="002D1ECD" w:rsidRDefault="00613C44" w:rsidP="00727062">
            <w:pPr>
              <w:rPr>
                <w:sz w:val="28"/>
              </w:rPr>
            </w:pPr>
            <w:r w:rsidRPr="002D1ECD">
              <w:rPr>
                <w:sz w:val="28"/>
              </w:rPr>
              <w:t>Need of devices with internet connection.</w:t>
            </w:r>
          </w:p>
        </w:tc>
        <w:tc>
          <w:tcPr>
            <w:tcW w:w="3005" w:type="dxa"/>
          </w:tcPr>
          <w:p w:rsidR="00613C44" w:rsidRPr="002D1ECD" w:rsidRDefault="00613C44" w:rsidP="00727062">
            <w:pPr>
              <w:cnfStyle w:val="000000000000"/>
              <w:rPr>
                <w:sz w:val="28"/>
              </w:rPr>
            </w:pPr>
            <w:r w:rsidRPr="002D1ECD">
              <w:rPr>
                <w:sz w:val="28"/>
              </w:rPr>
              <w:t>High</w:t>
            </w:r>
          </w:p>
        </w:tc>
        <w:tc>
          <w:tcPr>
            <w:tcW w:w="3006" w:type="dxa"/>
          </w:tcPr>
          <w:p w:rsidR="00613C44" w:rsidRPr="002D1ECD" w:rsidRDefault="00613C44" w:rsidP="00727062">
            <w:pPr>
              <w:cnfStyle w:val="000000000000"/>
              <w:rPr>
                <w:sz w:val="28"/>
              </w:rPr>
            </w:pPr>
            <w:r w:rsidRPr="002D1ECD">
              <w:rPr>
                <w:sz w:val="28"/>
              </w:rPr>
              <w:t xml:space="preserve">Tolerable </w:t>
            </w:r>
          </w:p>
        </w:tc>
      </w:tr>
      <w:tr w:rsidR="00727062" w:rsidRPr="002D1ECD" w:rsidTr="00727062">
        <w:tc>
          <w:tcPr>
            <w:cnfStyle w:val="001000000000"/>
            <w:tcW w:w="3005" w:type="dxa"/>
          </w:tcPr>
          <w:p w:rsidR="00727062" w:rsidRPr="002D1ECD" w:rsidRDefault="00727062" w:rsidP="00727062">
            <w:pPr>
              <w:rPr>
                <w:sz w:val="28"/>
              </w:rPr>
            </w:pPr>
            <w:r w:rsidRPr="002D1ECD">
              <w:rPr>
                <w:sz w:val="28"/>
              </w:rPr>
              <w:t xml:space="preserve">Requirement alteration </w:t>
            </w:r>
          </w:p>
        </w:tc>
        <w:tc>
          <w:tcPr>
            <w:tcW w:w="3005" w:type="dxa"/>
          </w:tcPr>
          <w:p w:rsidR="00727062" w:rsidRPr="002D1ECD" w:rsidRDefault="00727062" w:rsidP="00727062">
            <w:pPr>
              <w:cnfStyle w:val="000000000000"/>
              <w:rPr>
                <w:sz w:val="28"/>
              </w:rPr>
            </w:pPr>
            <w:r w:rsidRPr="002D1ECD">
              <w:rPr>
                <w:sz w:val="28"/>
              </w:rPr>
              <w:t xml:space="preserve">Moderate </w:t>
            </w:r>
          </w:p>
        </w:tc>
        <w:tc>
          <w:tcPr>
            <w:tcW w:w="3006" w:type="dxa"/>
          </w:tcPr>
          <w:p w:rsidR="00727062" w:rsidRPr="002D1ECD" w:rsidRDefault="00727062" w:rsidP="00727062">
            <w:pPr>
              <w:cnfStyle w:val="000000000000"/>
              <w:rPr>
                <w:sz w:val="28"/>
              </w:rPr>
            </w:pPr>
            <w:r w:rsidRPr="002D1ECD">
              <w:rPr>
                <w:sz w:val="28"/>
              </w:rPr>
              <w:t xml:space="preserve">Tolerate </w:t>
            </w:r>
          </w:p>
        </w:tc>
      </w:tr>
    </w:tbl>
    <w:p w:rsidR="007440B7" w:rsidRPr="002D1ECD" w:rsidRDefault="007440B7" w:rsidP="007440B7">
      <w:pPr>
        <w:pStyle w:val="Heading3"/>
        <w:rPr>
          <w:sz w:val="32"/>
        </w:rPr>
      </w:pPr>
    </w:p>
    <w:p w:rsidR="00613C44" w:rsidRPr="00062987" w:rsidRDefault="005713FE" w:rsidP="00062987">
      <w:pPr>
        <w:pStyle w:val="Heading3"/>
      </w:pPr>
      <w:bookmarkStart w:id="79" w:name="_Toc384220352"/>
      <w:r w:rsidRPr="00062987">
        <w:t>7.4</w:t>
      </w:r>
      <w:r w:rsidR="00613C44" w:rsidRPr="00062987">
        <w:t>.3 Risk Planning</w:t>
      </w:r>
      <w:bookmarkEnd w:id="79"/>
    </w:p>
    <w:p w:rsidR="00613C44" w:rsidRPr="002D1ECD" w:rsidRDefault="00613C44" w:rsidP="00613C44">
      <w:pPr>
        <w:pStyle w:val="Caption"/>
        <w:keepNext/>
        <w:rPr>
          <w:sz w:val="22"/>
        </w:rPr>
      </w:pPr>
      <w:r w:rsidRPr="002D1ECD">
        <w:rPr>
          <w:sz w:val="22"/>
        </w:rPr>
        <w:t xml:space="preserve">Table </w:t>
      </w:r>
      <w:r w:rsidR="00A64640" w:rsidRPr="002D1ECD">
        <w:rPr>
          <w:sz w:val="22"/>
        </w:rPr>
        <w:fldChar w:fldCharType="begin"/>
      </w:r>
      <w:r w:rsidR="00284CAF" w:rsidRPr="002D1ECD">
        <w:rPr>
          <w:sz w:val="22"/>
        </w:rPr>
        <w:instrText xml:space="preserve"> SEQ Table \* ARABIC </w:instrText>
      </w:r>
      <w:r w:rsidR="00A64640" w:rsidRPr="002D1ECD">
        <w:rPr>
          <w:sz w:val="22"/>
        </w:rPr>
        <w:fldChar w:fldCharType="separate"/>
      </w:r>
      <w:r w:rsidR="004B33FF" w:rsidRPr="002D1ECD">
        <w:rPr>
          <w:noProof/>
          <w:sz w:val="22"/>
        </w:rPr>
        <w:t>68</w:t>
      </w:r>
      <w:r w:rsidR="00A64640" w:rsidRPr="002D1ECD">
        <w:rPr>
          <w:noProof/>
          <w:sz w:val="22"/>
        </w:rPr>
        <w:fldChar w:fldCharType="end"/>
      </w:r>
      <w:r w:rsidRPr="002D1ECD">
        <w:rPr>
          <w:sz w:val="22"/>
        </w:rPr>
        <w:t>: Risk planning</w:t>
      </w:r>
    </w:p>
    <w:tbl>
      <w:tblPr>
        <w:tblStyle w:val="GridTable1Light"/>
        <w:tblW w:w="0" w:type="auto"/>
        <w:tblLook w:val="04A0"/>
      </w:tblPr>
      <w:tblGrid>
        <w:gridCol w:w="4508"/>
        <w:gridCol w:w="4508"/>
      </w:tblGrid>
      <w:tr w:rsidR="00613C44" w:rsidRPr="002D1ECD" w:rsidTr="00613C44">
        <w:trPr>
          <w:cnfStyle w:val="100000000000"/>
        </w:trPr>
        <w:tc>
          <w:tcPr>
            <w:cnfStyle w:val="001000000000"/>
            <w:tcW w:w="4508" w:type="dxa"/>
          </w:tcPr>
          <w:p w:rsidR="00613C44" w:rsidRPr="002D1ECD" w:rsidRDefault="00613C44" w:rsidP="00613C44">
            <w:pPr>
              <w:jc w:val="center"/>
              <w:rPr>
                <w:sz w:val="28"/>
              </w:rPr>
            </w:pPr>
            <w:r w:rsidRPr="002D1ECD">
              <w:rPr>
                <w:sz w:val="28"/>
              </w:rPr>
              <w:t>Risk</w:t>
            </w:r>
          </w:p>
        </w:tc>
        <w:tc>
          <w:tcPr>
            <w:tcW w:w="4508" w:type="dxa"/>
          </w:tcPr>
          <w:p w:rsidR="00613C44" w:rsidRPr="002D1ECD" w:rsidRDefault="00613C44" w:rsidP="00613C44">
            <w:pPr>
              <w:jc w:val="center"/>
              <w:cnfStyle w:val="100000000000"/>
              <w:rPr>
                <w:sz w:val="28"/>
              </w:rPr>
            </w:pPr>
            <w:r w:rsidRPr="002D1ECD">
              <w:rPr>
                <w:sz w:val="28"/>
              </w:rPr>
              <w:t>Strategy</w:t>
            </w:r>
          </w:p>
        </w:tc>
      </w:tr>
      <w:tr w:rsidR="00613C44" w:rsidRPr="002D1ECD" w:rsidTr="00613C44">
        <w:tc>
          <w:tcPr>
            <w:cnfStyle w:val="001000000000"/>
            <w:tcW w:w="4508" w:type="dxa"/>
          </w:tcPr>
          <w:p w:rsidR="00613C44" w:rsidRPr="002D1ECD" w:rsidRDefault="00613C44" w:rsidP="00613C44">
            <w:pPr>
              <w:rPr>
                <w:sz w:val="28"/>
              </w:rPr>
            </w:pPr>
            <w:r w:rsidRPr="002D1ECD">
              <w:rPr>
                <w:sz w:val="28"/>
              </w:rPr>
              <w:t>Server malfunction</w:t>
            </w:r>
          </w:p>
        </w:tc>
        <w:tc>
          <w:tcPr>
            <w:tcW w:w="4508" w:type="dxa"/>
          </w:tcPr>
          <w:p w:rsidR="00613C44" w:rsidRPr="002D1ECD" w:rsidRDefault="00613C44" w:rsidP="00613C44">
            <w:pPr>
              <w:cnfStyle w:val="000000000000"/>
              <w:rPr>
                <w:sz w:val="28"/>
              </w:rPr>
            </w:pPr>
            <w:r w:rsidRPr="002D1ECD">
              <w:rPr>
                <w:sz w:val="28"/>
              </w:rPr>
              <w:t>Cloud server.</w:t>
            </w:r>
          </w:p>
        </w:tc>
      </w:tr>
      <w:tr w:rsidR="00613C44" w:rsidRPr="002D1ECD" w:rsidTr="00613C44">
        <w:tc>
          <w:tcPr>
            <w:cnfStyle w:val="001000000000"/>
            <w:tcW w:w="4508" w:type="dxa"/>
          </w:tcPr>
          <w:p w:rsidR="00613C44" w:rsidRPr="002D1ECD" w:rsidRDefault="00613C44" w:rsidP="00613C44">
            <w:pPr>
              <w:rPr>
                <w:sz w:val="28"/>
              </w:rPr>
            </w:pPr>
            <w:r w:rsidRPr="002D1ECD">
              <w:rPr>
                <w:sz w:val="28"/>
              </w:rPr>
              <w:t>High traffic in database</w:t>
            </w:r>
          </w:p>
        </w:tc>
        <w:tc>
          <w:tcPr>
            <w:tcW w:w="4508" w:type="dxa"/>
          </w:tcPr>
          <w:p w:rsidR="00613C44" w:rsidRPr="002D1ECD" w:rsidRDefault="00613C44" w:rsidP="00613C44">
            <w:pPr>
              <w:cnfStyle w:val="000000000000"/>
              <w:rPr>
                <w:sz w:val="28"/>
              </w:rPr>
            </w:pPr>
            <w:r w:rsidRPr="002D1ECD">
              <w:rPr>
                <w:sz w:val="28"/>
              </w:rPr>
              <w:t>Investigate the possibility of buying a higher performance database.</w:t>
            </w:r>
          </w:p>
        </w:tc>
      </w:tr>
      <w:tr w:rsidR="00613C44" w:rsidRPr="002D1ECD" w:rsidTr="00613C44">
        <w:tc>
          <w:tcPr>
            <w:cnfStyle w:val="001000000000"/>
            <w:tcW w:w="4508" w:type="dxa"/>
          </w:tcPr>
          <w:p w:rsidR="00613C44" w:rsidRPr="002D1ECD" w:rsidRDefault="00613C44" w:rsidP="00613C44">
            <w:pPr>
              <w:rPr>
                <w:sz w:val="28"/>
              </w:rPr>
            </w:pPr>
            <w:r w:rsidRPr="002D1ECD">
              <w:rPr>
                <w:sz w:val="28"/>
              </w:rPr>
              <w:t>Absence of internet connection in school premises.</w:t>
            </w:r>
          </w:p>
        </w:tc>
        <w:tc>
          <w:tcPr>
            <w:tcW w:w="4508" w:type="dxa"/>
          </w:tcPr>
          <w:p w:rsidR="00613C44" w:rsidRPr="002D1ECD" w:rsidRDefault="00613C44" w:rsidP="00613C44">
            <w:pPr>
              <w:cnfStyle w:val="000000000000"/>
              <w:rPr>
                <w:sz w:val="28"/>
              </w:rPr>
            </w:pPr>
            <w:r w:rsidRPr="002D1ECD">
              <w:rPr>
                <w:sz w:val="28"/>
              </w:rPr>
              <w:t>Providing WIFI connection in school premises.</w:t>
            </w:r>
          </w:p>
        </w:tc>
      </w:tr>
      <w:tr w:rsidR="00613C44" w:rsidRPr="002D1ECD" w:rsidTr="00613C44">
        <w:tc>
          <w:tcPr>
            <w:cnfStyle w:val="001000000000"/>
            <w:tcW w:w="4508" w:type="dxa"/>
          </w:tcPr>
          <w:p w:rsidR="00613C44" w:rsidRPr="002D1ECD" w:rsidRDefault="00613C44" w:rsidP="00613C44">
            <w:pPr>
              <w:rPr>
                <w:sz w:val="28"/>
              </w:rPr>
            </w:pPr>
            <w:r w:rsidRPr="002D1ECD">
              <w:rPr>
                <w:sz w:val="28"/>
              </w:rPr>
              <w:t>Lack of technical expertise in average users</w:t>
            </w:r>
          </w:p>
        </w:tc>
        <w:tc>
          <w:tcPr>
            <w:tcW w:w="4508" w:type="dxa"/>
          </w:tcPr>
          <w:p w:rsidR="00613C44" w:rsidRPr="002D1ECD" w:rsidRDefault="00613C44" w:rsidP="00613C44">
            <w:pPr>
              <w:cnfStyle w:val="000000000000"/>
              <w:rPr>
                <w:sz w:val="28"/>
              </w:rPr>
            </w:pPr>
            <w:r w:rsidRPr="002D1ECD">
              <w:rPr>
                <w:sz w:val="28"/>
              </w:rPr>
              <w:t>Giving training sessions to users in school.</w:t>
            </w:r>
          </w:p>
        </w:tc>
      </w:tr>
      <w:tr w:rsidR="00613C44" w:rsidRPr="002D1ECD" w:rsidTr="00613C44">
        <w:tc>
          <w:tcPr>
            <w:cnfStyle w:val="001000000000"/>
            <w:tcW w:w="4508" w:type="dxa"/>
          </w:tcPr>
          <w:p w:rsidR="00613C44" w:rsidRPr="002D1ECD" w:rsidRDefault="00613C44" w:rsidP="00613C44">
            <w:pPr>
              <w:rPr>
                <w:sz w:val="28"/>
              </w:rPr>
            </w:pPr>
            <w:r w:rsidRPr="002D1ECD">
              <w:rPr>
                <w:sz w:val="28"/>
              </w:rPr>
              <w:t>Need of devices with internet connection.</w:t>
            </w:r>
          </w:p>
        </w:tc>
        <w:tc>
          <w:tcPr>
            <w:tcW w:w="4508" w:type="dxa"/>
          </w:tcPr>
          <w:p w:rsidR="00613C44" w:rsidRPr="002D1ECD" w:rsidRDefault="00613C44" w:rsidP="00613C44">
            <w:pPr>
              <w:cnfStyle w:val="000000000000"/>
              <w:rPr>
                <w:sz w:val="28"/>
              </w:rPr>
            </w:pPr>
            <w:r w:rsidRPr="002D1ECD">
              <w:rPr>
                <w:sz w:val="28"/>
              </w:rPr>
              <w:t>Using computers of labs and smart phone for this purpose.</w:t>
            </w:r>
          </w:p>
        </w:tc>
      </w:tr>
      <w:tr w:rsidR="00613C44" w:rsidRPr="002D1ECD" w:rsidTr="00613C44">
        <w:tc>
          <w:tcPr>
            <w:cnfStyle w:val="001000000000"/>
            <w:tcW w:w="4508" w:type="dxa"/>
          </w:tcPr>
          <w:p w:rsidR="00613C44" w:rsidRPr="002D1ECD" w:rsidRDefault="00613C44" w:rsidP="00613C44">
            <w:pPr>
              <w:rPr>
                <w:sz w:val="28"/>
              </w:rPr>
            </w:pPr>
            <w:r w:rsidRPr="002D1ECD">
              <w:rPr>
                <w:sz w:val="28"/>
              </w:rPr>
              <w:t xml:space="preserve">Requirement alteration </w:t>
            </w:r>
          </w:p>
        </w:tc>
        <w:tc>
          <w:tcPr>
            <w:tcW w:w="4508" w:type="dxa"/>
          </w:tcPr>
          <w:p w:rsidR="00613C44" w:rsidRPr="002D1ECD" w:rsidRDefault="00613C44" w:rsidP="00613C44">
            <w:pPr>
              <w:cnfStyle w:val="000000000000"/>
              <w:rPr>
                <w:sz w:val="28"/>
              </w:rPr>
            </w:pPr>
            <w:r w:rsidRPr="002D1ECD">
              <w:rPr>
                <w:sz w:val="28"/>
              </w:rPr>
              <w:t>Derive traceability information to access requirements change impact.</w:t>
            </w:r>
          </w:p>
        </w:tc>
      </w:tr>
    </w:tbl>
    <w:p w:rsidR="00BF4857" w:rsidRPr="002D1ECD" w:rsidRDefault="00BF4857" w:rsidP="0053116E">
      <w:pPr>
        <w:spacing w:line="240" w:lineRule="auto"/>
        <w:rPr>
          <w:sz w:val="28"/>
        </w:rPr>
      </w:pPr>
    </w:p>
    <w:p w:rsidR="00BF4857" w:rsidRPr="002D1ECD" w:rsidRDefault="00BF4857" w:rsidP="0053116E">
      <w:pPr>
        <w:spacing w:line="240" w:lineRule="auto"/>
        <w:rPr>
          <w:sz w:val="28"/>
        </w:rPr>
      </w:pPr>
    </w:p>
    <w:sectPr w:rsidR="00BF4857" w:rsidRPr="002D1ECD" w:rsidSect="00462656">
      <w:footerReference w:type="default" r:id="rId109"/>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D7F9A" w:rsidRDefault="00DD7F9A" w:rsidP="00F74B82">
      <w:pPr>
        <w:spacing w:after="0" w:line="240" w:lineRule="auto"/>
      </w:pPr>
      <w:r>
        <w:separator/>
      </w:r>
    </w:p>
  </w:endnote>
  <w:endnote w:type="continuationSeparator" w:id="0">
    <w:p w:rsidR="00DD7F9A" w:rsidRDefault="00DD7F9A" w:rsidP="00F74B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libri Light">
    <w:altName w:val="Times New Roman"/>
    <w:panose1 w:val="00000000000000000000"/>
    <w:charset w:val="00"/>
    <w:family w:val="roman"/>
    <w:notTrueType/>
    <w:pitch w:val="default"/>
    <w:sig w:usb0="00000000" w:usb1="00000000" w:usb2="00000000" w:usb3="00000000" w:csb0="00000000" w:csb1="00000000"/>
  </w:font>
  <w:font w:name="Andale Sans UI">
    <w:altName w:val="Times New Roman"/>
    <w:charset w:val="0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libri, Calibri">
    <w:altName w:val="Arial"/>
    <w:charset w:val="00"/>
    <w:family w:val="swiss"/>
    <w:pitch w:val="default"/>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Vrinda">
    <w:panose1 w:val="02000500000000020004"/>
    <w:charset w:val="00"/>
    <w:family w:val="auto"/>
    <w:pitch w:val="variable"/>
    <w:sig w:usb0="0001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1580208"/>
      <w:docPartObj>
        <w:docPartGallery w:val="Page Numbers (Bottom of Page)"/>
        <w:docPartUnique/>
      </w:docPartObj>
    </w:sdtPr>
    <w:sdtEndPr>
      <w:rPr>
        <w:noProof/>
      </w:rPr>
    </w:sdtEndPr>
    <w:sdtContent>
      <w:p w:rsidR="00DD7F9A" w:rsidRDefault="00A64640">
        <w:pPr>
          <w:pStyle w:val="Footer"/>
          <w:jc w:val="center"/>
        </w:pPr>
        <w:fldSimple w:instr=" PAGE   \* MERGEFORMAT ">
          <w:r w:rsidR="00307724">
            <w:rPr>
              <w:noProof/>
            </w:rPr>
            <w:t>9</w:t>
          </w:r>
        </w:fldSimple>
      </w:p>
    </w:sdtContent>
  </w:sdt>
  <w:p w:rsidR="00DD7F9A" w:rsidRDefault="00DD7F9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D7F9A" w:rsidRDefault="00DD7F9A" w:rsidP="00F74B82">
      <w:pPr>
        <w:spacing w:after="0" w:line="240" w:lineRule="auto"/>
      </w:pPr>
      <w:r>
        <w:separator/>
      </w:r>
    </w:p>
  </w:footnote>
  <w:footnote w:type="continuationSeparator" w:id="0">
    <w:p w:rsidR="00DD7F9A" w:rsidRDefault="00DD7F9A" w:rsidP="00F74B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726CF"/>
    <w:multiLevelType w:val="hybridMultilevel"/>
    <w:tmpl w:val="F8043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0F14F25"/>
    <w:multiLevelType w:val="hybridMultilevel"/>
    <w:tmpl w:val="95463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E2F4213"/>
    <w:multiLevelType w:val="hybridMultilevel"/>
    <w:tmpl w:val="75AA98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C90519"/>
    <w:multiLevelType w:val="hybridMultilevel"/>
    <w:tmpl w:val="9C005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4CB5C37"/>
    <w:multiLevelType w:val="hybridMultilevel"/>
    <w:tmpl w:val="0EF2B1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43258C0"/>
    <w:multiLevelType w:val="multilevel"/>
    <w:tmpl w:val="2082799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nsid w:val="243C3A52"/>
    <w:multiLevelType w:val="hybridMultilevel"/>
    <w:tmpl w:val="3D02EE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6066AB9"/>
    <w:multiLevelType w:val="multilevel"/>
    <w:tmpl w:val="12243A06"/>
    <w:styleLink w:val="WWNum3"/>
    <w:lvl w:ilvl="0">
      <w:numFmt w:val="bullet"/>
      <w:lvlText w:val=""/>
      <w:lvlJc w:val="left"/>
      <w:pPr>
        <w:ind w:left="644" w:hanging="360"/>
      </w:pPr>
      <w:rPr>
        <w:rFonts w:ascii="Wingdings" w:hAnsi="Wingdings"/>
      </w:rPr>
    </w:lvl>
    <w:lvl w:ilvl="1">
      <w:numFmt w:val="bullet"/>
      <w:lvlText w:val="o"/>
      <w:lvlJc w:val="left"/>
      <w:pPr>
        <w:ind w:left="1364" w:hanging="360"/>
      </w:pPr>
      <w:rPr>
        <w:rFonts w:ascii="Courier New" w:hAnsi="Courier New" w:cs="Courier New"/>
      </w:rPr>
    </w:lvl>
    <w:lvl w:ilvl="2">
      <w:numFmt w:val="bullet"/>
      <w:lvlText w:val=""/>
      <w:lvlJc w:val="left"/>
      <w:pPr>
        <w:ind w:left="2084" w:hanging="360"/>
      </w:pPr>
      <w:rPr>
        <w:rFonts w:ascii="Wingdings" w:hAnsi="Wingdings"/>
      </w:rPr>
    </w:lvl>
    <w:lvl w:ilvl="3">
      <w:numFmt w:val="bullet"/>
      <w:lvlText w:val=""/>
      <w:lvlJc w:val="left"/>
      <w:pPr>
        <w:ind w:left="2804" w:hanging="360"/>
      </w:pPr>
      <w:rPr>
        <w:rFonts w:ascii="Symbol" w:hAnsi="Symbol"/>
      </w:rPr>
    </w:lvl>
    <w:lvl w:ilvl="4">
      <w:numFmt w:val="bullet"/>
      <w:lvlText w:val="o"/>
      <w:lvlJc w:val="left"/>
      <w:pPr>
        <w:ind w:left="3524" w:hanging="360"/>
      </w:pPr>
      <w:rPr>
        <w:rFonts w:ascii="Courier New" w:hAnsi="Courier New" w:cs="Courier New"/>
      </w:rPr>
    </w:lvl>
    <w:lvl w:ilvl="5">
      <w:numFmt w:val="bullet"/>
      <w:lvlText w:val=""/>
      <w:lvlJc w:val="left"/>
      <w:pPr>
        <w:ind w:left="4244" w:hanging="360"/>
      </w:pPr>
      <w:rPr>
        <w:rFonts w:ascii="Wingdings" w:hAnsi="Wingdings"/>
      </w:rPr>
    </w:lvl>
    <w:lvl w:ilvl="6">
      <w:numFmt w:val="bullet"/>
      <w:lvlText w:val=""/>
      <w:lvlJc w:val="left"/>
      <w:pPr>
        <w:ind w:left="4964" w:hanging="360"/>
      </w:pPr>
      <w:rPr>
        <w:rFonts w:ascii="Symbol" w:hAnsi="Symbol"/>
      </w:rPr>
    </w:lvl>
    <w:lvl w:ilvl="7">
      <w:numFmt w:val="bullet"/>
      <w:lvlText w:val="o"/>
      <w:lvlJc w:val="left"/>
      <w:pPr>
        <w:ind w:left="5684" w:hanging="360"/>
      </w:pPr>
      <w:rPr>
        <w:rFonts w:ascii="Courier New" w:hAnsi="Courier New" w:cs="Courier New"/>
      </w:rPr>
    </w:lvl>
    <w:lvl w:ilvl="8">
      <w:numFmt w:val="bullet"/>
      <w:lvlText w:val=""/>
      <w:lvlJc w:val="left"/>
      <w:pPr>
        <w:ind w:left="6404" w:hanging="360"/>
      </w:pPr>
      <w:rPr>
        <w:rFonts w:ascii="Wingdings" w:hAnsi="Wingdings"/>
      </w:rPr>
    </w:lvl>
  </w:abstractNum>
  <w:abstractNum w:abstractNumId="8">
    <w:nsid w:val="26A66B5B"/>
    <w:multiLevelType w:val="hybridMultilevel"/>
    <w:tmpl w:val="A79A5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7AE7A83"/>
    <w:multiLevelType w:val="hybridMultilevel"/>
    <w:tmpl w:val="33A830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A164498"/>
    <w:multiLevelType w:val="multilevel"/>
    <w:tmpl w:val="8A3EEF2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nsid w:val="2D682E26"/>
    <w:multiLevelType w:val="hybridMultilevel"/>
    <w:tmpl w:val="1C4E61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EA7723E"/>
    <w:multiLevelType w:val="hybridMultilevel"/>
    <w:tmpl w:val="5156D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0643FC"/>
    <w:multiLevelType w:val="multilevel"/>
    <w:tmpl w:val="DF3490C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nsid w:val="36FE7806"/>
    <w:multiLevelType w:val="hybridMultilevel"/>
    <w:tmpl w:val="AC642B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89D2DDB"/>
    <w:multiLevelType w:val="multilevel"/>
    <w:tmpl w:val="0409001D"/>
    <w:styleLink w:val="Styl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3BEF05FC"/>
    <w:multiLevelType w:val="hybridMultilevel"/>
    <w:tmpl w:val="6AE44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EBA423"/>
    <w:multiLevelType w:val="singleLevel"/>
    <w:tmpl w:val="52EBA423"/>
    <w:lvl w:ilvl="0">
      <w:start w:val="1"/>
      <w:numFmt w:val="lowerLetter"/>
      <w:suff w:val="nothing"/>
      <w:lvlText w:val="%1)"/>
      <w:lvlJc w:val="left"/>
    </w:lvl>
  </w:abstractNum>
  <w:abstractNum w:abstractNumId="18">
    <w:nsid w:val="52EBA465"/>
    <w:multiLevelType w:val="singleLevel"/>
    <w:tmpl w:val="52EBA465"/>
    <w:lvl w:ilvl="0">
      <w:start w:val="1"/>
      <w:numFmt w:val="lowerLetter"/>
      <w:suff w:val="nothing"/>
      <w:lvlText w:val="%1)"/>
      <w:lvlJc w:val="left"/>
    </w:lvl>
  </w:abstractNum>
  <w:abstractNum w:abstractNumId="19">
    <w:nsid w:val="54214B52"/>
    <w:multiLevelType w:val="hybridMultilevel"/>
    <w:tmpl w:val="1616B3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C00413F"/>
    <w:multiLevelType w:val="multilevel"/>
    <w:tmpl w:val="8A2EAABA"/>
    <w:styleLink w:val="WWNum2"/>
    <w:lvl w:ilvl="0">
      <w:numFmt w:val="bullet"/>
      <w:lvlText w:val=""/>
      <w:lvlJc w:val="left"/>
      <w:pPr>
        <w:ind w:left="644" w:hanging="360"/>
      </w:pPr>
      <w:rPr>
        <w:rFonts w:ascii="Wingdings" w:hAnsi="Wingdings"/>
      </w:rPr>
    </w:lvl>
    <w:lvl w:ilvl="1">
      <w:numFmt w:val="bullet"/>
      <w:lvlText w:val="o"/>
      <w:lvlJc w:val="left"/>
      <w:pPr>
        <w:ind w:left="1364" w:hanging="360"/>
      </w:pPr>
      <w:rPr>
        <w:rFonts w:ascii="Courier New" w:hAnsi="Courier New" w:cs="Courier New"/>
      </w:rPr>
    </w:lvl>
    <w:lvl w:ilvl="2">
      <w:numFmt w:val="bullet"/>
      <w:lvlText w:val=""/>
      <w:lvlJc w:val="left"/>
      <w:pPr>
        <w:ind w:left="2084" w:hanging="360"/>
      </w:pPr>
      <w:rPr>
        <w:rFonts w:ascii="Wingdings" w:hAnsi="Wingdings"/>
      </w:rPr>
    </w:lvl>
    <w:lvl w:ilvl="3">
      <w:numFmt w:val="bullet"/>
      <w:lvlText w:val=""/>
      <w:lvlJc w:val="left"/>
      <w:pPr>
        <w:ind w:left="2804" w:hanging="360"/>
      </w:pPr>
      <w:rPr>
        <w:rFonts w:ascii="Symbol" w:hAnsi="Symbol"/>
      </w:rPr>
    </w:lvl>
    <w:lvl w:ilvl="4">
      <w:numFmt w:val="bullet"/>
      <w:lvlText w:val="o"/>
      <w:lvlJc w:val="left"/>
      <w:pPr>
        <w:ind w:left="3524" w:hanging="360"/>
      </w:pPr>
      <w:rPr>
        <w:rFonts w:ascii="Courier New" w:hAnsi="Courier New" w:cs="Courier New"/>
      </w:rPr>
    </w:lvl>
    <w:lvl w:ilvl="5">
      <w:numFmt w:val="bullet"/>
      <w:lvlText w:val=""/>
      <w:lvlJc w:val="left"/>
      <w:pPr>
        <w:ind w:left="4244" w:hanging="360"/>
      </w:pPr>
      <w:rPr>
        <w:rFonts w:ascii="Wingdings" w:hAnsi="Wingdings"/>
      </w:rPr>
    </w:lvl>
    <w:lvl w:ilvl="6">
      <w:numFmt w:val="bullet"/>
      <w:lvlText w:val=""/>
      <w:lvlJc w:val="left"/>
      <w:pPr>
        <w:ind w:left="4964" w:hanging="360"/>
      </w:pPr>
      <w:rPr>
        <w:rFonts w:ascii="Symbol" w:hAnsi="Symbol"/>
      </w:rPr>
    </w:lvl>
    <w:lvl w:ilvl="7">
      <w:numFmt w:val="bullet"/>
      <w:lvlText w:val="o"/>
      <w:lvlJc w:val="left"/>
      <w:pPr>
        <w:ind w:left="5684" w:hanging="360"/>
      </w:pPr>
      <w:rPr>
        <w:rFonts w:ascii="Courier New" w:hAnsi="Courier New" w:cs="Courier New"/>
      </w:rPr>
    </w:lvl>
    <w:lvl w:ilvl="8">
      <w:numFmt w:val="bullet"/>
      <w:lvlText w:val=""/>
      <w:lvlJc w:val="left"/>
      <w:pPr>
        <w:ind w:left="6404" w:hanging="360"/>
      </w:pPr>
      <w:rPr>
        <w:rFonts w:ascii="Wingdings" w:hAnsi="Wingdings"/>
      </w:rPr>
    </w:lvl>
  </w:abstractNum>
  <w:abstractNum w:abstractNumId="21">
    <w:nsid w:val="65454AE9"/>
    <w:multiLevelType w:val="hybridMultilevel"/>
    <w:tmpl w:val="3A9CD64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76F3170F"/>
    <w:multiLevelType w:val="hybridMultilevel"/>
    <w:tmpl w:val="843C964C"/>
    <w:lvl w:ilvl="0" w:tplc="82B4AD44">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77B05BE7"/>
    <w:multiLevelType w:val="multilevel"/>
    <w:tmpl w:val="0360F384"/>
    <w:lvl w:ilvl="0">
      <w:start w:val="5"/>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
    <w:nsid w:val="7871644B"/>
    <w:multiLevelType w:val="hybridMultilevel"/>
    <w:tmpl w:val="770EBE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7899576D"/>
    <w:multiLevelType w:val="hybridMultilevel"/>
    <w:tmpl w:val="5D668D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C661FFA"/>
    <w:multiLevelType w:val="multilevel"/>
    <w:tmpl w:val="E18C508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7">
    <w:nsid w:val="7D8D5FAC"/>
    <w:multiLevelType w:val="hybridMultilevel"/>
    <w:tmpl w:val="EF9A9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B3482D"/>
    <w:multiLevelType w:val="hybridMultilevel"/>
    <w:tmpl w:val="CF7441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6"/>
  </w:num>
  <w:num w:numId="2">
    <w:abstractNumId w:val="4"/>
  </w:num>
  <w:num w:numId="3">
    <w:abstractNumId w:val="19"/>
  </w:num>
  <w:num w:numId="4">
    <w:abstractNumId w:val="11"/>
  </w:num>
  <w:num w:numId="5">
    <w:abstractNumId w:val="14"/>
  </w:num>
  <w:num w:numId="6">
    <w:abstractNumId w:val="1"/>
  </w:num>
  <w:num w:numId="7">
    <w:abstractNumId w:val="25"/>
  </w:num>
  <w:num w:numId="8">
    <w:abstractNumId w:val="9"/>
  </w:num>
  <w:num w:numId="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0"/>
  </w:num>
  <w:num w:numId="13">
    <w:abstractNumId w:val="13"/>
  </w:num>
  <w:num w:numId="14">
    <w:abstractNumId w:val="26"/>
  </w:num>
  <w:num w:numId="15">
    <w:abstractNumId w:val="23"/>
  </w:num>
  <w:num w:numId="16">
    <w:abstractNumId w:val="20"/>
  </w:num>
  <w:num w:numId="17">
    <w:abstractNumId w:val="7"/>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0"/>
  </w:num>
  <w:num w:numId="22">
    <w:abstractNumId w:val="3"/>
  </w:num>
  <w:num w:numId="23">
    <w:abstractNumId w:val="15"/>
  </w:num>
  <w:num w:numId="24">
    <w:abstractNumId w:val="16"/>
  </w:num>
  <w:num w:numId="25">
    <w:abstractNumId w:val="12"/>
  </w:num>
  <w:num w:numId="26">
    <w:abstractNumId w:val="17"/>
  </w:num>
  <w:num w:numId="27">
    <w:abstractNumId w:val="18"/>
  </w:num>
  <w:num w:numId="28">
    <w:abstractNumId w:val="2"/>
  </w:num>
  <w:num w:numId="29">
    <w:abstractNumId w:val="27"/>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BF4857"/>
    <w:rsid w:val="00000E40"/>
    <w:rsid w:val="00032ED1"/>
    <w:rsid w:val="000535B3"/>
    <w:rsid w:val="00062987"/>
    <w:rsid w:val="000A67E4"/>
    <w:rsid w:val="000C57F0"/>
    <w:rsid w:val="000E3BEF"/>
    <w:rsid w:val="000F2A21"/>
    <w:rsid w:val="000F4166"/>
    <w:rsid w:val="00100288"/>
    <w:rsid w:val="00105141"/>
    <w:rsid w:val="001069C5"/>
    <w:rsid w:val="001105E7"/>
    <w:rsid w:val="00114629"/>
    <w:rsid w:val="00122F0F"/>
    <w:rsid w:val="001512FA"/>
    <w:rsid w:val="0017589B"/>
    <w:rsid w:val="00185106"/>
    <w:rsid w:val="001871EA"/>
    <w:rsid w:val="0019380E"/>
    <w:rsid w:val="001A5B46"/>
    <w:rsid w:val="001A5FDA"/>
    <w:rsid w:val="001B2E11"/>
    <w:rsid w:val="001C0FE1"/>
    <w:rsid w:val="001C71FB"/>
    <w:rsid w:val="001C7AA7"/>
    <w:rsid w:val="001D20C0"/>
    <w:rsid w:val="001F43D7"/>
    <w:rsid w:val="00212AD2"/>
    <w:rsid w:val="00267E08"/>
    <w:rsid w:val="00275305"/>
    <w:rsid w:val="00284CAF"/>
    <w:rsid w:val="002922FE"/>
    <w:rsid w:val="002B44AC"/>
    <w:rsid w:val="002D1ECD"/>
    <w:rsid w:val="002D2D41"/>
    <w:rsid w:val="00300865"/>
    <w:rsid w:val="00302178"/>
    <w:rsid w:val="00302DCB"/>
    <w:rsid w:val="00307724"/>
    <w:rsid w:val="00313495"/>
    <w:rsid w:val="00315945"/>
    <w:rsid w:val="00364391"/>
    <w:rsid w:val="0037316C"/>
    <w:rsid w:val="00385ADF"/>
    <w:rsid w:val="003B565B"/>
    <w:rsid w:val="003C1E29"/>
    <w:rsid w:val="003C2FB4"/>
    <w:rsid w:val="003D07F1"/>
    <w:rsid w:val="00401C67"/>
    <w:rsid w:val="00406E7F"/>
    <w:rsid w:val="004233EB"/>
    <w:rsid w:val="004279C5"/>
    <w:rsid w:val="004360A5"/>
    <w:rsid w:val="004541A7"/>
    <w:rsid w:val="00462656"/>
    <w:rsid w:val="004635B6"/>
    <w:rsid w:val="004726E5"/>
    <w:rsid w:val="00477CFC"/>
    <w:rsid w:val="0048294F"/>
    <w:rsid w:val="00497809"/>
    <w:rsid w:val="004A5DCA"/>
    <w:rsid w:val="004B33FF"/>
    <w:rsid w:val="004C7983"/>
    <w:rsid w:val="004D0B16"/>
    <w:rsid w:val="00503043"/>
    <w:rsid w:val="005117A8"/>
    <w:rsid w:val="0053116E"/>
    <w:rsid w:val="00551DD5"/>
    <w:rsid w:val="005713FE"/>
    <w:rsid w:val="0058573F"/>
    <w:rsid w:val="0058600F"/>
    <w:rsid w:val="0059373D"/>
    <w:rsid w:val="005A4DDF"/>
    <w:rsid w:val="005C7232"/>
    <w:rsid w:val="005D1071"/>
    <w:rsid w:val="005D60F8"/>
    <w:rsid w:val="005F52CE"/>
    <w:rsid w:val="005F7157"/>
    <w:rsid w:val="00600E0D"/>
    <w:rsid w:val="00607548"/>
    <w:rsid w:val="00613C44"/>
    <w:rsid w:val="00617C0B"/>
    <w:rsid w:val="0063754B"/>
    <w:rsid w:val="00657852"/>
    <w:rsid w:val="006C1B81"/>
    <w:rsid w:val="006D00FA"/>
    <w:rsid w:val="006E564D"/>
    <w:rsid w:val="006E5757"/>
    <w:rsid w:val="006F3B48"/>
    <w:rsid w:val="00727062"/>
    <w:rsid w:val="0073026D"/>
    <w:rsid w:val="007336FD"/>
    <w:rsid w:val="007440B7"/>
    <w:rsid w:val="00757737"/>
    <w:rsid w:val="00766E42"/>
    <w:rsid w:val="007D6997"/>
    <w:rsid w:val="007F18B9"/>
    <w:rsid w:val="00811748"/>
    <w:rsid w:val="00861B64"/>
    <w:rsid w:val="00872359"/>
    <w:rsid w:val="008955E6"/>
    <w:rsid w:val="008A3BDD"/>
    <w:rsid w:val="008A4085"/>
    <w:rsid w:val="008C08C3"/>
    <w:rsid w:val="008F7EC5"/>
    <w:rsid w:val="00903550"/>
    <w:rsid w:val="009112B5"/>
    <w:rsid w:val="0091195D"/>
    <w:rsid w:val="00941A12"/>
    <w:rsid w:val="00950B43"/>
    <w:rsid w:val="00977A6E"/>
    <w:rsid w:val="0098658D"/>
    <w:rsid w:val="009A3FB9"/>
    <w:rsid w:val="009C5C10"/>
    <w:rsid w:val="00A12ECE"/>
    <w:rsid w:val="00A260E3"/>
    <w:rsid w:val="00A35AB1"/>
    <w:rsid w:val="00A41AA5"/>
    <w:rsid w:val="00A43370"/>
    <w:rsid w:val="00A64640"/>
    <w:rsid w:val="00A83EC9"/>
    <w:rsid w:val="00AB180F"/>
    <w:rsid w:val="00AB2F65"/>
    <w:rsid w:val="00AC0985"/>
    <w:rsid w:val="00AF1C8D"/>
    <w:rsid w:val="00B332E0"/>
    <w:rsid w:val="00B74849"/>
    <w:rsid w:val="00B84813"/>
    <w:rsid w:val="00B942A6"/>
    <w:rsid w:val="00B9615A"/>
    <w:rsid w:val="00BB6806"/>
    <w:rsid w:val="00BB73CC"/>
    <w:rsid w:val="00BF4857"/>
    <w:rsid w:val="00BF61B7"/>
    <w:rsid w:val="00C46110"/>
    <w:rsid w:val="00C626D9"/>
    <w:rsid w:val="00C847E0"/>
    <w:rsid w:val="00CB49C1"/>
    <w:rsid w:val="00CC732F"/>
    <w:rsid w:val="00CD03F7"/>
    <w:rsid w:val="00D20EFB"/>
    <w:rsid w:val="00D24B7A"/>
    <w:rsid w:val="00D2707F"/>
    <w:rsid w:val="00D52A7F"/>
    <w:rsid w:val="00D619FA"/>
    <w:rsid w:val="00D61E72"/>
    <w:rsid w:val="00D6556D"/>
    <w:rsid w:val="00D76DDC"/>
    <w:rsid w:val="00D85DF8"/>
    <w:rsid w:val="00D92586"/>
    <w:rsid w:val="00D96C96"/>
    <w:rsid w:val="00DA302B"/>
    <w:rsid w:val="00DA6A0F"/>
    <w:rsid w:val="00DD2DFC"/>
    <w:rsid w:val="00DD7F9A"/>
    <w:rsid w:val="00DE2CDE"/>
    <w:rsid w:val="00E1553D"/>
    <w:rsid w:val="00E4247A"/>
    <w:rsid w:val="00E638AD"/>
    <w:rsid w:val="00E83ACB"/>
    <w:rsid w:val="00EB7556"/>
    <w:rsid w:val="00EC109E"/>
    <w:rsid w:val="00EC6C46"/>
    <w:rsid w:val="00EC779F"/>
    <w:rsid w:val="00ED055F"/>
    <w:rsid w:val="00EE6E7C"/>
    <w:rsid w:val="00F007BA"/>
    <w:rsid w:val="00F15F01"/>
    <w:rsid w:val="00F225C3"/>
    <w:rsid w:val="00F365C8"/>
    <w:rsid w:val="00F42DBF"/>
    <w:rsid w:val="00F63F41"/>
    <w:rsid w:val="00F74B82"/>
    <w:rsid w:val="00F908BF"/>
    <w:rsid w:val="00F97A56"/>
    <w:rsid w:val="00FB7B19"/>
    <w:rsid w:val="00FC36D9"/>
    <w:rsid w:val="00FF450E"/>
    <w:rsid w:val="00FF5B2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33EB"/>
  </w:style>
  <w:style w:type="paragraph" w:styleId="Heading1">
    <w:name w:val="heading 1"/>
    <w:basedOn w:val="Normal"/>
    <w:next w:val="Normal"/>
    <w:link w:val="Heading1Char"/>
    <w:uiPriority w:val="9"/>
    <w:qFormat/>
    <w:rsid w:val="00BF48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48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11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332E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485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F485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3116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5311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
    <w:name w:val="Grid Table 1 Light"/>
    <w:basedOn w:val="TableNormal"/>
    <w:uiPriority w:val="46"/>
    <w:rsid w:val="0053116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53116E"/>
    <w:pPr>
      <w:ind w:left="720"/>
      <w:contextualSpacing/>
    </w:pPr>
  </w:style>
  <w:style w:type="paragraph" w:styleId="Caption">
    <w:name w:val="caption"/>
    <w:basedOn w:val="Normal"/>
    <w:next w:val="Normal"/>
    <w:uiPriority w:val="35"/>
    <w:unhideWhenUsed/>
    <w:qFormat/>
    <w:rsid w:val="00727062"/>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48294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8294F"/>
    <w:rPr>
      <w:rFonts w:eastAsiaTheme="minorEastAsia"/>
      <w:color w:val="5A5A5A" w:themeColor="text1" w:themeTint="A5"/>
      <w:spacing w:val="15"/>
    </w:rPr>
  </w:style>
  <w:style w:type="character" w:styleId="BookTitle">
    <w:name w:val="Book Title"/>
    <w:basedOn w:val="DefaultParagraphFont"/>
    <w:uiPriority w:val="33"/>
    <w:qFormat/>
    <w:rsid w:val="0048294F"/>
    <w:rPr>
      <w:b/>
      <w:bCs/>
      <w:i/>
      <w:iCs/>
      <w:spacing w:val="5"/>
    </w:rPr>
  </w:style>
  <w:style w:type="table" w:customStyle="1" w:styleId="GridTable2">
    <w:name w:val="Grid Table 2"/>
    <w:basedOn w:val="TableNormal"/>
    <w:uiPriority w:val="47"/>
    <w:rsid w:val="0048294F"/>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3">
    <w:name w:val="Grid Table 3"/>
    <w:basedOn w:val="TableNormal"/>
    <w:uiPriority w:val="48"/>
    <w:rsid w:val="0048294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
    <w:name w:val="Grid Table 6 Colorful"/>
    <w:basedOn w:val="TableNormal"/>
    <w:uiPriority w:val="51"/>
    <w:rsid w:val="0048294F"/>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3Accent3">
    <w:name w:val="Grid Table 3 Accent 3"/>
    <w:basedOn w:val="TableNormal"/>
    <w:uiPriority w:val="48"/>
    <w:rsid w:val="0048294F"/>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OCHeading">
    <w:name w:val="TOC Heading"/>
    <w:basedOn w:val="Heading1"/>
    <w:next w:val="Normal"/>
    <w:uiPriority w:val="39"/>
    <w:unhideWhenUsed/>
    <w:qFormat/>
    <w:rsid w:val="00A83EC9"/>
    <w:pPr>
      <w:outlineLvl w:val="9"/>
    </w:pPr>
    <w:rPr>
      <w:lang w:val="en-US"/>
    </w:rPr>
  </w:style>
  <w:style w:type="paragraph" w:styleId="TOC1">
    <w:name w:val="toc 1"/>
    <w:basedOn w:val="Normal"/>
    <w:next w:val="Normal"/>
    <w:autoRedefine/>
    <w:uiPriority w:val="39"/>
    <w:unhideWhenUsed/>
    <w:rsid w:val="00A83EC9"/>
    <w:pPr>
      <w:spacing w:after="100"/>
    </w:pPr>
  </w:style>
  <w:style w:type="paragraph" w:styleId="TOC2">
    <w:name w:val="toc 2"/>
    <w:basedOn w:val="Normal"/>
    <w:next w:val="Normal"/>
    <w:autoRedefine/>
    <w:uiPriority w:val="39"/>
    <w:unhideWhenUsed/>
    <w:rsid w:val="00A83EC9"/>
    <w:pPr>
      <w:spacing w:after="100"/>
      <w:ind w:left="220"/>
    </w:pPr>
  </w:style>
  <w:style w:type="paragraph" w:styleId="TOC3">
    <w:name w:val="toc 3"/>
    <w:basedOn w:val="Normal"/>
    <w:next w:val="Normal"/>
    <w:autoRedefine/>
    <w:uiPriority w:val="39"/>
    <w:unhideWhenUsed/>
    <w:rsid w:val="002D1ECD"/>
    <w:pPr>
      <w:tabs>
        <w:tab w:val="right" w:leader="dot" w:pos="9016"/>
      </w:tabs>
      <w:spacing w:after="100"/>
      <w:ind w:left="440"/>
    </w:pPr>
    <w:rPr>
      <w:noProof/>
      <w:sz w:val="28"/>
      <w:szCs w:val="28"/>
    </w:rPr>
  </w:style>
  <w:style w:type="character" w:styleId="Hyperlink">
    <w:name w:val="Hyperlink"/>
    <w:basedOn w:val="DefaultParagraphFont"/>
    <w:uiPriority w:val="99"/>
    <w:unhideWhenUsed/>
    <w:rsid w:val="00A83EC9"/>
    <w:rPr>
      <w:color w:val="0563C1" w:themeColor="hyperlink"/>
      <w:u w:val="single"/>
    </w:rPr>
  </w:style>
  <w:style w:type="character" w:customStyle="1" w:styleId="Heading4Char">
    <w:name w:val="Heading 4 Char"/>
    <w:basedOn w:val="DefaultParagraphFont"/>
    <w:link w:val="Heading4"/>
    <w:uiPriority w:val="9"/>
    <w:rsid w:val="00B332E0"/>
    <w:rPr>
      <w:rFonts w:asciiTheme="majorHAnsi" w:eastAsiaTheme="majorEastAsia" w:hAnsiTheme="majorHAnsi" w:cstheme="majorBidi"/>
      <w:i/>
      <w:iCs/>
      <w:color w:val="2E74B5" w:themeColor="accent1" w:themeShade="BF"/>
    </w:rPr>
  </w:style>
  <w:style w:type="paragraph" w:styleId="NoSpacing">
    <w:name w:val="No Spacing"/>
    <w:link w:val="NoSpacingChar"/>
    <w:uiPriority w:val="1"/>
    <w:qFormat/>
    <w:rsid w:val="0046265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62656"/>
    <w:rPr>
      <w:rFonts w:eastAsiaTheme="minorEastAsia"/>
      <w:lang w:val="en-US"/>
    </w:rPr>
  </w:style>
  <w:style w:type="character" w:customStyle="1" w:styleId="apple-converted-space">
    <w:name w:val="apple-converted-space"/>
    <w:basedOn w:val="DefaultParagraphFont"/>
    <w:rsid w:val="00385ADF"/>
  </w:style>
  <w:style w:type="paragraph" w:styleId="Header">
    <w:name w:val="header"/>
    <w:basedOn w:val="Normal"/>
    <w:link w:val="HeaderChar"/>
    <w:uiPriority w:val="99"/>
    <w:unhideWhenUsed/>
    <w:rsid w:val="00F74B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4B82"/>
  </w:style>
  <w:style w:type="paragraph" w:styleId="Footer">
    <w:name w:val="footer"/>
    <w:basedOn w:val="Normal"/>
    <w:link w:val="FooterChar"/>
    <w:uiPriority w:val="99"/>
    <w:unhideWhenUsed/>
    <w:rsid w:val="00F74B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4B82"/>
  </w:style>
  <w:style w:type="paragraph" w:customStyle="1" w:styleId="Standard">
    <w:name w:val="Standard"/>
    <w:rsid w:val="00D85DF8"/>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paragraph" w:styleId="Quote">
    <w:name w:val="Quote"/>
    <w:basedOn w:val="Normal"/>
    <w:next w:val="Normal"/>
    <w:link w:val="QuoteChar"/>
    <w:uiPriority w:val="29"/>
    <w:qFormat/>
    <w:rsid w:val="004541A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541A7"/>
    <w:rPr>
      <w:i/>
      <w:iCs/>
      <w:color w:val="404040" w:themeColor="text1" w:themeTint="BF"/>
    </w:rPr>
  </w:style>
  <w:style w:type="table" w:customStyle="1" w:styleId="GridTable4Accent1">
    <w:name w:val="Grid Table 4 Accent 1"/>
    <w:basedOn w:val="TableNormal"/>
    <w:uiPriority w:val="49"/>
    <w:rsid w:val="004541A7"/>
    <w:pPr>
      <w:spacing w:after="0" w:line="240" w:lineRule="auto"/>
    </w:pPr>
    <w:rPr>
      <w:rFonts w:ascii="Segoe UI" w:hAnsi="Segoe UI" w:cs="Segoe UI"/>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SubtleEmphasis">
    <w:name w:val="Subtle Emphasis"/>
    <w:basedOn w:val="DefaultParagraphFont"/>
    <w:uiPriority w:val="19"/>
    <w:qFormat/>
    <w:rsid w:val="004541A7"/>
    <w:rPr>
      <w:i/>
      <w:iCs/>
      <w:color w:val="404040" w:themeColor="text1" w:themeTint="BF"/>
    </w:rPr>
  </w:style>
  <w:style w:type="character" w:styleId="Emphasis">
    <w:name w:val="Emphasis"/>
    <w:basedOn w:val="DefaultParagraphFont"/>
    <w:uiPriority w:val="20"/>
    <w:qFormat/>
    <w:rsid w:val="006D00FA"/>
    <w:rPr>
      <w:i/>
      <w:iCs/>
    </w:rPr>
  </w:style>
  <w:style w:type="character" w:styleId="SubtleReference">
    <w:name w:val="Subtle Reference"/>
    <w:basedOn w:val="DefaultParagraphFont"/>
    <w:uiPriority w:val="31"/>
    <w:qFormat/>
    <w:rsid w:val="006D00FA"/>
    <w:rPr>
      <w:smallCaps/>
      <w:color w:val="5A5A5A" w:themeColor="text1" w:themeTint="A5"/>
    </w:rPr>
  </w:style>
  <w:style w:type="table" w:customStyle="1" w:styleId="GridTable4-Accent11">
    <w:name w:val="Grid Table 4 - Accent 11"/>
    <w:basedOn w:val="TableNormal"/>
    <w:uiPriority w:val="49"/>
    <w:rsid w:val="00DD2DFC"/>
    <w:pPr>
      <w:spacing w:after="0" w:line="240" w:lineRule="auto"/>
    </w:pPr>
    <w:rPr>
      <w:rFonts w:ascii="Segoe UI" w:hAnsi="Segoe UI" w:cs="Segoe UI"/>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numbering" w:customStyle="1" w:styleId="WWNum2">
    <w:name w:val="WWNum2"/>
    <w:basedOn w:val="NoList"/>
    <w:rsid w:val="00DD2DFC"/>
    <w:pPr>
      <w:numPr>
        <w:numId w:val="16"/>
      </w:numPr>
    </w:pPr>
  </w:style>
  <w:style w:type="numbering" w:customStyle="1" w:styleId="WWNum3">
    <w:name w:val="WWNum3"/>
    <w:basedOn w:val="NoList"/>
    <w:rsid w:val="00DD2DFC"/>
    <w:pPr>
      <w:numPr>
        <w:numId w:val="17"/>
      </w:numPr>
    </w:pPr>
  </w:style>
  <w:style w:type="paragraph" w:styleId="TOC4">
    <w:name w:val="toc 4"/>
    <w:basedOn w:val="Normal"/>
    <w:next w:val="Normal"/>
    <w:autoRedefine/>
    <w:uiPriority w:val="39"/>
    <w:unhideWhenUsed/>
    <w:rsid w:val="00D6556D"/>
    <w:pPr>
      <w:spacing w:after="100"/>
      <w:ind w:left="660"/>
    </w:pPr>
    <w:rPr>
      <w:rFonts w:eastAsiaTheme="minorEastAsia"/>
      <w:lang w:eastAsia="en-GB"/>
    </w:rPr>
  </w:style>
  <w:style w:type="paragraph" w:styleId="TOC5">
    <w:name w:val="toc 5"/>
    <w:basedOn w:val="Normal"/>
    <w:next w:val="Normal"/>
    <w:autoRedefine/>
    <w:uiPriority w:val="39"/>
    <w:unhideWhenUsed/>
    <w:rsid w:val="00D6556D"/>
    <w:pPr>
      <w:spacing w:after="100"/>
      <w:ind w:left="880"/>
    </w:pPr>
    <w:rPr>
      <w:rFonts w:eastAsiaTheme="minorEastAsia"/>
      <w:lang w:eastAsia="en-GB"/>
    </w:rPr>
  </w:style>
  <w:style w:type="paragraph" w:styleId="TOC6">
    <w:name w:val="toc 6"/>
    <w:basedOn w:val="Normal"/>
    <w:next w:val="Normal"/>
    <w:autoRedefine/>
    <w:uiPriority w:val="39"/>
    <w:unhideWhenUsed/>
    <w:rsid w:val="00D6556D"/>
    <w:pPr>
      <w:spacing w:after="100"/>
      <w:ind w:left="1100"/>
    </w:pPr>
    <w:rPr>
      <w:rFonts w:eastAsiaTheme="minorEastAsia"/>
      <w:lang w:eastAsia="en-GB"/>
    </w:rPr>
  </w:style>
  <w:style w:type="paragraph" w:styleId="TOC7">
    <w:name w:val="toc 7"/>
    <w:basedOn w:val="Normal"/>
    <w:next w:val="Normal"/>
    <w:autoRedefine/>
    <w:uiPriority w:val="39"/>
    <w:unhideWhenUsed/>
    <w:rsid w:val="00D6556D"/>
    <w:pPr>
      <w:spacing w:after="100"/>
      <w:ind w:left="1320"/>
    </w:pPr>
    <w:rPr>
      <w:rFonts w:eastAsiaTheme="minorEastAsia"/>
      <w:lang w:eastAsia="en-GB"/>
    </w:rPr>
  </w:style>
  <w:style w:type="paragraph" w:styleId="TOC8">
    <w:name w:val="toc 8"/>
    <w:basedOn w:val="Normal"/>
    <w:next w:val="Normal"/>
    <w:autoRedefine/>
    <w:uiPriority w:val="39"/>
    <w:unhideWhenUsed/>
    <w:rsid w:val="00D6556D"/>
    <w:pPr>
      <w:spacing w:after="100"/>
      <w:ind w:left="1540"/>
    </w:pPr>
    <w:rPr>
      <w:rFonts w:eastAsiaTheme="minorEastAsia"/>
      <w:lang w:eastAsia="en-GB"/>
    </w:rPr>
  </w:style>
  <w:style w:type="paragraph" w:styleId="TOC9">
    <w:name w:val="toc 9"/>
    <w:basedOn w:val="Normal"/>
    <w:next w:val="Normal"/>
    <w:autoRedefine/>
    <w:uiPriority w:val="39"/>
    <w:unhideWhenUsed/>
    <w:rsid w:val="00D6556D"/>
    <w:pPr>
      <w:spacing w:after="100"/>
      <w:ind w:left="1760"/>
    </w:pPr>
    <w:rPr>
      <w:rFonts w:eastAsiaTheme="minorEastAsia"/>
      <w:lang w:eastAsia="en-GB"/>
    </w:rPr>
  </w:style>
  <w:style w:type="paragraph" w:styleId="BalloonText">
    <w:name w:val="Balloon Text"/>
    <w:basedOn w:val="Normal"/>
    <w:link w:val="BalloonTextChar"/>
    <w:uiPriority w:val="99"/>
    <w:semiHidden/>
    <w:unhideWhenUsed/>
    <w:rsid w:val="00DA6A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6A0F"/>
    <w:rPr>
      <w:rFonts w:ascii="Tahoma" w:hAnsi="Tahoma" w:cs="Tahoma"/>
      <w:sz w:val="16"/>
      <w:szCs w:val="16"/>
    </w:rPr>
  </w:style>
  <w:style w:type="paragraph" w:customStyle="1" w:styleId="Default">
    <w:name w:val="Default"/>
    <w:rsid w:val="008F7EC5"/>
    <w:pPr>
      <w:autoSpaceDE w:val="0"/>
      <w:autoSpaceDN w:val="0"/>
      <w:adjustRightInd w:val="0"/>
      <w:spacing w:after="0" w:line="240" w:lineRule="auto"/>
    </w:pPr>
    <w:rPr>
      <w:rFonts w:ascii="Segoe UI" w:hAnsi="Segoe UI" w:cs="Segoe UI"/>
      <w:color w:val="000000"/>
      <w:sz w:val="24"/>
      <w:szCs w:val="24"/>
      <w:lang w:val="en-US" w:bidi="bn-BD"/>
    </w:rPr>
  </w:style>
  <w:style w:type="numbering" w:customStyle="1" w:styleId="Style1">
    <w:name w:val="Style1"/>
    <w:uiPriority w:val="99"/>
    <w:rsid w:val="008F7EC5"/>
    <w:pPr>
      <w:numPr>
        <w:numId w:val="23"/>
      </w:numPr>
    </w:pPr>
  </w:style>
  <w:style w:type="paragraph" w:styleId="NormalWeb">
    <w:name w:val="Normal (Web)"/>
    <w:basedOn w:val="Normal"/>
    <w:uiPriority w:val="99"/>
    <w:unhideWhenUsed/>
    <w:rsid w:val="008F7EC5"/>
    <w:pPr>
      <w:spacing w:before="100" w:beforeAutospacing="1" w:after="100" w:afterAutospacing="1" w:line="240" w:lineRule="auto"/>
    </w:pPr>
    <w:rPr>
      <w:rFonts w:ascii="Times New Roman" w:eastAsia="Times New Roman" w:hAnsi="Times New Roman" w:cs="Times New Roman"/>
      <w:sz w:val="24"/>
      <w:szCs w:val="24"/>
      <w:lang w:val="en-US" w:bidi="bn-BD"/>
    </w:rPr>
  </w:style>
  <w:style w:type="character" w:styleId="Strong">
    <w:name w:val="Strong"/>
    <w:basedOn w:val="DefaultParagraphFont"/>
    <w:uiPriority w:val="22"/>
    <w:qFormat/>
    <w:rsid w:val="00302178"/>
    <w:rPr>
      <w:b/>
      <w:bCs/>
    </w:rPr>
  </w:style>
</w:styles>
</file>

<file path=word/webSettings.xml><?xml version="1.0" encoding="utf-8"?>
<w:webSettings xmlns:r="http://schemas.openxmlformats.org/officeDocument/2006/relationships" xmlns:w="http://schemas.openxmlformats.org/wordprocessingml/2006/main">
  <w:divs>
    <w:div w:id="54815850">
      <w:bodyDiv w:val="1"/>
      <w:marLeft w:val="0"/>
      <w:marRight w:val="0"/>
      <w:marTop w:val="0"/>
      <w:marBottom w:val="0"/>
      <w:divBdr>
        <w:top w:val="none" w:sz="0" w:space="0" w:color="auto"/>
        <w:left w:val="none" w:sz="0" w:space="0" w:color="auto"/>
        <w:bottom w:val="none" w:sz="0" w:space="0" w:color="auto"/>
        <w:right w:val="none" w:sz="0" w:space="0" w:color="auto"/>
      </w:divBdr>
    </w:div>
    <w:div w:id="95906241">
      <w:bodyDiv w:val="1"/>
      <w:marLeft w:val="0"/>
      <w:marRight w:val="0"/>
      <w:marTop w:val="0"/>
      <w:marBottom w:val="0"/>
      <w:divBdr>
        <w:top w:val="none" w:sz="0" w:space="0" w:color="auto"/>
        <w:left w:val="none" w:sz="0" w:space="0" w:color="auto"/>
        <w:bottom w:val="none" w:sz="0" w:space="0" w:color="auto"/>
        <w:right w:val="none" w:sz="0" w:space="0" w:color="auto"/>
      </w:divBdr>
    </w:div>
    <w:div w:id="177895736">
      <w:bodyDiv w:val="1"/>
      <w:marLeft w:val="0"/>
      <w:marRight w:val="0"/>
      <w:marTop w:val="0"/>
      <w:marBottom w:val="0"/>
      <w:divBdr>
        <w:top w:val="none" w:sz="0" w:space="0" w:color="auto"/>
        <w:left w:val="none" w:sz="0" w:space="0" w:color="auto"/>
        <w:bottom w:val="none" w:sz="0" w:space="0" w:color="auto"/>
        <w:right w:val="none" w:sz="0" w:space="0" w:color="auto"/>
      </w:divBdr>
    </w:div>
    <w:div w:id="208960749">
      <w:bodyDiv w:val="1"/>
      <w:marLeft w:val="0"/>
      <w:marRight w:val="0"/>
      <w:marTop w:val="0"/>
      <w:marBottom w:val="0"/>
      <w:divBdr>
        <w:top w:val="none" w:sz="0" w:space="0" w:color="auto"/>
        <w:left w:val="none" w:sz="0" w:space="0" w:color="auto"/>
        <w:bottom w:val="none" w:sz="0" w:space="0" w:color="auto"/>
        <w:right w:val="none" w:sz="0" w:space="0" w:color="auto"/>
      </w:divBdr>
    </w:div>
    <w:div w:id="218634938">
      <w:bodyDiv w:val="1"/>
      <w:marLeft w:val="0"/>
      <w:marRight w:val="0"/>
      <w:marTop w:val="0"/>
      <w:marBottom w:val="0"/>
      <w:divBdr>
        <w:top w:val="none" w:sz="0" w:space="0" w:color="auto"/>
        <w:left w:val="none" w:sz="0" w:space="0" w:color="auto"/>
        <w:bottom w:val="none" w:sz="0" w:space="0" w:color="auto"/>
        <w:right w:val="none" w:sz="0" w:space="0" w:color="auto"/>
      </w:divBdr>
    </w:div>
    <w:div w:id="296643764">
      <w:bodyDiv w:val="1"/>
      <w:marLeft w:val="0"/>
      <w:marRight w:val="0"/>
      <w:marTop w:val="0"/>
      <w:marBottom w:val="0"/>
      <w:divBdr>
        <w:top w:val="none" w:sz="0" w:space="0" w:color="auto"/>
        <w:left w:val="none" w:sz="0" w:space="0" w:color="auto"/>
        <w:bottom w:val="none" w:sz="0" w:space="0" w:color="auto"/>
        <w:right w:val="none" w:sz="0" w:space="0" w:color="auto"/>
      </w:divBdr>
    </w:div>
    <w:div w:id="352196486">
      <w:bodyDiv w:val="1"/>
      <w:marLeft w:val="0"/>
      <w:marRight w:val="0"/>
      <w:marTop w:val="0"/>
      <w:marBottom w:val="0"/>
      <w:divBdr>
        <w:top w:val="none" w:sz="0" w:space="0" w:color="auto"/>
        <w:left w:val="none" w:sz="0" w:space="0" w:color="auto"/>
        <w:bottom w:val="none" w:sz="0" w:space="0" w:color="auto"/>
        <w:right w:val="none" w:sz="0" w:space="0" w:color="auto"/>
      </w:divBdr>
    </w:div>
    <w:div w:id="378746185">
      <w:bodyDiv w:val="1"/>
      <w:marLeft w:val="0"/>
      <w:marRight w:val="0"/>
      <w:marTop w:val="0"/>
      <w:marBottom w:val="0"/>
      <w:divBdr>
        <w:top w:val="none" w:sz="0" w:space="0" w:color="auto"/>
        <w:left w:val="none" w:sz="0" w:space="0" w:color="auto"/>
        <w:bottom w:val="none" w:sz="0" w:space="0" w:color="auto"/>
        <w:right w:val="none" w:sz="0" w:space="0" w:color="auto"/>
      </w:divBdr>
    </w:div>
    <w:div w:id="451901940">
      <w:bodyDiv w:val="1"/>
      <w:marLeft w:val="0"/>
      <w:marRight w:val="0"/>
      <w:marTop w:val="0"/>
      <w:marBottom w:val="0"/>
      <w:divBdr>
        <w:top w:val="none" w:sz="0" w:space="0" w:color="auto"/>
        <w:left w:val="none" w:sz="0" w:space="0" w:color="auto"/>
        <w:bottom w:val="none" w:sz="0" w:space="0" w:color="auto"/>
        <w:right w:val="none" w:sz="0" w:space="0" w:color="auto"/>
      </w:divBdr>
    </w:div>
    <w:div w:id="511183953">
      <w:bodyDiv w:val="1"/>
      <w:marLeft w:val="0"/>
      <w:marRight w:val="0"/>
      <w:marTop w:val="0"/>
      <w:marBottom w:val="0"/>
      <w:divBdr>
        <w:top w:val="none" w:sz="0" w:space="0" w:color="auto"/>
        <w:left w:val="none" w:sz="0" w:space="0" w:color="auto"/>
        <w:bottom w:val="none" w:sz="0" w:space="0" w:color="auto"/>
        <w:right w:val="none" w:sz="0" w:space="0" w:color="auto"/>
      </w:divBdr>
    </w:div>
    <w:div w:id="592973692">
      <w:bodyDiv w:val="1"/>
      <w:marLeft w:val="0"/>
      <w:marRight w:val="0"/>
      <w:marTop w:val="0"/>
      <w:marBottom w:val="0"/>
      <w:divBdr>
        <w:top w:val="none" w:sz="0" w:space="0" w:color="auto"/>
        <w:left w:val="none" w:sz="0" w:space="0" w:color="auto"/>
        <w:bottom w:val="none" w:sz="0" w:space="0" w:color="auto"/>
        <w:right w:val="none" w:sz="0" w:space="0" w:color="auto"/>
      </w:divBdr>
    </w:div>
    <w:div w:id="659970017">
      <w:bodyDiv w:val="1"/>
      <w:marLeft w:val="0"/>
      <w:marRight w:val="0"/>
      <w:marTop w:val="0"/>
      <w:marBottom w:val="0"/>
      <w:divBdr>
        <w:top w:val="none" w:sz="0" w:space="0" w:color="auto"/>
        <w:left w:val="none" w:sz="0" w:space="0" w:color="auto"/>
        <w:bottom w:val="none" w:sz="0" w:space="0" w:color="auto"/>
        <w:right w:val="none" w:sz="0" w:space="0" w:color="auto"/>
      </w:divBdr>
    </w:div>
    <w:div w:id="724841723">
      <w:bodyDiv w:val="1"/>
      <w:marLeft w:val="0"/>
      <w:marRight w:val="0"/>
      <w:marTop w:val="0"/>
      <w:marBottom w:val="0"/>
      <w:divBdr>
        <w:top w:val="none" w:sz="0" w:space="0" w:color="auto"/>
        <w:left w:val="none" w:sz="0" w:space="0" w:color="auto"/>
        <w:bottom w:val="none" w:sz="0" w:space="0" w:color="auto"/>
        <w:right w:val="none" w:sz="0" w:space="0" w:color="auto"/>
      </w:divBdr>
    </w:div>
    <w:div w:id="832917974">
      <w:bodyDiv w:val="1"/>
      <w:marLeft w:val="0"/>
      <w:marRight w:val="0"/>
      <w:marTop w:val="0"/>
      <w:marBottom w:val="0"/>
      <w:divBdr>
        <w:top w:val="none" w:sz="0" w:space="0" w:color="auto"/>
        <w:left w:val="none" w:sz="0" w:space="0" w:color="auto"/>
        <w:bottom w:val="none" w:sz="0" w:space="0" w:color="auto"/>
        <w:right w:val="none" w:sz="0" w:space="0" w:color="auto"/>
      </w:divBdr>
    </w:div>
    <w:div w:id="841315938">
      <w:bodyDiv w:val="1"/>
      <w:marLeft w:val="0"/>
      <w:marRight w:val="0"/>
      <w:marTop w:val="0"/>
      <w:marBottom w:val="0"/>
      <w:divBdr>
        <w:top w:val="none" w:sz="0" w:space="0" w:color="auto"/>
        <w:left w:val="none" w:sz="0" w:space="0" w:color="auto"/>
        <w:bottom w:val="none" w:sz="0" w:space="0" w:color="auto"/>
        <w:right w:val="none" w:sz="0" w:space="0" w:color="auto"/>
      </w:divBdr>
    </w:div>
    <w:div w:id="882868133">
      <w:bodyDiv w:val="1"/>
      <w:marLeft w:val="0"/>
      <w:marRight w:val="0"/>
      <w:marTop w:val="0"/>
      <w:marBottom w:val="0"/>
      <w:divBdr>
        <w:top w:val="none" w:sz="0" w:space="0" w:color="auto"/>
        <w:left w:val="none" w:sz="0" w:space="0" w:color="auto"/>
        <w:bottom w:val="none" w:sz="0" w:space="0" w:color="auto"/>
        <w:right w:val="none" w:sz="0" w:space="0" w:color="auto"/>
      </w:divBdr>
    </w:div>
    <w:div w:id="916129036">
      <w:bodyDiv w:val="1"/>
      <w:marLeft w:val="0"/>
      <w:marRight w:val="0"/>
      <w:marTop w:val="0"/>
      <w:marBottom w:val="0"/>
      <w:divBdr>
        <w:top w:val="none" w:sz="0" w:space="0" w:color="auto"/>
        <w:left w:val="none" w:sz="0" w:space="0" w:color="auto"/>
        <w:bottom w:val="none" w:sz="0" w:space="0" w:color="auto"/>
        <w:right w:val="none" w:sz="0" w:space="0" w:color="auto"/>
      </w:divBdr>
    </w:div>
    <w:div w:id="1078478578">
      <w:bodyDiv w:val="1"/>
      <w:marLeft w:val="0"/>
      <w:marRight w:val="0"/>
      <w:marTop w:val="0"/>
      <w:marBottom w:val="0"/>
      <w:divBdr>
        <w:top w:val="none" w:sz="0" w:space="0" w:color="auto"/>
        <w:left w:val="none" w:sz="0" w:space="0" w:color="auto"/>
        <w:bottom w:val="none" w:sz="0" w:space="0" w:color="auto"/>
        <w:right w:val="none" w:sz="0" w:space="0" w:color="auto"/>
      </w:divBdr>
    </w:div>
    <w:div w:id="1191721228">
      <w:bodyDiv w:val="1"/>
      <w:marLeft w:val="0"/>
      <w:marRight w:val="0"/>
      <w:marTop w:val="0"/>
      <w:marBottom w:val="0"/>
      <w:divBdr>
        <w:top w:val="none" w:sz="0" w:space="0" w:color="auto"/>
        <w:left w:val="none" w:sz="0" w:space="0" w:color="auto"/>
        <w:bottom w:val="none" w:sz="0" w:space="0" w:color="auto"/>
        <w:right w:val="none" w:sz="0" w:space="0" w:color="auto"/>
      </w:divBdr>
    </w:div>
    <w:div w:id="1376388115">
      <w:bodyDiv w:val="1"/>
      <w:marLeft w:val="0"/>
      <w:marRight w:val="0"/>
      <w:marTop w:val="0"/>
      <w:marBottom w:val="0"/>
      <w:divBdr>
        <w:top w:val="none" w:sz="0" w:space="0" w:color="auto"/>
        <w:left w:val="none" w:sz="0" w:space="0" w:color="auto"/>
        <w:bottom w:val="none" w:sz="0" w:space="0" w:color="auto"/>
        <w:right w:val="none" w:sz="0" w:space="0" w:color="auto"/>
      </w:divBdr>
    </w:div>
    <w:div w:id="1458599806">
      <w:bodyDiv w:val="1"/>
      <w:marLeft w:val="0"/>
      <w:marRight w:val="0"/>
      <w:marTop w:val="0"/>
      <w:marBottom w:val="0"/>
      <w:divBdr>
        <w:top w:val="none" w:sz="0" w:space="0" w:color="auto"/>
        <w:left w:val="none" w:sz="0" w:space="0" w:color="auto"/>
        <w:bottom w:val="none" w:sz="0" w:space="0" w:color="auto"/>
        <w:right w:val="none" w:sz="0" w:space="0" w:color="auto"/>
      </w:divBdr>
    </w:div>
    <w:div w:id="1495956117">
      <w:bodyDiv w:val="1"/>
      <w:marLeft w:val="0"/>
      <w:marRight w:val="0"/>
      <w:marTop w:val="0"/>
      <w:marBottom w:val="0"/>
      <w:divBdr>
        <w:top w:val="none" w:sz="0" w:space="0" w:color="auto"/>
        <w:left w:val="none" w:sz="0" w:space="0" w:color="auto"/>
        <w:bottom w:val="none" w:sz="0" w:space="0" w:color="auto"/>
        <w:right w:val="none" w:sz="0" w:space="0" w:color="auto"/>
      </w:divBdr>
    </w:div>
    <w:div w:id="1508061222">
      <w:bodyDiv w:val="1"/>
      <w:marLeft w:val="0"/>
      <w:marRight w:val="0"/>
      <w:marTop w:val="0"/>
      <w:marBottom w:val="0"/>
      <w:divBdr>
        <w:top w:val="none" w:sz="0" w:space="0" w:color="auto"/>
        <w:left w:val="none" w:sz="0" w:space="0" w:color="auto"/>
        <w:bottom w:val="none" w:sz="0" w:space="0" w:color="auto"/>
        <w:right w:val="none" w:sz="0" w:space="0" w:color="auto"/>
      </w:divBdr>
    </w:div>
    <w:div w:id="1536037291">
      <w:bodyDiv w:val="1"/>
      <w:marLeft w:val="0"/>
      <w:marRight w:val="0"/>
      <w:marTop w:val="0"/>
      <w:marBottom w:val="0"/>
      <w:divBdr>
        <w:top w:val="none" w:sz="0" w:space="0" w:color="auto"/>
        <w:left w:val="none" w:sz="0" w:space="0" w:color="auto"/>
        <w:bottom w:val="none" w:sz="0" w:space="0" w:color="auto"/>
        <w:right w:val="none" w:sz="0" w:space="0" w:color="auto"/>
      </w:divBdr>
    </w:div>
    <w:div w:id="1572306446">
      <w:bodyDiv w:val="1"/>
      <w:marLeft w:val="0"/>
      <w:marRight w:val="0"/>
      <w:marTop w:val="0"/>
      <w:marBottom w:val="0"/>
      <w:divBdr>
        <w:top w:val="none" w:sz="0" w:space="0" w:color="auto"/>
        <w:left w:val="none" w:sz="0" w:space="0" w:color="auto"/>
        <w:bottom w:val="none" w:sz="0" w:space="0" w:color="auto"/>
        <w:right w:val="none" w:sz="0" w:space="0" w:color="auto"/>
      </w:divBdr>
    </w:div>
    <w:div w:id="1614361691">
      <w:bodyDiv w:val="1"/>
      <w:marLeft w:val="0"/>
      <w:marRight w:val="0"/>
      <w:marTop w:val="0"/>
      <w:marBottom w:val="0"/>
      <w:divBdr>
        <w:top w:val="none" w:sz="0" w:space="0" w:color="auto"/>
        <w:left w:val="none" w:sz="0" w:space="0" w:color="auto"/>
        <w:bottom w:val="none" w:sz="0" w:space="0" w:color="auto"/>
        <w:right w:val="none" w:sz="0" w:space="0" w:color="auto"/>
      </w:divBdr>
    </w:div>
    <w:div w:id="1641613705">
      <w:bodyDiv w:val="1"/>
      <w:marLeft w:val="0"/>
      <w:marRight w:val="0"/>
      <w:marTop w:val="0"/>
      <w:marBottom w:val="0"/>
      <w:divBdr>
        <w:top w:val="none" w:sz="0" w:space="0" w:color="auto"/>
        <w:left w:val="none" w:sz="0" w:space="0" w:color="auto"/>
        <w:bottom w:val="none" w:sz="0" w:space="0" w:color="auto"/>
        <w:right w:val="none" w:sz="0" w:space="0" w:color="auto"/>
      </w:divBdr>
    </w:div>
    <w:div w:id="1712455923">
      <w:bodyDiv w:val="1"/>
      <w:marLeft w:val="0"/>
      <w:marRight w:val="0"/>
      <w:marTop w:val="0"/>
      <w:marBottom w:val="0"/>
      <w:divBdr>
        <w:top w:val="none" w:sz="0" w:space="0" w:color="auto"/>
        <w:left w:val="none" w:sz="0" w:space="0" w:color="auto"/>
        <w:bottom w:val="none" w:sz="0" w:space="0" w:color="auto"/>
        <w:right w:val="none" w:sz="0" w:space="0" w:color="auto"/>
      </w:divBdr>
    </w:div>
    <w:div w:id="1771394511">
      <w:bodyDiv w:val="1"/>
      <w:marLeft w:val="0"/>
      <w:marRight w:val="0"/>
      <w:marTop w:val="0"/>
      <w:marBottom w:val="0"/>
      <w:divBdr>
        <w:top w:val="none" w:sz="0" w:space="0" w:color="auto"/>
        <w:left w:val="none" w:sz="0" w:space="0" w:color="auto"/>
        <w:bottom w:val="none" w:sz="0" w:space="0" w:color="auto"/>
        <w:right w:val="none" w:sz="0" w:space="0" w:color="auto"/>
      </w:divBdr>
    </w:div>
    <w:div w:id="1872374254">
      <w:bodyDiv w:val="1"/>
      <w:marLeft w:val="0"/>
      <w:marRight w:val="0"/>
      <w:marTop w:val="0"/>
      <w:marBottom w:val="0"/>
      <w:divBdr>
        <w:top w:val="none" w:sz="0" w:space="0" w:color="auto"/>
        <w:left w:val="none" w:sz="0" w:space="0" w:color="auto"/>
        <w:bottom w:val="none" w:sz="0" w:space="0" w:color="auto"/>
        <w:right w:val="none" w:sz="0" w:space="0" w:color="auto"/>
      </w:divBdr>
    </w:div>
    <w:div w:id="1878228187">
      <w:bodyDiv w:val="1"/>
      <w:marLeft w:val="0"/>
      <w:marRight w:val="0"/>
      <w:marTop w:val="0"/>
      <w:marBottom w:val="0"/>
      <w:divBdr>
        <w:top w:val="none" w:sz="0" w:space="0" w:color="auto"/>
        <w:left w:val="none" w:sz="0" w:space="0" w:color="auto"/>
        <w:bottom w:val="none" w:sz="0" w:space="0" w:color="auto"/>
        <w:right w:val="none" w:sz="0" w:space="0" w:color="auto"/>
      </w:divBdr>
    </w:div>
    <w:div w:id="1885944503">
      <w:bodyDiv w:val="1"/>
      <w:marLeft w:val="0"/>
      <w:marRight w:val="0"/>
      <w:marTop w:val="0"/>
      <w:marBottom w:val="0"/>
      <w:divBdr>
        <w:top w:val="none" w:sz="0" w:space="0" w:color="auto"/>
        <w:left w:val="none" w:sz="0" w:space="0" w:color="auto"/>
        <w:bottom w:val="none" w:sz="0" w:space="0" w:color="auto"/>
        <w:right w:val="none" w:sz="0" w:space="0" w:color="auto"/>
      </w:divBdr>
    </w:div>
    <w:div w:id="1962761733">
      <w:bodyDiv w:val="1"/>
      <w:marLeft w:val="0"/>
      <w:marRight w:val="0"/>
      <w:marTop w:val="0"/>
      <w:marBottom w:val="0"/>
      <w:divBdr>
        <w:top w:val="none" w:sz="0" w:space="0" w:color="auto"/>
        <w:left w:val="none" w:sz="0" w:space="0" w:color="auto"/>
        <w:bottom w:val="none" w:sz="0" w:space="0" w:color="auto"/>
        <w:right w:val="none" w:sz="0" w:space="0" w:color="auto"/>
      </w:divBdr>
    </w:div>
    <w:div w:id="1977560830">
      <w:bodyDiv w:val="1"/>
      <w:marLeft w:val="0"/>
      <w:marRight w:val="0"/>
      <w:marTop w:val="0"/>
      <w:marBottom w:val="0"/>
      <w:divBdr>
        <w:top w:val="none" w:sz="0" w:space="0" w:color="auto"/>
        <w:left w:val="none" w:sz="0" w:space="0" w:color="auto"/>
        <w:bottom w:val="none" w:sz="0" w:space="0" w:color="auto"/>
        <w:right w:val="none" w:sz="0" w:space="0" w:color="auto"/>
      </w:divBdr>
    </w:div>
    <w:div w:id="1984309825">
      <w:bodyDiv w:val="1"/>
      <w:marLeft w:val="0"/>
      <w:marRight w:val="0"/>
      <w:marTop w:val="0"/>
      <w:marBottom w:val="0"/>
      <w:divBdr>
        <w:top w:val="none" w:sz="0" w:space="0" w:color="auto"/>
        <w:left w:val="none" w:sz="0" w:space="0" w:color="auto"/>
        <w:bottom w:val="none" w:sz="0" w:space="0" w:color="auto"/>
        <w:right w:val="none" w:sz="0" w:space="0" w:color="auto"/>
      </w:divBdr>
    </w:div>
    <w:div w:id="2004619264">
      <w:bodyDiv w:val="1"/>
      <w:marLeft w:val="0"/>
      <w:marRight w:val="0"/>
      <w:marTop w:val="0"/>
      <w:marBottom w:val="0"/>
      <w:divBdr>
        <w:top w:val="none" w:sz="0" w:space="0" w:color="auto"/>
        <w:left w:val="none" w:sz="0" w:space="0" w:color="auto"/>
        <w:bottom w:val="none" w:sz="0" w:space="0" w:color="auto"/>
        <w:right w:val="none" w:sz="0" w:space="0" w:color="auto"/>
      </w:divBdr>
    </w:div>
    <w:div w:id="2011330566">
      <w:bodyDiv w:val="1"/>
      <w:marLeft w:val="0"/>
      <w:marRight w:val="0"/>
      <w:marTop w:val="0"/>
      <w:marBottom w:val="0"/>
      <w:divBdr>
        <w:top w:val="none" w:sz="0" w:space="0" w:color="auto"/>
        <w:left w:val="none" w:sz="0" w:space="0" w:color="auto"/>
        <w:bottom w:val="none" w:sz="0" w:space="0" w:color="auto"/>
        <w:right w:val="none" w:sz="0" w:space="0" w:color="auto"/>
      </w:divBdr>
    </w:div>
    <w:div w:id="2011983474">
      <w:bodyDiv w:val="1"/>
      <w:marLeft w:val="0"/>
      <w:marRight w:val="0"/>
      <w:marTop w:val="0"/>
      <w:marBottom w:val="0"/>
      <w:divBdr>
        <w:top w:val="none" w:sz="0" w:space="0" w:color="auto"/>
        <w:left w:val="none" w:sz="0" w:space="0" w:color="auto"/>
        <w:bottom w:val="none" w:sz="0" w:space="0" w:color="auto"/>
        <w:right w:val="none" w:sz="0" w:space="0" w:color="auto"/>
      </w:divBdr>
    </w:div>
    <w:div w:id="2071223031">
      <w:bodyDiv w:val="1"/>
      <w:marLeft w:val="0"/>
      <w:marRight w:val="0"/>
      <w:marTop w:val="0"/>
      <w:marBottom w:val="0"/>
      <w:divBdr>
        <w:top w:val="none" w:sz="0" w:space="0" w:color="auto"/>
        <w:left w:val="none" w:sz="0" w:space="0" w:color="auto"/>
        <w:bottom w:val="none" w:sz="0" w:space="0" w:color="auto"/>
        <w:right w:val="none" w:sz="0" w:space="0" w:color="auto"/>
      </w:divBdr>
    </w:div>
    <w:div w:id="2075816860">
      <w:bodyDiv w:val="1"/>
      <w:marLeft w:val="0"/>
      <w:marRight w:val="0"/>
      <w:marTop w:val="0"/>
      <w:marBottom w:val="0"/>
      <w:divBdr>
        <w:top w:val="none" w:sz="0" w:space="0" w:color="auto"/>
        <w:left w:val="none" w:sz="0" w:space="0" w:color="auto"/>
        <w:bottom w:val="none" w:sz="0" w:space="0" w:color="auto"/>
        <w:right w:val="none" w:sz="0" w:space="0" w:color="auto"/>
      </w:divBdr>
    </w:div>
    <w:div w:id="2097969400">
      <w:bodyDiv w:val="1"/>
      <w:marLeft w:val="0"/>
      <w:marRight w:val="0"/>
      <w:marTop w:val="0"/>
      <w:marBottom w:val="0"/>
      <w:divBdr>
        <w:top w:val="none" w:sz="0" w:space="0" w:color="auto"/>
        <w:left w:val="none" w:sz="0" w:space="0" w:color="auto"/>
        <w:bottom w:val="none" w:sz="0" w:space="0" w:color="auto"/>
        <w:right w:val="none" w:sz="0" w:space="0" w:color="auto"/>
      </w:divBdr>
    </w:div>
    <w:div w:id="212456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84" Type="http://schemas.openxmlformats.org/officeDocument/2006/relationships/image" Target="media/image77.png"/><Relationship Id="rId89"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07" Type="http://schemas.openxmlformats.org/officeDocument/2006/relationships/image" Target="media/image100.png"/><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emf"/><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emf"/><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103" Type="http://schemas.openxmlformats.org/officeDocument/2006/relationships/image" Target="media/image96.png"/><Relationship Id="rId108" Type="http://schemas.openxmlformats.org/officeDocument/2006/relationships/image" Target="media/image101.png"/><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emf"/><Relationship Id="rId106" Type="http://schemas.openxmlformats.org/officeDocument/2006/relationships/image" Target="media/image99.png"/><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png"/><Relationship Id="rId78" Type="http://schemas.openxmlformats.org/officeDocument/2006/relationships/image" Target="media/image71.emf"/><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109" Type="http://schemas.openxmlformats.org/officeDocument/2006/relationships/footer" Target="footer1.xml"/><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63691-3C06-49FB-B418-AA5080664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106</Pages>
  <Words>7427</Words>
  <Characters>42336</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E-School</vt:lpstr>
    </vt:vector>
  </TitlesOfParts>
  <Company>Group 5</Company>
  <LinksUpToDate>false</LinksUpToDate>
  <CharactersWithSpaces>49664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E-stock broker</dc:title>
  <dc:subject>An Online Stock Management System</dc:subject>
  <dc:creator>Mazhar Sonet</dc:creator>
  <cp:lastModifiedBy>User</cp:lastModifiedBy>
  <cp:revision>43</cp:revision>
  <cp:lastPrinted>2014-03-28T07:44:00Z</cp:lastPrinted>
  <dcterms:created xsi:type="dcterms:W3CDTF">2014-04-02T10:09:00Z</dcterms:created>
  <dcterms:modified xsi:type="dcterms:W3CDTF">2014-04-02T10:49:00Z</dcterms:modified>
  <cp:category>CSE- 308</cp:category>
</cp:coreProperties>
</file>