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A0F27">
          <w:pPr>
            <w:spacing w:line="360" w:lineRule="auto"/>
          </w:pPr>
        </w:p>
        <w:p w14:paraId="5B9F7EBA" w14:textId="77777777" w:rsidR="00F07BCF" w:rsidRDefault="00F07BCF" w:rsidP="002A0F27">
          <w:pPr>
            <w:spacing w:line="360" w:lineRule="auto"/>
          </w:pPr>
        </w:p>
        <w:p w14:paraId="10CD936B" w14:textId="77777777" w:rsidR="00F07BCF" w:rsidRDefault="00F07BCF" w:rsidP="002A0F27">
          <w:pPr>
            <w:spacing w:line="360" w:lineRule="auto"/>
          </w:pPr>
        </w:p>
        <w:p w14:paraId="399D2E49" w14:textId="335F4926" w:rsidR="00F07BCF" w:rsidRDefault="002A0F27" w:rsidP="002A0F27">
          <w:pPr>
            <w:spacing w:line="360" w:lineRule="auto"/>
          </w:pPr>
          <w:r w:rsidRPr="00683EFE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4DAE731" wp14:editId="69861536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</wp:posOffset>
                </wp:positionV>
                <wp:extent cx="2353945" cy="1739900"/>
                <wp:effectExtent l="0" t="0" r="8255" b="12700"/>
                <wp:wrapNone/>
                <wp:docPr id="4" name="Image 4" descr="Macintosh HD:private:var:folders:54:5h0qgm1d7sx8jm03zpj_s38c0000gn:T:TemporaryItems:Sudok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private:var:folders:54:5h0qgm1d7sx8jm03zpj_s38c0000gn:T:TemporaryItems:Sudok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945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70C51E" w14:textId="16673CBD" w:rsidR="00220E4F" w:rsidRPr="00683EFE" w:rsidRDefault="00220E4F" w:rsidP="002A0F27">
          <w:pPr>
            <w:spacing w:line="360" w:lineRule="auto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2F497113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2F83C211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CB8C9AF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1DEEA13C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1A906F5" w14:textId="383C3F9B" w:rsidR="00F07BCF" w:rsidRDefault="00F07BCF" w:rsidP="002A0F27">
      <w:pPr>
        <w:spacing w:line="360" w:lineRule="auto"/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D95A27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7BCF"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1191CF5E" w:rsidR="00220E4F" w:rsidRDefault="00616419" w:rsidP="002A0F27">
      <w:pPr>
        <w:spacing w:line="360" w:lineRule="auto"/>
        <w:sectPr w:rsidR="00220E4F" w:rsidSect="00F8595C">
          <w:footerReference w:type="defaul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220E4F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4615066" wp14:editId="3348C312">
            <wp:simplePos x="0" y="0"/>
            <wp:positionH relativeFrom="column">
              <wp:posOffset>4229100</wp:posOffset>
            </wp:positionH>
            <wp:positionV relativeFrom="paragraph">
              <wp:posOffset>2125345</wp:posOffset>
            </wp:positionV>
            <wp:extent cx="1231900" cy="1640205"/>
            <wp:effectExtent l="0" t="0" r="12700" b="10795"/>
            <wp:wrapNone/>
            <wp:docPr id="2" name="Image 2" descr="Macintosh HD:private:var:folders:54:5h0qgm1d7sx8jm03zpj_s38c0000gn:T:TemporaryItems:logoX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54:5h0qgm1d7sx8jm03zpj_s38c0000gn:T:TemporaryItems:logoXtex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="00F07BCF"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2A0F27">
          <w:pPr>
            <w:pStyle w:val="En-ttedetabledesmatires"/>
            <w:spacing w:line="360" w:lineRule="auto"/>
          </w:pPr>
          <w:r w:rsidRPr="00F07BCF">
            <w:t>Table des matières</w:t>
          </w:r>
        </w:p>
        <w:p w14:paraId="52B3A87C" w14:textId="77777777" w:rsidR="00260092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260092">
            <w:rPr>
              <w:noProof/>
            </w:rPr>
            <w:t>2</w:t>
          </w:r>
          <w:r w:rsidR="00260092">
            <w:rPr>
              <w:b w:val="0"/>
              <w:noProof/>
              <w:lang w:eastAsia="ja-JP"/>
            </w:rPr>
            <w:tab/>
          </w:r>
          <w:r w:rsidR="00260092">
            <w:rPr>
              <w:noProof/>
            </w:rPr>
            <w:t>Introduction</w:t>
          </w:r>
          <w:r w:rsidR="00260092">
            <w:rPr>
              <w:noProof/>
            </w:rPr>
            <w:tab/>
          </w:r>
          <w:r w:rsidR="00260092">
            <w:rPr>
              <w:noProof/>
            </w:rPr>
            <w:fldChar w:fldCharType="begin"/>
          </w:r>
          <w:r w:rsidR="00260092">
            <w:rPr>
              <w:noProof/>
            </w:rPr>
            <w:instrText xml:space="preserve"> PAGEREF _Toc263400370 \h </w:instrText>
          </w:r>
          <w:r w:rsidR="00260092">
            <w:rPr>
              <w:noProof/>
            </w:rPr>
          </w:r>
          <w:r w:rsidR="00260092">
            <w:rPr>
              <w:noProof/>
            </w:rPr>
            <w:fldChar w:fldCharType="separate"/>
          </w:r>
          <w:r w:rsidR="00260092">
            <w:rPr>
              <w:noProof/>
            </w:rPr>
            <w:t>3</w:t>
          </w:r>
          <w:r w:rsidR="00260092">
            <w:rPr>
              <w:noProof/>
            </w:rPr>
            <w:fldChar w:fldCharType="end"/>
          </w:r>
        </w:p>
        <w:p w14:paraId="5153820D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B100DF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Résolution par 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7B1DD1" w14:textId="77777777" w:rsidR="00260092" w:rsidRDefault="00260092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33943F" w14:textId="77777777" w:rsidR="00260092" w:rsidRDefault="00260092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L’algorithme X de Knuth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CB0D02" w14:textId="77777777" w:rsidR="00260092" w:rsidRDefault="00260092">
          <w:pPr>
            <w:pStyle w:val="TM2"/>
            <w:tabs>
              <w:tab w:val="left" w:pos="78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0963F6">
            <w:rPr>
              <w:i/>
              <w:noProof/>
            </w:rPr>
            <w:t>4.3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La méthode des </w:t>
          </w:r>
          <w:r w:rsidRPr="000963F6">
            <w:rPr>
              <w:i/>
              <w:noProof/>
            </w:rPr>
            <w:t>dancing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BEAA38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Idée de 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18A092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En-têtes de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D4D10F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Masquer et démasquer une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652C5B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Intérêt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6354EF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Génération d’une grille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3BE1F4D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Utilisation du 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 w:rsidP="002A0F2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A0F27">
      <w:pPr>
        <w:spacing w:line="360" w:lineRule="auto"/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2A0F27">
      <w:pPr>
        <w:pStyle w:val="Titre1"/>
        <w:spacing w:line="360" w:lineRule="auto"/>
        <w:rPr>
          <w:rStyle w:val="Titredulivre"/>
          <w:b/>
          <w:bCs/>
          <w:smallCaps w:val="0"/>
          <w:spacing w:val="0"/>
          <w:sz w:val="32"/>
        </w:rPr>
      </w:pPr>
      <w:bookmarkStart w:id="0" w:name="_Toc263400370"/>
      <w:r w:rsidRPr="00F07BCF">
        <w:rPr>
          <w:rStyle w:val="Titredulivre"/>
          <w:b/>
          <w:bCs/>
          <w:smallCaps w:val="0"/>
          <w:spacing w:val="0"/>
          <w:sz w:val="32"/>
        </w:rPr>
        <w:t>Introduction</w:t>
      </w:r>
      <w:bookmarkEnd w:id="0"/>
    </w:p>
    <w:p w14:paraId="2D621585" w14:textId="77777777" w:rsidR="00683EFE" w:rsidRDefault="00683EFE" w:rsidP="002A0F27">
      <w:pPr>
        <w:spacing w:line="360" w:lineRule="auto"/>
      </w:pPr>
    </w:p>
    <w:p w14:paraId="26E053BA" w14:textId="77777777" w:rsidR="00683EFE" w:rsidRDefault="00683EFE" w:rsidP="002A0F27">
      <w:pPr>
        <w:spacing w:line="360" w:lineRule="auto"/>
      </w:pPr>
    </w:p>
    <w:p w14:paraId="06F8DA32" w14:textId="5B1F77C8" w:rsidR="00683EFE" w:rsidRDefault="00683EFE" w:rsidP="002A0F27">
      <w:pPr>
        <w:spacing w:line="360" w:lineRule="auto"/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2A0F27">
      <w:pPr>
        <w:spacing w:line="360" w:lineRule="auto"/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2A0F27">
      <w:pPr>
        <w:spacing w:line="360" w:lineRule="auto"/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2A0F27">
      <w:pPr>
        <w:spacing w:line="360" w:lineRule="auto"/>
        <w:ind w:firstLine="709"/>
        <w:jc w:val="both"/>
      </w:pPr>
    </w:p>
    <w:p w14:paraId="6B48F5AD" w14:textId="77777777" w:rsidR="00955A91" w:rsidRDefault="00955A91" w:rsidP="002A0F2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2A0F27">
      <w:pPr>
        <w:spacing w:line="360" w:lineRule="auto"/>
        <w:ind w:firstLine="709"/>
        <w:jc w:val="both"/>
      </w:pPr>
    </w:p>
    <w:p w14:paraId="17E75771" w14:textId="5B49F6DD" w:rsidR="008B2891" w:rsidRDefault="008B2891" w:rsidP="002A0F27">
      <w:pPr>
        <w:spacing w:line="360" w:lineRule="auto"/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2A0F27">
      <w:pPr>
        <w:spacing w:line="360" w:lineRule="auto"/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2A0F27">
      <w:pPr>
        <w:spacing w:line="360" w:lineRule="auto"/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2A0F27">
      <w:pPr>
        <w:spacing w:line="360" w:lineRule="auto"/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2A0F27">
      <w:pPr>
        <w:spacing w:line="360" w:lineRule="auto"/>
        <w:ind w:firstLine="709"/>
        <w:jc w:val="both"/>
      </w:pPr>
    </w:p>
    <w:p w14:paraId="7BB38F48" w14:textId="77777777" w:rsidR="00EA00DE" w:rsidRDefault="00EA00DE" w:rsidP="002A0F27">
      <w:pPr>
        <w:spacing w:line="360" w:lineRule="auto"/>
        <w:ind w:firstLine="709"/>
        <w:jc w:val="both"/>
      </w:pPr>
    </w:p>
    <w:p w14:paraId="328CB066" w14:textId="77777777" w:rsidR="00EA00DE" w:rsidRDefault="00EA00DE" w:rsidP="002A0F27">
      <w:pPr>
        <w:pStyle w:val="Titre1"/>
        <w:spacing w:line="360" w:lineRule="auto"/>
      </w:pPr>
      <w:bookmarkStart w:id="1" w:name="_Toc263400371"/>
      <w:r w:rsidRPr="00EA00DE">
        <w:t>Backtracking simple</w:t>
      </w:r>
      <w:bookmarkEnd w:id="1"/>
    </w:p>
    <w:p w14:paraId="5A57FA9E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</w:p>
    <w:p w14:paraId="7C3656C3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2A0F27">
      <w:pPr>
        <w:pStyle w:val="Paragraphedeliste"/>
        <w:spacing w:line="360" w:lineRule="auto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>solve(int[][] matrix, int x, 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2A0F27">
      <w:pPr>
        <w:pStyle w:val="Paragraphedeliste"/>
        <w:spacing w:line="360" w:lineRule="auto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2A0F27">
      <w:pPr>
        <w:pStyle w:val="Paragraphedeliste"/>
        <w:spacing w:line="360" w:lineRule="auto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2A0F27">
      <w:pPr>
        <w:pStyle w:val="Titre1"/>
        <w:spacing w:line="360" w:lineRule="auto"/>
      </w:pPr>
      <w:bookmarkStart w:id="2" w:name="_Toc263400372"/>
      <w:r>
        <w:t>Résolution par un problème de couverture exacte</w:t>
      </w:r>
      <w:bookmarkEnd w:id="2"/>
    </w:p>
    <w:p w14:paraId="745CAF56" w14:textId="659AC4EF" w:rsidR="00F56969" w:rsidRDefault="00D003B2" w:rsidP="002A0F27">
      <w:pPr>
        <w:pStyle w:val="Titre2"/>
        <w:spacing w:line="360" w:lineRule="auto"/>
      </w:pPr>
      <w:bookmarkStart w:id="3" w:name="_Toc263400373"/>
      <w:r>
        <w:t>Un problème de couverture exacte</w:t>
      </w:r>
      <w:bookmarkEnd w:id="3"/>
    </w:p>
    <w:p w14:paraId="1B77FFBD" w14:textId="77777777" w:rsidR="00D003B2" w:rsidRDefault="00D003B2" w:rsidP="002A0F27">
      <w:pPr>
        <w:spacing w:line="360" w:lineRule="auto"/>
        <w:ind w:left="576"/>
        <w:jc w:val="both"/>
      </w:pPr>
    </w:p>
    <w:p w14:paraId="7D81E567" w14:textId="695C0B86" w:rsidR="00D003B2" w:rsidRDefault="00D003B2" w:rsidP="002A0F27">
      <w:pPr>
        <w:spacing w:line="360" w:lineRule="auto"/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58016D21" w:rsidR="001237F6" w:rsidRDefault="001237F6" w:rsidP="002A0F27">
      <w:pPr>
        <w:spacing w:line="360" w:lineRule="auto"/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par définition. Cette formalisation est plus qu’inconfortable pour du code informatique, mais permet  par la suite de mieux comprendre la conversion du problème de </w:t>
      </w:r>
      <w:r w:rsidR="00033231">
        <w:t>Sudoku</w:t>
      </w:r>
      <w:r>
        <w:t xml:space="preserve"> à un problème de couverture exacte.</w:t>
      </w:r>
    </w:p>
    <w:p w14:paraId="6E47CFB0" w14:textId="25319E71" w:rsidR="004B1208" w:rsidRDefault="001237F6" w:rsidP="002A0F27">
      <w:pPr>
        <w:spacing w:line="360" w:lineRule="auto"/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A0F27">
      <w:pPr>
        <w:spacing w:line="360" w:lineRule="auto"/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A0F27">
      <w:pPr>
        <w:spacing w:line="360" w:lineRule="auto"/>
        <w:ind w:firstLine="709"/>
        <w:jc w:val="both"/>
      </w:pPr>
    </w:p>
    <w:p w14:paraId="2599FBD5" w14:textId="7F03A135" w:rsidR="001237F6" w:rsidRPr="0067593A" w:rsidRDefault="00D95A27" w:rsidP="002A0F27">
      <w:pPr>
        <w:spacing w:line="360" w:lineRule="auto"/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12C697DE" w:rsidR="00EA00DE" w:rsidRDefault="004B1208" w:rsidP="002A0F27">
      <w:pPr>
        <w:spacing w:line="360" w:lineRule="auto"/>
        <w:jc w:val="both"/>
      </w:pPr>
      <w:r>
        <w:tab/>
        <w:t xml:space="preserve">Pour cet exemple, il existe une et une seule solution, triviale, au problème de couverture </w:t>
      </w:r>
      <w:r w:rsidR="00033231">
        <w:t>exacte</w:t>
      </w:r>
      <w:r>
        <w:t>:</w:t>
      </w:r>
    </w:p>
    <w:p w14:paraId="05B51084" w14:textId="203CDE31" w:rsidR="004B1208" w:rsidRPr="004B1208" w:rsidRDefault="00D95A27" w:rsidP="002A0F27">
      <w:pPr>
        <w:spacing w:line="360" w:lineRule="auto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2A0F27">
      <w:pPr>
        <w:pStyle w:val="Titre2"/>
        <w:spacing w:line="360" w:lineRule="auto"/>
      </w:pPr>
      <w:bookmarkStart w:id="4" w:name="_Toc263400374"/>
      <w:r>
        <w:t>L</w:t>
      </w:r>
      <w:r w:rsidR="00DB2E69">
        <w:t>’algorithme X de Knuth</w:t>
      </w:r>
      <w:bookmarkEnd w:id="4"/>
    </w:p>
    <w:p w14:paraId="1FDDB386" w14:textId="0CE5D3A7" w:rsidR="00DB2E69" w:rsidRDefault="00DB2E69" w:rsidP="002A0F27">
      <w:pPr>
        <w:spacing w:line="360" w:lineRule="auto"/>
      </w:pPr>
    </w:p>
    <w:p w14:paraId="67F56E54" w14:textId="215BA249" w:rsidR="00DB2E69" w:rsidRDefault="00DB2E69" w:rsidP="002A0F27">
      <w:pPr>
        <w:spacing w:line="360" w:lineRule="auto"/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2A0F27">
      <w:pPr>
        <w:spacing w:line="360" w:lineRule="auto"/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2A0F27">
      <w:pPr>
        <w:spacing w:line="360" w:lineRule="auto"/>
        <w:ind w:firstLine="576"/>
      </w:pPr>
    </w:p>
    <w:p w14:paraId="64E011CE" w14:textId="777777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Tant que </w:t>
      </w:r>
      <w:r w:rsidRPr="002A0F27">
        <w:rPr>
          <w:rFonts w:ascii="Courier" w:hAnsi="Courier" w:cs="Courier"/>
          <w:i/>
          <w:iCs/>
          <w:color w:val="000000"/>
        </w:rPr>
        <w:t>la matrice</w:t>
      </w:r>
      <w:r w:rsidRPr="002A0F27">
        <w:rPr>
          <w:rFonts w:ascii="Courier" w:hAnsi="Courier" w:cs="Courier"/>
          <w:color w:val="000000"/>
        </w:rPr>
        <w:t xml:space="preserve"> A </w:t>
      </w:r>
      <w:r w:rsidRPr="002A0F27">
        <w:rPr>
          <w:rFonts w:ascii="Courier" w:hAnsi="Courier" w:cs="Courier"/>
          <w:i/>
          <w:iCs/>
          <w:color w:val="000000"/>
        </w:rPr>
        <w:t>n'est pas vide</w:t>
      </w:r>
      <w:r w:rsidRPr="002A0F27">
        <w:rPr>
          <w:rFonts w:ascii="Courier" w:hAnsi="Courier" w:cs="Courier"/>
          <w:color w:val="000000"/>
        </w:rPr>
        <w:t xml:space="preserve"> faire </w:t>
      </w:r>
    </w:p>
    <w:p w14:paraId="27B60DA7" w14:textId="77589C68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2  </w:t>
      </w:r>
      <w:r w:rsidRPr="002A0F27">
        <w:rPr>
          <w:rFonts w:ascii="Courier" w:hAnsi="Courier" w:cs="Courier"/>
          <w:color w:val="000000"/>
        </w:rPr>
        <w:tab/>
        <w:t xml:space="preserve">Choisir la première colonne C contenant un minimum de 1; </w:t>
      </w:r>
      <w:r w:rsidR="00BA433A" w:rsidRPr="002A0F27">
        <w:rPr>
          <w:rFonts w:ascii="Courier" w:hAnsi="Courier" w:cs="Courier"/>
          <w:color w:val="9BBB59" w:themeColor="accent3"/>
        </w:rPr>
        <w:t>// Déterministe</w:t>
      </w:r>
    </w:p>
    <w:p w14:paraId="5BDA8DDE" w14:textId="1D752B0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3  </w:t>
      </w:r>
      <w:r w:rsidRPr="002A0F27">
        <w:rPr>
          <w:rFonts w:ascii="Courier" w:hAnsi="Courier" w:cs="Courier"/>
          <w:color w:val="000000"/>
        </w:rPr>
        <w:tab/>
        <w:t xml:space="preserve">Choisir une ligne L telle que A[L,C] = 1; </w:t>
      </w:r>
      <w:r w:rsidR="00BA433A" w:rsidRPr="002A0F27">
        <w:rPr>
          <w:rFonts w:ascii="Courier" w:hAnsi="Courier" w:cs="Courier"/>
          <w:color w:val="9BBB59" w:themeColor="accent3"/>
        </w:rPr>
        <w:t>//Non déterministe</w:t>
      </w:r>
    </w:p>
    <w:p w14:paraId="01F74634" w14:textId="6EF9E41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000000"/>
        </w:rPr>
        <w:tab/>
        <w:t xml:space="preserve">On ajoute la ligne L à la solution partielle S; </w:t>
      </w:r>
    </w:p>
    <w:p w14:paraId="2555E401" w14:textId="05A26FF0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5  </w:t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colonne</w:t>
      </w:r>
      <w:r w:rsidRPr="002A0F27">
        <w:rPr>
          <w:rFonts w:ascii="Courier" w:hAnsi="Courier" w:cs="Courier"/>
          <w:color w:val="000000"/>
        </w:rPr>
        <w:t xml:space="preserve"> J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A[L,J] = 1 faire </w:t>
      </w:r>
    </w:p>
    <w:p w14:paraId="2FE57F58" w14:textId="54AC07FE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6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ligne</w:t>
      </w:r>
      <w:r w:rsidRPr="002A0F27">
        <w:rPr>
          <w:rFonts w:ascii="Courier" w:hAnsi="Courier" w:cs="Courier"/>
          <w:color w:val="000000"/>
        </w:rPr>
        <w:t xml:space="preserve"> I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A[I,J] = 1 faire </w:t>
      </w:r>
    </w:p>
    <w:p w14:paraId="195B705C" w14:textId="610A8B6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7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ligne I de la matrice A; </w:t>
      </w:r>
    </w:p>
    <w:p w14:paraId="5F746569" w14:textId="05F476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8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71E2DDF8" w14:textId="3063F515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9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colonne J de la matrice A; </w:t>
      </w:r>
    </w:p>
    <w:p w14:paraId="3A20B8FF" w14:textId="61A9B55B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10 </w:t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60D4F5A1" w14:textId="1465D09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11 Fin</w:t>
      </w:r>
    </w:p>
    <w:p w14:paraId="38202F67" w14:textId="0484D7D4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12 Afficher S </w:t>
      </w:r>
      <w:r w:rsidRPr="002A0F27">
        <w:rPr>
          <w:rFonts w:ascii="Courier" w:hAnsi="Courier" w:cs="Courier"/>
          <w:i/>
          <w:color w:val="9BBB59" w:themeColor="accent3"/>
        </w:rPr>
        <w:t>// S étant la solution ainsi construite</w:t>
      </w:r>
    </w:p>
    <w:p w14:paraId="3A778806" w14:textId="46B6C3E0" w:rsidR="00DB2E69" w:rsidRDefault="00BA433A" w:rsidP="002A0F27">
      <w:pPr>
        <w:pStyle w:val="Titre2"/>
        <w:spacing w:line="360" w:lineRule="auto"/>
        <w:rPr>
          <w:i/>
        </w:rPr>
      </w:pPr>
      <w:bookmarkStart w:id="5" w:name="_Toc263400375"/>
      <w:r>
        <w:t xml:space="preserve">La méthode des </w:t>
      </w:r>
      <w:r w:rsidRPr="00BA433A">
        <w:rPr>
          <w:i/>
        </w:rPr>
        <w:t>dancing links</w:t>
      </w:r>
      <w:bookmarkEnd w:id="5"/>
    </w:p>
    <w:p w14:paraId="3462D269" w14:textId="684DF17D" w:rsidR="00431DF3" w:rsidRPr="00431DF3" w:rsidRDefault="00431DF3" w:rsidP="002A0F27">
      <w:pPr>
        <w:pStyle w:val="Titre3"/>
        <w:spacing w:line="360" w:lineRule="auto"/>
      </w:pPr>
      <w:bookmarkStart w:id="6" w:name="_Toc263400376"/>
      <w:r>
        <w:t>Idée de base</w:t>
      </w:r>
      <w:bookmarkEnd w:id="6"/>
    </w:p>
    <w:p w14:paraId="317BD651" w14:textId="77777777" w:rsidR="00BA433A" w:rsidRDefault="00BA433A" w:rsidP="002A0F27">
      <w:pPr>
        <w:spacing w:line="360" w:lineRule="auto"/>
      </w:pPr>
    </w:p>
    <w:p w14:paraId="76D9AA67" w14:textId="58F23193" w:rsidR="00BA433A" w:rsidRDefault="00BA433A" w:rsidP="002A0F27">
      <w:pPr>
        <w:spacing w:line="360" w:lineRule="auto"/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2A0F27">
      <w:pPr>
        <w:spacing w:line="360" w:lineRule="auto"/>
        <w:ind w:firstLine="576"/>
        <w:jc w:val="both"/>
      </w:pPr>
    </w:p>
    <w:p w14:paraId="40ACE09E" w14:textId="6E892788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>Ces opérations s</w:t>
      </w:r>
      <w:r w:rsidRPr="002A0F27">
        <w:rPr>
          <w:rFonts w:ascii="Courier" w:hAnsi="Courier" w:cs="Courier"/>
          <w:color w:val="9BBB59" w:themeColor="accent3"/>
        </w:rPr>
        <w:t>uppr</w:t>
      </w:r>
      <w:r w:rsidR="007B376D" w:rsidRPr="002A0F27">
        <w:rPr>
          <w:rFonts w:ascii="Courier" w:hAnsi="Courier" w:cs="Courier"/>
          <w:color w:val="9BBB59" w:themeColor="accent3"/>
        </w:rPr>
        <w:t>iment le</w:t>
      </w:r>
      <w:r w:rsidRPr="002A0F27">
        <w:rPr>
          <w:rFonts w:ascii="Courier" w:hAnsi="Courier" w:cs="Courier"/>
          <w:color w:val="9BBB59" w:themeColor="accent3"/>
        </w:rPr>
        <w:t xml:space="preserve"> nœud x :</w:t>
      </w:r>
    </w:p>
    <w:p w14:paraId="4062D408" w14:textId="6A2C3DB2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2  x.left.right = x.right ;</w:t>
      </w:r>
    </w:p>
    <w:p w14:paraId="37810608" w14:textId="63FBA1C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3  x.right.left = x.left ;</w:t>
      </w:r>
    </w:p>
    <w:p w14:paraId="763EBE69" w14:textId="77157433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 xml:space="preserve">Celles-ci le restaure à sa position initiale </w:t>
      </w:r>
      <w:r w:rsidRPr="002A0F27">
        <w:rPr>
          <w:rFonts w:ascii="Courier" w:hAnsi="Courier" w:cs="Courier"/>
          <w:color w:val="9BBB59" w:themeColor="accent3"/>
        </w:rPr>
        <w:t>:</w:t>
      </w:r>
    </w:p>
    <w:p w14:paraId="3E11EB84" w14:textId="78ADFACF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5  x.left.right = x ;</w:t>
      </w:r>
    </w:p>
    <w:p w14:paraId="25440324" w14:textId="204B548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6  x.right.left = x ;</w:t>
      </w:r>
      <w:r w:rsidR="00E343A0" w:rsidRPr="002A0F27">
        <w:t xml:space="preserve"> </w:t>
      </w:r>
    </w:p>
    <w:p w14:paraId="6967C265" w14:textId="77777777" w:rsidR="00BC30FD" w:rsidRDefault="00B547AC" w:rsidP="00A651C6">
      <w:pPr>
        <w:pStyle w:val="Titre3"/>
        <w:numPr>
          <w:ilvl w:val="0"/>
          <w:numId w:val="0"/>
        </w:numPr>
        <w:spacing w:line="360" w:lineRule="auto"/>
        <w:ind w:firstLine="708"/>
        <w:rPr>
          <w:rFonts w:asciiTheme="minorHAnsi" w:hAnsiTheme="minorHAnsi"/>
          <w:b w:val="0"/>
        </w:rPr>
      </w:pPr>
      <w:bookmarkStart w:id="7" w:name="_Toc263400377"/>
      <w:r w:rsidRPr="00D07C44">
        <w:rPr>
          <w:rFonts w:asciiTheme="minorHAnsi" w:hAnsiTheme="minorHAnsi"/>
          <w:b w:val="0"/>
        </w:rPr>
        <w:t>Ainsi</w:t>
      </w:r>
      <w:r w:rsidR="00D07C44">
        <w:rPr>
          <w:rFonts w:asciiTheme="minorHAnsi" w:hAnsiTheme="minorHAnsi"/>
          <w:b w:val="0"/>
        </w:rPr>
        <w:t>, on ne supprime pas vraiment un nœud, on ne fait que le masquer, et c’est ce principe de base qui permettra par la suite de travailler sur la matrice sans la modifier.</w:t>
      </w:r>
      <w:bookmarkEnd w:id="7"/>
    </w:p>
    <w:p w14:paraId="36EC1DBA" w14:textId="4C9996F9" w:rsidR="00A5634C" w:rsidRPr="00BC30FD" w:rsidRDefault="00BC30FD" w:rsidP="002A0F27">
      <w:pPr>
        <w:pStyle w:val="Titre3"/>
        <w:numPr>
          <w:ilvl w:val="0"/>
          <w:numId w:val="0"/>
        </w:numPr>
        <w:spacing w:line="360" w:lineRule="auto"/>
        <w:ind w:firstLine="567"/>
        <w:rPr>
          <w:rFonts w:asciiTheme="minorHAnsi" w:hAnsiTheme="minorHAnsi"/>
          <w:b w:val="0"/>
        </w:rPr>
      </w:pPr>
      <w:r>
        <w:t xml:space="preserve"> </w:t>
      </w:r>
    </w:p>
    <w:p w14:paraId="3F38EE3E" w14:textId="2A4B925C" w:rsidR="00431DF3" w:rsidRDefault="00431DF3" w:rsidP="002A0F27">
      <w:pPr>
        <w:pStyle w:val="Titre3"/>
        <w:spacing w:line="360" w:lineRule="auto"/>
      </w:pPr>
      <w:bookmarkStart w:id="8" w:name="_Toc263400378"/>
      <w:r>
        <w:t>En-têtes de colonne</w:t>
      </w:r>
      <w:bookmarkEnd w:id="8"/>
    </w:p>
    <w:p w14:paraId="147E0577" w14:textId="77777777" w:rsidR="00431DF3" w:rsidRDefault="00431DF3" w:rsidP="002A0F27">
      <w:pPr>
        <w:spacing w:line="360" w:lineRule="auto"/>
        <w:ind w:left="576"/>
      </w:pPr>
    </w:p>
    <w:p w14:paraId="610FD76E" w14:textId="162FFCFA" w:rsidR="00B547AC" w:rsidRDefault="00431DF3" w:rsidP="002A0F27">
      <w:pPr>
        <w:spacing w:line="360" w:lineRule="auto"/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en-têtes de colonnes, on dispose d’un en-tête de matrice appelée </w:t>
      </w:r>
      <w:r w:rsidR="00B547AC" w:rsidRPr="00B547AC">
        <w:rPr>
          <w:i/>
        </w:rPr>
        <w:t>head</w:t>
      </w:r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2A0F27">
      <w:pPr>
        <w:spacing w:line="360" w:lineRule="auto"/>
      </w:pPr>
    </w:p>
    <w:p w14:paraId="40897AA8" w14:textId="768D30B9" w:rsidR="00B547AC" w:rsidRPr="00431DF3" w:rsidRDefault="00D07C44" w:rsidP="002A0F27">
      <w:pPr>
        <w:pStyle w:val="Titre3"/>
        <w:spacing w:line="360" w:lineRule="auto"/>
      </w:pPr>
      <w:bookmarkStart w:id="9" w:name="_Toc263400379"/>
      <w:r>
        <w:t>Masquer et démasquer une colonne</w:t>
      </w:r>
      <w:bookmarkEnd w:id="9"/>
    </w:p>
    <w:p w14:paraId="1B06BC23" w14:textId="3247D0D6" w:rsidR="00BA433A" w:rsidRDefault="00BA433A" w:rsidP="002A0F27">
      <w:pPr>
        <w:spacing w:line="360" w:lineRule="auto"/>
        <w:jc w:val="center"/>
      </w:pPr>
    </w:p>
    <w:p w14:paraId="3B73A655" w14:textId="715E50D5" w:rsidR="00E343A0" w:rsidRDefault="00E343A0" w:rsidP="002A0F27">
      <w:pPr>
        <w:spacing w:line="360" w:lineRule="auto"/>
        <w:jc w:val="both"/>
      </w:pPr>
      <w:r>
        <w:tab/>
        <w:t xml:space="preserve">On dispose de fonctions </w:t>
      </w:r>
      <w:r w:rsidR="00D07C44" w:rsidRPr="00D07C44">
        <w:rPr>
          <w:rFonts w:ascii="Courier" w:hAnsi="Courier"/>
        </w:rPr>
        <w:t>coverCol(int c)</w:t>
      </w:r>
      <w:r w:rsidR="00D07C44">
        <w:t xml:space="preserve"> et </w:t>
      </w:r>
      <w:r w:rsidR="00D07C44" w:rsidRPr="00D07C44">
        <w:rPr>
          <w:rFonts w:ascii="Courier" w:hAnsi="Courier"/>
        </w:rPr>
        <w:t>uncoverCol(int c)</w:t>
      </w:r>
      <w:r w:rsidR="00D07C44">
        <w:t xml:space="preserve"> </w:t>
      </w:r>
      <w:r>
        <w:t>qui permettent de masquer et démasquer une colonne. Leur fonctionnement est simple : on 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7FC97838" w14:textId="77777777" w:rsidR="00B520E1" w:rsidRDefault="00B520E1" w:rsidP="002A0F27">
      <w:pPr>
        <w:spacing w:line="360" w:lineRule="auto"/>
        <w:jc w:val="both"/>
      </w:pPr>
    </w:p>
    <w:p w14:paraId="41113F5A" w14:textId="77777777" w:rsidR="00B520E1" w:rsidRDefault="00B520E1" w:rsidP="002A0F27">
      <w:pPr>
        <w:keepNext/>
        <w:spacing w:line="360" w:lineRule="auto"/>
        <w:ind w:firstLine="576"/>
        <w:jc w:val="both"/>
      </w:pPr>
      <w:r>
        <w:rPr>
          <w:noProof/>
        </w:rPr>
        <w:drawing>
          <wp:inline distT="0" distB="0" distL="0" distR="0" wp14:anchorId="16AA02F8" wp14:editId="0BD5A239">
            <wp:extent cx="4067644" cy="803719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301" cy="803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116" w14:textId="462C6466" w:rsidR="00E343A0" w:rsidRDefault="00B520E1" w:rsidP="002A0F27">
      <w:pPr>
        <w:pStyle w:val="Lgende"/>
        <w:spacing w:line="360" w:lineRule="auto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Illustration de la structure de données et des colonnes masquées</w:t>
      </w:r>
    </w:p>
    <w:p w14:paraId="3B41B915" w14:textId="7F982688" w:rsidR="00BC30FD" w:rsidRDefault="0018027A" w:rsidP="002A0F27">
      <w:pPr>
        <w:pStyle w:val="Titre3"/>
        <w:spacing w:line="360" w:lineRule="auto"/>
      </w:pPr>
      <w:bookmarkStart w:id="10" w:name="_Toc263400380"/>
      <w:r>
        <w:t>Intérêt</w:t>
      </w:r>
      <w:bookmarkEnd w:id="10"/>
    </w:p>
    <w:p w14:paraId="24BC831F" w14:textId="77777777" w:rsidR="00BC30FD" w:rsidRDefault="00BC30FD" w:rsidP="002A0F27">
      <w:pPr>
        <w:spacing w:line="360" w:lineRule="auto"/>
      </w:pPr>
    </w:p>
    <w:p w14:paraId="17CBAF48" w14:textId="77777777" w:rsidR="0018027A" w:rsidRDefault="00BC30FD" w:rsidP="002A0F27">
      <w:pPr>
        <w:spacing w:line="360" w:lineRule="auto"/>
        <w:ind w:firstLine="708"/>
      </w:pPr>
      <w:r>
        <w:t>Cette méthode permet d’implémenter l’algorithme X avec une grande efficacité, en diminuant beaucoup sa complexité. En effet,</w:t>
      </w:r>
      <w:r w:rsidR="0018027A">
        <w:t xml:space="preserve"> grâce aux entêtes de colonne stockant le nombre d’éléments,</w:t>
      </w:r>
      <w:r>
        <w:t xml:space="preserve"> la recherche de colonne ayant le plus petit nombre de 1 et alors de complexité O(n) plutôt que O(n</w:t>
      </w:r>
      <w:r w:rsidR="0018027A" w:rsidRPr="0018027A">
        <w:rPr>
          <w:vertAlign w:val="superscript"/>
        </w:rPr>
        <w:t>2</w:t>
      </w:r>
      <w:r w:rsidR="0018027A">
        <w:t>).</w:t>
      </w:r>
    </w:p>
    <w:p w14:paraId="6EFF00AB" w14:textId="2823BCC8" w:rsidR="00BC30FD" w:rsidRDefault="0018027A" w:rsidP="002A0F27">
      <w:pPr>
        <w:spacing w:line="360" w:lineRule="auto"/>
        <w:ind w:firstLine="708"/>
      </w:pPr>
      <w:r>
        <w:t>De plus, la recherche de 1 en ligne ou en colonne est alors de complexité O(1) plutôt que O(n).</w:t>
      </w:r>
    </w:p>
    <w:p w14:paraId="7E0E17F9" w14:textId="77777777" w:rsidR="0018027A" w:rsidRDefault="0018027A" w:rsidP="002A0F27">
      <w:pPr>
        <w:spacing w:line="360" w:lineRule="auto"/>
      </w:pPr>
    </w:p>
    <w:p w14:paraId="231B138B" w14:textId="2E5E6878" w:rsidR="00D52EB9" w:rsidRDefault="00D52EB9" w:rsidP="002A0F27">
      <w:pPr>
        <w:pStyle w:val="Titre1"/>
        <w:spacing w:line="360" w:lineRule="auto"/>
      </w:pPr>
      <w:bookmarkStart w:id="11" w:name="_Toc263400381"/>
      <w:r>
        <w:t>Génération d’une grille</w:t>
      </w:r>
      <w:bookmarkEnd w:id="11"/>
    </w:p>
    <w:p w14:paraId="7F5080E3" w14:textId="77777777" w:rsidR="00BA21CA" w:rsidRPr="00BA21CA" w:rsidRDefault="00BA21CA" w:rsidP="002A0F27">
      <w:pPr>
        <w:spacing w:line="360" w:lineRule="auto"/>
        <w:ind w:left="432"/>
      </w:pPr>
    </w:p>
    <w:p w14:paraId="541EB3C8" w14:textId="504ABCFD" w:rsidR="009E2263" w:rsidRDefault="003A408F" w:rsidP="002A0F27">
      <w:pPr>
        <w:spacing w:line="360" w:lineRule="auto"/>
        <w:ind w:firstLine="709"/>
        <w:jc w:val="both"/>
      </w:pPr>
      <w:r>
        <w:t xml:space="preserve">On veut générer </w:t>
      </w:r>
      <w:r w:rsidR="009E2263">
        <w:t>dans un premier temps une grille pleine, pour ensuite enlever aléatoirement d</w:t>
      </w:r>
      <w:r w:rsidR="00D95A27">
        <w:t>es éléments jusqu’à obtenir un S</w:t>
      </w:r>
      <w:r w:rsidR="009E2263">
        <w:t>udoku qui n’est plus minimal. On sait alors que la grille précédente l’était.</w:t>
      </w:r>
    </w:p>
    <w:p w14:paraId="76DA7F9C" w14:textId="00C61823" w:rsidR="00D52EB9" w:rsidRDefault="00D52EB9" w:rsidP="002A0F27">
      <w:pPr>
        <w:spacing w:line="360" w:lineRule="auto"/>
        <w:ind w:firstLine="709"/>
        <w:jc w:val="both"/>
      </w:pPr>
      <w:r>
        <w:t xml:space="preserve">On commence par générer une grille vide. </w:t>
      </w:r>
      <w:r w:rsidR="00D95A27">
        <w:t xml:space="preserve">On la « résout » ensuite selon une légère variante de la méthode de </w:t>
      </w:r>
      <w:r w:rsidR="00D95A27" w:rsidRPr="00D95A27">
        <w:rPr>
          <w:i/>
        </w:rPr>
        <w:t>backtracking</w:t>
      </w:r>
      <w:r w:rsidR="00D95A27">
        <w:t xml:space="preserve"> simple, qui consiste à ne plus choisir les valeurs a tester dans l’ordre, mais aléatoirement.</w:t>
      </w:r>
    </w:p>
    <w:p w14:paraId="0DC575A7" w14:textId="5E0AE85E" w:rsidR="009E2263" w:rsidRDefault="009E2263" w:rsidP="002A0F27">
      <w:pPr>
        <w:spacing w:line="360" w:lineRule="auto"/>
        <w:ind w:firstLine="709"/>
        <w:jc w:val="both"/>
      </w:pPr>
      <w:r>
        <w:t>Une</w:t>
      </w:r>
      <w:r w:rsidR="00D95A27">
        <w:t xml:space="preserve"> fois que l’on a une grille de S</w:t>
      </w:r>
      <w:bookmarkStart w:id="12" w:name="_GoBack"/>
      <w:bookmarkEnd w:id="12"/>
      <w:r>
        <w:t>udoku pleine, on enlève des éléments petit à petit en vérifiant le nombre de solution</w:t>
      </w:r>
      <w:r w:rsidR="00347554">
        <w:t>s</w:t>
      </w:r>
      <w:r>
        <w:t xml:space="preserve"> (voir la fonction </w:t>
      </w:r>
      <w:r w:rsidRPr="009E2263">
        <w:rPr>
          <w:rFonts w:ascii="Courier" w:hAnsi="Courier"/>
        </w:rPr>
        <w:t>solveAll()</w:t>
      </w:r>
      <w:r>
        <w:t xml:space="preserve"> qui produit une </w:t>
      </w:r>
      <w:r w:rsidRPr="009E2263">
        <w:rPr>
          <w:rFonts w:ascii="Courier" w:hAnsi="Courier"/>
        </w:rPr>
        <w:t>ArrayList&lt;Stack&lt;Integer&gt;&gt;</w:t>
      </w:r>
      <w:r>
        <w:t xml:space="preserve"> dont chaque élément constitue une solution du Sudoku, et est exhaustive). Une fois qu’il dépas</w:t>
      </w:r>
      <w:r w:rsidR="00347554">
        <w:t>se 1, on trouve immédiatement u</w:t>
      </w:r>
      <w:r>
        <w:t>n</w:t>
      </w:r>
      <w:r w:rsidR="00347554">
        <w:t>e</w:t>
      </w:r>
      <w:r>
        <w:t xml:space="preserve"> grille minimale.</w:t>
      </w:r>
    </w:p>
    <w:p w14:paraId="63A189BE" w14:textId="725BD273" w:rsidR="00347554" w:rsidRDefault="00347554" w:rsidP="002A0F27">
      <w:pPr>
        <w:pStyle w:val="Titre1"/>
        <w:spacing w:line="360" w:lineRule="auto"/>
      </w:pPr>
      <w:bookmarkStart w:id="13" w:name="_Toc263400382"/>
      <w:r>
        <w:t>Utilisation du programme</w:t>
      </w:r>
      <w:bookmarkEnd w:id="13"/>
    </w:p>
    <w:p w14:paraId="2DF385AC" w14:textId="77777777" w:rsidR="00347554" w:rsidRDefault="00347554" w:rsidP="002A0F27">
      <w:pPr>
        <w:spacing w:line="360" w:lineRule="auto"/>
      </w:pPr>
    </w:p>
    <w:p w14:paraId="47A5841B" w14:textId="5F29B229" w:rsidR="00347554" w:rsidRDefault="00347554" w:rsidP="002A0F27">
      <w:pPr>
        <w:spacing w:line="360" w:lineRule="auto"/>
        <w:ind w:firstLine="709"/>
        <w:jc w:val="both"/>
      </w:pPr>
      <w:r>
        <w:t>Le programme est arti</w:t>
      </w:r>
      <w:r w:rsidR="00686FD6">
        <w:t xml:space="preserve">culé en trois classes : </w:t>
      </w:r>
      <w:r w:rsidR="00686FD6" w:rsidRPr="00686FD6">
        <w:rPr>
          <w:rFonts w:ascii="Courier" w:hAnsi="Courier"/>
        </w:rPr>
        <w:t>Cell</w:t>
      </w:r>
      <w:r w:rsidR="00686FD6">
        <w:t xml:space="preserve">, </w:t>
      </w:r>
      <w:r w:rsidR="00686FD6" w:rsidRPr="00686FD6">
        <w:rPr>
          <w:rFonts w:ascii="Courier" w:hAnsi="Courier"/>
        </w:rPr>
        <w:t>Grid</w:t>
      </w:r>
      <w:r w:rsidR="00686FD6">
        <w:t xml:space="preserve"> et </w:t>
      </w:r>
      <w:r w:rsidR="00686FD6" w:rsidRPr="00686FD6">
        <w:rPr>
          <w:rFonts w:ascii="Courier" w:hAnsi="Courier"/>
        </w:rPr>
        <w:t>sudoku</w:t>
      </w:r>
      <w:r w:rsidR="00686FD6">
        <w:t>.</w:t>
      </w:r>
    </w:p>
    <w:p w14:paraId="268BE054" w14:textId="38CCC974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Cell</w:t>
      </w:r>
      <w:r>
        <w:t xml:space="preserve"> correspond à la structure de données du nœud dans les </w:t>
      </w:r>
      <w:r w:rsidRPr="00686FD6">
        <w:rPr>
          <w:i/>
        </w:rPr>
        <w:t>dancing links</w:t>
      </w:r>
      <w:r>
        <w:t>, ainsi que les méthodes de génération et de masquage associées.</w:t>
      </w:r>
    </w:p>
    <w:p w14:paraId="2D553486" w14:textId="6805B0D6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Grid</w:t>
      </w:r>
      <w:r>
        <w:t xml:space="preserve"> correspond à la structure de matrice binaire ainsi que toutes les méthodes de masquage et de résolution avec l’algorithme X de Knuth associées.</w:t>
      </w:r>
    </w:p>
    <w:p w14:paraId="3104FB88" w14:textId="4C57370E" w:rsidR="00686FD6" w:rsidRPr="00347554" w:rsidRDefault="00686FD6" w:rsidP="002A0F27">
      <w:pPr>
        <w:spacing w:line="360" w:lineRule="auto"/>
        <w:ind w:firstLine="708"/>
        <w:jc w:val="both"/>
      </w:pPr>
      <w:r w:rsidRPr="00553ECE">
        <w:rPr>
          <w:rFonts w:ascii="Courier" w:hAnsi="Courier"/>
        </w:rPr>
        <w:t>sudoku</w:t>
      </w:r>
      <w:r>
        <w:t xml:space="preserve"> implémente </w:t>
      </w:r>
      <w:r w:rsidR="00553ECE">
        <w:t>la génération de grilles, le backtracking simple, la vérification de la validité d’une grille, la conversion des matrices binaires aux grilles et la détermination des contraintes.</w:t>
      </w:r>
    </w:p>
    <w:p w14:paraId="57E9E821" w14:textId="2415C2D4" w:rsidR="00BC30FD" w:rsidRDefault="00BC30FD" w:rsidP="002A0F27">
      <w:pPr>
        <w:spacing w:line="360" w:lineRule="auto"/>
        <w:jc w:val="both"/>
      </w:pPr>
    </w:p>
    <w:p w14:paraId="1D160465" w14:textId="538F06DE" w:rsidR="00515C34" w:rsidRDefault="00515C34" w:rsidP="002A0F27">
      <w:pPr>
        <w:spacing w:line="360" w:lineRule="auto"/>
        <w:jc w:val="both"/>
      </w:pPr>
      <w:r>
        <w:tab/>
        <w:t>La fonction main se situe dans sudoku et a deux modes, génération et résolution :</w:t>
      </w:r>
    </w:p>
    <w:p w14:paraId="69FC4BC8" w14:textId="77777777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génération, les arguments à passer à </w:t>
      </w:r>
      <w:r w:rsidRPr="00515C34">
        <w:rPr>
          <w:rFonts w:ascii="Courier" w:hAnsi="Courier"/>
        </w:rPr>
        <w:t>sudoku</w:t>
      </w:r>
      <w:r>
        <w:t xml:space="preserve"> sont : </w:t>
      </w:r>
    </w:p>
    <w:p w14:paraId="580371E1" w14:textId="0EF42B0D" w:rsidR="00515C34" w:rsidRDefault="00515C34" w:rsidP="002A0F27">
      <w:pPr>
        <w:pStyle w:val="Paragraphedeliste"/>
        <w:spacing w:line="360" w:lineRule="auto"/>
        <w:jc w:val="both"/>
      </w:pPr>
      <w:r w:rsidRPr="00515C34">
        <w:rPr>
          <w:rFonts w:ascii="Courier" w:hAnsi="Courier"/>
        </w:rPr>
        <w:t>args[] = [“g“,n]</w:t>
      </w:r>
      <w:r w:rsidRPr="00B903AF">
        <w:t xml:space="preserve"> </w:t>
      </w:r>
      <w:r w:rsidRPr="00515C34">
        <w:t>avec n l’ordre du sudoku souhaité</w:t>
      </w:r>
      <w:r>
        <w:t>.</w:t>
      </w:r>
    </w:p>
    <w:p w14:paraId="48243AB5" w14:textId="77777777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résolution, les arguments à passer à sudoku sont : </w:t>
      </w:r>
    </w:p>
    <w:p w14:paraId="5F14423F" w14:textId="30ED194E" w:rsidR="00515C34" w:rsidRDefault="00515C34" w:rsidP="002A0F27">
      <w:pPr>
        <w:pStyle w:val="Paragraphedeliste"/>
        <w:spacing w:line="360" w:lineRule="auto"/>
        <w:jc w:val="both"/>
      </w:pPr>
      <w:r w:rsidRPr="00515C34">
        <w:rPr>
          <w:rFonts w:ascii="Courier" w:hAnsi="Courier"/>
        </w:rPr>
        <w:t>args[] = [“toutsaufg“,n,xyc,…,xyc]</w:t>
      </w:r>
      <w:r w:rsidRPr="00B903AF">
        <w:t xml:space="preserve"> avec n l’o</w:t>
      </w:r>
      <w:r w:rsidR="00B903AF">
        <w:t>r</w:t>
      </w:r>
      <w:r w:rsidRPr="00B903AF">
        <w:t xml:space="preserve">dre du sudoku à résoudre, et </w:t>
      </w:r>
      <w:r w:rsidR="00B903AF" w:rsidRPr="00B903AF">
        <w:t>p</w:t>
      </w:r>
      <w:r w:rsidR="00B903AF">
        <w:t xml:space="preserve">our ajouter un chiffre c aux coordonnées </w:t>
      </w:r>
      <w:r w:rsidR="00B903AF" w:rsidRPr="00B903AF">
        <w:rPr>
          <w:rFonts w:ascii="Courier" w:hAnsi="Courier"/>
        </w:rPr>
        <w:t>(x,y)</w:t>
      </w:r>
      <w:r w:rsidR="00B903AF">
        <w:t xml:space="preserve"> de la grille on doit donner comme argument “</w:t>
      </w:r>
      <w:r w:rsidR="00B903AF">
        <w:rPr>
          <w:rFonts w:ascii="Courier" w:hAnsi="Courier"/>
        </w:rPr>
        <w:t>xyc“</w:t>
      </w:r>
      <w:r w:rsidR="00B903AF" w:rsidRPr="00B903AF">
        <w:t xml:space="preserve">  .</w:t>
      </w:r>
    </w:p>
    <w:p w14:paraId="100FF0B6" w14:textId="051E8C97" w:rsidR="00553ECE" w:rsidRPr="00BC30FD" w:rsidRDefault="00553ECE" w:rsidP="002A0F27">
      <w:pPr>
        <w:spacing w:line="360" w:lineRule="auto"/>
      </w:pPr>
    </w:p>
    <w:sectPr w:rsidR="00553ECE" w:rsidRPr="00BC30FD" w:rsidSect="00B547AC">
      <w:pgSz w:w="11900" w:h="16840"/>
      <w:pgMar w:top="1417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515C34" w:rsidRDefault="00515C34" w:rsidP="001A6FA0">
      <w:r>
        <w:separator/>
      </w:r>
    </w:p>
  </w:endnote>
  <w:endnote w:type="continuationSeparator" w:id="0">
    <w:p w14:paraId="7841C07F" w14:textId="77777777" w:rsidR="00515C34" w:rsidRDefault="00515C34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8A0DEAE" w:rsidR="00515C34" w:rsidRDefault="00515C34">
    <w:pPr>
      <w:pStyle w:val="Pieddepage"/>
    </w:pPr>
    <w:r>
      <w:tab/>
    </w:r>
    <w:r>
      <w:tab/>
    </w:r>
    <w:r w:rsidR="002A0F27">
      <w:t xml:space="preserve">Page </w:t>
    </w:r>
    <w:r w:rsidR="002A0F27">
      <w:rPr>
        <w:rStyle w:val="Numrodepage"/>
      </w:rPr>
      <w:fldChar w:fldCharType="begin"/>
    </w:r>
    <w:r w:rsidR="002A0F27">
      <w:rPr>
        <w:rStyle w:val="Numrodepage"/>
      </w:rPr>
      <w:instrText xml:space="preserve"> PAGE </w:instrText>
    </w:r>
    <w:r w:rsidR="002A0F27">
      <w:rPr>
        <w:rStyle w:val="Numrodepage"/>
      </w:rPr>
      <w:fldChar w:fldCharType="separate"/>
    </w:r>
    <w:r w:rsidR="00D95A27">
      <w:rPr>
        <w:rStyle w:val="Numrodepage"/>
        <w:noProof/>
      </w:rPr>
      <w:t>10</w:t>
    </w:r>
    <w:r w:rsidR="002A0F27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515C34" w:rsidRDefault="00515C34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95A27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515C34" w:rsidRDefault="00515C34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515C34" w:rsidRDefault="00515C34" w:rsidP="001A6FA0">
      <w:r>
        <w:separator/>
      </w:r>
    </w:p>
  </w:footnote>
  <w:footnote w:type="continuationSeparator" w:id="0">
    <w:p w14:paraId="1A611051" w14:textId="77777777" w:rsidR="00515C34" w:rsidRDefault="00515C34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BAF"/>
    <w:multiLevelType w:val="hybridMultilevel"/>
    <w:tmpl w:val="C864199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55FF1"/>
    <w:multiLevelType w:val="hybridMultilevel"/>
    <w:tmpl w:val="E6B40FC2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033231"/>
    <w:rsid w:val="001237F6"/>
    <w:rsid w:val="0018027A"/>
    <w:rsid w:val="001A6FA0"/>
    <w:rsid w:val="001C4042"/>
    <w:rsid w:val="00211447"/>
    <w:rsid w:val="00220E4F"/>
    <w:rsid w:val="00260092"/>
    <w:rsid w:val="00290592"/>
    <w:rsid w:val="002A0F27"/>
    <w:rsid w:val="002B7D1B"/>
    <w:rsid w:val="00307BB0"/>
    <w:rsid w:val="00347554"/>
    <w:rsid w:val="003504A2"/>
    <w:rsid w:val="0038580E"/>
    <w:rsid w:val="003A2B62"/>
    <w:rsid w:val="003A408F"/>
    <w:rsid w:val="00431DF3"/>
    <w:rsid w:val="00481D77"/>
    <w:rsid w:val="00493F93"/>
    <w:rsid w:val="004B1208"/>
    <w:rsid w:val="004E17DC"/>
    <w:rsid w:val="004F78DF"/>
    <w:rsid w:val="00515C34"/>
    <w:rsid w:val="00533CCA"/>
    <w:rsid w:val="00553ECE"/>
    <w:rsid w:val="005B5CAC"/>
    <w:rsid w:val="00607761"/>
    <w:rsid w:val="006147A0"/>
    <w:rsid w:val="00616419"/>
    <w:rsid w:val="0067593A"/>
    <w:rsid w:val="00683EFE"/>
    <w:rsid w:val="00686FD6"/>
    <w:rsid w:val="007B376D"/>
    <w:rsid w:val="00817468"/>
    <w:rsid w:val="008175E3"/>
    <w:rsid w:val="008B2891"/>
    <w:rsid w:val="00900D24"/>
    <w:rsid w:val="009108AB"/>
    <w:rsid w:val="00955A91"/>
    <w:rsid w:val="009C07BD"/>
    <w:rsid w:val="009C558B"/>
    <w:rsid w:val="009E2263"/>
    <w:rsid w:val="00A17D12"/>
    <w:rsid w:val="00A5634C"/>
    <w:rsid w:val="00A5761B"/>
    <w:rsid w:val="00A651C6"/>
    <w:rsid w:val="00AA67D8"/>
    <w:rsid w:val="00AB0B57"/>
    <w:rsid w:val="00B22D7E"/>
    <w:rsid w:val="00B520E1"/>
    <w:rsid w:val="00B547AC"/>
    <w:rsid w:val="00B65761"/>
    <w:rsid w:val="00B903AF"/>
    <w:rsid w:val="00BA21CA"/>
    <w:rsid w:val="00BA433A"/>
    <w:rsid w:val="00BC30FD"/>
    <w:rsid w:val="00BD448A"/>
    <w:rsid w:val="00C22C56"/>
    <w:rsid w:val="00C81A77"/>
    <w:rsid w:val="00D003B2"/>
    <w:rsid w:val="00D07C44"/>
    <w:rsid w:val="00D52EB9"/>
    <w:rsid w:val="00D95A27"/>
    <w:rsid w:val="00DB2E69"/>
    <w:rsid w:val="00E343A0"/>
    <w:rsid w:val="00E878A8"/>
    <w:rsid w:val="00EA00DE"/>
    <w:rsid w:val="00EE616D"/>
    <w:rsid w:val="00F07BCF"/>
    <w:rsid w:val="00F476B6"/>
    <w:rsid w:val="00F56969"/>
    <w:rsid w:val="00F8595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CFAE4-547B-F34E-B304-BF6FBC05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1470</Words>
  <Characters>8086</Characters>
  <Application>Microsoft Macintosh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Mehdi KOUHEN</cp:lastModifiedBy>
  <cp:revision>24</cp:revision>
  <dcterms:created xsi:type="dcterms:W3CDTF">2014-06-03T04:00:00Z</dcterms:created>
  <dcterms:modified xsi:type="dcterms:W3CDTF">2014-06-03T05:40:00Z</dcterms:modified>
</cp:coreProperties>
</file>