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14ED" w:rsidRPr="00DA10BF" w:rsidRDefault="000B14ED" w:rsidP="00DA10BF">
      <w:pPr>
        <w:pStyle w:val="TtulodeTDC"/>
        <w:spacing w:before="0" w:line="240" w:lineRule="auto"/>
        <w:rPr>
          <w:sz w:val="32"/>
          <w:szCs w:val="32"/>
        </w:rPr>
      </w:pPr>
      <w:bookmarkStart w:id="0" w:name="_Toc346537850"/>
      <w:bookmarkStart w:id="1" w:name="_GoBack"/>
      <w:bookmarkEnd w:id="1"/>
      <w:r w:rsidRPr="00DA10BF">
        <w:rPr>
          <w:sz w:val="32"/>
          <w:szCs w:val="32"/>
        </w:rPr>
        <w:t>Contenido</w:t>
      </w:r>
    </w:p>
    <w:p w:rsidR="000B14ED" w:rsidRPr="00DA10BF" w:rsidRDefault="005723E7" w:rsidP="005723E7">
      <w:pPr>
        <w:tabs>
          <w:tab w:val="left" w:pos="3249"/>
        </w:tabs>
        <w:spacing w:line="240" w:lineRule="auto"/>
        <w:rPr>
          <w:sz w:val="20"/>
          <w:szCs w:val="20"/>
        </w:rPr>
      </w:pPr>
      <w:r>
        <w:rPr>
          <w:sz w:val="20"/>
          <w:szCs w:val="20"/>
        </w:rPr>
        <w:tab/>
      </w:r>
    </w:p>
    <w:p w:rsidR="00F872B1" w:rsidRPr="00076158" w:rsidRDefault="000B14ED">
      <w:pPr>
        <w:pStyle w:val="TDC1"/>
        <w:tabs>
          <w:tab w:val="right" w:leader="dot" w:pos="8494"/>
        </w:tabs>
        <w:rPr>
          <w:rFonts w:eastAsia="Times New Roman"/>
          <w:noProof/>
          <w:lang w:val="es-ES_tradnl" w:eastAsia="es-ES_tradnl"/>
        </w:rPr>
      </w:pPr>
      <w:r w:rsidRPr="00DA10BF">
        <w:rPr>
          <w:sz w:val="20"/>
          <w:szCs w:val="20"/>
        </w:rPr>
        <w:fldChar w:fldCharType="begin"/>
      </w:r>
      <w:r w:rsidRPr="00DA10BF">
        <w:rPr>
          <w:sz w:val="20"/>
          <w:szCs w:val="20"/>
        </w:rPr>
        <w:instrText xml:space="preserve"> TOC \o "1-3" \h \z \u </w:instrText>
      </w:r>
      <w:r w:rsidRPr="00DA10BF">
        <w:rPr>
          <w:sz w:val="20"/>
          <w:szCs w:val="20"/>
        </w:rPr>
        <w:fldChar w:fldCharType="separate"/>
      </w:r>
      <w:hyperlink w:anchor="_Toc503725279" w:history="1">
        <w:r w:rsidR="00F872B1" w:rsidRPr="001174C7">
          <w:rPr>
            <w:rStyle w:val="Hipervnculo"/>
            <w:rFonts w:cs="Calibri"/>
            <w:noProof/>
          </w:rPr>
          <w:t>5.1. Criptografía y Sistemas Criptográficos.</w:t>
        </w:r>
        <w:r w:rsidR="00F872B1">
          <w:rPr>
            <w:noProof/>
            <w:webHidden/>
          </w:rPr>
          <w:tab/>
        </w:r>
        <w:r w:rsidR="00F872B1">
          <w:rPr>
            <w:noProof/>
            <w:webHidden/>
          </w:rPr>
          <w:fldChar w:fldCharType="begin"/>
        </w:r>
        <w:r w:rsidR="00F872B1">
          <w:rPr>
            <w:noProof/>
            <w:webHidden/>
          </w:rPr>
          <w:instrText xml:space="preserve"> PAGEREF _Toc503725279 \h </w:instrText>
        </w:r>
        <w:r w:rsidR="00F872B1">
          <w:rPr>
            <w:noProof/>
            <w:webHidden/>
          </w:rPr>
        </w:r>
        <w:r w:rsidR="00F872B1">
          <w:rPr>
            <w:noProof/>
            <w:webHidden/>
          </w:rPr>
          <w:fldChar w:fldCharType="separate"/>
        </w:r>
        <w:r w:rsidR="003F0A51">
          <w:rPr>
            <w:noProof/>
            <w:webHidden/>
          </w:rPr>
          <w:t>2</w:t>
        </w:r>
        <w:r w:rsidR="00F872B1">
          <w:rPr>
            <w:noProof/>
            <w:webHidden/>
          </w:rPr>
          <w:fldChar w:fldCharType="end"/>
        </w:r>
      </w:hyperlink>
    </w:p>
    <w:p w:rsidR="00F872B1" w:rsidRPr="00076158" w:rsidRDefault="00F872B1">
      <w:pPr>
        <w:pStyle w:val="TDC1"/>
        <w:tabs>
          <w:tab w:val="right" w:leader="dot" w:pos="8494"/>
        </w:tabs>
        <w:rPr>
          <w:rFonts w:eastAsia="Times New Roman"/>
          <w:noProof/>
          <w:lang w:val="es-ES_tradnl" w:eastAsia="es-ES_tradnl"/>
        </w:rPr>
      </w:pPr>
      <w:hyperlink w:anchor="_Toc503725280" w:history="1">
        <w:r w:rsidRPr="001174C7">
          <w:rPr>
            <w:rStyle w:val="Hipervnculo"/>
            <w:rFonts w:cs="Calibri"/>
            <w:noProof/>
          </w:rPr>
          <w:t>5.2. Criptografía simétrica.</w:t>
        </w:r>
        <w:r>
          <w:rPr>
            <w:noProof/>
            <w:webHidden/>
          </w:rPr>
          <w:tab/>
        </w:r>
        <w:r>
          <w:rPr>
            <w:noProof/>
            <w:webHidden/>
          </w:rPr>
          <w:fldChar w:fldCharType="begin"/>
        </w:r>
        <w:r>
          <w:rPr>
            <w:noProof/>
            <w:webHidden/>
          </w:rPr>
          <w:instrText xml:space="preserve"> PAGEREF _Toc503725280 \h </w:instrText>
        </w:r>
        <w:r>
          <w:rPr>
            <w:noProof/>
            <w:webHidden/>
          </w:rPr>
        </w:r>
        <w:r>
          <w:rPr>
            <w:noProof/>
            <w:webHidden/>
          </w:rPr>
          <w:fldChar w:fldCharType="separate"/>
        </w:r>
        <w:r w:rsidR="003F0A51">
          <w:rPr>
            <w:noProof/>
            <w:webHidden/>
          </w:rPr>
          <w:t>4</w:t>
        </w:r>
        <w:r>
          <w:rPr>
            <w:noProof/>
            <w:webHidden/>
          </w:rPr>
          <w:fldChar w:fldCharType="end"/>
        </w:r>
      </w:hyperlink>
    </w:p>
    <w:p w:rsidR="00F872B1" w:rsidRPr="00076158" w:rsidRDefault="00F872B1">
      <w:pPr>
        <w:pStyle w:val="TDC1"/>
        <w:tabs>
          <w:tab w:val="right" w:leader="dot" w:pos="8494"/>
        </w:tabs>
        <w:rPr>
          <w:rFonts w:eastAsia="Times New Roman"/>
          <w:noProof/>
          <w:lang w:val="es-ES_tradnl" w:eastAsia="es-ES_tradnl"/>
        </w:rPr>
      </w:pPr>
      <w:hyperlink w:anchor="_Toc503725281" w:history="1">
        <w:r w:rsidRPr="001174C7">
          <w:rPr>
            <w:rStyle w:val="Hipervnculo"/>
            <w:rFonts w:cs="Calibri"/>
            <w:noProof/>
          </w:rPr>
          <w:t>5.3. Criptografía asimétrica o de clave pública.</w:t>
        </w:r>
        <w:r>
          <w:rPr>
            <w:noProof/>
            <w:webHidden/>
          </w:rPr>
          <w:tab/>
        </w:r>
        <w:r>
          <w:rPr>
            <w:noProof/>
            <w:webHidden/>
          </w:rPr>
          <w:fldChar w:fldCharType="begin"/>
        </w:r>
        <w:r>
          <w:rPr>
            <w:noProof/>
            <w:webHidden/>
          </w:rPr>
          <w:instrText xml:space="preserve"> PAGEREF _Toc503725281 \h </w:instrText>
        </w:r>
        <w:r>
          <w:rPr>
            <w:noProof/>
            <w:webHidden/>
          </w:rPr>
        </w:r>
        <w:r>
          <w:rPr>
            <w:noProof/>
            <w:webHidden/>
          </w:rPr>
          <w:fldChar w:fldCharType="separate"/>
        </w:r>
        <w:r w:rsidR="003F0A51">
          <w:rPr>
            <w:noProof/>
            <w:webHidden/>
          </w:rPr>
          <w:t>6</w:t>
        </w:r>
        <w:r>
          <w:rPr>
            <w:noProof/>
            <w:webHidden/>
          </w:rPr>
          <w:fldChar w:fldCharType="end"/>
        </w:r>
      </w:hyperlink>
    </w:p>
    <w:p w:rsidR="00F872B1" w:rsidRPr="00076158" w:rsidRDefault="00F872B1">
      <w:pPr>
        <w:pStyle w:val="TDC1"/>
        <w:tabs>
          <w:tab w:val="right" w:leader="dot" w:pos="8494"/>
        </w:tabs>
        <w:rPr>
          <w:rFonts w:eastAsia="Times New Roman"/>
          <w:noProof/>
          <w:lang w:val="es-ES_tradnl" w:eastAsia="es-ES_tradnl"/>
        </w:rPr>
      </w:pPr>
      <w:hyperlink w:anchor="_Toc503725282" w:history="1">
        <w:r w:rsidRPr="001174C7">
          <w:rPr>
            <w:rStyle w:val="Hipervnculo"/>
            <w:rFonts w:cs="Calibri"/>
            <w:noProof/>
          </w:rPr>
          <w:t>5.4. Comparación entre criptografía simétrica y asimétrica.</w:t>
        </w:r>
        <w:r>
          <w:rPr>
            <w:noProof/>
            <w:webHidden/>
          </w:rPr>
          <w:tab/>
        </w:r>
        <w:r>
          <w:rPr>
            <w:noProof/>
            <w:webHidden/>
          </w:rPr>
          <w:fldChar w:fldCharType="begin"/>
        </w:r>
        <w:r>
          <w:rPr>
            <w:noProof/>
            <w:webHidden/>
          </w:rPr>
          <w:instrText xml:space="preserve"> PAGEREF _Toc503725282 \h </w:instrText>
        </w:r>
        <w:r>
          <w:rPr>
            <w:noProof/>
            <w:webHidden/>
          </w:rPr>
        </w:r>
        <w:r>
          <w:rPr>
            <w:noProof/>
            <w:webHidden/>
          </w:rPr>
          <w:fldChar w:fldCharType="separate"/>
        </w:r>
        <w:r w:rsidR="003F0A51">
          <w:rPr>
            <w:noProof/>
            <w:webHidden/>
          </w:rPr>
          <w:t>8</w:t>
        </w:r>
        <w:r>
          <w:rPr>
            <w:noProof/>
            <w:webHidden/>
          </w:rPr>
          <w:fldChar w:fldCharType="end"/>
        </w:r>
      </w:hyperlink>
    </w:p>
    <w:p w:rsidR="00F872B1" w:rsidRPr="00076158" w:rsidRDefault="00F872B1">
      <w:pPr>
        <w:pStyle w:val="TDC1"/>
        <w:tabs>
          <w:tab w:val="right" w:leader="dot" w:pos="8494"/>
        </w:tabs>
        <w:rPr>
          <w:rFonts w:eastAsia="Times New Roman"/>
          <w:noProof/>
          <w:lang w:val="es-ES_tradnl" w:eastAsia="es-ES_tradnl"/>
        </w:rPr>
      </w:pPr>
      <w:hyperlink w:anchor="_Toc503725283" w:history="1">
        <w:r w:rsidRPr="001174C7">
          <w:rPr>
            <w:rStyle w:val="Hipervnculo"/>
            <w:rFonts w:cs="Calibri"/>
            <w:noProof/>
          </w:rPr>
          <w:t>5.5. JCA: Java Cryptographics Architecture.</w:t>
        </w:r>
        <w:r>
          <w:rPr>
            <w:noProof/>
            <w:webHidden/>
          </w:rPr>
          <w:tab/>
        </w:r>
        <w:r>
          <w:rPr>
            <w:noProof/>
            <w:webHidden/>
          </w:rPr>
          <w:fldChar w:fldCharType="begin"/>
        </w:r>
        <w:r>
          <w:rPr>
            <w:noProof/>
            <w:webHidden/>
          </w:rPr>
          <w:instrText xml:space="preserve"> PAGEREF _Toc503725283 \h </w:instrText>
        </w:r>
        <w:r>
          <w:rPr>
            <w:noProof/>
            <w:webHidden/>
          </w:rPr>
        </w:r>
        <w:r>
          <w:rPr>
            <w:noProof/>
            <w:webHidden/>
          </w:rPr>
          <w:fldChar w:fldCharType="separate"/>
        </w:r>
        <w:r w:rsidR="003F0A51">
          <w:rPr>
            <w:noProof/>
            <w:webHidden/>
          </w:rPr>
          <w:t>9</w:t>
        </w:r>
        <w:r>
          <w:rPr>
            <w:noProof/>
            <w:webHidden/>
          </w:rPr>
          <w:fldChar w:fldCharType="end"/>
        </w:r>
      </w:hyperlink>
    </w:p>
    <w:p w:rsidR="00F872B1" w:rsidRPr="00076158" w:rsidRDefault="00F872B1">
      <w:pPr>
        <w:pStyle w:val="TDC2"/>
        <w:tabs>
          <w:tab w:val="right" w:leader="dot" w:pos="8494"/>
        </w:tabs>
        <w:rPr>
          <w:rFonts w:eastAsia="Times New Roman"/>
          <w:noProof/>
          <w:lang w:val="es-ES_tradnl" w:eastAsia="es-ES_tradnl"/>
        </w:rPr>
      </w:pPr>
      <w:hyperlink w:anchor="_Toc503725284" w:history="1">
        <w:r w:rsidRPr="001174C7">
          <w:rPr>
            <w:rStyle w:val="Hipervnculo"/>
            <w:noProof/>
          </w:rPr>
          <w:t>5.5.1.- Resúmenes d</w:t>
        </w:r>
        <w:r w:rsidRPr="001174C7">
          <w:rPr>
            <w:rStyle w:val="Hipervnculo"/>
            <w:noProof/>
          </w:rPr>
          <w:t>e</w:t>
        </w:r>
        <w:r w:rsidRPr="001174C7">
          <w:rPr>
            <w:rStyle w:val="Hipervnculo"/>
            <w:noProof/>
          </w:rPr>
          <w:t xml:space="preserve"> mensajes.</w:t>
        </w:r>
        <w:r>
          <w:rPr>
            <w:noProof/>
            <w:webHidden/>
          </w:rPr>
          <w:tab/>
        </w:r>
        <w:r>
          <w:rPr>
            <w:noProof/>
            <w:webHidden/>
          </w:rPr>
          <w:fldChar w:fldCharType="begin"/>
        </w:r>
        <w:r>
          <w:rPr>
            <w:noProof/>
            <w:webHidden/>
          </w:rPr>
          <w:instrText xml:space="preserve"> PAGEREF _Toc503725284 \h </w:instrText>
        </w:r>
        <w:r>
          <w:rPr>
            <w:noProof/>
            <w:webHidden/>
          </w:rPr>
        </w:r>
        <w:r>
          <w:rPr>
            <w:noProof/>
            <w:webHidden/>
          </w:rPr>
          <w:fldChar w:fldCharType="separate"/>
        </w:r>
        <w:r w:rsidR="003F0A51">
          <w:rPr>
            <w:noProof/>
            <w:webHidden/>
          </w:rPr>
          <w:t>10</w:t>
        </w:r>
        <w:r>
          <w:rPr>
            <w:noProof/>
            <w:webHidden/>
          </w:rPr>
          <w:fldChar w:fldCharType="end"/>
        </w:r>
      </w:hyperlink>
    </w:p>
    <w:p w:rsidR="00F872B1" w:rsidRPr="00076158" w:rsidRDefault="00F872B1">
      <w:pPr>
        <w:pStyle w:val="TDC2"/>
        <w:tabs>
          <w:tab w:val="right" w:leader="dot" w:pos="8494"/>
        </w:tabs>
        <w:rPr>
          <w:rFonts w:eastAsia="Times New Roman"/>
          <w:noProof/>
          <w:lang w:val="es-ES_tradnl" w:eastAsia="es-ES_tradnl"/>
        </w:rPr>
      </w:pPr>
      <w:hyperlink w:anchor="_Toc503725285" w:history="1">
        <w:r w:rsidRPr="001174C7">
          <w:rPr>
            <w:rStyle w:val="Hipervnculo"/>
            <w:noProof/>
          </w:rPr>
          <w:t xml:space="preserve">5.5.2.- Generando </w:t>
        </w:r>
        <w:r w:rsidRPr="001174C7">
          <w:rPr>
            <w:rStyle w:val="Hipervnculo"/>
            <w:noProof/>
          </w:rPr>
          <w:t>y</w:t>
        </w:r>
        <w:r w:rsidRPr="001174C7">
          <w:rPr>
            <w:rStyle w:val="Hipervnculo"/>
            <w:noProof/>
          </w:rPr>
          <w:t xml:space="preserve"> verificando firmas digitales.</w:t>
        </w:r>
        <w:r>
          <w:rPr>
            <w:noProof/>
            <w:webHidden/>
          </w:rPr>
          <w:tab/>
        </w:r>
        <w:r>
          <w:rPr>
            <w:noProof/>
            <w:webHidden/>
          </w:rPr>
          <w:fldChar w:fldCharType="begin"/>
        </w:r>
        <w:r>
          <w:rPr>
            <w:noProof/>
            <w:webHidden/>
          </w:rPr>
          <w:instrText xml:space="preserve"> PAGEREF _Toc503725285 \h </w:instrText>
        </w:r>
        <w:r>
          <w:rPr>
            <w:noProof/>
            <w:webHidden/>
          </w:rPr>
        </w:r>
        <w:r>
          <w:rPr>
            <w:noProof/>
            <w:webHidden/>
          </w:rPr>
          <w:fldChar w:fldCharType="separate"/>
        </w:r>
        <w:r w:rsidR="003F0A51">
          <w:rPr>
            <w:noProof/>
            <w:webHidden/>
          </w:rPr>
          <w:t>10</w:t>
        </w:r>
        <w:r>
          <w:rPr>
            <w:noProof/>
            <w:webHidden/>
          </w:rPr>
          <w:fldChar w:fldCharType="end"/>
        </w:r>
      </w:hyperlink>
    </w:p>
    <w:p w:rsidR="00F872B1" w:rsidRPr="00076158" w:rsidRDefault="00F872B1">
      <w:pPr>
        <w:pStyle w:val="TDC2"/>
        <w:tabs>
          <w:tab w:val="right" w:leader="dot" w:pos="8494"/>
        </w:tabs>
        <w:rPr>
          <w:rFonts w:eastAsia="Times New Roman"/>
          <w:noProof/>
          <w:lang w:val="es-ES_tradnl" w:eastAsia="es-ES_tradnl"/>
        </w:rPr>
      </w:pPr>
      <w:hyperlink w:anchor="_Toc503725286" w:history="1">
        <w:r w:rsidRPr="001174C7">
          <w:rPr>
            <w:rStyle w:val="Hipervnculo"/>
            <w:noProof/>
          </w:rPr>
          <w:t>5.5.3.- Cifrado simétrico.</w:t>
        </w:r>
        <w:r>
          <w:rPr>
            <w:noProof/>
            <w:webHidden/>
          </w:rPr>
          <w:tab/>
        </w:r>
        <w:r>
          <w:rPr>
            <w:noProof/>
            <w:webHidden/>
          </w:rPr>
          <w:fldChar w:fldCharType="begin"/>
        </w:r>
        <w:r>
          <w:rPr>
            <w:noProof/>
            <w:webHidden/>
          </w:rPr>
          <w:instrText xml:space="preserve"> PAGEREF _Toc503725286 \h </w:instrText>
        </w:r>
        <w:r>
          <w:rPr>
            <w:noProof/>
            <w:webHidden/>
          </w:rPr>
        </w:r>
        <w:r>
          <w:rPr>
            <w:noProof/>
            <w:webHidden/>
          </w:rPr>
          <w:fldChar w:fldCharType="separate"/>
        </w:r>
        <w:r w:rsidR="003F0A51">
          <w:rPr>
            <w:noProof/>
            <w:webHidden/>
          </w:rPr>
          <w:t>13</w:t>
        </w:r>
        <w:r>
          <w:rPr>
            <w:noProof/>
            <w:webHidden/>
          </w:rPr>
          <w:fldChar w:fldCharType="end"/>
        </w:r>
      </w:hyperlink>
    </w:p>
    <w:p w:rsidR="00F872B1" w:rsidRPr="00076158" w:rsidRDefault="00F872B1">
      <w:pPr>
        <w:pStyle w:val="TDC2"/>
        <w:tabs>
          <w:tab w:val="right" w:leader="dot" w:pos="8494"/>
        </w:tabs>
        <w:rPr>
          <w:rFonts w:eastAsia="Times New Roman"/>
          <w:noProof/>
          <w:lang w:val="es-ES_tradnl" w:eastAsia="es-ES_tradnl"/>
        </w:rPr>
      </w:pPr>
      <w:hyperlink w:anchor="_Toc503725287" w:history="1">
        <w:r w:rsidRPr="001174C7">
          <w:rPr>
            <w:rStyle w:val="Hipervnculo"/>
            <w:noProof/>
          </w:rPr>
          <w:t>5.5.4.- Cifrado asimétrico.</w:t>
        </w:r>
        <w:r>
          <w:rPr>
            <w:noProof/>
            <w:webHidden/>
          </w:rPr>
          <w:tab/>
        </w:r>
        <w:r>
          <w:rPr>
            <w:noProof/>
            <w:webHidden/>
          </w:rPr>
          <w:fldChar w:fldCharType="begin"/>
        </w:r>
        <w:r>
          <w:rPr>
            <w:noProof/>
            <w:webHidden/>
          </w:rPr>
          <w:instrText xml:space="preserve"> PAGEREF _Toc503725287 \h </w:instrText>
        </w:r>
        <w:r>
          <w:rPr>
            <w:noProof/>
            <w:webHidden/>
          </w:rPr>
        </w:r>
        <w:r>
          <w:rPr>
            <w:noProof/>
            <w:webHidden/>
          </w:rPr>
          <w:fldChar w:fldCharType="separate"/>
        </w:r>
        <w:r w:rsidR="003F0A51">
          <w:rPr>
            <w:noProof/>
            <w:webHidden/>
          </w:rPr>
          <w:t>15</w:t>
        </w:r>
        <w:r>
          <w:rPr>
            <w:noProof/>
            <w:webHidden/>
          </w:rPr>
          <w:fldChar w:fldCharType="end"/>
        </w:r>
      </w:hyperlink>
    </w:p>
    <w:p w:rsidR="00F872B1" w:rsidRPr="00076158" w:rsidRDefault="00F872B1">
      <w:pPr>
        <w:pStyle w:val="TDC1"/>
        <w:tabs>
          <w:tab w:val="right" w:leader="dot" w:pos="8494"/>
        </w:tabs>
        <w:rPr>
          <w:rFonts w:eastAsia="Times New Roman"/>
          <w:noProof/>
          <w:lang w:val="es-ES_tradnl" w:eastAsia="es-ES_tradnl"/>
        </w:rPr>
      </w:pPr>
      <w:hyperlink w:anchor="_Toc503725288" w:history="1">
        <w:r w:rsidRPr="001174C7">
          <w:rPr>
            <w:rStyle w:val="Hipervnculo"/>
            <w:rFonts w:cs="Calibri"/>
            <w:noProof/>
          </w:rPr>
          <w:t>5.6. Sockets seguros vía SSL.</w:t>
        </w:r>
        <w:r>
          <w:rPr>
            <w:noProof/>
            <w:webHidden/>
          </w:rPr>
          <w:tab/>
        </w:r>
        <w:r>
          <w:rPr>
            <w:noProof/>
            <w:webHidden/>
          </w:rPr>
          <w:fldChar w:fldCharType="begin"/>
        </w:r>
        <w:r>
          <w:rPr>
            <w:noProof/>
            <w:webHidden/>
          </w:rPr>
          <w:instrText xml:space="preserve"> PAGEREF _Toc503725288 \h </w:instrText>
        </w:r>
        <w:r>
          <w:rPr>
            <w:noProof/>
            <w:webHidden/>
          </w:rPr>
        </w:r>
        <w:r>
          <w:rPr>
            <w:noProof/>
            <w:webHidden/>
          </w:rPr>
          <w:fldChar w:fldCharType="separate"/>
        </w:r>
        <w:r w:rsidR="003F0A51">
          <w:rPr>
            <w:noProof/>
            <w:webHidden/>
          </w:rPr>
          <w:t>17</w:t>
        </w:r>
        <w:r>
          <w:rPr>
            <w:noProof/>
            <w:webHidden/>
          </w:rPr>
          <w:fldChar w:fldCharType="end"/>
        </w:r>
      </w:hyperlink>
    </w:p>
    <w:p w:rsidR="00F872B1" w:rsidRPr="00076158" w:rsidRDefault="00F872B1">
      <w:pPr>
        <w:pStyle w:val="TDC1"/>
        <w:tabs>
          <w:tab w:val="right" w:leader="dot" w:pos="8494"/>
        </w:tabs>
        <w:rPr>
          <w:rFonts w:eastAsia="Times New Roman"/>
          <w:noProof/>
          <w:lang w:val="es-ES_tradnl" w:eastAsia="es-ES_tradnl"/>
        </w:rPr>
      </w:pPr>
      <w:hyperlink w:anchor="_Toc503725289" w:history="1">
        <w:r w:rsidRPr="001174C7">
          <w:rPr>
            <w:rStyle w:val="Hipervnculo"/>
            <w:rFonts w:cs="Calibri"/>
            <w:noProof/>
          </w:rPr>
          <w:t>Bibliografía Web</w:t>
        </w:r>
        <w:r>
          <w:rPr>
            <w:noProof/>
            <w:webHidden/>
          </w:rPr>
          <w:tab/>
        </w:r>
        <w:r>
          <w:rPr>
            <w:noProof/>
            <w:webHidden/>
          </w:rPr>
          <w:fldChar w:fldCharType="begin"/>
        </w:r>
        <w:r>
          <w:rPr>
            <w:noProof/>
            <w:webHidden/>
          </w:rPr>
          <w:instrText xml:space="preserve"> PAGEREF _Toc503725289 \h </w:instrText>
        </w:r>
        <w:r>
          <w:rPr>
            <w:noProof/>
            <w:webHidden/>
          </w:rPr>
        </w:r>
        <w:r>
          <w:rPr>
            <w:noProof/>
            <w:webHidden/>
          </w:rPr>
          <w:fldChar w:fldCharType="separate"/>
        </w:r>
        <w:r w:rsidR="003F0A51">
          <w:rPr>
            <w:noProof/>
            <w:webHidden/>
          </w:rPr>
          <w:t>21</w:t>
        </w:r>
        <w:r>
          <w:rPr>
            <w:noProof/>
            <w:webHidden/>
          </w:rPr>
          <w:fldChar w:fldCharType="end"/>
        </w:r>
      </w:hyperlink>
    </w:p>
    <w:p w:rsidR="000B14ED" w:rsidRDefault="000B14ED" w:rsidP="001D0291">
      <w:pPr>
        <w:spacing w:line="240" w:lineRule="auto"/>
      </w:pPr>
      <w:r w:rsidRPr="00DA10BF">
        <w:rPr>
          <w:sz w:val="20"/>
          <w:szCs w:val="20"/>
        </w:rPr>
        <w:fldChar w:fldCharType="end"/>
      </w:r>
    </w:p>
    <w:p w:rsidR="003B7599" w:rsidRDefault="003B7599"/>
    <w:p w:rsidR="003B7599" w:rsidRDefault="003B7599"/>
    <w:p w:rsidR="0092024A" w:rsidRPr="00BA15A8" w:rsidRDefault="003B7599" w:rsidP="00BA15A8">
      <w:pPr>
        <w:pStyle w:val="Ttulo1"/>
        <w:rPr>
          <w:rFonts w:ascii="Calibri" w:hAnsi="Calibri" w:cs="Calibri"/>
          <w:sz w:val="28"/>
          <w:szCs w:val="28"/>
        </w:rPr>
      </w:pPr>
      <w:r>
        <w:rPr>
          <w:rFonts w:cs="Calibri"/>
        </w:rPr>
        <w:br w:type="page"/>
      </w:r>
      <w:bookmarkStart w:id="2" w:name="_Toc378099185"/>
      <w:bookmarkStart w:id="3" w:name="_Toc378099356"/>
      <w:bookmarkStart w:id="4" w:name="_Toc503725279"/>
      <w:r w:rsidR="00231751">
        <w:rPr>
          <w:rFonts w:ascii="Calibri" w:hAnsi="Calibri" w:cs="Calibri"/>
          <w:sz w:val="28"/>
          <w:szCs w:val="28"/>
        </w:rPr>
        <w:lastRenderedPageBreak/>
        <w:t>5</w:t>
      </w:r>
      <w:r w:rsidR="0092024A" w:rsidRPr="00BA15A8">
        <w:rPr>
          <w:rFonts w:ascii="Calibri" w:hAnsi="Calibri" w:cs="Calibri"/>
          <w:sz w:val="28"/>
          <w:szCs w:val="28"/>
        </w:rPr>
        <w:t xml:space="preserve">.1. </w:t>
      </w:r>
      <w:r w:rsidR="009703D0">
        <w:rPr>
          <w:rFonts w:ascii="Calibri" w:hAnsi="Calibri" w:cs="Calibri"/>
          <w:sz w:val="28"/>
          <w:szCs w:val="28"/>
        </w:rPr>
        <w:t>Criptografía y Sistemas Criptográficos</w:t>
      </w:r>
      <w:r w:rsidR="0092024A" w:rsidRPr="00BA15A8">
        <w:rPr>
          <w:rFonts w:ascii="Calibri" w:hAnsi="Calibri" w:cs="Calibri"/>
          <w:sz w:val="28"/>
          <w:szCs w:val="28"/>
        </w:rPr>
        <w:t>.</w:t>
      </w:r>
      <w:bookmarkEnd w:id="0"/>
      <w:bookmarkEnd w:id="2"/>
      <w:bookmarkEnd w:id="3"/>
      <w:bookmarkEnd w:id="4"/>
    </w:p>
    <w:p w:rsidR="0092024A" w:rsidRDefault="0092024A" w:rsidP="0092024A">
      <w:pPr>
        <w:autoSpaceDE w:val="0"/>
        <w:autoSpaceDN w:val="0"/>
        <w:adjustRightInd w:val="0"/>
        <w:spacing w:after="0" w:line="240" w:lineRule="auto"/>
        <w:ind w:firstLine="567"/>
        <w:jc w:val="both"/>
      </w:pPr>
    </w:p>
    <w:p w:rsidR="009703D0" w:rsidRDefault="009703D0" w:rsidP="00231751">
      <w:pPr>
        <w:ind w:firstLine="567"/>
        <w:jc w:val="both"/>
      </w:pPr>
      <w:r>
        <w:t xml:space="preserve">La </w:t>
      </w:r>
      <w:r w:rsidRPr="00C62192">
        <w:rPr>
          <w:b/>
        </w:rPr>
        <w:t>criptografía</w:t>
      </w:r>
      <w:r>
        <w:t xml:space="preserve"> es la práctica y el estudio de la ocultación de información. En otras palabras, es el arte o ciencia de cifrar y descifrar cierta información mediante técnicas especiales y se emplea frecuentemente para permitir un intercambio de mensajes que sólo puedan ser leídos por personas a las que van dirigidos y que poseen los medios para descifrarlos.</w:t>
      </w:r>
    </w:p>
    <w:p w:rsidR="009703D0" w:rsidRDefault="009703D0" w:rsidP="00231751">
      <w:pPr>
        <w:ind w:firstLine="567"/>
        <w:jc w:val="both"/>
      </w:pPr>
      <w:r>
        <w:t>La criptografía que nosotros conocemos y utilizamos, data de los años 70 aunque ya se utilizaban técnicas criptográficas en la segunda guerra mundial e incluso pueblos de la antigüedad como los griegos y romanos utilizaban  mecanismos para enviar mensajes cifrados en sus campañas militares.</w:t>
      </w:r>
    </w:p>
    <w:p w:rsidR="009703D0" w:rsidRDefault="009703D0" w:rsidP="00231751">
      <w:pPr>
        <w:ind w:firstLine="567"/>
        <w:jc w:val="both"/>
      </w:pPr>
      <w:r>
        <w:t>Existen muchos ámbitos en los que hoy en día la criptografía aporta seguridad en la comunicación por canales no seguros.</w:t>
      </w:r>
    </w:p>
    <w:p w:rsidR="009703D0" w:rsidRDefault="009703D0" w:rsidP="00231751">
      <w:pPr>
        <w:ind w:firstLine="567"/>
        <w:jc w:val="both"/>
      </w:pPr>
      <w:r>
        <w:t xml:space="preserve">Si por ejemplo hablamos de </w:t>
      </w:r>
      <w:r w:rsidRPr="00DE2450">
        <w:rPr>
          <w:b/>
        </w:rPr>
        <w:t>teléfonos móviles</w:t>
      </w:r>
      <w:r>
        <w:t xml:space="preserve">, se usan cada vez más sistemas que permiten la firma y verificación local de documentos a través de los propios dispositivos y de acuerdo a estándares de clave pública. La consolidación de estándares de firma digital y en particular los relativos a infraestructura </w:t>
      </w:r>
      <w:r w:rsidRPr="00DE2450">
        <w:rPr>
          <w:b/>
        </w:rPr>
        <w:t>PKI</w:t>
      </w:r>
      <w:r>
        <w:t xml:space="preserve"> (Public Key Infrastructure) ha permitido que complicadas soluciones de firma digital utilizadas casi exclusivamente en entornos de Administración Pública se hayan simplificado y generalizado permitiendo a las empresas acceder a ellas e incorporarlas en sus flujos de relación con clientes, empleados, suministradores, proveedores, etc.</w:t>
      </w:r>
    </w:p>
    <w:p w:rsidR="009703D0" w:rsidRDefault="009703D0" w:rsidP="00231751">
      <w:pPr>
        <w:ind w:firstLine="567"/>
        <w:jc w:val="both"/>
      </w:pPr>
      <w:r>
        <w:t>Infinidad de usos y finalidades se aplican cada día en el mundo de la tecnología, ya sea en comunicaciones militares, protocolo https, envío de correos electrónicos cifrados o las telecomunicaciones en general.</w:t>
      </w:r>
    </w:p>
    <w:p w:rsidR="0092024A" w:rsidRDefault="009703D0" w:rsidP="00231751">
      <w:pPr>
        <w:ind w:firstLine="567"/>
        <w:jc w:val="both"/>
      </w:pPr>
      <w:r>
        <w:t xml:space="preserve">La información original que debe protegerse se denomina </w:t>
      </w:r>
      <w:r w:rsidRPr="00DE2450">
        <w:rPr>
          <w:b/>
        </w:rPr>
        <w:t>texto plano</w:t>
      </w:r>
      <w:r>
        <w:t xml:space="preserve"> o </w:t>
      </w:r>
      <w:r w:rsidRPr="00DE2450">
        <w:rPr>
          <w:b/>
        </w:rPr>
        <w:t>texto en claro</w:t>
      </w:r>
      <w:r>
        <w:t xml:space="preserve">. El cifrado es el proceso de convertir el texto plano en un texto imposible de leer llamado texto cifrado. Para obtener un </w:t>
      </w:r>
      <w:r w:rsidRPr="00DE2450">
        <w:rPr>
          <w:b/>
        </w:rPr>
        <w:t>texto cifrado</w:t>
      </w:r>
      <w:r>
        <w:t>, se aplica un algoritmo de cifrado, utilizando una clave, al texto plano.</w:t>
      </w:r>
    </w:p>
    <w:p w:rsidR="00231751" w:rsidRDefault="00B47BD4" w:rsidP="00231751">
      <w:pPr>
        <w:jc w:val="center"/>
      </w:pPr>
      <w:r>
        <w:rPr>
          <w:noProof/>
          <w:lang w:val="es-ES_tradnl" w:eastAsia="es-ES_tradnl"/>
        </w:rPr>
        <w:drawing>
          <wp:inline distT="0" distB="0" distL="0" distR="0">
            <wp:extent cx="4864735" cy="1302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735" cy="1302385"/>
                    </a:xfrm>
                    <a:prstGeom prst="rect">
                      <a:avLst/>
                    </a:prstGeom>
                    <a:noFill/>
                    <a:ln>
                      <a:noFill/>
                    </a:ln>
                  </pic:spPr>
                </pic:pic>
              </a:graphicData>
            </a:graphic>
          </wp:inline>
        </w:drawing>
      </w:r>
    </w:p>
    <w:p w:rsidR="00231751" w:rsidRDefault="00231751" w:rsidP="00231751">
      <w:pPr>
        <w:ind w:firstLine="567"/>
        <w:jc w:val="both"/>
      </w:pPr>
      <w:r w:rsidRPr="00231751">
        <w:lastRenderedPageBreak/>
        <w:t>De la misma manera, si aplicamos un algoritmo de descifrado, que también utiliza una clave, al texto cifrado, obtendremos, de nuevo, el texto plano.</w:t>
      </w:r>
    </w:p>
    <w:p w:rsidR="00231751" w:rsidRDefault="00B47BD4" w:rsidP="00231751">
      <w:pPr>
        <w:jc w:val="center"/>
      </w:pPr>
      <w:r>
        <w:rPr>
          <w:noProof/>
          <w:lang w:val="es-ES_tradnl" w:eastAsia="es-ES_tradnl"/>
        </w:rPr>
        <w:drawing>
          <wp:inline distT="0" distB="0" distL="0" distR="0">
            <wp:extent cx="5266690" cy="14262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1426210"/>
                    </a:xfrm>
                    <a:prstGeom prst="rect">
                      <a:avLst/>
                    </a:prstGeom>
                    <a:noFill/>
                    <a:ln>
                      <a:noFill/>
                    </a:ln>
                  </pic:spPr>
                </pic:pic>
              </a:graphicData>
            </a:graphic>
          </wp:inline>
        </w:drawing>
      </w:r>
    </w:p>
    <w:p w:rsidR="00231751" w:rsidRDefault="00231751" w:rsidP="00231751">
      <w:pPr>
        <w:jc w:val="center"/>
      </w:pPr>
    </w:p>
    <w:p w:rsidR="00231751" w:rsidRDefault="00231751" w:rsidP="00231751">
      <w:pPr>
        <w:ind w:firstLine="567"/>
        <w:jc w:val="both"/>
      </w:pPr>
      <w:r>
        <w:t xml:space="preserve">La </w:t>
      </w:r>
      <w:r w:rsidRPr="00DE2450">
        <w:rPr>
          <w:b/>
        </w:rPr>
        <w:t>clave debe ser secreta</w:t>
      </w:r>
      <w:r>
        <w:t xml:space="preserve"> y sólo deben conocerla las dos partes implicadas en ambos procesos. Si alguien más supiera la clave, se vería comprometida la seguridad del cifrado de los datos.</w:t>
      </w:r>
    </w:p>
    <w:p w:rsidR="00231751" w:rsidRDefault="00231751" w:rsidP="00231751">
      <w:pPr>
        <w:ind w:firstLine="567"/>
        <w:jc w:val="both"/>
      </w:pPr>
      <w:r>
        <w:t>Dependiendo del número de claves utilizadas por los algoritmos de cifrado/descifrado, existen dos tipos de métodos criptográficos: criptografía de clave simétrica, que utiliza una única clave, y criptografía de clave asimétrica que utiliza dos claves.</w:t>
      </w:r>
    </w:p>
    <w:p w:rsidR="00231751" w:rsidRPr="00BA15A8" w:rsidRDefault="00231751" w:rsidP="00231751">
      <w:pPr>
        <w:pStyle w:val="Ttulo1"/>
        <w:rPr>
          <w:rFonts w:ascii="Calibri" w:hAnsi="Calibri" w:cs="Calibri"/>
          <w:sz w:val="28"/>
          <w:szCs w:val="28"/>
        </w:rPr>
      </w:pPr>
      <w:bookmarkStart w:id="5" w:name="_Toc346537851"/>
      <w:bookmarkStart w:id="6" w:name="_Toc378099186"/>
      <w:bookmarkStart w:id="7" w:name="_Toc378099357"/>
      <w:r>
        <w:rPr>
          <w:rFonts w:cs="Calibri"/>
          <w:sz w:val="28"/>
          <w:szCs w:val="28"/>
        </w:rPr>
        <w:br w:type="page"/>
      </w:r>
      <w:bookmarkStart w:id="8" w:name="_Toc503725280"/>
      <w:bookmarkEnd w:id="5"/>
      <w:bookmarkEnd w:id="6"/>
      <w:bookmarkEnd w:id="7"/>
      <w:r>
        <w:rPr>
          <w:rFonts w:ascii="Calibri" w:hAnsi="Calibri" w:cs="Calibri"/>
          <w:sz w:val="28"/>
          <w:szCs w:val="28"/>
        </w:rPr>
        <w:lastRenderedPageBreak/>
        <w:t>5.2</w:t>
      </w:r>
      <w:r w:rsidRPr="00BA15A8">
        <w:rPr>
          <w:rFonts w:ascii="Calibri" w:hAnsi="Calibri" w:cs="Calibri"/>
          <w:sz w:val="28"/>
          <w:szCs w:val="28"/>
        </w:rPr>
        <w:t xml:space="preserve">. </w:t>
      </w:r>
      <w:r>
        <w:rPr>
          <w:rFonts w:ascii="Calibri" w:hAnsi="Calibri" w:cs="Calibri"/>
          <w:sz w:val="28"/>
          <w:szCs w:val="28"/>
        </w:rPr>
        <w:t>Criptografía simétrica</w:t>
      </w:r>
      <w:r w:rsidRPr="00BA15A8">
        <w:rPr>
          <w:rFonts w:ascii="Calibri" w:hAnsi="Calibri" w:cs="Calibri"/>
          <w:sz w:val="28"/>
          <w:szCs w:val="28"/>
        </w:rPr>
        <w:t>.</w:t>
      </w:r>
      <w:bookmarkEnd w:id="8"/>
    </w:p>
    <w:p w:rsidR="00BA15A8" w:rsidRDefault="00BA15A8" w:rsidP="00231751"/>
    <w:p w:rsidR="00231751" w:rsidRDefault="00231751" w:rsidP="00231751">
      <w:pPr>
        <w:ind w:firstLine="567"/>
        <w:jc w:val="both"/>
      </w:pPr>
      <w:r w:rsidRPr="00DE2450">
        <w:rPr>
          <w:b/>
        </w:rPr>
        <w:t>En la criptografía simétrica se usa una única clave para cifrar y descifrar mensajes.</w:t>
      </w:r>
      <w:r>
        <w:t xml:space="preserve"> Las dos partes que se comunican han de ponerse de acuerdo de antemano sobre la clave a usar. Una vez compartida la clave, el remitente cifra un mensaje con ella, lo envía al destinatario y éste lo descifra con la misma.</w:t>
      </w:r>
    </w:p>
    <w:p w:rsidR="00231751" w:rsidRDefault="00231751" w:rsidP="00231751">
      <w:pPr>
        <w:ind w:firstLine="567"/>
        <w:jc w:val="both"/>
      </w:pPr>
      <w:r>
        <w:t>En las siguientes imágenes se puede observar el funcionamiento del intercambio de claves y de cifrado simétrico:</w:t>
      </w:r>
    </w:p>
    <w:p w:rsidR="0092024A" w:rsidRDefault="00231751" w:rsidP="00231751">
      <w:pPr>
        <w:ind w:firstLine="567"/>
        <w:jc w:val="both"/>
      </w:pPr>
      <w:r>
        <w:t>El emisor envía al receptor la clave con la que cifrar y descifrar los mensajes a través de un canal seguro.</w:t>
      </w:r>
    </w:p>
    <w:p w:rsidR="00231751" w:rsidRDefault="00B47BD4" w:rsidP="00231751">
      <w:pPr>
        <w:jc w:val="center"/>
      </w:pPr>
      <w:r>
        <w:rPr>
          <w:noProof/>
          <w:lang w:val="es-ES_tradnl" w:eastAsia="es-ES_tradnl"/>
        </w:rPr>
        <w:drawing>
          <wp:inline distT="0" distB="0" distL="0" distR="0">
            <wp:extent cx="5398770" cy="19678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1967865"/>
                    </a:xfrm>
                    <a:prstGeom prst="rect">
                      <a:avLst/>
                    </a:prstGeom>
                    <a:noFill/>
                    <a:ln>
                      <a:noFill/>
                    </a:ln>
                  </pic:spPr>
                </pic:pic>
              </a:graphicData>
            </a:graphic>
          </wp:inline>
        </w:drawing>
      </w:r>
    </w:p>
    <w:p w:rsidR="00231751" w:rsidRDefault="00231751" w:rsidP="00231751">
      <w:pPr>
        <w:ind w:firstLine="567"/>
        <w:jc w:val="both"/>
      </w:pPr>
      <w:r w:rsidRPr="00231751">
        <w:t>El emisor envía el mensaje cifrado al receptor. Éste último descifra el mensaje para ver su contenido.</w:t>
      </w:r>
    </w:p>
    <w:p w:rsidR="00231751" w:rsidRDefault="00B47BD4" w:rsidP="00231751">
      <w:pPr>
        <w:jc w:val="both"/>
      </w:pPr>
      <w:r>
        <w:rPr>
          <w:noProof/>
          <w:lang w:val="es-ES_tradnl" w:eastAsia="es-ES_tradnl"/>
        </w:rPr>
        <w:drawing>
          <wp:inline distT="0" distB="0" distL="0" distR="0">
            <wp:extent cx="5398770" cy="27578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757805"/>
                    </a:xfrm>
                    <a:prstGeom prst="rect">
                      <a:avLst/>
                    </a:prstGeom>
                    <a:noFill/>
                    <a:ln>
                      <a:noFill/>
                    </a:ln>
                  </pic:spPr>
                </pic:pic>
              </a:graphicData>
            </a:graphic>
          </wp:inline>
        </w:drawing>
      </w:r>
    </w:p>
    <w:p w:rsidR="00D73D25" w:rsidRDefault="00D73D25" w:rsidP="00D73D25">
      <w:pPr>
        <w:ind w:firstLine="567"/>
        <w:jc w:val="both"/>
      </w:pPr>
      <w:r w:rsidRPr="00DE2450">
        <w:rPr>
          <w:b/>
        </w:rPr>
        <w:lastRenderedPageBreak/>
        <w:t>Los algoritmos más utilizados para realizar el cifrado y descifrado de los datos son:</w:t>
      </w:r>
      <w:r>
        <w:t xml:space="preserve"> DES, Triple-DES (3DES), AES, Blowfish, etc.</w:t>
      </w:r>
    </w:p>
    <w:p w:rsidR="00D73D25" w:rsidRDefault="00D73D25" w:rsidP="00D73D25">
      <w:pPr>
        <w:ind w:firstLine="567"/>
        <w:jc w:val="both"/>
      </w:pPr>
      <w:r>
        <w:t>Actualmente, los ordenadores pueden obtener claves desconocidas con extrema rapidez, y ésta es la razón por la cual el tamaño de la clave es importante en los sistemas criptográficos modernos. El algoritmo de cifrado DES usa una clave de 56 bits, lo que significa que hay 2 elevado a 56 claves posibles. Aunque esto representa un número muy alto de claves, un ordenador genérico puede comprobar el conjunto posible de claves en cuestión de días. Una máquina especializada puede hacerlo en horas. Algoritmos de cifrado de diseño más reciente como Triple-DES o Blowfish pueden usar claves de tamaños comprendidos entre los 128 bits y los 256 bits, lo que significa que existen 2 elevado a 128/256 claves posibles.</w:t>
      </w:r>
    </w:p>
    <w:p w:rsidR="00D73D25" w:rsidRDefault="00D73D25" w:rsidP="00D73D25">
      <w:pPr>
        <w:ind w:firstLine="567"/>
        <w:jc w:val="both"/>
      </w:pPr>
      <w:r>
        <w:t xml:space="preserve">El </w:t>
      </w:r>
      <w:r w:rsidRPr="00DE2450">
        <w:rPr>
          <w:b/>
        </w:rPr>
        <w:t>principal problema</w:t>
      </w:r>
      <w:r>
        <w:t xml:space="preserve"> con los sistemas de cifrado simétrico </w:t>
      </w:r>
      <w:r w:rsidRPr="00DE2450">
        <w:rPr>
          <w:b/>
        </w:rPr>
        <w:t>está ligado al intercambio de claves.</w:t>
      </w:r>
      <w:r>
        <w:t xml:space="preserve"> Ningún canal de comunicación es lo bastante seguro como para garantizar que nadie interceptará el mensaje en el que se envía la clave.</w:t>
      </w:r>
    </w:p>
    <w:p w:rsidR="00D73D25" w:rsidRDefault="00D73D25" w:rsidP="00D73D25">
      <w:pPr>
        <w:ind w:firstLine="567"/>
        <w:jc w:val="both"/>
      </w:pPr>
      <w:r w:rsidRPr="00DE2450">
        <w:rPr>
          <w:b/>
        </w:rPr>
        <w:t xml:space="preserve">Otro problema es el número de claves que se necesitan. </w:t>
      </w:r>
      <w:r>
        <w:t>Para que un número n de personas se comuniquen entre sí, son necesarias n-1 claves por cada persona, lo que implica que son necesarias n * ((n - 1) / 2) claves en total. Por ejemplo, para un grupo de 4 personas serían necesarias 6 claves, pero para un grupo de 100 personas serían necesarias 4950 claves. Por lo tanto, esto puede funcionar con un grupo reducido de personas, pero sería inviable llevarlo a cabo con grupos más grandes.</w:t>
      </w:r>
    </w:p>
    <w:p w:rsidR="00D73D25" w:rsidRPr="00BA15A8" w:rsidRDefault="00D73D25" w:rsidP="00D73D25">
      <w:pPr>
        <w:pStyle w:val="Ttulo1"/>
        <w:rPr>
          <w:rFonts w:ascii="Calibri" w:hAnsi="Calibri" w:cs="Calibri"/>
          <w:sz w:val="28"/>
          <w:szCs w:val="28"/>
        </w:rPr>
      </w:pPr>
      <w:r>
        <w:br w:type="page"/>
      </w:r>
      <w:bookmarkStart w:id="9" w:name="_Toc503725281"/>
      <w:r>
        <w:rPr>
          <w:rFonts w:ascii="Calibri" w:hAnsi="Calibri" w:cs="Calibri"/>
          <w:sz w:val="28"/>
          <w:szCs w:val="28"/>
        </w:rPr>
        <w:lastRenderedPageBreak/>
        <w:t>5.3</w:t>
      </w:r>
      <w:r w:rsidRPr="00BA15A8">
        <w:rPr>
          <w:rFonts w:ascii="Calibri" w:hAnsi="Calibri" w:cs="Calibri"/>
          <w:sz w:val="28"/>
          <w:szCs w:val="28"/>
        </w:rPr>
        <w:t xml:space="preserve">. </w:t>
      </w:r>
      <w:r>
        <w:rPr>
          <w:rFonts w:ascii="Calibri" w:hAnsi="Calibri" w:cs="Calibri"/>
          <w:sz w:val="28"/>
          <w:szCs w:val="28"/>
        </w:rPr>
        <w:t>Criptografía asimétrica o de clave pública</w:t>
      </w:r>
      <w:r w:rsidRPr="00BA15A8">
        <w:rPr>
          <w:rFonts w:ascii="Calibri" w:hAnsi="Calibri" w:cs="Calibri"/>
          <w:sz w:val="28"/>
          <w:szCs w:val="28"/>
        </w:rPr>
        <w:t>.</w:t>
      </w:r>
      <w:bookmarkEnd w:id="9"/>
    </w:p>
    <w:p w:rsidR="00D73D25" w:rsidRDefault="00D73D25" w:rsidP="00D73D25"/>
    <w:p w:rsidR="00D73D25" w:rsidRPr="00DE2450" w:rsidRDefault="00D73D25" w:rsidP="00D73D25">
      <w:pPr>
        <w:ind w:firstLine="567"/>
        <w:jc w:val="both"/>
        <w:rPr>
          <w:b/>
        </w:rPr>
      </w:pPr>
      <w:r w:rsidRPr="00DE2450">
        <w:rPr>
          <w:b/>
        </w:rPr>
        <w:t xml:space="preserve">La criptografía asimétrica usa dos claves para el </w:t>
      </w:r>
      <w:r w:rsidR="004A5401">
        <w:rPr>
          <w:b/>
        </w:rPr>
        <w:t>cifrado/descifrado</w:t>
      </w:r>
      <w:r w:rsidRPr="00DE2450">
        <w:rPr>
          <w:b/>
        </w:rPr>
        <w:t xml:space="preserve"> de mensajes: una clave pública y una clave privada.</w:t>
      </w:r>
    </w:p>
    <w:p w:rsidR="00D73D25" w:rsidRDefault="00D73D25" w:rsidP="00D73D25">
      <w:pPr>
        <w:ind w:firstLine="567"/>
        <w:jc w:val="both"/>
      </w:pPr>
      <w:r w:rsidRPr="00DE2450">
        <w:rPr>
          <w:b/>
        </w:rPr>
        <w:t>Cada usuario tiene una clave pública y una privada asociadas a él.</w:t>
      </w:r>
      <w:r>
        <w:t xml:space="preserve"> El usuario debe mantener en secreto la privada y distribuir la pública a todos los receptores con los que desea comunicarse.</w:t>
      </w:r>
    </w:p>
    <w:p w:rsidR="00D73D25" w:rsidRDefault="00D73D25" w:rsidP="00D73D25">
      <w:pPr>
        <w:ind w:firstLine="567"/>
        <w:jc w:val="both"/>
      </w:pPr>
      <w:r>
        <w:t>Los métodos criptográficos garantizan que esa pareja de claves sólo se pueda generar una vez, de modo que se puede asumir que no es posible que dos personas hayan obtenido casualmente la misma pareja de claves.</w:t>
      </w:r>
    </w:p>
    <w:p w:rsidR="00D73D25" w:rsidRDefault="00D73D25" w:rsidP="00D73D25">
      <w:pPr>
        <w:ind w:firstLine="567"/>
        <w:jc w:val="both"/>
      </w:pPr>
      <w:r>
        <w:t>En este sistema, lo que cifra la clave pública sólo puede ser descifrado con la privada y lo que cifra la clave privada sólo lo descifra la pública.</w:t>
      </w:r>
    </w:p>
    <w:p w:rsidR="00D73D25" w:rsidRDefault="00D73D25" w:rsidP="00D73D25">
      <w:pPr>
        <w:ind w:firstLine="567"/>
        <w:jc w:val="both"/>
      </w:pPr>
      <w:r>
        <w:t xml:space="preserve">El procedimiento consiste en que el emisor cifra los datos con la clave pública del receptor, de esta forma se </w:t>
      </w:r>
      <w:r w:rsidR="00DE2450">
        <w:t>garantiza</w:t>
      </w:r>
      <w:r>
        <w:t xml:space="preserve"> la confidencialidad del mensaje ya que sólo el receptor puede descifrarlo con su clave privada.</w:t>
      </w:r>
    </w:p>
    <w:p w:rsidR="00D73D25" w:rsidRDefault="00D73D25" w:rsidP="00D73D25">
      <w:pPr>
        <w:ind w:firstLine="567"/>
        <w:jc w:val="both"/>
      </w:pPr>
      <w:r>
        <w:t>En las siguientes imágenes se puede observar el funcionamiento cifrado y descifrado en la criptografía asimétrica:</w:t>
      </w:r>
    </w:p>
    <w:p w:rsidR="00231751" w:rsidRDefault="00D73D25" w:rsidP="00D73D25">
      <w:pPr>
        <w:ind w:firstLine="567"/>
        <w:jc w:val="both"/>
      </w:pPr>
      <w:r>
        <w:t>El emisor envía al receptor el mensaje cifrado con la clave pública del receptor. El receptor descifra el mensaje con su clave privada para así poder ver el mensaje en claro.</w:t>
      </w:r>
    </w:p>
    <w:p w:rsidR="00D73D25" w:rsidRDefault="00B47BD4" w:rsidP="00D73D25">
      <w:pPr>
        <w:jc w:val="both"/>
      </w:pPr>
      <w:r>
        <w:rPr>
          <w:noProof/>
          <w:lang w:val="es-ES_tradnl" w:eastAsia="es-ES_tradnl"/>
        </w:rPr>
        <w:drawing>
          <wp:inline distT="0" distB="0" distL="0" distR="0">
            <wp:extent cx="5391150" cy="28454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845435"/>
                    </a:xfrm>
                    <a:prstGeom prst="rect">
                      <a:avLst/>
                    </a:prstGeom>
                    <a:noFill/>
                    <a:ln>
                      <a:noFill/>
                    </a:ln>
                  </pic:spPr>
                </pic:pic>
              </a:graphicData>
            </a:graphic>
          </wp:inline>
        </w:drawing>
      </w:r>
    </w:p>
    <w:p w:rsidR="00D73D25" w:rsidRDefault="00D73D25" w:rsidP="00D73D25">
      <w:pPr>
        <w:ind w:firstLine="567"/>
        <w:jc w:val="both"/>
      </w:pPr>
      <w:r>
        <w:br w:type="page"/>
      </w:r>
      <w:r w:rsidRPr="00D73D25">
        <w:lastRenderedPageBreak/>
        <w:t>De igual manera, el receptor cifra el mensaje con la clave pública del receptor. El emisor descifra el mensaje con su clave privada.</w:t>
      </w:r>
    </w:p>
    <w:p w:rsidR="00D73D25" w:rsidRDefault="00B47BD4" w:rsidP="00D73D25">
      <w:pPr>
        <w:jc w:val="both"/>
      </w:pPr>
      <w:r>
        <w:rPr>
          <w:noProof/>
          <w:lang w:val="es-ES_tradnl" w:eastAsia="es-ES_tradnl"/>
        </w:rPr>
        <w:drawing>
          <wp:inline distT="0" distB="0" distL="0" distR="0">
            <wp:extent cx="5398770" cy="27285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rsidR="00D73D25" w:rsidRDefault="00D73D25" w:rsidP="00D73D25">
      <w:pPr>
        <w:ind w:firstLine="567"/>
        <w:jc w:val="both"/>
      </w:pPr>
      <w:r>
        <w:t>La criptografía asimétrica es la base para realizar operaciones de autenticación y firma electrónica.</w:t>
      </w:r>
    </w:p>
    <w:p w:rsidR="00D73D25" w:rsidRDefault="00D73D25" w:rsidP="00D73D25">
      <w:pPr>
        <w:ind w:firstLine="567"/>
        <w:jc w:val="both"/>
      </w:pPr>
      <w:r w:rsidRPr="00DE2450">
        <w:rPr>
          <w:b/>
        </w:rPr>
        <w:t>Algunos de los algoritmos más utilizados son:</w:t>
      </w:r>
      <w:r>
        <w:t xml:space="preserve"> RSA, DSA, Diffie-Hellman y ElGamal.</w:t>
      </w:r>
    </w:p>
    <w:p w:rsidR="00D73D25" w:rsidRPr="00DE2450" w:rsidRDefault="00D73D25" w:rsidP="00D73D25">
      <w:pPr>
        <w:ind w:firstLine="567"/>
        <w:jc w:val="both"/>
        <w:rPr>
          <w:b/>
        </w:rPr>
      </w:pPr>
      <w:r w:rsidRPr="00456D3C">
        <w:rPr>
          <w:b/>
        </w:rPr>
        <w:t>En este tipo de criptografía el tamaño de las claves es muy importante ya que toda la seguridad recae en la complejidad de las claves y en la imposibilidad de obtener la clave privada a partir de la pública. Por este motivo el tamaño de las claves es importante, cuanto más largas, más complejas, mayor dificultad. El tamaño de las claves a calcular puede variar entre los 512 bits y los 4096 bits.</w:t>
      </w:r>
      <w:r>
        <w:t xml:space="preserve"> </w:t>
      </w:r>
      <w:r w:rsidRPr="00DE2450">
        <w:rPr>
          <w:b/>
        </w:rPr>
        <w:t>En la actualidad se considera como seguras las claves con un tamaño mínimo de 1024 bits.</w:t>
      </w:r>
    </w:p>
    <w:p w:rsidR="00D73D25" w:rsidRDefault="00D73D25" w:rsidP="00D73D25">
      <w:pPr>
        <w:ind w:firstLine="567"/>
        <w:jc w:val="both"/>
      </w:pPr>
      <w:r>
        <w:t xml:space="preserve">Como todos los sistemas, la criptografía asimétrica también tiene </w:t>
      </w:r>
      <w:r w:rsidRPr="00DE2450">
        <w:rPr>
          <w:b/>
        </w:rPr>
        <w:t>desventajas</w:t>
      </w:r>
      <w:r>
        <w:t>, como por ejemplo el tamaño de las claves y el tiempo de proceso. Para una misma longitud de clave y mensaje, se necesita mayor tiempo de proceso que para la criptografía simétrica porque las claves tienen un tamaño mayor que las utilizadas en un sistema de clave simétrica y por la complejidad de los algoritmos.</w:t>
      </w:r>
    </w:p>
    <w:p w:rsidR="00D73D25" w:rsidRPr="00BA15A8" w:rsidRDefault="00D73D25" w:rsidP="00D73D25">
      <w:pPr>
        <w:pStyle w:val="Ttulo1"/>
        <w:rPr>
          <w:rFonts w:ascii="Calibri" w:hAnsi="Calibri" w:cs="Calibri"/>
          <w:sz w:val="28"/>
          <w:szCs w:val="28"/>
        </w:rPr>
      </w:pPr>
      <w:r>
        <w:br w:type="page"/>
      </w:r>
      <w:bookmarkStart w:id="10" w:name="_Toc503725282"/>
      <w:r>
        <w:rPr>
          <w:rFonts w:ascii="Calibri" w:hAnsi="Calibri" w:cs="Calibri"/>
          <w:sz w:val="28"/>
          <w:szCs w:val="28"/>
        </w:rPr>
        <w:lastRenderedPageBreak/>
        <w:t>5.4</w:t>
      </w:r>
      <w:r w:rsidRPr="00BA15A8">
        <w:rPr>
          <w:rFonts w:ascii="Calibri" w:hAnsi="Calibri" w:cs="Calibri"/>
          <w:sz w:val="28"/>
          <w:szCs w:val="28"/>
        </w:rPr>
        <w:t xml:space="preserve">. </w:t>
      </w:r>
      <w:r>
        <w:rPr>
          <w:rFonts w:ascii="Calibri" w:hAnsi="Calibri" w:cs="Calibri"/>
          <w:sz w:val="28"/>
          <w:szCs w:val="28"/>
        </w:rPr>
        <w:t>Comparación entre criptografía simétrica y asimétrica</w:t>
      </w:r>
      <w:r w:rsidRPr="00BA15A8">
        <w:rPr>
          <w:rFonts w:ascii="Calibri" w:hAnsi="Calibri" w:cs="Calibri"/>
          <w:sz w:val="28"/>
          <w:szCs w:val="28"/>
        </w:rPr>
        <w:t>.</w:t>
      </w:r>
      <w:bookmarkEnd w:id="10"/>
    </w:p>
    <w:p w:rsidR="00D73D25" w:rsidRDefault="00D73D25" w:rsidP="00D73D25"/>
    <w:p w:rsidR="00D73D25" w:rsidRDefault="00D73D25" w:rsidP="00D73D25">
      <w:pPr>
        <w:jc w:val="both"/>
      </w:pPr>
      <w:r w:rsidRPr="00D73D25">
        <w:t>En la siguiente tabla, se muestra una comparativa entre los dos tipos de criptografía:</w:t>
      </w:r>
    </w:p>
    <w:p w:rsidR="00D73D25" w:rsidRDefault="00B47BD4" w:rsidP="00D73D25">
      <w:pPr>
        <w:jc w:val="both"/>
      </w:pPr>
      <w:r>
        <w:rPr>
          <w:noProof/>
          <w:lang w:val="es-ES_tradnl" w:eastAsia="es-ES_tradnl"/>
        </w:rPr>
        <w:drawing>
          <wp:inline distT="0" distB="0" distL="0" distR="0">
            <wp:extent cx="5398770" cy="35331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3533140"/>
                    </a:xfrm>
                    <a:prstGeom prst="rect">
                      <a:avLst/>
                    </a:prstGeom>
                    <a:noFill/>
                    <a:ln>
                      <a:noFill/>
                    </a:ln>
                  </pic:spPr>
                </pic:pic>
              </a:graphicData>
            </a:graphic>
          </wp:inline>
        </w:drawing>
      </w:r>
    </w:p>
    <w:p w:rsidR="00D73D25" w:rsidRPr="00BA15A8" w:rsidRDefault="00D73D25" w:rsidP="00D73D25">
      <w:pPr>
        <w:pStyle w:val="Ttulo1"/>
        <w:rPr>
          <w:rFonts w:ascii="Calibri" w:hAnsi="Calibri" w:cs="Calibri"/>
          <w:sz w:val="28"/>
          <w:szCs w:val="28"/>
        </w:rPr>
      </w:pPr>
      <w:r>
        <w:br w:type="page"/>
      </w:r>
      <w:bookmarkStart w:id="11" w:name="_Toc503725283"/>
      <w:r>
        <w:rPr>
          <w:rFonts w:ascii="Calibri" w:hAnsi="Calibri" w:cs="Calibri"/>
          <w:sz w:val="28"/>
          <w:szCs w:val="28"/>
        </w:rPr>
        <w:lastRenderedPageBreak/>
        <w:t>5.5</w:t>
      </w:r>
      <w:r w:rsidRPr="00BA15A8">
        <w:rPr>
          <w:rFonts w:ascii="Calibri" w:hAnsi="Calibri" w:cs="Calibri"/>
          <w:sz w:val="28"/>
          <w:szCs w:val="28"/>
        </w:rPr>
        <w:t xml:space="preserve">. </w:t>
      </w:r>
      <w:r w:rsidRPr="00D73D25">
        <w:rPr>
          <w:rFonts w:ascii="Calibri" w:hAnsi="Calibri" w:cs="Calibri"/>
          <w:sz w:val="28"/>
          <w:szCs w:val="28"/>
        </w:rPr>
        <w:t>JCA: Java Cryptographics Architecture</w:t>
      </w:r>
      <w:r w:rsidRPr="00BA15A8">
        <w:rPr>
          <w:rFonts w:ascii="Calibri" w:hAnsi="Calibri" w:cs="Calibri"/>
          <w:sz w:val="28"/>
          <w:szCs w:val="28"/>
        </w:rPr>
        <w:t>.</w:t>
      </w:r>
      <w:bookmarkEnd w:id="11"/>
    </w:p>
    <w:p w:rsidR="00185824" w:rsidRDefault="00DE2450" w:rsidP="00185824">
      <w:pPr>
        <w:ind w:firstLine="567"/>
        <w:jc w:val="both"/>
      </w:pPr>
      <w:r>
        <w:t xml:space="preserve">JCA es un </w:t>
      </w:r>
      <w:r w:rsidR="00185824">
        <w:t>Framework para criptografía que forma parte de la distribución estándar de la JVM (máquina virtual de Java). Reemplaza (y amplia) al API JCE (</w:t>
      </w:r>
      <w:r w:rsidR="00185824" w:rsidRPr="009875E0">
        <w:rPr>
          <w:i/>
        </w:rPr>
        <w:t>Java Cryptographic Extensions</w:t>
      </w:r>
      <w:r w:rsidR="00185824">
        <w:t>)</w:t>
      </w:r>
    </w:p>
    <w:p w:rsidR="00185824" w:rsidRDefault="00185824" w:rsidP="00185824">
      <w:pPr>
        <w:ind w:firstLine="567"/>
        <w:jc w:val="both"/>
      </w:pPr>
      <w:r>
        <w:t>Ofrece un API (</w:t>
      </w:r>
      <w:r w:rsidRPr="00DE2450">
        <w:rPr>
          <w:i/>
        </w:rPr>
        <w:t>application programming interface</w:t>
      </w:r>
      <w:r>
        <w:t>) que permite:</w:t>
      </w:r>
    </w:p>
    <w:p w:rsidR="00185824" w:rsidRDefault="00185824" w:rsidP="00185824">
      <w:pPr>
        <w:numPr>
          <w:ilvl w:val="0"/>
          <w:numId w:val="3"/>
        </w:numPr>
        <w:spacing w:after="0"/>
        <w:ind w:left="993"/>
        <w:jc w:val="both"/>
      </w:pPr>
      <w:r w:rsidRPr="00DE2450">
        <w:rPr>
          <w:b/>
        </w:rPr>
        <w:t>generación de claves</w:t>
      </w:r>
      <w:r>
        <w:t xml:space="preserve"> (claves secretas y pares de claves pública y privada)</w:t>
      </w:r>
    </w:p>
    <w:p w:rsidR="00185824" w:rsidRDefault="00185824" w:rsidP="00185824">
      <w:pPr>
        <w:numPr>
          <w:ilvl w:val="0"/>
          <w:numId w:val="3"/>
        </w:numPr>
        <w:spacing w:after="0"/>
        <w:ind w:left="993"/>
        <w:jc w:val="both"/>
      </w:pPr>
      <w:r w:rsidRPr="00DE2450">
        <w:rPr>
          <w:b/>
        </w:rPr>
        <w:t xml:space="preserve">cifrado simétrico </w:t>
      </w:r>
      <w:r>
        <w:t>(</w:t>
      </w:r>
      <w:r w:rsidRPr="009875E0">
        <w:rPr>
          <w:i/>
        </w:rPr>
        <w:t>DES, 3DES, IDEA</w:t>
      </w:r>
      <w:r>
        <w:t>, etc)</w:t>
      </w:r>
    </w:p>
    <w:p w:rsidR="00185824" w:rsidRDefault="00185824" w:rsidP="00185824">
      <w:pPr>
        <w:numPr>
          <w:ilvl w:val="0"/>
          <w:numId w:val="3"/>
        </w:numPr>
        <w:spacing w:after="0"/>
        <w:ind w:left="993"/>
        <w:jc w:val="both"/>
      </w:pPr>
      <w:r w:rsidRPr="00DE2450">
        <w:rPr>
          <w:b/>
        </w:rPr>
        <w:t>cifrado asimétrico</w:t>
      </w:r>
      <w:r>
        <w:t xml:space="preserve"> (</w:t>
      </w:r>
      <w:r w:rsidRPr="009875E0">
        <w:rPr>
          <w:i/>
        </w:rPr>
        <w:t>RSA, DSA, Diffie-Hellman, ElGamal</w:t>
      </w:r>
      <w:r>
        <w:t>...)</w:t>
      </w:r>
    </w:p>
    <w:p w:rsidR="00185824" w:rsidRDefault="00185824" w:rsidP="00185824">
      <w:pPr>
        <w:numPr>
          <w:ilvl w:val="0"/>
          <w:numId w:val="3"/>
        </w:numPr>
        <w:spacing w:after="0"/>
        <w:ind w:left="993"/>
        <w:jc w:val="both"/>
      </w:pPr>
      <w:r w:rsidRPr="00DE2450">
        <w:rPr>
          <w:b/>
        </w:rPr>
        <w:t>funciones de resumen</w:t>
      </w:r>
      <w:r>
        <w:t xml:space="preserve"> (</w:t>
      </w:r>
      <w:r w:rsidRPr="009875E0">
        <w:rPr>
          <w:i/>
        </w:rPr>
        <w:t>MD5</w:t>
      </w:r>
      <w:r>
        <w:t xml:space="preserve"> y </w:t>
      </w:r>
      <w:r w:rsidRPr="009875E0">
        <w:rPr>
          <w:i/>
        </w:rPr>
        <w:t>SHA1</w:t>
      </w:r>
      <w:r>
        <w:t xml:space="preserve"> ) y </w:t>
      </w:r>
      <w:r w:rsidRPr="00DE2450">
        <w:rPr>
          <w:b/>
        </w:rPr>
        <w:t>algoritmos MAC</w:t>
      </w:r>
      <w:r>
        <w:t xml:space="preserve"> (</w:t>
      </w:r>
      <w:r w:rsidRPr="009875E0">
        <w:rPr>
          <w:i/>
        </w:rPr>
        <w:t>Message Authentication Code</w:t>
      </w:r>
      <w:r>
        <w:t>)</w:t>
      </w:r>
    </w:p>
    <w:p w:rsidR="00185824" w:rsidRPr="00DE2450" w:rsidRDefault="00185824" w:rsidP="00185824">
      <w:pPr>
        <w:numPr>
          <w:ilvl w:val="0"/>
          <w:numId w:val="3"/>
        </w:numPr>
        <w:spacing w:after="0"/>
        <w:ind w:left="993"/>
        <w:jc w:val="both"/>
        <w:rPr>
          <w:b/>
        </w:rPr>
      </w:pPr>
      <w:r w:rsidRPr="00DE2450">
        <w:rPr>
          <w:b/>
        </w:rPr>
        <w:t>generación y validación de firmas</w:t>
      </w:r>
    </w:p>
    <w:p w:rsidR="00D73D25" w:rsidRPr="00DE2450" w:rsidRDefault="00185824" w:rsidP="00185824">
      <w:pPr>
        <w:numPr>
          <w:ilvl w:val="0"/>
          <w:numId w:val="3"/>
        </w:numPr>
        <w:spacing w:after="0"/>
        <w:ind w:left="993"/>
        <w:jc w:val="both"/>
        <w:rPr>
          <w:b/>
        </w:rPr>
      </w:pPr>
      <w:r w:rsidRPr="00DE2450">
        <w:rPr>
          <w:b/>
        </w:rPr>
        <w:t>acuerdo de claves</w:t>
      </w:r>
    </w:p>
    <w:p w:rsidR="00D73D25" w:rsidRDefault="00D73D25" w:rsidP="00185824">
      <w:pPr>
        <w:spacing w:after="0"/>
        <w:ind w:firstLine="567"/>
        <w:jc w:val="both"/>
      </w:pPr>
    </w:p>
    <w:p w:rsidR="00D73D25" w:rsidRPr="00DF5904" w:rsidRDefault="00185824" w:rsidP="00DF5904">
      <w:pPr>
        <w:rPr>
          <w:b/>
          <w:sz w:val="24"/>
          <w:szCs w:val="24"/>
        </w:rPr>
      </w:pPr>
      <w:r w:rsidRPr="00DF5904">
        <w:rPr>
          <w:b/>
          <w:sz w:val="24"/>
          <w:szCs w:val="24"/>
        </w:rPr>
        <w:t>Estructura</w:t>
      </w:r>
      <w:r w:rsidR="00DF5904">
        <w:rPr>
          <w:b/>
          <w:sz w:val="24"/>
          <w:szCs w:val="24"/>
        </w:rPr>
        <w:t xml:space="preserve"> general</w:t>
      </w:r>
      <w:r w:rsidRPr="00DF5904">
        <w:rPr>
          <w:b/>
          <w:sz w:val="24"/>
          <w:szCs w:val="24"/>
        </w:rPr>
        <w:t>.</w:t>
      </w:r>
    </w:p>
    <w:p w:rsidR="00185824" w:rsidRDefault="00185824" w:rsidP="00185824">
      <w:pPr>
        <w:jc w:val="both"/>
      </w:pPr>
      <w:r>
        <w:t xml:space="preserve">Las implementaciones de los distintos algoritmos de cifrado, generación de claves, etc son ofertadas por paquetes externos denominados </w:t>
      </w:r>
      <w:r w:rsidRPr="00DE2450">
        <w:rPr>
          <w:b/>
          <w:i/>
        </w:rPr>
        <w:t>providers</w:t>
      </w:r>
      <w:r>
        <w:t>.</w:t>
      </w:r>
    </w:p>
    <w:p w:rsidR="00185824" w:rsidRDefault="00185824" w:rsidP="00185824">
      <w:pPr>
        <w:numPr>
          <w:ilvl w:val="0"/>
          <w:numId w:val="4"/>
        </w:numPr>
        <w:jc w:val="both"/>
      </w:pPr>
      <w:r>
        <w:t xml:space="preserve">La distribución básica de Java incluye por defecto el </w:t>
      </w:r>
      <w:r w:rsidRPr="00DE2450">
        <w:rPr>
          <w:i/>
        </w:rPr>
        <w:t>provider</w:t>
      </w:r>
      <w:r>
        <w:t xml:space="preserve"> ''SUN'' con implementaciones de los algoritmos más representativos.</w:t>
      </w:r>
    </w:p>
    <w:p w:rsidR="00185824" w:rsidRDefault="00DE2450" w:rsidP="00185824">
      <w:pPr>
        <w:numPr>
          <w:ilvl w:val="0"/>
          <w:numId w:val="4"/>
        </w:numPr>
        <w:jc w:val="both"/>
      </w:pPr>
      <w:r>
        <w:t>Otros fabricantes ofre</w:t>
      </w:r>
      <w:r w:rsidR="00185824">
        <w:t xml:space="preserve">cen </w:t>
      </w:r>
      <w:r w:rsidR="00185824" w:rsidRPr="00DE2450">
        <w:rPr>
          <w:i/>
        </w:rPr>
        <w:t>providers</w:t>
      </w:r>
      <w:r w:rsidR="00185824">
        <w:t xml:space="preserve"> adicionales que incluyen nuevos algoritmos o implementaciones alternativas de los ya existentes en el </w:t>
      </w:r>
      <w:r w:rsidR="00185824" w:rsidRPr="00DE2450">
        <w:rPr>
          <w:i/>
        </w:rPr>
        <w:t>provider</w:t>
      </w:r>
      <w:r w:rsidR="00185824">
        <w:t xml:space="preserve"> ''SUN''.</w:t>
      </w:r>
    </w:p>
    <w:p w:rsidR="00185824" w:rsidRDefault="00185824" w:rsidP="00185824">
      <w:pPr>
        <w:jc w:val="both"/>
      </w:pPr>
      <w:r>
        <w:t xml:space="preserve">Así es posible dotar a JCA de nuevas funcionalidades sin necesidad de cambiar el API básica y permitir la </w:t>
      </w:r>
      <w:r w:rsidR="00DE2450">
        <w:t>distribución de algoritmos cripto</w:t>
      </w:r>
      <w:r>
        <w:t>gráficos con limitaciones de exportación.</w:t>
      </w:r>
    </w:p>
    <w:p w:rsidR="00185824" w:rsidRDefault="00185824" w:rsidP="00185824">
      <w:pPr>
        <w:jc w:val="both"/>
      </w:pPr>
      <w:r>
        <w:t>Para usar las clases y métodos del API JCA las aplicaciones tienen que importar, como mínimo, los siguientes paquetes:</w:t>
      </w:r>
    </w:p>
    <w:p w:rsidR="00185824" w:rsidRPr="009962E3" w:rsidRDefault="00185824" w:rsidP="001B009D">
      <w:pPr>
        <w:spacing w:after="0"/>
        <w:ind w:left="709"/>
        <w:jc w:val="both"/>
        <w:rPr>
          <w:rFonts w:ascii="Cambria" w:eastAsia="Batang" w:hAnsi="Cambria"/>
          <w:sz w:val="18"/>
          <w:szCs w:val="18"/>
        </w:rPr>
      </w:pPr>
      <w:r w:rsidRPr="009962E3">
        <w:rPr>
          <w:rFonts w:ascii="Cambria" w:eastAsia="Batang" w:hAnsi="Cambria"/>
          <w:sz w:val="18"/>
          <w:szCs w:val="18"/>
        </w:rPr>
        <w:t>import java.security.*;</w:t>
      </w:r>
    </w:p>
    <w:p w:rsidR="00185824" w:rsidRPr="009962E3" w:rsidRDefault="00185824" w:rsidP="001B009D">
      <w:pPr>
        <w:spacing w:after="0"/>
        <w:ind w:left="709"/>
        <w:jc w:val="both"/>
        <w:rPr>
          <w:rFonts w:ascii="Cambria" w:eastAsia="Batang" w:hAnsi="Cambria"/>
          <w:sz w:val="18"/>
          <w:szCs w:val="18"/>
        </w:rPr>
      </w:pPr>
      <w:r w:rsidRPr="009962E3">
        <w:rPr>
          <w:rFonts w:ascii="Cambria" w:eastAsia="Batang" w:hAnsi="Cambria"/>
          <w:sz w:val="18"/>
          <w:szCs w:val="18"/>
        </w:rPr>
        <w:t>import java.security.interfaces.*;</w:t>
      </w:r>
    </w:p>
    <w:p w:rsidR="00185824" w:rsidRPr="009962E3" w:rsidRDefault="00185824" w:rsidP="001B009D">
      <w:pPr>
        <w:spacing w:after="0"/>
        <w:ind w:left="709"/>
        <w:jc w:val="both"/>
        <w:rPr>
          <w:rFonts w:ascii="Cambria" w:eastAsia="Batang" w:hAnsi="Cambria"/>
          <w:sz w:val="18"/>
          <w:szCs w:val="18"/>
        </w:rPr>
      </w:pPr>
      <w:r w:rsidRPr="009962E3">
        <w:rPr>
          <w:rFonts w:ascii="Cambria" w:eastAsia="Batang" w:hAnsi="Cambria"/>
          <w:sz w:val="18"/>
          <w:szCs w:val="18"/>
        </w:rPr>
        <w:t>import java.security.spec.*;</w:t>
      </w:r>
    </w:p>
    <w:p w:rsidR="00185824" w:rsidRPr="009962E3" w:rsidRDefault="00185824" w:rsidP="001B009D">
      <w:pPr>
        <w:spacing w:after="0"/>
        <w:ind w:left="709"/>
        <w:jc w:val="both"/>
        <w:rPr>
          <w:rFonts w:ascii="Cambria" w:eastAsia="Batang" w:hAnsi="Cambria"/>
          <w:sz w:val="18"/>
          <w:szCs w:val="18"/>
        </w:rPr>
      </w:pPr>
    </w:p>
    <w:p w:rsidR="00185824" w:rsidRPr="009962E3" w:rsidRDefault="00185824" w:rsidP="001B009D">
      <w:pPr>
        <w:spacing w:after="0"/>
        <w:ind w:left="709"/>
        <w:jc w:val="both"/>
        <w:rPr>
          <w:rFonts w:ascii="Cambria" w:eastAsia="Batang" w:hAnsi="Cambria"/>
          <w:sz w:val="18"/>
          <w:szCs w:val="18"/>
        </w:rPr>
      </w:pPr>
      <w:r w:rsidRPr="009962E3">
        <w:rPr>
          <w:rFonts w:ascii="Cambria" w:eastAsia="Batang" w:hAnsi="Cambria"/>
          <w:sz w:val="18"/>
          <w:szCs w:val="18"/>
        </w:rPr>
        <w:t>import   javax.crypto.*;</w:t>
      </w:r>
    </w:p>
    <w:p w:rsidR="00185824" w:rsidRPr="009962E3" w:rsidRDefault="00185824" w:rsidP="001B009D">
      <w:pPr>
        <w:spacing w:after="0"/>
        <w:ind w:left="709"/>
        <w:jc w:val="both"/>
        <w:rPr>
          <w:rFonts w:ascii="Cambria" w:eastAsia="Batang" w:hAnsi="Cambria"/>
          <w:sz w:val="18"/>
          <w:szCs w:val="18"/>
        </w:rPr>
      </w:pPr>
      <w:r w:rsidRPr="009962E3">
        <w:rPr>
          <w:rFonts w:ascii="Cambria" w:eastAsia="Batang" w:hAnsi="Cambria"/>
          <w:sz w:val="18"/>
          <w:szCs w:val="18"/>
        </w:rPr>
        <w:t>import   javax.crypto.interfaces.*;</w:t>
      </w:r>
    </w:p>
    <w:p w:rsidR="00185824" w:rsidRPr="009962E3" w:rsidRDefault="00185824" w:rsidP="001B009D">
      <w:pPr>
        <w:spacing w:after="0"/>
        <w:ind w:left="709"/>
        <w:jc w:val="both"/>
        <w:rPr>
          <w:rFonts w:ascii="Cambria" w:eastAsia="Batang" w:hAnsi="Cambria"/>
          <w:sz w:val="18"/>
          <w:szCs w:val="18"/>
        </w:rPr>
      </w:pPr>
      <w:r w:rsidRPr="009962E3">
        <w:rPr>
          <w:rFonts w:ascii="Cambria" w:eastAsia="Batang" w:hAnsi="Cambria"/>
          <w:sz w:val="18"/>
          <w:szCs w:val="18"/>
        </w:rPr>
        <w:t>import   javax.crypto.spec.*;</w:t>
      </w:r>
    </w:p>
    <w:p w:rsidR="00185824" w:rsidRDefault="00185824" w:rsidP="00185824">
      <w:pPr>
        <w:spacing w:after="0"/>
        <w:jc w:val="both"/>
      </w:pPr>
    </w:p>
    <w:p w:rsidR="00185824" w:rsidRDefault="00185824" w:rsidP="00185824">
      <w:pPr>
        <w:spacing w:after="0"/>
        <w:jc w:val="both"/>
      </w:pPr>
    </w:p>
    <w:p w:rsidR="00DF5904" w:rsidRPr="00185824" w:rsidRDefault="005723E7" w:rsidP="00DF5904">
      <w:pPr>
        <w:pStyle w:val="Ttulo2"/>
        <w:rPr>
          <w:i w:val="0"/>
          <w:sz w:val="24"/>
          <w:szCs w:val="24"/>
        </w:rPr>
      </w:pPr>
      <w:r>
        <w:rPr>
          <w:i w:val="0"/>
          <w:sz w:val="24"/>
          <w:szCs w:val="24"/>
        </w:rPr>
        <w:br w:type="page"/>
      </w:r>
      <w:bookmarkStart w:id="12" w:name="_Toc503725284"/>
      <w:r w:rsidR="00DF5904">
        <w:rPr>
          <w:i w:val="0"/>
          <w:sz w:val="24"/>
          <w:szCs w:val="24"/>
        </w:rPr>
        <w:lastRenderedPageBreak/>
        <w:t>5.5.1.- Resúmenes de mensajes.</w:t>
      </w:r>
      <w:bookmarkEnd w:id="12"/>
    </w:p>
    <w:p w:rsidR="00C331D6" w:rsidRPr="00C331D6" w:rsidRDefault="00C331D6" w:rsidP="00C01574">
      <w:pPr>
        <w:ind w:firstLine="567"/>
        <w:jc w:val="both"/>
      </w:pPr>
      <w:r w:rsidRPr="00C331D6">
        <w:t xml:space="preserve">A las funciones hash  también se les llama funciones picadillo, funciones resumen o funciones de </w:t>
      </w:r>
      <w:r w:rsidRPr="00B949C3">
        <w:rPr>
          <w:i/>
        </w:rPr>
        <w:t>digest</w:t>
      </w:r>
      <w:r w:rsidRPr="00C331D6">
        <w:t>. Los hash o funciones de resumen son algoritmos que consiguen crear a partir de una entrada (ya sea un texto, una contraseña o un archivo, por ejemplo) una salida alfanumérica de longitud normalmente fija que representa un resumen de toda la información que se le ha dado (es decir, a partir de los datos de la entrada crea una cadena que solo puede volverse a crear con esos mismos datos).</w:t>
      </w:r>
    </w:p>
    <w:p w:rsidR="00C331D6" w:rsidRPr="00C331D6" w:rsidRDefault="00C331D6" w:rsidP="00C01574">
      <w:pPr>
        <w:ind w:firstLine="567"/>
        <w:jc w:val="both"/>
      </w:pPr>
      <w:r w:rsidRPr="00C331D6">
        <w:t xml:space="preserve">Las funciones hash son útiles para almacenar </w:t>
      </w:r>
      <w:r w:rsidRPr="00B949C3">
        <w:rPr>
          <w:i/>
        </w:rPr>
        <w:t>passwords</w:t>
      </w:r>
      <w:r w:rsidRPr="00C331D6">
        <w:t xml:space="preserve">  en bases de datos, verificar la integridad de ficheros y también se aplican en procesos de firma digital.</w:t>
      </w:r>
    </w:p>
    <w:p w:rsidR="00DF5904" w:rsidRPr="00C01574" w:rsidRDefault="00C331D6" w:rsidP="00C01574">
      <w:pPr>
        <w:ind w:firstLine="567"/>
        <w:jc w:val="both"/>
        <w:rPr>
          <w:b/>
          <w:bCs/>
          <w:iCs/>
        </w:rPr>
      </w:pPr>
      <w:r w:rsidRPr="00C331D6">
        <w:t xml:space="preserve">Para generar estas cadenas de resumen utilizaremos la clase </w:t>
      </w:r>
      <w:r w:rsidRPr="00C01574">
        <w:rPr>
          <w:b/>
          <w:i/>
        </w:rPr>
        <w:t>MessageDigest</w:t>
      </w:r>
      <w:r>
        <w:rPr>
          <w:b/>
          <w:bCs/>
          <w:i/>
          <w:iCs/>
        </w:rPr>
        <w:t xml:space="preserve"> </w:t>
      </w:r>
      <w:r w:rsidRPr="00C01574">
        <w:rPr>
          <w:b/>
          <w:bCs/>
          <w:iCs/>
        </w:rPr>
        <w:t>de Java que permite a las aplicaciones implementar algoritmos de resumen de mensajes, como MD5, SHA-1, o SHA-256. Algunos de sus métodos son:</w:t>
      </w:r>
    </w:p>
    <w:p w:rsidR="00CC1C92" w:rsidRPr="00CC1C92" w:rsidRDefault="00C331D6" w:rsidP="00686B18">
      <w:pPr>
        <w:numPr>
          <w:ilvl w:val="0"/>
          <w:numId w:val="8"/>
        </w:numPr>
        <w:spacing w:after="0"/>
        <w:ind w:left="709"/>
        <w:jc w:val="both"/>
        <w:rPr>
          <w:rFonts w:ascii="Cambria" w:eastAsia="Batang" w:hAnsi="Cambria"/>
          <w:sz w:val="18"/>
          <w:szCs w:val="18"/>
        </w:rPr>
      </w:pPr>
      <w:r>
        <w:t>Implementación de un algoritmo de resumen especificado.</w:t>
      </w:r>
    </w:p>
    <w:p w:rsidR="00C331D6" w:rsidRDefault="00C331D6" w:rsidP="00CC1C92">
      <w:pPr>
        <w:spacing w:after="0"/>
        <w:ind w:left="709"/>
        <w:jc w:val="both"/>
        <w:rPr>
          <w:rFonts w:ascii="Cambria" w:eastAsia="Batang" w:hAnsi="Cambria"/>
          <w:sz w:val="18"/>
          <w:szCs w:val="18"/>
        </w:rPr>
      </w:pPr>
      <w:r w:rsidRPr="00CC1C92">
        <w:rPr>
          <w:rFonts w:ascii="Cambria" w:eastAsia="Batang" w:hAnsi="Cambria"/>
          <w:sz w:val="18"/>
          <w:szCs w:val="18"/>
        </w:rPr>
        <w:t>MessageDigest md = MessageDigest.getInstance("SHA");</w:t>
      </w:r>
    </w:p>
    <w:p w:rsidR="00CC1C92" w:rsidRPr="00CC1C92" w:rsidRDefault="00CC1C92" w:rsidP="00CC1C92">
      <w:pPr>
        <w:spacing w:after="0"/>
        <w:ind w:left="709"/>
        <w:jc w:val="both"/>
        <w:rPr>
          <w:rFonts w:ascii="Cambria" w:eastAsia="Batang" w:hAnsi="Cambria"/>
          <w:sz w:val="18"/>
          <w:szCs w:val="18"/>
        </w:rPr>
      </w:pPr>
    </w:p>
    <w:p w:rsidR="00CC1C92" w:rsidRPr="00CC1C92" w:rsidRDefault="00C331D6" w:rsidP="00686B18">
      <w:pPr>
        <w:numPr>
          <w:ilvl w:val="0"/>
          <w:numId w:val="8"/>
        </w:numPr>
        <w:spacing w:after="0"/>
        <w:ind w:left="709"/>
        <w:jc w:val="both"/>
        <w:rPr>
          <w:rFonts w:ascii="Cambria" w:eastAsia="Batang" w:hAnsi="Cambria"/>
          <w:sz w:val="18"/>
          <w:szCs w:val="18"/>
        </w:rPr>
      </w:pPr>
      <w:r>
        <w:t>Introducir el texto a resumir.</w:t>
      </w:r>
    </w:p>
    <w:p w:rsidR="00C331D6" w:rsidRPr="00CC1C92" w:rsidRDefault="00C331D6" w:rsidP="00CC1C92">
      <w:pPr>
        <w:spacing w:after="0"/>
        <w:ind w:left="709"/>
        <w:jc w:val="both"/>
        <w:rPr>
          <w:rFonts w:ascii="Cambria" w:eastAsia="Batang" w:hAnsi="Cambria"/>
          <w:sz w:val="18"/>
          <w:szCs w:val="18"/>
        </w:rPr>
      </w:pPr>
      <w:r w:rsidRPr="00CC1C92">
        <w:rPr>
          <w:rFonts w:ascii="Cambria" w:eastAsia="Batang" w:hAnsi="Cambria"/>
          <w:sz w:val="18"/>
          <w:szCs w:val="18"/>
        </w:rPr>
        <w:t>byte datos[] = texto.getBytes(); //Texto en bytes</w:t>
      </w:r>
    </w:p>
    <w:p w:rsidR="00C331D6" w:rsidRDefault="00C331D6" w:rsidP="00686B18">
      <w:pPr>
        <w:spacing w:after="0"/>
        <w:ind w:left="709"/>
        <w:jc w:val="both"/>
        <w:rPr>
          <w:rFonts w:ascii="Cambria" w:eastAsia="Batang" w:hAnsi="Cambria"/>
          <w:sz w:val="18"/>
          <w:szCs w:val="18"/>
        </w:rPr>
      </w:pPr>
      <w:r w:rsidRPr="009962E3">
        <w:rPr>
          <w:rFonts w:ascii="Cambria" w:eastAsia="Batang" w:hAnsi="Cambria"/>
          <w:sz w:val="18"/>
          <w:szCs w:val="18"/>
        </w:rPr>
        <w:t>md.update(datos);</w:t>
      </w:r>
    </w:p>
    <w:p w:rsidR="00CC1C92" w:rsidRPr="009962E3" w:rsidRDefault="00CC1C92" w:rsidP="00686B18">
      <w:pPr>
        <w:spacing w:after="0"/>
        <w:ind w:left="709"/>
        <w:jc w:val="both"/>
        <w:rPr>
          <w:rFonts w:ascii="Cambria" w:eastAsia="Batang" w:hAnsi="Cambria"/>
          <w:sz w:val="18"/>
          <w:szCs w:val="18"/>
        </w:rPr>
      </w:pPr>
    </w:p>
    <w:p w:rsidR="00CC1C92" w:rsidRPr="00CC1C92" w:rsidRDefault="00C331D6" w:rsidP="00686B18">
      <w:pPr>
        <w:numPr>
          <w:ilvl w:val="0"/>
          <w:numId w:val="8"/>
        </w:numPr>
        <w:spacing w:after="0"/>
        <w:ind w:left="709"/>
        <w:jc w:val="both"/>
        <w:rPr>
          <w:rFonts w:ascii="Cambria" w:eastAsia="Batang" w:hAnsi="Cambria"/>
          <w:sz w:val="18"/>
          <w:szCs w:val="18"/>
        </w:rPr>
      </w:pPr>
      <w:r>
        <w:t>Realizar el resumen.</w:t>
      </w:r>
    </w:p>
    <w:p w:rsidR="00C331D6" w:rsidRDefault="00C331D6" w:rsidP="00CC1C92">
      <w:pPr>
        <w:spacing w:after="0"/>
        <w:ind w:left="709"/>
        <w:jc w:val="both"/>
        <w:rPr>
          <w:rFonts w:ascii="Cambria" w:eastAsia="Batang" w:hAnsi="Cambria"/>
          <w:sz w:val="18"/>
          <w:szCs w:val="18"/>
        </w:rPr>
      </w:pPr>
      <w:r w:rsidRPr="00CC1C92">
        <w:rPr>
          <w:rFonts w:ascii="Cambria" w:eastAsia="Batang" w:hAnsi="Cambria"/>
          <w:sz w:val="18"/>
          <w:szCs w:val="18"/>
        </w:rPr>
        <w:t>byte resumenCalculado[] = md.digest();</w:t>
      </w:r>
    </w:p>
    <w:p w:rsidR="00CC1C92" w:rsidRPr="00CC1C92" w:rsidRDefault="00CC1C92" w:rsidP="00CC1C92">
      <w:pPr>
        <w:spacing w:after="0"/>
        <w:jc w:val="both"/>
        <w:rPr>
          <w:rFonts w:ascii="Cambria" w:eastAsia="Batang" w:hAnsi="Cambria"/>
          <w:sz w:val="18"/>
          <w:szCs w:val="18"/>
        </w:rPr>
      </w:pPr>
    </w:p>
    <w:p w:rsidR="00CC1C92" w:rsidRPr="00CC1C92" w:rsidRDefault="00C331D6" w:rsidP="00686B18">
      <w:pPr>
        <w:numPr>
          <w:ilvl w:val="0"/>
          <w:numId w:val="8"/>
        </w:numPr>
        <w:spacing w:after="0"/>
        <w:ind w:left="709"/>
        <w:jc w:val="both"/>
        <w:rPr>
          <w:rFonts w:ascii="Cambria" w:eastAsia="Batang" w:hAnsi="Cambria"/>
          <w:sz w:val="18"/>
          <w:szCs w:val="18"/>
        </w:rPr>
      </w:pPr>
      <w:r>
        <w:t>Comprobar dos resúmenes.</w:t>
      </w:r>
    </w:p>
    <w:p w:rsidR="00C331D6" w:rsidRPr="00CC1C92" w:rsidRDefault="00C90923" w:rsidP="00CC1C92">
      <w:pPr>
        <w:spacing w:after="0"/>
        <w:ind w:left="709"/>
        <w:jc w:val="both"/>
        <w:rPr>
          <w:rFonts w:ascii="Cambria" w:eastAsia="Batang" w:hAnsi="Cambria"/>
          <w:sz w:val="18"/>
          <w:szCs w:val="18"/>
        </w:rPr>
      </w:pPr>
      <w:r w:rsidRPr="00CC1C92">
        <w:rPr>
          <w:rFonts w:ascii="Cambria" w:eastAsia="Batang" w:hAnsi="Cambria"/>
          <w:sz w:val="18"/>
          <w:szCs w:val="18"/>
        </w:rPr>
        <w:t>i</w:t>
      </w:r>
      <w:r w:rsidR="00C331D6" w:rsidRPr="00CC1C92">
        <w:rPr>
          <w:rFonts w:ascii="Cambria" w:eastAsia="Batang" w:hAnsi="Cambria"/>
          <w:sz w:val="18"/>
          <w:szCs w:val="18"/>
        </w:rPr>
        <w:t>f (MessageDigest.isEqual(resumenOriginal, resumenCalculado))</w:t>
      </w:r>
      <w:r w:rsidRPr="00CC1C92">
        <w:rPr>
          <w:rFonts w:ascii="Cambria" w:eastAsia="Batang" w:hAnsi="Cambria"/>
          <w:sz w:val="18"/>
          <w:szCs w:val="18"/>
        </w:rPr>
        <w:t xml:space="preserve"> {….</w:t>
      </w:r>
    </w:p>
    <w:p w:rsidR="00C331D6" w:rsidRPr="00C331D6" w:rsidRDefault="00C331D6" w:rsidP="00C331D6"/>
    <w:p w:rsidR="00DF5904" w:rsidRPr="00185824" w:rsidRDefault="00DF5904" w:rsidP="00DF5904">
      <w:pPr>
        <w:pStyle w:val="Ttulo2"/>
        <w:rPr>
          <w:i w:val="0"/>
          <w:sz w:val="24"/>
          <w:szCs w:val="24"/>
        </w:rPr>
      </w:pPr>
      <w:bookmarkStart w:id="13" w:name="_Toc503725285"/>
      <w:r>
        <w:rPr>
          <w:i w:val="0"/>
          <w:sz w:val="24"/>
          <w:szCs w:val="24"/>
        </w:rPr>
        <w:t>5.5.2.- Generando y verificando firmas digitales</w:t>
      </w:r>
      <w:r w:rsidRPr="00185824">
        <w:rPr>
          <w:i w:val="0"/>
          <w:sz w:val="24"/>
          <w:szCs w:val="24"/>
        </w:rPr>
        <w:t>.</w:t>
      </w:r>
      <w:bookmarkEnd w:id="13"/>
    </w:p>
    <w:p w:rsidR="00DF5904" w:rsidRDefault="00DF5904" w:rsidP="00DF5904">
      <w:pPr>
        <w:spacing w:after="0"/>
        <w:jc w:val="both"/>
      </w:pPr>
    </w:p>
    <w:p w:rsidR="00DF5904" w:rsidRDefault="00D319A1" w:rsidP="00DF5904">
      <w:pPr>
        <w:spacing w:after="0"/>
        <w:ind w:firstLine="567"/>
        <w:jc w:val="both"/>
      </w:pPr>
      <w:r>
        <w:t xml:space="preserve">Los algoritmos de resumen no proporcionan un alto nivel de seguridad. Se puede cambiar el texto original y enviar un resumen acorde y </w:t>
      </w:r>
      <w:r w:rsidR="00D818D7">
        <w:t>no podremos estar seguros de que el texto sea el que debería ser.</w:t>
      </w:r>
    </w:p>
    <w:p w:rsidR="00D818D7" w:rsidRDefault="00D818D7" w:rsidP="00DF5904">
      <w:pPr>
        <w:spacing w:after="0"/>
        <w:ind w:firstLine="567"/>
        <w:jc w:val="both"/>
      </w:pPr>
      <w:r>
        <w:t>Las firmas digitales pueden autenticar mensajes y asegurar que no ha sido alterado y procede del emisor correcto. Para crear una firma digital se precisa de una clave privada y la clave pública correspondiente con el fin de verificar la autenticidad de la firma.</w:t>
      </w:r>
    </w:p>
    <w:p w:rsidR="0018464D" w:rsidRDefault="0018464D" w:rsidP="00DF5904">
      <w:pPr>
        <w:spacing w:after="0"/>
        <w:ind w:firstLine="567"/>
        <w:jc w:val="both"/>
      </w:pPr>
      <w:r>
        <w:t>En algunos casos, el par de claves (clave pública y privada) están disponibles en ficheros. En ese caso, el programa puede importar y utilizar la clave privada para firmar. En otros casos el programa necesita generar el par de claves.</w:t>
      </w:r>
    </w:p>
    <w:p w:rsidR="00A31830" w:rsidRDefault="00A31830" w:rsidP="00A31830">
      <w:pPr>
        <w:spacing w:after="0"/>
        <w:ind w:firstLine="567"/>
        <w:jc w:val="both"/>
      </w:pPr>
      <w:r>
        <w:t xml:space="preserve">La clase </w:t>
      </w:r>
      <w:r w:rsidRPr="00A31830">
        <w:rPr>
          <w:b/>
        </w:rPr>
        <w:t>KeyPairGenerator</w:t>
      </w:r>
      <w:r>
        <w:t xml:space="preserve"> nos permite generar esas claves.</w:t>
      </w:r>
    </w:p>
    <w:p w:rsidR="00A31830" w:rsidRDefault="00A31830" w:rsidP="00DF5904">
      <w:pPr>
        <w:spacing w:after="0"/>
        <w:ind w:firstLine="567"/>
        <w:jc w:val="both"/>
      </w:pPr>
      <w:r>
        <w:t xml:space="preserve">La clase </w:t>
      </w:r>
      <w:r w:rsidRPr="00A31830">
        <w:rPr>
          <w:b/>
        </w:rPr>
        <w:t>KeyPair</w:t>
      </w:r>
      <w:r>
        <w:t xml:space="preserve"> es una clase soporte para generar las claves pública y privada.</w:t>
      </w:r>
    </w:p>
    <w:p w:rsidR="00A31830" w:rsidRDefault="00A31830" w:rsidP="00DF5904">
      <w:pPr>
        <w:spacing w:after="0"/>
        <w:ind w:firstLine="567"/>
        <w:jc w:val="both"/>
      </w:pPr>
      <w:r>
        <w:t>Los pasos para firmar/verificar datos es:</w:t>
      </w:r>
    </w:p>
    <w:p w:rsidR="00CE49E4" w:rsidRDefault="00CE49E4" w:rsidP="00DF5904">
      <w:pPr>
        <w:spacing w:after="0"/>
        <w:ind w:firstLine="567"/>
        <w:jc w:val="both"/>
      </w:pPr>
    </w:p>
    <w:p w:rsidR="00A31830" w:rsidRDefault="00A31830" w:rsidP="00DF5904">
      <w:pPr>
        <w:spacing w:after="0"/>
        <w:ind w:firstLine="567"/>
        <w:jc w:val="both"/>
      </w:pPr>
      <w:r>
        <w:t>1.- Generar el par de claves.</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//La clase KeyPairGenerator nos permite gernerar el par de claves.</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KeyPairGenerator keyGen = KeyPairGenerator.getInstance("DSA");</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SecureRandom numero = SecureRandom.getInstance("SHA1PRNG");</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keyGen.initialize(1024, numero);</w:t>
      </w:r>
    </w:p>
    <w:p w:rsidR="00131399" w:rsidRPr="00131399" w:rsidRDefault="00131399" w:rsidP="00131399">
      <w:pPr>
        <w:spacing w:after="0" w:line="240" w:lineRule="auto"/>
        <w:ind w:firstLine="708"/>
        <w:rPr>
          <w:rFonts w:ascii="Batang" w:eastAsia="Batang" w:hAnsi="Batang"/>
          <w:sz w:val="18"/>
          <w:szCs w:val="18"/>
        </w:rPr>
      </w:pPr>
      <w:r w:rsidRPr="00131399">
        <w:rPr>
          <w:rFonts w:ascii="Batang" w:eastAsia="Batang" w:hAnsi="Batang"/>
          <w:sz w:val="18"/>
          <w:szCs w:val="18"/>
        </w:rPr>
        <w:t xml:space="preserve">                            </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//Creamo</w:t>
      </w:r>
      <w:r w:rsidR="00CE49E4" w:rsidRPr="009962E3">
        <w:rPr>
          <w:rFonts w:ascii="Cambria" w:eastAsia="Batang" w:hAnsi="Cambria"/>
          <w:sz w:val="18"/>
          <w:szCs w:val="18"/>
        </w:rPr>
        <w:t>s el par de claves (privada y pú</w:t>
      </w:r>
      <w:r w:rsidRPr="009962E3">
        <w:rPr>
          <w:rFonts w:ascii="Cambria" w:eastAsia="Batang" w:hAnsi="Cambria"/>
          <w:sz w:val="18"/>
          <w:szCs w:val="18"/>
        </w:rPr>
        <w:t>blica).</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KeyPair par = keyGen.generateKeyPair();</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PrivateKey clavepriv = par.getPrivate();</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PublicKey  clavepubl = par.getPublic();</w:t>
      </w:r>
    </w:p>
    <w:p w:rsidR="00131399" w:rsidRDefault="00131399" w:rsidP="00131399">
      <w:pPr>
        <w:spacing w:after="0"/>
        <w:ind w:firstLine="567"/>
        <w:jc w:val="both"/>
      </w:pPr>
    </w:p>
    <w:p w:rsidR="00A31830" w:rsidRDefault="00A31830" w:rsidP="00DF5904">
      <w:pPr>
        <w:spacing w:after="0"/>
        <w:ind w:firstLine="567"/>
        <w:jc w:val="both"/>
      </w:pPr>
      <w:r>
        <w:t>2.- Almacenar las claves y/o transmitirlas a sus respectivos destinatarios. Este punto lo veremos más adelante.</w:t>
      </w:r>
    </w:p>
    <w:p w:rsidR="00CE49E4" w:rsidRDefault="00CE49E4" w:rsidP="00DF5904">
      <w:pPr>
        <w:spacing w:after="0"/>
        <w:ind w:firstLine="567"/>
        <w:jc w:val="both"/>
      </w:pPr>
    </w:p>
    <w:p w:rsidR="00A31830" w:rsidRDefault="00A31830" w:rsidP="00A31830">
      <w:pPr>
        <w:spacing w:after="0"/>
        <w:ind w:firstLine="567"/>
        <w:jc w:val="both"/>
      </w:pPr>
      <w:r>
        <w:t xml:space="preserve">3.- Firmar los datos. Usaremos la clase </w:t>
      </w:r>
      <w:r w:rsidRPr="00C01574">
        <w:rPr>
          <w:b/>
          <w:i/>
        </w:rPr>
        <w:t>Signature</w:t>
      </w:r>
      <w:r>
        <w:t xml:space="preserve">. </w:t>
      </w:r>
      <w:r w:rsidRPr="00A31830">
        <w:rPr>
          <w:b/>
        </w:rPr>
        <w:t>Se firma con la clave privada y se verifica con la pública.</w:t>
      </w:r>
      <w:r>
        <w:rPr>
          <w:b/>
        </w:rPr>
        <w:t xml:space="preserve"> </w:t>
      </w:r>
      <w:r>
        <w:t xml:space="preserve">La firma es devuelta como un </w:t>
      </w:r>
      <w:r w:rsidRPr="00A31830">
        <w:rPr>
          <w:i/>
        </w:rPr>
        <w:t>array</w:t>
      </w:r>
      <w:r>
        <w:t xml:space="preserve"> de </w:t>
      </w:r>
      <w:r w:rsidRPr="00A31830">
        <w:rPr>
          <w:i/>
        </w:rPr>
        <w:t>bytes</w:t>
      </w:r>
      <w:r>
        <w:t>.</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//Firmamos con la clave privada el mensaje.</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//Al especificar el nombre del algoritmo de f</w:t>
      </w:r>
      <w:r w:rsidR="00CE49E4" w:rsidRPr="009962E3">
        <w:rPr>
          <w:rFonts w:ascii="Cambria" w:eastAsia="Batang" w:hAnsi="Cambria"/>
          <w:sz w:val="18"/>
          <w:szCs w:val="18"/>
        </w:rPr>
        <w:t>irma se debe especificar, tambié</w:t>
      </w:r>
      <w:r w:rsidRPr="009962E3">
        <w:rPr>
          <w:rFonts w:ascii="Cambria" w:eastAsia="Batang" w:hAnsi="Cambria"/>
          <w:sz w:val="18"/>
          <w:szCs w:val="18"/>
        </w:rPr>
        <w:t>n,</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//el nombre del algoritmo resumen utilizado por el algoritmo de firma.</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//Tendremos dos:</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  - SHAwithDSA --&gt; firma con DSA resumen con SHA.</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  - MD5withRSA --&gt; firma con RSA resumen con MD5.</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Signature dsa = Signature.getInstance("SHA1withDSA");</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dsa.initSign(clavepriv);</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String mensaje = “Texto a firmar”;</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dsa.update(mensaje.getBytes());</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byte []firma = dsa.sign(); //Mensaje firmado.</w:t>
      </w:r>
    </w:p>
    <w:p w:rsidR="00131399" w:rsidRDefault="00131399" w:rsidP="00131399">
      <w:pPr>
        <w:spacing w:after="0"/>
        <w:ind w:firstLine="708"/>
        <w:jc w:val="both"/>
      </w:pPr>
    </w:p>
    <w:p w:rsidR="00A31830" w:rsidRPr="00A31830" w:rsidRDefault="00A31830" w:rsidP="00A31830">
      <w:pPr>
        <w:spacing w:after="0"/>
        <w:ind w:firstLine="567"/>
        <w:jc w:val="both"/>
      </w:pPr>
      <w:r>
        <w:t xml:space="preserve">3.- Verificar los datos. </w:t>
      </w:r>
      <w:r w:rsidR="00131399">
        <w:t xml:space="preserve">Usaremos la clase </w:t>
      </w:r>
      <w:r w:rsidR="00131399" w:rsidRPr="00131399">
        <w:rPr>
          <w:b/>
        </w:rPr>
        <w:t>Signature</w:t>
      </w:r>
      <w:r w:rsidR="00131399">
        <w:t xml:space="preserve">. </w:t>
      </w:r>
      <w:r>
        <w:t>Se verificará con la pública.</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//El receptor de</w:t>
      </w:r>
      <w:r w:rsidR="00CE49E4" w:rsidRPr="009962E3">
        <w:rPr>
          <w:rFonts w:ascii="Cambria" w:eastAsia="Batang" w:hAnsi="Cambria"/>
          <w:sz w:val="18"/>
          <w:szCs w:val="18"/>
        </w:rPr>
        <w:t>l mensaje, verifica con clave pú</w:t>
      </w:r>
      <w:r w:rsidRPr="009962E3">
        <w:rPr>
          <w:rFonts w:ascii="Cambria" w:eastAsia="Batang" w:hAnsi="Cambria"/>
          <w:sz w:val="18"/>
          <w:szCs w:val="18"/>
        </w:rPr>
        <w:t xml:space="preserve">blica </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//el mensaje firmado.</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Signature verifica_dsa = Signature.getInstance("SHA1withDSA");</w:t>
      </w:r>
    </w:p>
    <w:p w:rsidR="00A31830"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verifica_dsa.initVerify(clavepubl);</w:t>
      </w:r>
    </w:p>
    <w:p w:rsidR="00A31830"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verifica_dsa.update(mensaje.getBytes());</w:t>
      </w:r>
    </w:p>
    <w:p w:rsidR="00131399" w:rsidRPr="009962E3" w:rsidRDefault="00131399" w:rsidP="001B009D">
      <w:pPr>
        <w:spacing w:after="0"/>
        <w:ind w:left="567"/>
        <w:jc w:val="both"/>
        <w:rPr>
          <w:rFonts w:ascii="Cambria" w:eastAsia="Batang" w:hAnsi="Cambria"/>
          <w:sz w:val="18"/>
          <w:szCs w:val="18"/>
        </w:rPr>
      </w:pPr>
      <w:r w:rsidRPr="009962E3">
        <w:rPr>
          <w:rFonts w:ascii="Cambria" w:eastAsia="Batang" w:hAnsi="Cambria"/>
          <w:sz w:val="18"/>
          <w:szCs w:val="18"/>
        </w:rPr>
        <w:t>boolean check = verifica_dsa.verify(firma);</w:t>
      </w:r>
    </w:p>
    <w:p w:rsidR="00A31830" w:rsidRDefault="00A31830" w:rsidP="00DF5904">
      <w:pPr>
        <w:spacing w:after="0"/>
        <w:ind w:firstLine="567"/>
        <w:jc w:val="both"/>
      </w:pPr>
    </w:p>
    <w:p w:rsidR="00A31830" w:rsidRDefault="00A31830" w:rsidP="00DF5904">
      <w:pPr>
        <w:spacing w:after="0"/>
        <w:ind w:firstLine="567"/>
        <w:jc w:val="both"/>
      </w:pPr>
    </w:p>
    <w:p w:rsidR="00A31830" w:rsidRDefault="00CE49E4" w:rsidP="00DF5904">
      <w:pPr>
        <w:spacing w:after="0"/>
        <w:ind w:firstLine="567"/>
        <w:jc w:val="both"/>
        <w:rPr>
          <w:b/>
          <w:sz w:val="24"/>
        </w:rPr>
      </w:pPr>
      <w:r>
        <w:br w:type="page"/>
      </w:r>
      <w:r w:rsidRPr="000971BB">
        <w:rPr>
          <w:b/>
          <w:sz w:val="24"/>
        </w:rPr>
        <w:lastRenderedPageBreak/>
        <w:t xml:space="preserve">Para almacenar </w:t>
      </w:r>
      <w:r w:rsidR="000971BB" w:rsidRPr="000971BB">
        <w:rPr>
          <w:b/>
          <w:sz w:val="24"/>
        </w:rPr>
        <w:t xml:space="preserve">y recuperar </w:t>
      </w:r>
      <w:r w:rsidRPr="000971BB">
        <w:rPr>
          <w:b/>
          <w:sz w:val="24"/>
        </w:rPr>
        <w:t>las claves públicas y privadas en fichero.</w:t>
      </w:r>
    </w:p>
    <w:p w:rsidR="000971BB" w:rsidRDefault="000971BB" w:rsidP="00DF5904">
      <w:pPr>
        <w:spacing w:after="0"/>
        <w:ind w:firstLine="567"/>
        <w:jc w:val="both"/>
      </w:pPr>
    </w:p>
    <w:p w:rsidR="000971BB" w:rsidRDefault="000971BB" w:rsidP="00DF5904">
      <w:pPr>
        <w:spacing w:after="0"/>
        <w:ind w:firstLine="567"/>
        <w:jc w:val="both"/>
      </w:pPr>
      <w:r>
        <w:t xml:space="preserve">Guardar la clave privada: es necesario codificarla en </w:t>
      </w:r>
      <w:r w:rsidRPr="000971BB">
        <w:rPr>
          <w:b/>
        </w:rPr>
        <w:t>PKCS8</w:t>
      </w:r>
      <w:r>
        <w:t xml:space="preserve"> usando la clase </w:t>
      </w:r>
      <w:r w:rsidRPr="000971BB">
        <w:rPr>
          <w:b/>
        </w:rPr>
        <w:t>PKCS8EncodedKeySpec</w:t>
      </w:r>
      <w:r>
        <w:t>.</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PKCS8EncodedKeySpec pk8Spec = new PKCS8EncodedKeySpec(clavepriv.getEncoded());</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//Escribir a fichero binario la clave privada.</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FileOutputStream outpriv = new FileOutputStream(nom_fichero);</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outpriv.write(pk8Spec.getEncoded());</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outpriv.close();</w:t>
      </w:r>
    </w:p>
    <w:p w:rsidR="000971BB" w:rsidRDefault="000971BB" w:rsidP="000971BB">
      <w:pPr>
        <w:spacing w:after="0"/>
        <w:ind w:firstLine="567"/>
        <w:jc w:val="both"/>
      </w:pPr>
    </w:p>
    <w:p w:rsidR="000971BB" w:rsidRDefault="000971BB" w:rsidP="00DF5904">
      <w:pPr>
        <w:spacing w:after="0"/>
        <w:ind w:firstLine="567"/>
        <w:jc w:val="both"/>
      </w:pPr>
      <w:r>
        <w:t xml:space="preserve">Para almacenar la clave pública: es necesario codificarla en formato </w:t>
      </w:r>
      <w:r w:rsidRPr="000971BB">
        <w:rPr>
          <w:b/>
        </w:rPr>
        <w:t>X.509</w:t>
      </w:r>
      <w:r>
        <w:t xml:space="preserve"> usando la clase </w:t>
      </w:r>
      <w:r w:rsidRPr="000971BB">
        <w:rPr>
          <w:b/>
        </w:rPr>
        <w:t>X509EncodedKeySpec</w:t>
      </w:r>
      <w:r>
        <w:t>.</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X509EncodedKeySpec pkX509 = new X509EncodedKeySpec(clavepubl.getEncoded());</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//Escribir a fichero binario la clave pública.</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FileOutputStream out = new FileOutputStream(nom_fichero);</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out.write(pkX509.getEncoded());</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out.close();</w:t>
      </w:r>
    </w:p>
    <w:p w:rsidR="000971BB" w:rsidRDefault="000971BB" w:rsidP="000971BB">
      <w:pPr>
        <w:spacing w:after="0"/>
        <w:ind w:firstLine="567"/>
        <w:jc w:val="both"/>
      </w:pPr>
    </w:p>
    <w:p w:rsidR="000971BB" w:rsidRDefault="000971BB" w:rsidP="00DF5904">
      <w:pPr>
        <w:spacing w:after="0"/>
        <w:ind w:firstLine="567"/>
        <w:jc w:val="both"/>
      </w:pPr>
      <w:r>
        <w:t xml:space="preserve">Para recuperar las claves de los ficheros necesitamos la clase </w:t>
      </w:r>
      <w:r w:rsidRPr="000971BB">
        <w:rPr>
          <w:b/>
        </w:rPr>
        <w:t>KeyFactory</w:t>
      </w:r>
      <w:r>
        <w:t xml:space="preserve"> que proporciona métodos para convertir claves de formato criptográfico (PKCS8, X.509) a especificaciones de claves y viceversa.</w:t>
      </w:r>
    </w:p>
    <w:p w:rsidR="000971BB" w:rsidRDefault="000971BB" w:rsidP="00DF5904">
      <w:pPr>
        <w:spacing w:after="0"/>
        <w:ind w:firstLine="567"/>
        <w:jc w:val="both"/>
      </w:pPr>
      <w:r>
        <w:t>Recuperar la clave privada:</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//Leemos el fichero.</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in = new FileInputStream(nom_fichero);</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BufferPriv = new byte[in.available()];//Definimos el buffer dle tamaño exacto</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in.read(BufferPriv);        //Leemos los bytes</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in.close();</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 xml:space="preserve">            </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KeyFactory keyDSA = KeyFactory.getInstance("DSA");</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//Recuperamos la clave privada desde datos codificados en PKCS8</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PKCS8EncodedKeySpec clavePrivadaSpec = new PKCS8EncodedKeySpec(BufferPriv);</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cp = keyDSA.generatePrivate(clavePrivadaSpec);</w:t>
      </w:r>
    </w:p>
    <w:p w:rsidR="000971BB" w:rsidRDefault="000971BB" w:rsidP="000971BB">
      <w:pPr>
        <w:spacing w:after="0"/>
        <w:ind w:firstLine="567"/>
        <w:jc w:val="both"/>
      </w:pPr>
    </w:p>
    <w:p w:rsidR="000971BB" w:rsidRDefault="000971BB" w:rsidP="000971BB">
      <w:pPr>
        <w:spacing w:after="0"/>
        <w:ind w:firstLine="567"/>
        <w:jc w:val="both"/>
      </w:pPr>
      <w:r>
        <w:t>Recuperar la clave pública:</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//Leemos el fichero.</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inpub = new FileInputStream(nom_fichero);</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byte[] bufferPub = new byte[inpub.available()];</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inpub.read(bufferPub);</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inpub.close();</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 xml:space="preserve">            </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KeyFactory keyDSA = KeyFactory.getInstance("DSA");</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//Recuperamos la clave pública desde datos codificados en X509.</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X509EncodedKeySpec clavePublicaSpec = new X509EncodedKeySpec(bufferPub);</w:t>
      </w:r>
    </w:p>
    <w:p w:rsidR="000971BB" w:rsidRPr="009962E3" w:rsidRDefault="000971BB" w:rsidP="001B009D">
      <w:pPr>
        <w:spacing w:after="0"/>
        <w:ind w:left="567"/>
        <w:jc w:val="both"/>
        <w:rPr>
          <w:rFonts w:ascii="Cambria" w:eastAsia="Batang" w:hAnsi="Cambria"/>
          <w:sz w:val="18"/>
          <w:szCs w:val="18"/>
        </w:rPr>
      </w:pPr>
      <w:r w:rsidRPr="009962E3">
        <w:rPr>
          <w:rFonts w:ascii="Cambria" w:eastAsia="Batang" w:hAnsi="Cambria"/>
          <w:sz w:val="18"/>
          <w:szCs w:val="18"/>
        </w:rPr>
        <w:t>pk = keyDSA.generatePublic(clavePublicaSpec);</w:t>
      </w:r>
    </w:p>
    <w:p w:rsidR="00185824" w:rsidRPr="00185824" w:rsidRDefault="00DF5904" w:rsidP="00185824">
      <w:pPr>
        <w:pStyle w:val="Ttulo2"/>
        <w:rPr>
          <w:i w:val="0"/>
          <w:sz w:val="24"/>
          <w:szCs w:val="24"/>
        </w:rPr>
      </w:pPr>
      <w:r>
        <w:rPr>
          <w:i w:val="0"/>
          <w:sz w:val="24"/>
          <w:szCs w:val="24"/>
        </w:rPr>
        <w:br w:type="page"/>
      </w:r>
      <w:bookmarkStart w:id="14" w:name="_Toc503725286"/>
      <w:r>
        <w:rPr>
          <w:i w:val="0"/>
          <w:sz w:val="24"/>
          <w:szCs w:val="24"/>
        </w:rPr>
        <w:lastRenderedPageBreak/>
        <w:t xml:space="preserve">5.5.3.- </w:t>
      </w:r>
      <w:r w:rsidR="00185824">
        <w:rPr>
          <w:i w:val="0"/>
          <w:sz w:val="24"/>
          <w:szCs w:val="24"/>
        </w:rPr>
        <w:t>Cifrado simétrico</w:t>
      </w:r>
      <w:r w:rsidR="00185824" w:rsidRPr="00185824">
        <w:rPr>
          <w:i w:val="0"/>
          <w:sz w:val="24"/>
          <w:szCs w:val="24"/>
        </w:rPr>
        <w:t>.</w:t>
      </w:r>
      <w:bookmarkEnd w:id="14"/>
    </w:p>
    <w:p w:rsidR="00185824" w:rsidRDefault="00185824" w:rsidP="00185824">
      <w:pPr>
        <w:spacing w:after="0"/>
        <w:jc w:val="both"/>
      </w:pPr>
    </w:p>
    <w:p w:rsidR="005537B0" w:rsidRDefault="005537B0" w:rsidP="00185824">
      <w:pPr>
        <w:spacing w:after="0"/>
        <w:ind w:firstLine="567"/>
        <w:jc w:val="both"/>
      </w:pPr>
      <w:r>
        <w:t xml:space="preserve">Hasta ahora hemos utilizado la API de seguridad de Java para realizar autenticación de mensajes, documentos y ficheros mediante firmas digitales. Pero la información ha sido visible en todo momento; cuando interesa que dicha información no pueda ser visible y se deba codificar es cuando entra en juego el </w:t>
      </w:r>
      <w:r w:rsidRPr="005537B0">
        <w:rPr>
          <w:b/>
        </w:rPr>
        <w:t>cifrado</w:t>
      </w:r>
      <w:r>
        <w:t xml:space="preserve"> o </w:t>
      </w:r>
      <w:r w:rsidRPr="005537B0">
        <w:rPr>
          <w:b/>
        </w:rPr>
        <w:t>encriptación</w:t>
      </w:r>
      <w:r>
        <w:t>.</w:t>
      </w:r>
    </w:p>
    <w:p w:rsidR="005537B0" w:rsidRDefault="005537B0" w:rsidP="00185824">
      <w:pPr>
        <w:spacing w:after="0"/>
        <w:ind w:firstLine="567"/>
        <w:jc w:val="both"/>
      </w:pPr>
    </w:p>
    <w:p w:rsidR="00185824" w:rsidRDefault="00185824" w:rsidP="00185824">
      <w:pPr>
        <w:spacing w:after="0"/>
        <w:ind w:firstLine="567"/>
        <w:jc w:val="both"/>
      </w:pPr>
      <w:r>
        <w:t xml:space="preserve">El uso de cifradores simétricos (y también asimétricos) se hace mediante instancias que heredan de la clase </w:t>
      </w:r>
      <w:r w:rsidRPr="00763C6C">
        <w:rPr>
          <w:b/>
          <w:i/>
        </w:rPr>
        <w:t>Cypher</w:t>
      </w:r>
      <w:r w:rsidR="00FA5DCB">
        <w:t>.</w:t>
      </w:r>
    </w:p>
    <w:p w:rsidR="00185824" w:rsidRDefault="00185824" w:rsidP="00185824">
      <w:pPr>
        <w:spacing w:after="0"/>
        <w:ind w:firstLine="567"/>
        <w:jc w:val="both"/>
      </w:pPr>
    </w:p>
    <w:p w:rsidR="00185824" w:rsidRDefault="00185824" w:rsidP="00185824">
      <w:pPr>
        <w:spacing w:after="0"/>
        <w:ind w:firstLine="567"/>
        <w:jc w:val="both"/>
        <w:rPr>
          <w:b/>
        </w:rPr>
      </w:pPr>
      <w:r w:rsidRPr="00185824">
        <w:rPr>
          <w:b/>
        </w:rPr>
        <w:t>Creación de instancias.</w:t>
      </w:r>
    </w:p>
    <w:p w:rsidR="00185824" w:rsidRPr="00185824" w:rsidRDefault="00185824" w:rsidP="00185824">
      <w:pPr>
        <w:spacing w:after="0"/>
        <w:ind w:firstLine="567"/>
        <w:jc w:val="both"/>
      </w:pPr>
      <w:r w:rsidRPr="00185824">
        <w:t xml:space="preserve">Mediante un método </w:t>
      </w:r>
      <w:r w:rsidR="00763C6C">
        <w:rPr>
          <w:i/>
        </w:rPr>
        <w:t>factorí</w:t>
      </w:r>
      <w:r w:rsidRPr="00763C6C">
        <w:rPr>
          <w:i/>
        </w:rPr>
        <w:t>a</w:t>
      </w:r>
      <w:r w:rsidRPr="00185824">
        <w:t xml:space="preserve"> (no con new), ya que será el </w:t>
      </w:r>
      <w:r w:rsidRPr="00763C6C">
        <w:rPr>
          <w:i/>
        </w:rPr>
        <w:t>provider</w:t>
      </w:r>
      <w:r w:rsidRPr="00185824">
        <w:t xml:space="preserve"> quien cree el objeto concreto con su implementación del correspondiente algoritmo.</w:t>
      </w:r>
    </w:p>
    <w:p w:rsidR="00185824" w:rsidRPr="00185824" w:rsidRDefault="00185824" w:rsidP="00185824">
      <w:pPr>
        <w:spacing w:after="0"/>
        <w:ind w:firstLine="567"/>
        <w:jc w:val="both"/>
      </w:pPr>
    </w:p>
    <w:p w:rsidR="00185824" w:rsidRDefault="00185824" w:rsidP="00185824">
      <w:pPr>
        <w:spacing w:after="0"/>
        <w:ind w:firstLine="567"/>
        <w:jc w:val="both"/>
      </w:pPr>
      <w:r w:rsidRPr="00185824">
        <w:t xml:space="preserve">Se debe indicar el nombre (alias) del algoritmo de cifrado y, si son necesarios (en caso de cifradores de bloque), una especificación del modo de funcionamiento (ECB, CBC, ...) y del algoritmo de relleno. (Opcionalmente puede ser necesario indicar nombre del </w:t>
      </w:r>
      <w:r w:rsidRPr="00763C6C">
        <w:rPr>
          <w:i/>
        </w:rPr>
        <w:t>provider</w:t>
      </w:r>
      <w:r w:rsidRPr="00185824">
        <w:t>)</w:t>
      </w:r>
      <w:r>
        <w:t>.</w:t>
      </w:r>
    </w:p>
    <w:p w:rsidR="00185824" w:rsidRDefault="00185824" w:rsidP="00185824">
      <w:pPr>
        <w:spacing w:after="0"/>
        <w:jc w:val="both"/>
      </w:pPr>
    </w:p>
    <w:p w:rsidR="00185824" w:rsidRPr="009962E3" w:rsidRDefault="00185824" w:rsidP="00686B18">
      <w:pPr>
        <w:spacing w:after="0"/>
        <w:jc w:val="both"/>
        <w:rPr>
          <w:rFonts w:ascii="Cambria" w:eastAsia="Batang" w:hAnsi="Cambria"/>
          <w:sz w:val="18"/>
          <w:szCs w:val="18"/>
        </w:rPr>
      </w:pPr>
      <w:r w:rsidRPr="009962E3">
        <w:rPr>
          <w:rFonts w:ascii="Cambria" w:eastAsia="Batang" w:hAnsi="Cambria"/>
          <w:sz w:val="18"/>
          <w:szCs w:val="18"/>
        </w:rPr>
        <w:t xml:space="preserve">static Cipher getInstance(String transformation) </w:t>
      </w:r>
    </w:p>
    <w:p w:rsidR="00185824" w:rsidRPr="009962E3" w:rsidRDefault="00185824" w:rsidP="00686B18">
      <w:pPr>
        <w:spacing w:after="0"/>
        <w:jc w:val="both"/>
        <w:rPr>
          <w:rFonts w:ascii="Cambria" w:eastAsia="Batang" w:hAnsi="Cambria"/>
          <w:sz w:val="18"/>
          <w:szCs w:val="18"/>
        </w:rPr>
      </w:pPr>
      <w:r w:rsidRPr="009962E3">
        <w:rPr>
          <w:rFonts w:ascii="Cambria" w:eastAsia="Batang" w:hAnsi="Cambria"/>
          <w:sz w:val="18"/>
          <w:szCs w:val="18"/>
        </w:rPr>
        <w:t>static Cipher getInstance(String transformation, String provider)</w:t>
      </w:r>
    </w:p>
    <w:p w:rsidR="00185824" w:rsidRDefault="00185824" w:rsidP="00185824">
      <w:pPr>
        <w:spacing w:after="0"/>
        <w:jc w:val="both"/>
        <w:rPr>
          <w:rFonts w:ascii="Batang" w:eastAsia="Batang" w:hAnsi="Batang"/>
          <w:sz w:val="18"/>
          <w:szCs w:val="18"/>
        </w:rPr>
      </w:pPr>
    </w:p>
    <w:p w:rsidR="00185824" w:rsidRDefault="00185824" w:rsidP="00185824">
      <w:pPr>
        <w:spacing w:after="0"/>
        <w:ind w:firstLine="567"/>
        <w:jc w:val="both"/>
        <w:rPr>
          <w:b/>
        </w:rPr>
      </w:pPr>
      <w:r w:rsidRPr="00185824">
        <w:rPr>
          <w:b/>
        </w:rPr>
        <w:t>Creación de la clave.</w:t>
      </w:r>
    </w:p>
    <w:p w:rsidR="00BE3808" w:rsidRPr="00BE3808" w:rsidRDefault="00BE3808" w:rsidP="00BE3808">
      <w:pPr>
        <w:spacing w:after="0"/>
        <w:ind w:firstLine="567"/>
        <w:jc w:val="both"/>
      </w:pPr>
      <w:r w:rsidRPr="00BE3808">
        <w:t>Las claves se gestionan mediante objetos que implementan el interfaz SecretKey (que a su vez hereda del interfaz Key)</w:t>
      </w:r>
      <w:r w:rsidR="0021358B">
        <w:t>.</w:t>
      </w:r>
    </w:p>
    <w:p w:rsidR="00BE3808" w:rsidRPr="00BE3808" w:rsidRDefault="00BE3808" w:rsidP="00BE3808">
      <w:pPr>
        <w:spacing w:after="0"/>
        <w:ind w:firstLine="567"/>
        <w:jc w:val="both"/>
      </w:pPr>
    </w:p>
    <w:p w:rsidR="00BE3808" w:rsidRDefault="00BE3808" w:rsidP="00BE3808">
      <w:pPr>
        <w:spacing w:after="0"/>
        <w:ind w:firstLine="567"/>
        <w:jc w:val="both"/>
      </w:pPr>
      <w:r w:rsidRPr="00BE3808">
        <w:t>Las claves se crean empleando un objeto KeyGenerator.</w:t>
      </w:r>
    </w:p>
    <w:p w:rsidR="00BE3808" w:rsidRDefault="00BE3808" w:rsidP="0021358B">
      <w:pPr>
        <w:numPr>
          <w:ilvl w:val="0"/>
          <w:numId w:val="5"/>
        </w:numPr>
        <w:spacing w:after="0"/>
        <w:jc w:val="both"/>
      </w:pPr>
      <w:r>
        <w:t>Creación del KeyGenerator empleando un método factoría (se debe indicar el alias del algoritmo de cifrado y, opcionalmente, el nombre del provider)</w:t>
      </w:r>
      <w:r w:rsidR="0021358B">
        <w:t>:</w:t>
      </w:r>
    </w:p>
    <w:p w:rsidR="00BE3808" w:rsidRPr="009962E3" w:rsidRDefault="00BE3808" w:rsidP="00686B18">
      <w:pPr>
        <w:spacing w:after="0"/>
        <w:jc w:val="both"/>
        <w:rPr>
          <w:rFonts w:ascii="Cambria" w:eastAsia="Batang" w:hAnsi="Cambria"/>
          <w:sz w:val="18"/>
          <w:szCs w:val="18"/>
        </w:rPr>
      </w:pPr>
      <w:r w:rsidRPr="009962E3">
        <w:rPr>
          <w:rFonts w:ascii="Cambria" w:eastAsia="Batang" w:hAnsi="Cambria"/>
          <w:sz w:val="18"/>
          <w:szCs w:val="18"/>
        </w:rPr>
        <w:t xml:space="preserve">      KeyGenerator generadorDES = KeyGenerator.getInstance("DES");</w:t>
      </w:r>
    </w:p>
    <w:p w:rsidR="00BE3808" w:rsidRDefault="00BE3808" w:rsidP="00BE3808">
      <w:pPr>
        <w:spacing w:after="0"/>
        <w:ind w:firstLine="567"/>
        <w:jc w:val="both"/>
      </w:pPr>
    </w:p>
    <w:p w:rsidR="00BE3808" w:rsidRDefault="00BE3808" w:rsidP="0021358B">
      <w:pPr>
        <w:numPr>
          <w:ilvl w:val="0"/>
          <w:numId w:val="5"/>
        </w:numPr>
        <w:spacing w:after="0"/>
        <w:jc w:val="both"/>
      </w:pPr>
      <w:r>
        <w:t>Configuración del KeyGenerator (normalmente especificación del tamaño de clave)</w:t>
      </w:r>
      <w:r w:rsidR="0021358B">
        <w:t>:</w:t>
      </w:r>
    </w:p>
    <w:p w:rsidR="00BE3808" w:rsidRPr="009962E3" w:rsidRDefault="00BE3808" w:rsidP="00686B18">
      <w:pPr>
        <w:spacing w:after="0"/>
        <w:jc w:val="both"/>
        <w:rPr>
          <w:rFonts w:ascii="Cambria" w:eastAsia="Batang" w:hAnsi="Cambria"/>
          <w:sz w:val="18"/>
          <w:szCs w:val="18"/>
        </w:rPr>
      </w:pPr>
      <w:r w:rsidRPr="009962E3">
        <w:rPr>
          <w:rFonts w:ascii="Cambria" w:eastAsia="Batang" w:hAnsi="Cambria"/>
          <w:sz w:val="18"/>
          <w:szCs w:val="18"/>
        </w:rPr>
        <w:t xml:space="preserve">      generadorDES.init(56); // clave de 56 bits</w:t>
      </w:r>
    </w:p>
    <w:p w:rsidR="00BE3808" w:rsidRDefault="00BE3808" w:rsidP="00BE3808">
      <w:pPr>
        <w:spacing w:after="0"/>
        <w:ind w:firstLine="567"/>
        <w:jc w:val="both"/>
      </w:pPr>
    </w:p>
    <w:p w:rsidR="00BE3808" w:rsidRDefault="00BE3808" w:rsidP="0021358B">
      <w:pPr>
        <w:numPr>
          <w:ilvl w:val="0"/>
          <w:numId w:val="5"/>
        </w:numPr>
        <w:spacing w:after="0"/>
        <w:jc w:val="both"/>
      </w:pPr>
      <w:r>
        <w:t>Creación de la clave</w:t>
      </w:r>
      <w:r w:rsidR="0021358B">
        <w:t>:</w:t>
      </w:r>
    </w:p>
    <w:p w:rsidR="00BE3808" w:rsidRPr="009962E3" w:rsidRDefault="00BE3808" w:rsidP="00686B18">
      <w:pPr>
        <w:spacing w:after="0"/>
        <w:jc w:val="both"/>
        <w:rPr>
          <w:rFonts w:ascii="Cambria" w:eastAsia="Batang" w:hAnsi="Cambria"/>
          <w:sz w:val="18"/>
          <w:szCs w:val="18"/>
        </w:rPr>
      </w:pPr>
      <w:r w:rsidRPr="009962E3">
        <w:rPr>
          <w:rFonts w:ascii="Cambria" w:eastAsia="Batang" w:hAnsi="Cambria"/>
          <w:sz w:val="18"/>
          <w:szCs w:val="18"/>
        </w:rPr>
        <w:t xml:space="preserve">      SecretKey clave = generadorDES.generateKey();</w:t>
      </w:r>
    </w:p>
    <w:p w:rsidR="0021358B" w:rsidRDefault="0021358B" w:rsidP="0021358B">
      <w:pPr>
        <w:spacing w:after="0"/>
        <w:ind w:firstLine="567"/>
        <w:jc w:val="both"/>
      </w:pPr>
    </w:p>
    <w:p w:rsidR="0021358B" w:rsidRPr="0021358B" w:rsidRDefault="0021358B" w:rsidP="0021358B">
      <w:pPr>
        <w:spacing w:after="0"/>
        <w:ind w:firstLine="567"/>
        <w:jc w:val="both"/>
        <w:rPr>
          <w:b/>
        </w:rPr>
      </w:pPr>
      <w:r w:rsidRPr="0021358B">
        <w:rPr>
          <w:b/>
        </w:rPr>
        <w:t>Cifrado y descifrado.</w:t>
      </w:r>
    </w:p>
    <w:p w:rsidR="0021358B" w:rsidRDefault="0021358B" w:rsidP="0021358B">
      <w:pPr>
        <w:numPr>
          <w:ilvl w:val="0"/>
          <w:numId w:val="5"/>
        </w:numPr>
        <w:spacing w:after="0"/>
        <w:ind w:left="426" w:firstLine="567"/>
        <w:jc w:val="both"/>
      </w:pPr>
      <w:r>
        <w:t>Se debe establecer el modo de funcionamiento del cifrador (método init(...)).</w:t>
      </w:r>
    </w:p>
    <w:p w:rsidR="0021358B" w:rsidRDefault="0021358B" w:rsidP="0021358B">
      <w:pPr>
        <w:numPr>
          <w:ilvl w:val="1"/>
          <w:numId w:val="5"/>
        </w:numPr>
        <w:spacing w:after="0"/>
        <w:ind w:left="1418" w:hanging="284"/>
        <w:jc w:val="both"/>
      </w:pPr>
      <w:r w:rsidRPr="009962E3">
        <w:rPr>
          <w:rFonts w:ascii="Cambria" w:eastAsia="Batang" w:hAnsi="Cambria"/>
          <w:sz w:val="18"/>
          <w:szCs w:val="18"/>
        </w:rPr>
        <w:t xml:space="preserve">    DECRYPT_MODE</w:t>
      </w:r>
      <w:r>
        <w:t xml:space="preserve"> : modo descifrado</w:t>
      </w:r>
    </w:p>
    <w:p w:rsidR="0021358B" w:rsidRDefault="0021358B" w:rsidP="0021358B">
      <w:pPr>
        <w:numPr>
          <w:ilvl w:val="1"/>
          <w:numId w:val="5"/>
        </w:numPr>
        <w:spacing w:after="0"/>
        <w:ind w:left="1418" w:hanging="284"/>
        <w:jc w:val="both"/>
      </w:pPr>
      <w:r w:rsidRPr="009962E3">
        <w:rPr>
          <w:rFonts w:ascii="Cambria" w:eastAsia="Batang" w:hAnsi="Cambria"/>
          <w:sz w:val="18"/>
          <w:szCs w:val="18"/>
        </w:rPr>
        <w:t xml:space="preserve">    ENCRYPT_MODE</w:t>
      </w:r>
      <w:r>
        <w:t xml:space="preserve"> : modo cifrado</w:t>
      </w:r>
    </w:p>
    <w:p w:rsidR="0021358B" w:rsidRDefault="0021358B" w:rsidP="0021358B">
      <w:pPr>
        <w:numPr>
          <w:ilvl w:val="1"/>
          <w:numId w:val="5"/>
        </w:numPr>
        <w:spacing w:after="0"/>
        <w:ind w:left="1418" w:hanging="284"/>
        <w:jc w:val="both"/>
      </w:pPr>
      <w:r w:rsidRPr="009962E3">
        <w:rPr>
          <w:rFonts w:ascii="Cambria" w:eastAsia="Batang" w:hAnsi="Cambria"/>
          <w:sz w:val="18"/>
          <w:szCs w:val="18"/>
        </w:rPr>
        <w:lastRenderedPageBreak/>
        <w:t xml:space="preserve">    PRIVATE_KEY</w:t>
      </w:r>
      <w:r>
        <w:t>: clave para indicar el ''desempaquetado'' de una clave privada.</w:t>
      </w:r>
    </w:p>
    <w:p w:rsidR="0021358B" w:rsidRDefault="0021358B" w:rsidP="0021358B">
      <w:pPr>
        <w:numPr>
          <w:ilvl w:val="1"/>
          <w:numId w:val="5"/>
        </w:numPr>
        <w:spacing w:after="0"/>
        <w:ind w:left="1418" w:hanging="284"/>
        <w:jc w:val="both"/>
      </w:pPr>
      <w:r w:rsidRPr="009962E3">
        <w:rPr>
          <w:rFonts w:ascii="Cambria" w:eastAsia="Batang" w:hAnsi="Cambria"/>
          <w:sz w:val="18"/>
          <w:szCs w:val="18"/>
        </w:rPr>
        <w:t xml:space="preserve">    PUBLIC_KEY</w:t>
      </w:r>
      <w:r w:rsidRPr="0021358B">
        <w:rPr>
          <w:rFonts w:ascii="Batang" w:eastAsia="Batang" w:hAnsi="Batang"/>
          <w:sz w:val="18"/>
          <w:szCs w:val="18"/>
        </w:rPr>
        <w:t>:</w:t>
      </w:r>
      <w:r>
        <w:t xml:space="preserve"> clave para indicar el ''desempaquetado'' de una clave pública.</w:t>
      </w:r>
    </w:p>
    <w:p w:rsidR="0021358B" w:rsidRDefault="0021358B" w:rsidP="0021358B">
      <w:pPr>
        <w:numPr>
          <w:ilvl w:val="1"/>
          <w:numId w:val="5"/>
        </w:numPr>
        <w:spacing w:after="0"/>
        <w:ind w:left="1418" w:hanging="284"/>
        <w:jc w:val="both"/>
      </w:pPr>
      <w:r w:rsidRPr="009962E3">
        <w:rPr>
          <w:rFonts w:ascii="Cambria" w:eastAsia="Batang" w:hAnsi="Cambria"/>
          <w:sz w:val="18"/>
          <w:szCs w:val="18"/>
        </w:rPr>
        <w:t xml:space="preserve">    SECRET_KEY</w:t>
      </w:r>
      <w:r w:rsidRPr="0021358B">
        <w:rPr>
          <w:rFonts w:ascii="Batang" w:eastAsia="Batang" w:hAnsi="Batang"/>
          <w:sz w:val="18"/>
          <w:szCs w:val="18"/>
        </w:rPr>
        <w:t>:</w:t>
      </w:r>
      <w:r>
        <w:t xml:space="preserve"> clave para indicar el ''desempaquetado'' de una clave secreta (simétrica).</w:t>
      </w:r>
    </w:p>
    <w:p w:rsidR="0021358B" w:rsidRDefault="0021358B" w:rsidP="0021358B">
      <w:pPr>
        <w:numPr>
          <w:ilvl w:val="1"/>
          <w:numId w:val="5"/>
        </w:numPr>
        <w:spacing w:after="0"/>
        <w:ind w:left="1418" w:hanging="284"/>
        <w:jc w:val="both"/>
      </w:pPr>
      <w:r w:rsidRPr="009962E3">
        <w:rPr>
          <w:rFonts w:ascii="Cambria" w:eastAsia="Batang" w:hAnsi="Cambria"/>
          <w:sz w:val="18"/>
          <w:szCs w:val="18"/>
        </w:rPr>
        <w:t xml:space="preserve">    UNWRAP_MODE</w:t>
      </w:r>
      <w:r>
        <w:rPr>
          <w:rFonts w:ascii="Batang" w:eastAsia="Batang" w:hAnsi="Batang"/>
          <w:sz w:val="18"/>
          <w:szCs w:val="18"/>
        </w:rPr>
        <w:t>:</w:t>
      </w:r>
      <w:r>
        <w:t xml:space="preserve"> modo ''desempaquetado'' de claves (descifrado de claves).</w:t>
      </w:r>
    </w:p>
    <w:p w:rsidR="0021358B" w:rsidRDefault="0021358B" w:rsidP="0021358B">
      <w:pPr>
        <w:numPr>
          <w:ilvl w:val="1"/>
          <w:numId w:val="5"/>
        </w:numPr>
        <w:spacing w:after="0"/>
        <w:ind w:left="1418" w:hanging="284"/>
        <w:jc w:val="both"/>
      </w:pPr>
      <w:r w:rsidRPr="009962E3">
        <w:rPr>
          <w:rFonts w:ascii="Cambria" w:eastAsia="Batang" w:hAnsi="Cambria"/>
          <w:sz w:val="18"/>
          <w:szCs w:val="18"/>
        </w:rPr>
        <w:t xml:space="preserve">    WRAP_MODE</w:t>
      </w:r>
      <w:r w:rsidRPr="0021358B">
        <w:rPr>
          <w:rFonts w:ascii="Batang" w:eastAsia="Batang" w:hAnsi="Batang"/>
          <w:sz w:val="18"/>
          <w:szCs w:val="18"/>
        </w:rPr>
        <w:t>:</w:t>
      </w:r>
      <w:r>
        <w:t xml:space="preserve"> modo ''empaquetado'' de claves (cifrado de claves).</w:t>
      </w:r>
    </w:p>
    <w:p w:rsidR="0021358B" w:rsidRDefault="0021358B" w:rsidP="0021358B">
      <w:pPr>
        <w:spacing w:after="0"/>
        <w:ind w:firstLine="567"/>
        <w:jc w:val="both"/>
      </w:pPr>
    </w:p>
    <w:p w:rsidR="0021358B" w:rsidRPr="009962E3" w:rsidRDefault="0021358B" w:rsidP="0021358B">
      <w:pPr>
        <w:spacing w:after="0"/>
        <w:ind w:left="1276"/>
        <w:jc w:val="both"/>
        <w:rPr>
          <w:rFonts w:ascii="Cambria" w:eastAsia="Batang" w:hAnsi="Cambria"/>
          <w:sz w:val="18"/>
          <w:szCs w:val="18"/>
        </w:rPr>
      </w:pPr>
      <w:r w:rsidRPr="009962E3">
        <w:rPr>
          <w:rFonts w:ascii="Cambria" w:eastAsia="Batang" w:hAnsi="Cambria"/>
          <w:sz w:val="18"/>
          <w:szCs w:val="18"/>
        </w:rPr>
        <w:t xml:space="preserve">      cifrador.init(Cipher.ENCRYPT_MODE, clave);</w:t>
      </w:r>
    </w:p>
    <w:p w:rsidR="0021358B" w:rsidRPr="009962E3" w:rsidRDefault="0021358B" w:rsidP="0021358B">
      <w:pPr>
        <w:spacing w:after="0"/>
        <w:ind w:left="1276"/>
        <w:jc w:val="both"/>
        <w:rPr>
          <w:rFonts w:ascii="Cambria" w:eastAsia="Batang" w:hAnsi="Cambria"/>
          <w:sz w:val="18"/>
          <w:szCs w:val="18"/>
        </w:rPr>
      </w:pPr>
      <w:r w:rsidRPr="009962E3">
        <w:rPr>
          <w:rFonts w:ascii="Cambria" w:eastAsia="Batang" w:hAnsi="Cambria"/>
          <w:sz w:val="18"/>
          <w:szCs w:val="18"/>
        </w:rPr>
        <w:t xml:space="preserve">      cifrador.init(Cipher.DECRYPT_MODE, clave);</w:t>
      </w:r>
    </w:p>
    <w:p w:rsidR="0021358B" w:rsidRDefault="0021358B" w:rsidP="0021358B">
      <w:pPr>
        <w:spacing w:after="0"/>
        <w:jc w:val="both"/>
        <w:rPr>
          <w:rFonts w:ascii="Batang" w:eastAsia="Batang" w:hAnsi="Batang"/>
          <w:sz w:val="18"/>
          <w:szCs w:val="18"/>
        </w:rPr>
      </w:pPr>
    </w:p>
    <w:p w:rsidR="0021358B" w:rsidRDefault="00B20CE2" w:rsidP="00B20CE2">
      <w:pPr>
        <w:numPr>
          <w:ilvl w:val="0"/>
          <w:numId w:val="5"/>
        </w:numPr>
        <w:spacing w:after="0"/>
        <w:ind w:left="426" w:firstLine="567"/>
        <w:jc w:val="both"/>
      </w:pPr>
      <w:r w:rsidRPr="00B20CE2">
        <w:t>Se debe ''alimentar'' al algoritmo con los datos a cifrar/descrifrar (mediante los métodos update())</w:t>
      </w:r>
      <w:r>
        <w:t>.</w:t>
      </w:r>
    </w:p>
    <w:p w:rsidR="00B20CE2" w:rsidRPr="009962E3" w:rsidRDefault="00B20CE2" w:rsidP="001B009D">
      <w:pPr>
        <w:spacing w:after="0"/>
        <w:ind w:left="1560"/>
        <w:jc w:val="both"/>
        <w:rPr>
          <w:rFonts w:ascii="Cambria" w:eastAsia="Batang" w:hAnsi="Cambria"/>
          <w:sz w:val="18"/>
          <w:szCs w:val="18"/>
        </w:rPr>
      </w:pPr>
      <w:r w:rsidRPr="009962E3">
        <w:rPr>
          <w:rFonts w:ascii="Cambria" w:eastAsia="Batang" w:hAnsi="Cambria"/>
          <w:sz w:val="18"/>
          <w:szCs w:val="18"/>
        </w:rPr>
        <w:t>byte[] update(byte[] input)</w:t>
      </w:r>
    </w:p>
    <w:p w:rsidR="00B20CE2" w:rsidRPr="009962E3" w:rsidRDefault="00B20CE2" w:rsidP="001B009D">
      <w:pPr>
        <w:spacing w:after="0"/>
        <w:ind w:left="1560"/>
        <w:jc w:val="both"/>
        <w:rPr>
          <w:rFonts w:ascii="Cambria" w:eastAsia="Batang" w:hAnsi="Cambria"/>
          <w:sz w:val="18"/>
          <w:szCs w:val="18"/>
        </w:rPr>
      </w:pPr>
      <w:r w:rsidRPr="009962E3">
        <w:rPr>
          <w:rFonts w:ascii="Cambria" w:eastAsia="Batang" w:hAnsi="Cambria"/>
          <w:sz w:val="18"/>
          <w:szCs w:val="18"/>
        </w:rPr>
        <w:t>byte[] update(byte[] input, int offset, int len)</w:t>
      </w:r>
    </w:p>
    <w:p w:rsidR="00B20CE2" w:rsidRDefault="00B20CE2" w:rsidP="00B20CE2">
      <w:pPr>
        <w:spacing w:after="0"/>
        <w:ind w:left="993"/>
        <w:jc w:val="both"/>
      </w:pPr>
      <w:r w:rsidRPr="00B20CE2">
        <w:t>Devuelve un array de byte con el resultado ''parcial'' del cifrado/descrifrado</w:t>
      </w:r>
    </w:p>
    <w:p w:rsidR="00B20CE2" w:rsidRDefault="00B20CE2" w:rsidP="00B20CE2">
      <w:pPr>
        <w:spacing w:after="0"/>
        <w:ind w:left="993"/>
        <w:jc w:val="both"/>
      </w:pPr>
    </w:p>
    <w:p w:rsidR="00B20CE2" w:rsidRDefault="00B20CE2" w:rsidP="00B20CE2">
      <w:pPr>
        <w:numPr>
          <w:ilvl w:val="0"/>
          <w:numId w:val="5"/>
        </w:numPr>
        <w:spacing w:after="0"/>
        <w:ind w:left="426" w:firstLine="567"/>
        <w:jc w:val="both"/>
      </w:pPr>
      <w:r w:rsidRPr="00B20CE2">
        <w:t>Se debe finalizar el cifrado/descrifrado invocando al método doFinal() que finaliza las operaciones (Importante: es necesario por si hay que manejar relleno)</w:t>
      </w:r>
      <w:r>
        <w:t>.</w:t>
      </w:r>
    </w:p>
    <w:p w:rsidR="00B20CE2" w:rsidRPr="009962E3" w:rsidRDefault="00B20CE2" w:rsidP="00686B18">
      <w:pPr>
        <w:spacing w:after="0"/>
        <w:ind w:left="1276"/>
        <w:jc w:val="both"/>
        <w:rPr>
          <w:rFonts w:ascii="Cambria" w:eastAsia="Batang" w:hAnsi="Cambria"/>
          <w:sz w:val="18"/>
          <w:szCs w:val="18"/>
        </w:rPr>
      </w:pPr>
      <w:r w:rsidRPr="009962E3">
        <w:rPr>
          <w:rFonts w:ascii="Cambria" w:eastAsia="Batang" w:hAnsi="Cambria"/>
          <w:sz w:val="18"/>
          <w:szCs w:val="18"/>
        </w:rPr>
        <w:t xml:space="preserve">       byte[] doFinal() </w:t>
      </w:r>
    </w:p>
    <w:p w:rsidR="00B20CE2" w:rsidRPr="009962E3" w:rsidRDefault="00B20CE2" w:rsidP="00686B18">
      <w:pPr>
        <w:spacing w:after="0"/>
        <w:ind w:left="1276"/>
        <w:jc w:val="both"/>
        <w:rPr>
          <w:rFonts w:ascii="Cambria" w:eastAsia="Batang" w:hAnsi="Cambria"/>
          <w:sz w:val="18"/>
          <w:szCs w:val="18"/>
        </w:rPr>
      </w:pPr>
      <w:r w:rsidRPr="009962E3">
        <w:rPr>
          <w:rFonts w:ascii="Cambria" w:eastAsia="Batang" w:hAnsi="Cambria"/>
          <w:sz w:val="18"/>
          <w:szCs w:val="18"/>
        </w:rPr>
        <w:t xml:space="preserve">       byte[] doFinal(byte[] input) </w:t>
      </w:r>
    </w:p>
    <w:p w:rsidR="00B20CE2" w:rsidRPr="009962E3" w:rsidRDefault="00B20CE2" w:rsidP="00686B18">
      <w:pPr>
        <w:spacing w:after="0"/>
        <w:ind w:left="1276"/>
        <w:jc w:val="both"/>
        <w:rPr>
          <w:rFonts w:ascii="Cambria" w:eastAsia="Batang" w:hAnsi="Cambria"/>
          <w:sz w:val="18"/>
          <w:szCs w:val="18"/>
        </w:rPr>
      </w:pPr>
      <w:r w:rsidRPr="009962E3">
        <w:rPr>
          <w:rFonts w:ascii="Cambria" w:eastAsia="Batang" w:hAnsi="Cambria"/>
          <w:sz w:val="18"/>
          <w:szCs w:val="18"/>
        </w:rPr>
        <w:t xml:space="preserve">       byte[] doFinal(byte[] input, int inputOffset, int inputLen)</w:t>
      </w:r>
    </w:p>
    <w:p w:rsidR="00B20CE2" w:rsidRPr="00B20CE2" w:rsidRDefault="00B20CE2" w:rsidP="00B20CE2">
      <w:pPr>
        <w:spacing w:after="0"/>
        <w:ind w:left="1560"/>
        <w:jc w:val="both"/>
        <w:rPr>
          <w:rFonts w:ascii="Batang" w:eastAsia="Batang" w:hAnsi="Batang"/>
          <w:sz w:val="18"/>
          <w:szCs w:val="18"/>
        </w:rPr>
      </w:pPr>
    </w:p>
    <w:p w:rsidR="00B20CE2" w:rsidRDefault="00B20CE2" w:rsidP="00B20CE2">
      <w:pPr>
        <w:spacing w:after="0"/>
        <w:ind w:left="993"/>
        <w:jc w:val="both"/>
      </w:pPr>
      <w:r>
        <w:t>Devuelve un array de byte con el resultado del cifrado/descrifrado del último bloque.</w:t>
      </w:r>
    </w:p>
    <w:p w:rsidR="006B4AC7" w:rsidRDefault="006B4AC7" w:rsidP="00B20CE2">
      <w:pPr>
        <w:spacing w:after="0"/>
        <w:ind w:left="993"/>
        <w:jc w:val="both"/>
      </w:pPr>
    </w:p>
    <w:p w:rsidR="006B4AC7" w:rsidRDefault="006B4AC7" w:rsidP="00B20CE2">
      <w:pPr>
        <w:spacing w:after="0"/>
        <w:ind w:left="993"/>
        <w:jc w:val="both"/>
      </w:pPr>
    </w:p>
    <w:p w:rsidR="006B4AC7" w:rsidRDefault="006B4AC7" w:rsidP="00B20CE2">
      <w:pPr>
        <w:spacing w:after="0"/>
        <w:ind w:left="993"/>
        <w:jc w:val="both"/>
      </w:pPr>
    </w:p>
    <w:p w:rsidR="006B4AC7" w:rsidRPr="00686B18" w:rsidRDefault="006B4AC7" w:rsidP="00B20CE2">
      <w:pPr>
        <w:spacing w:after="0"/>
        <w:ind w:left="993"/>
        <w:jc w:val="both"/>
        <w:rPr>
          <w:b/>
        </w:rPr>
      </w:pPr>
      <w:r w:rsidRPr="00686B18">
        <w:rPr>
          <w:b/>
        </w:rPr>
        <w:t>Ejemplos con clave simétrica:</w:t>
      </w:r>
    </w:p>
    <w:p w:rsidR="006B4AC7" w:rsidRDefault="006B4AC7" w:rsidP="006B4AC7">
      <w:pPr>
        <w:numPr>
          <w:ilvl w:val="0"/>
          <w:numId w:val="6"/>
        </w:numPr>
        <w:spacing w:after="0"/>
        <w:jc w:val="both"/>
      </w:pPr>
      <w:r>
        <w:t>Cifrar un mensaje String (ver código de ejemplo de clase).</w:t>
      </w:r>
    </w:p>
    <w:p w:rsidR="006B4AC7" w:rsidRDefault="006B4AC7" w:rsidP="006B4AC7">
      <w:pPr>
        <w:numPr>
          <w:ilvl w:val="0"/>
          <w:numId w:val="6"/>
        </w:numPr>
        <w:spacing w:after="0"/>
        <w:jc w:val="both"/>
      </w:pPr>
      <w:r>
        <w:t>Cifrar el contenido de un fichero (ver código de ejemplo de clase).</w:t>
      </w:r>
    </w:p>
    <w:p w:rsidR="00FA5DCB" w:rsidRPr="00185824" w:rsidRDefault="00FA5DCB" w:rsidP="00FA5DCB">
      <w:pPr>
        <w:pStyle w:val="Ttulo2"/>
        <w:rPr>
          <w:i w:val="0"/>
          <w:sz w:val="24"/>
          <w:szCs w:val="24"/>
        </w:rPr>
      </w:pPr>
      <w:r>
        <w:br w:type="page"/>
      </w:r>
      <w:bookmarkStart w:id="15" w:name="_Toc503725287"/>
      <w:r w:rsidR="00DF5904">
        <w:rPr>
          <w:i w:val="0"/>
          <w:sz w:val="24"/>
          <w:szCs w:val="24"/>
        </w:rPr>
        <w:lastRenderedPageBreak/>
        <w:t>5.5.4.- C</w:t>
      </w:r>
      <w:r>
        <w:rPr>
          <w:i w:val="0"/>
          <w:sz w:val="24"/>
          <w:szCs w:val="24"/>
        </w:rPr>
        <w:t>ifrado asimétrico</w:t>
      </w:r>
      <w:r w:rsidRPr="00185824">
        <w:rPr>
          <w:i w:val="0"/>
          <w:sz w:val="24"/>
          <w:szCs w:val="24"/>
        </w:rPr>
        <w:t>.</w:t>
      </w:r>
      <w:bookmarkEnd w:id="15"/>
    </w:p>
    <w:p w:rsidR="00FA5DCB" w:rsidRDefault="00FA5DCB" w:rsidP="00FA5DCB">
      <w:pPr>
        <w:spacing w:after="0"/>
        <w:jc w:val="both"/>
      </w:pPr>
    </w:p>
    <w:p w:rsidR="00FA5DCB" w:rsidRDefault="00FA5DCB" w:rsidP="00FA5DCB">
      <w:pPr>
        <w:spacing w:after="0"/>
        <w:ind w:firstLine="567"/>
        <w:jc w:val="both"/>
      </w:pPr>
      <w:r>
        <w:t>El funcionamiento de los cifradores asimétricos es idéntico al de los simétricos, medi</w:t>
      </w:r>
      <w:r w:rsidR="00763C6C">
        <w:t>a</w:t>
      </w:r>
      <w:r>
        <w:t xml:space="preserve">nte el uso de objetos que hereden de la clase </w:t>
      </w:r>
      <w:r w:rsidRPr="00763C6C">
        <w:rPr>
          <w:b/>
          <w:i/>
        </w:rPr>
        <w:t>Cypher</w:t>
      </w:r>
      <w:r>
        <w:t>.</w:t>
      </w:r>
    </w:p>
    <w:p w:rsidR="00763C6C" w:rsidRDefault="00763C6C" w:rsidP="00FA5DCB">
      <w:pPr>
        <w:spacing w:after="0"/>
        <w:ind w:firstLine="567"/>
        <w:jc w:val="both"/>
      </w:pPr>
    </w:p>
    <w:p w:rsidR="00B20CE2" w:rsidRDefault="00FA5DCB" w:rsidP="00FA5DCB">
      <w:pPr>
        <w:spacing w:after="0"/>
        <w:ind w:firstLine="567"/>
        <w:jc w:val="both"/>
      </w:pPr>
      <w:r>
        <w:t>La única diferencia es el modo en que se</w:t>
      </w:r>
      <w:r w:rsidRPr="00763C6C">
        <w:rPr>
          <w:b/>
        </w:rPr>
        <w:t xml:space="preserve"> generan los pares de claves públicas y privadas </w:t>
      </w:r>
      <w:r>
        <w:t>y el uso que se hace de ellas (en cifrado y/o descrifrado).</w:t>
      </w:r>
    </w:p>
    <w:p w:rsidR="00763C6C" w:rsidRDefault="00763C6C" w:rsidP="00FA5DCB">
      <w:pPr>
        <w:spacing w:after="0"/>
        <w:ind w:firstLine="567"/>
        <w:jc w:val="both"/>
      </w:pPr>
    </w:p>
    <w:p w:rsidR="00FA5DCB" w:rsidRDefault="00FA5DCB" w:rsidP="00FA5DCB">
      <w:pPr>
        <w:spacing w:after="0"/>
        <w:ind w:firstLine="567"/>
        <w:jc w:val="both"/>
      </w:pPr>
      <w:r>
        <w:t xml:space="preserve">Necesitaremos descargar librerías criptográficas que proporcionen las funcionalidades necesarias para la generación de pares. Podemos utilizar </w:t>
      </w:r>
      <w:r w:rsidR="002102AD">
        <w:t xml:space="preserve">las librerías proporcionadas por el proyecto </w:t>
      </w:r>
      <w:r w:rsidR="002102AD" w:rsidRPr="002102AD">
        <w:t>Bouncy Castle</w:t>
      </w:r>
      <w:r w:rsidR="002102AD">
        <w:t>.</w:t>
      </w:r>
    </w:p>
    <w:p w:rsidR="002102AD" w:rsidRDefault="002102AD" w:rsidP="00FA5DCB">
      <w:pPr>
        <w:spacing w:after="0"/>
        <w:ind w:firstLine="567"/>
        <w:jc w:val="both"/>
      </w:pPr>
    </w:p>
    <w:p w:rsidR="002102AD" w:rsidRPr="002102AD" w:rsidRDefault="002102AD" w:rsidP="00FA5DCB">
      <w:pPr>
        <w:spacing w:after="0"/>
        <w:ind w:firstLine="567"/>
        <w:jc w:val="both"/>
        <w:rPr>
          <w:b/>
        </w:rPr>
      </w:pPr>
      <w:r w:rsidRPr="002102AD">
        <w:rPr>
          <w:b/>
        </w:rPr>
        <w:t>Provider Bouncy Castle.</w:t>
      </w:r>
    </w:p>
    <w:p w:rsidR="002102AD" w:rsidRDefault="002102AD" w:rsidP="00FA5DCB">
      <w:pPr>
        <w:spacing w:after="0"/>
        <w:ind w:firstLine="567"/>
        <w:jc w:val="both"/>
      </w:pPr>
      <w:r w:rsidRPr="002102AD">
        <w:t>Bouncy Castle es un proyecto de software libre que pretende desarrollar una serie de librerías criptográficas libres y, entre otros, ofrece un provider para el JCA de java</w:t>
      </w:r>
      <w:r>
        <w:t>.</w:t>
      </w:r>
    </w:p>
    <w:p w:rsidR="002102AD" w:rsidRDefault="002102AD" w:rsidP="00FA5DCB">
      <w:pPr>
        <w:spacing w:after="0"/>
        <w:ind w:firstLine="567"/>
        <w:jc w:val="both"/>
      </w:pPr>
      <w:r w:rsidRPr="002102AD">
        <w:t>En la página web del proyecto (</w:t>
      </w:r>
      <w:r w:rsidRPr="00763C6C">
        <w:rPr>
          <w:i/>
        </w:rPr>
        <w:t>http://www.bouncycastle.org/java.html</w:t>
      </w:r>
      <w:r w:rsidRPr="002102AD">
        <w:t xml:space="preserve">) es posible descargar la versión actual del </w:t>
      </w:r>
      <w:r w:rsidRPr="00763C6C">
        <w:rPr>
          <w:i/>
        </w:rPr>
        <w:t>provider</w:t>
      </w:r>
      <w:r w:rsidRPr="002102AD">
        <w:t xml:space="preserve"> </w:t>
      </w:r>
      <w:r w:rsidRPr="00763C6C">
        <w:rPr>
          <w:b/>
          <w:i/>
        </w:rPr>
        <w:t>Bouncy Castle</w:t>
      </w:r>
      <w:r w:rsidRPr="002102AD">
        <w:t xml:space="preserve"> para distintas versiones de la máquina virtual de Java. También incluye información resumida y el </w:t>
      </w:r>
      <w:r w:rsidRPr="00763C6C">
        <w:rPr>
          <w:i/>
        </w:rPr>
        <w:t>javadoc</w:t>
      </w:r>
      <w:r w:rsidRPr="002102AD">
        <w:t xml:space="preserve"> completo de la distribución.</w:t>
      </w:r>
    </w:p>
    <w:p w:rsidR="002102AD" w:rsidRDefault="002102AD" w:rsidP="00FA5DCB">
      <w:pPr>
        <w:spacing w:after="0"/>
        <w:ind w:firstLine="567"/>
        <w:jc w:val="both"/>
      </w:pPr>
    </w:p>
    <w:p w:rsidR="002102AD" w:rsidRDefault="002102AD" w:rsidP="00FA5DCB">
      <w:pPr>
        <w:spacing w:after="0"/>
        <w:ind w:firstLine="567"/>
        <w:jc w:val="both"/>
        <w:rPr>
          <w:b/>
        </w:rPr>
      </w:pPr>
      <w:r w:rsidRPr="002102AD">
        <w:rPr>
          <w:b/>
        </w:rPr>
        <w:t>Instalación y uso de Provider Bouncy Castle.</w:t>
      </w:r>
    </w:p>
    <w:p w:rsidR="002102AD" w:rsidRDefault="002102AD" w:rsidP="002102AD">
      <w:pPr>
        <w:spacing w:after="0"/>
        <w:ind w:firstLine="567"/>
        <w:jc w:val="both"/>
      </w:pPr>
      <w:r>
        <w:t xml:space="preserve">Para usar las clases de JCA/JCE ofrecidas por </w:t>
      </w:r>
      <w:r w:rsidRPr="00763C6C">
        <w:rPr>
          <w:i/>
        </w:rPr>
        <w:t>BounceCastle</w:t>
      </w:r>
      <w:r>
        <w:t>, basta con incluir en e</w:t>
      </w:r>
      <w:r w:rsidR="00763C6C">
        <w:t>l código que lo utilice la sigu</w:t>
      </w:r>
      <w:r>
        <w:t>i</w:t>
      </w:r>
      <w:r w:rsidR="00763C6C">
        <w:t>e</w:t>
      </w:r>
      <w:r>
        <w:t>nte orden de importación:</w:t>
      </w:r>
    </w:p>
    <w:p w:rsidR="002102AD" w:rsidRPr="009962E3" w:rsidRDefault="002102AD" w:rsidP="002102AD">
      <w:pPr>
        <w:spacing w:after="0"/>
        <w:ind w:left="1560"/>
        <w:jc w:val="both"/>
        <w:rPr>
          <w:rFonts w:ascii="Cambria" w:eastAsia="Batang" w:hAnsi="Cambria"/>
          <w:sz w:val="18"/>
          <w:szCs w:val="18"/>
        </w:rPr>
      </w:pPr>
      <w:r w:rsidRPr="009962E3">
        <w:rPr>
          <w:rFonts w:ascii="Cambria" w:eastAsia="Batang" w:hAnsi="Cambria"/>
          <w:sz w:val="18"/>
          <w:szCs w:val="18"/>
        </w:rPr>
        <w:t xml:space="preserve">      import org.bouncycastle.jce.provider.BouncyCastleProvider;</w:t>
      </w:r>
    </w:p>
    <w:p w:rsidR="002102AD" w:rsidRDefault="002102AD" w:rsidP="002102AD">
      <w:pPr>
        <w:spacing w:after="0"/>
        <w:ind w:firstLine="567"/>
        <w:jc w:val="both"/>
      </w:pPr>
    </w:p>
    <w:p w:rsidR="002102AD" w:rsidRDefault="002102AD" w:rsidP="002102AD">
      <w:pPr>
        <w:spacing w:after="0"/>
        <w:ind w:firstLine="567"/>
        <w:jc w:val="both"/>
      </w:pPr>
      <w:r>
        <w:t xml:space="preserve">Dentro del código será necesario indicar la carga del </w:t>
      </w:r>
      <w:r w:rsidRPr="00763C6C">
        <w:rPr>
          <w:i/>
        </w:rPr>
        <w:t>provider BouncyCastle</w:t>
      </w:r>
      <w:r>
        <w:t xml:space="preserve"> del siguiente modo:</w:t>
      </w:r>
    </w:p>
    <w:p w:rsidR="002102AD" w:rsidRPr="009962E3" w:rsidRDefault="002102AD" w:rsidP="002102AD">
      <w:pPr>
        <w:spacing w:after="0"/>
        <w:ind w:left="1560"/>
        <w:jc w:val="both"/>
        <w:rPr>
          <w:rFonts w:ascii="Cambria" w:eastAsia="Batang" w:hAnsi="Cambria"/>
          <w:sz w:val="18"/>
          <w:szCs w:val="18"/>
        </w:rPr>
      </w:pPr>
      <w:r w:rsidRPr="009962E3">
        <w:rPr>
          <w:rFonts w:ascii="Cambria" w:eastAsia="Batang" w:hAnsi="Cambria"/>
          <w:sz w:val="18"/>
          <w:szCs w:val="18"/>
        </w:rPr>
        <w:t xml:space="preserve">      Security.addProvider(new BouncyCastleProvider());</w:t>
      </w:r>
    </w:p>
    <w:p w:rsidR="002102AD" w:rsidRDefault="002102AD" w:rsidP="002102AD">
      <w:pPr>
        <w:spacing w:after="0"/>
        <w:ind w:firstLine="567"/>
        <w:jc w:val="both"/>
      </w:pPr>
    </w:p>
    <w:p w:rsidR="002102AD" w:rsidRDefault="002102AD" w:rsidP="002102AD">
      <w:pPr>
        <w:spacing w:after="0"/>
        <w:ind w:firstLine="567"/>
        <w:jc w:val="both"/>
      </w:pPr>
      <w:r>
        <w:t xml:space="preserve">Este código se deberá situar antes de cualquier uso que se realice de este </w:t>
      </w:r>
      <w:r w:rsidRPr="00763C6C">
        <w:rPr>
          <w:i/>
        </w:rPr>
        <w:t>provider</w:t>
      </w:r>
      <w:r>
        <w:t xml:space="preserve">. La abreviatura que identifica a este </w:t>
      </w:r>
      <w:r w:rsidRPr="00763C6C">
        <w:rPr>
          <w:i/>
        </w:rPr>
        <w:t>provider</w:t>
      </w:r>
      <w:r>
        <w:t xml:space="preserve"> es ''BC'' y deberá indicarse cuando se solicite alguna de las implementaciones de algoritmos que ofrece el </w:t>
      </w:r>
      <w:r w:rsidRPr="00763C6C">
        <w:rPr>
          <w:i/>
        </w:rPr>
        <w:t>provider BouncyCastle</w:t>
      </w:r>
      <w:r>
        <w:t>.</w:t>
      </w:r>
    </w:p>
    <w:p w:rsidR="002102AD" w:rsidRDefault="002102AD" w:rsidP="002102AD">
      <w:pPr>
        <w:spacing w:after="0"/>
        <w:ind w:firstLine="567"/>
        <w:jc w:val="both"/>
      </w:pPr>
    </w:p>
    <w:p w:rsidR="002102AD" w:rsidRPr="009962E3" w:rsidRDefault="002102AD" w:rsidP="002102AD">
      <w:pPr>
        <w:spacing w:after="0"/>
        <w:ind w:left="1560"/>
        <w:jc w:val="both"/>
        <w:rPr>
          <w:rFonts w:ascii="Cambria" w:eastAsia="Batang" w:hAnsi="Cambria"/>
          <w:sz w:val="18"/>
          <w:szCs w:val="18"/>
        </w:rPr>
      </w:pPr>
      <w:r w:rsidRPr="009962E3">
        <w:rPr>
          <w:rFonts w:ascii="Cambria" w:eastAsia="Batang" w:hAnsi="Cambria"/>
          <w:sz w:val="18"/>
          <w:szCs w:val="18"/>
        </w:rPr>
        <w:t xml:space="preserve">      Cipher cifrador = Cipher.getInstance("DES/ECB/PKCS1Padding", "BC");</w:t>
      </w:r>
    </w:p>
    <w:p w:rsidR="002102AD" w:rsidRPr="009962E3" w:rsidRDefault="002102AD" w:rsidP="002102AD">
      <w:pPr>
        <w:spacing w:after="0"/>
        <w:ind w:left="1560"/>
        <w:jc w:val="both"/>
        <w:rPr>
          <w:rFonts w:ascii="Cambria" w:eastAsia="Batang" w:hAnsi="Cambria"/>
          <w:sz w:val="18"/>
          <w:szCs w:val="18"/>
        </w:rPr>
      </w:pPr>
      <w:r w:rsidRPr="009962E3">
        <w:rPr>
          <w:rFonts w:ascii="Cambria" w:eastAsia="Batang" w:hAnsi="Cambria"/>
          <w:sz w:val="18"/>
          <w:szCs w:val="18"/>
        </w:rPr>
        <w:t xml:space="preserve">      KeyGenerator keyGen = KeyGenerator.getInstance("AES", "BC");</w:t>
      </w:r>
    </w:p>
    <w:p w:rsidR="002102AD" w:rsidRDefault="002102AD" w:rsidP="002102AD">
      <w:pPr>
        <w:spacing w:after="0"/>
        <w:jc w:val="both"/>
        <w:rPr>
          <w:rFonts w:ascii="Batang" w:eastAsia="Batang" w:hAnsi="Batang"/>
          <w:sz w:val="18"/>
          <w:szCs w:val="18"/>
        </w:rPr>
      </w:pPr>
    </w:p>
    <w:p w:rsidR="002102AD" w:rsidRDefault="002102AD" w:rsidP="002102AD">
      <w:pPr>
        <w:spacing w:after="0"/>
        <w:ind w:firstLine="567"/>
        <w:jc w:val="both"/>
        <w:rPr>
          <w:b/>
        </w:rPr>
      </w:pPr>
      <w:r>
        <w:br w:type="page"/>
      </w:r>
      <w:r w:rsidRPr="002102AD">
        <w:rPr>
          <w:b/>
        </w:rPr>
        <w:lastRenderedPageBreak/>
        <w:t>Creación de claves asimétricas.</w:t>
      </w:r>
    </w:p>
    <w:p w:rsidR="002102AD" w:rsidRDefault="002102AD" w:rsidP="002102AD">
      <w:pPr>
        <w:spacing w:after="0"/>
        <w:ind w:firstLine="567"/>
        <w:jc w:val="both"/>
      </w:pPr>
      <w:r>
        <w:t xml:space="preserve">Las claves se gestionan mediante objetos que implementan el interfaz </w:t>
      </w:r>
      <w:r w:rsidRPr="00763C6C">
        <w:rPr>
          <w:i/>
        </w:rPr>
        <w:t>PublicKey</w:t>
      </w:r>
      <w:r>
        <w:t xml:space="preserve"> y </w:t>
      </w:r>
      <w:r w:rsidRPr="00763C6C">
        <w:rPr>
          <w:i/>
        </w:rPr>
        <w:t>PrivateKey</w:t>
      </w:r>
      <w:r>
        <w:t xml:space="preserve"> (que a su vez hereda del interfaz Key)</w:t>
      </w:r>
    </w:p>
    <w:p w:rsidR="002102AD" w:rsidRDefault="002102AD" w:rsidP="002102AD">
      <w:pPr>
        <w:spacing w:after="0"/>
        <w:ind w:firstLine="567"/>
        <w:jc w:val="both"/>
      </w:pPr>
    </w:p>
    <w:p w:rsidR="002102AD" w:rsidRDefault="002102AD" w:rsidP="002102AD">
      <w:pPr>
        <w:spacing w:after="0"/>
        <w:ind w:firstLine="567"/>
        <w:jc w:val="both"/>
      </w:pPr>
      <w:r>
        <w:t xml:space="preserve">Las claves se crean empleando un objeto </w:t>
      </w:r>
      <w:r w:rsidRPr="00763C6C">
        <w:rPr>
          <w:i/>
        </w:rPr>
        <w:t>KeyPairGenerator</w:t>
      </w:r>
      <w:r>
        <w:t xml:space="preserve"> específico para cada algoritmo </w:t>
      </w:r>
      <w:r w:rsidR="00763C6C">
        <w:t>asimétrico</w:t>
      </w:r>
      <w:r>
        <w:t>.</w:t>
      </w:r>
    </w:p>
    <w:p w:rsidR="002102AD" w:rsidRDefault="002102AD" w:rsidP="002102AD">
      <w:pPr>
        <w:spacing w:after="0"/>
        <w:ind w:firstLine="567"/>
        <w:jc w:val="both"/>
      </w:pPr>
    </w:p>
    <w:p w:rsidR="002102AD" w:rsidRDefault="002102AD" w:rsidP="002102AD">
      <w:pPr>
        <w:numPr>
          <w:ilvl w:val="0"/>
          <w:numId w:val="5"/>
        </w:numPr>
        <w:spacing w:after="0"/>
        <w:ind w:left="426" w:firstLine="141"/>
        <w:jc w:val="both"/>
      </w:pPr>
      <w:r>
        <w:t xml:space="preserve">Creación del </w:t>
      </w:r>
      <w:r w:rsidRPr="00763C6C">
        <w:rPr>
          <w:b/>
          <w:i/>
        </w:rPr>
        <w:t>KeyPairGenerator</w:t>
      </w:r>
      <w:r>
        <w:t xml:space="preserve"> empleando un método factoría</w:t>
      </w:r>
    </w:p>
    <w:p w:rsidR="002102AD" w:rsidRDefault="002102AD" w:rsidP="002102AD">
      <w:pPr>
        <w:spacing w:after="0"/>
        <w:ind w:firstLine="567"/>
        <w:jc w:val="both"/>
      </w:pPr>
    </w:p>
    <w:p w:rsidR="002102AD" w:rsidRDefault="002102AD" w:rsidP="002102AD">
      <w:pPr>
        <w:spacing w:after="0"/>
        <w:ind w:firstLine="567"/>
        <w:jc w:val="both"/>
      </w:pPr>
      <w:r>
        <w:t xml:space="preserve">Se debe indicar el alias del algoritmo de cifrado y, OBLIGATORIAMENTE, el nombre del </w:t>
      </w:r>
      <w:r w:rsidRPr="00470F55">
        <w:rPr>
          <w:i/>
        </w:rPr>
        <w:t>provider</w:t>
      </w:r>
      <w:r>
        <w:t xml:space="preserve"> [inicialmente el </w:t>
      </w:r>
      <w:r w:rsidRPr="00470F55">
        <w:rPr>
          <w:i/>
        </w:rPr>
        <w:t>provider</w:t>
      </w:r>
      <w:r>
        <w:t xml:space="preserve"> por defecto ''SUN'' no incluía RSA por limitaciones a la exportación de algoritmos de cifrado]).</w:t>
      </w:r>
    </w:p>
    <w:p w:rsidR="002102AD" w:rsidRDefault="002102AD" w:rsidP="002102AD">
      <w:pPr>
        <w:spacing w:after="0"/>
        <w:ind w:firstLine="567"/>
        <w:jc w:val="both"/>
      </w:pPr>
    </w:p>
    <w:p w:rsidR="002102AD" w:rsidRPr="009962E3" w:rsidRDefault="002102AD" w:rsidP="002102AD">
      <w:pPr>
        <w:spacing w:after="0"/>
        <w:ind w:left="709"/>
        <w:jc w:val="both"/>
        <w:rPr>
          <w:rFonts w:ascii="Cambria" w:eastAsia="Batang" w:hAnsi="Cambria"/>
          <w:sz w:val="18"/>
          <w:szCs w:val="18"/>
        </w:rPr>
      </w:pPr>
      <w:r w:rsidRPr="009962E3">
        <w:rPr>
          <w:rFonts w:ascii="Cambria" w:eastAsia="Batang" w:hAnsi="Cambria"/>
          <w:sz w:val="18"/>
          <w:szCs w:val="18"/>
        </w:rPr>
        <w:t xml:space="preserve">      Security.addProvider(new BouncyCastleProvider());  // Cargar el provider BC</w:t>
      </w:r>
    </w:p>
    <w:p w:rsidR="002102AD" w:rsidRPr="009962E3" w:rsidRDefault="002102AD" w:rsidP="002102AD">
      <w:pPr>
        <w:spacing w:after="0"/>
        <w:ind w:left="709"/>
        <w:jc w:val="both"/>
        <w:rPr>
          <w:rFonts w:ascii="Cambria" w:eastAsia="Batang" w:hAnsi="Cambria"/>
          <w:sz w:val="18"/>
          <w:szCs w:val="18"/>
        </w:rPr>
      </w:pPr>
      <w:r w:rsidRPr="009962E3">
        <w:rPr>
          <w:rFonts w:ascii="Cambria" w:eastAsia="Batang" w:hAnsi="Cambria"/>
          <w:sz w:val="18"/>
          <w:szCs w:val="18"/>
        </w:rPr>
        <w:t xml:space="preserve">      ...</w:t>
      </w:r>
    </w:p>
    <w:p w:rsidR="002102AD" w:rsidRPr="009962E3" w:rsidRDefault="002102AD" w:rsidP="002102AD">
      <w:pPr>
        <w:spacing w:after="0"/>
        <w:ind w:left="709"/>
        <w:jc w:val="both"/>
        <w:rPr>
          <w:rFonts w:ascii="Cambria" w:eastAsia="Batang" w:hAnsi="Cambria"/>
          <w:sz w:val="18"/>
          <w:szCs w:val="18"/>
        </w:rPr>
      </w:pPr>
      <w:r w:rsidRPr="009962E3">
        <w:rPr>
          <w:rFonts w:ascii="Cambria" w:eastAsia="Batang" w:hAnsi="Cambria"/>
          <w:sz w:val="18"/>
          <w:szCs w:val="18"/>
        </w:rPr>
        <w:t xml:space="preserve">      KeyPairGenerator keyGenRSA = KeyPairGenerator.getInstance("RSA", "BC");   </w:t>
      </w:r>
    </w:p>
    <w:p w:rsidR="002102AD" w:rsidRPr="009962E3" w:rsidRDefault="002102AD" w:rsidP="002102AD">
      <w:pPr>
        <w:spacing w:after="0"/>
        <w:ind w:left="709" w:firstLine="707"/>
        <w:jc w:val="both"/>
        <w:rPr>
          <w:rFonts w:ascii="Cambria" w:eastAsia="Batang" w:hAnsi="Cambria"/>
          <w:sz w:val="18"/>
          <w:szCs w:val="18"/>
        </w:rPr>
      </w:pPr>
      <w:r w:rsidRPr="009962E3">
        <w:rPr>
          <w:rFonts w:ascii="Cambria" w:eastAsia="Batang" w:hAnsi="Cambria"/>
          <w:sz w:val="18"/>
          <w:szCs w:val="18"/>
        </w:rPr>
        <w:t>// Usa BouncyCastle</w:t>
      </w:r>
    </w:p>
    <w:p w:rsidR="002102AD" w:rsidRDefault="002102AD" w:rsidP="002102AD">
      <w:pPr>
        <w:spacing w:after="0"/>
        <w:jc w:val="both"/>
        <w:rPr>
          <w:rFonts w:ascii="Batang" w:eastAsia="Batang" w:hAnsi="Batang"/>
          <w:sz w:val="18"/>
          <w:szCs w:val="18"/>
        </w:rPr>
      </w:pPr>
    </w:p>
    <w:p w:rsidR="002102AD" w:rsidRPr="002102AD" w:rsidRDefault="002102AD" w:rsidP="002102AD">
      <w:pPr>
        <w:numPr>
          <w:ilvl w:val="0"/>
          <w:numId w:val="5"/>
        </w:numPr>
        <w:spacing w:after="0"/>
        <w:ind w:left="426" w:firstLine="141"/>
        <w:jc w:val="both"/>
      </w:pPr>
      <w:r w:rsidRPr="002102AD">
        <w:t xml:space="preserve">Configuración del </w:t>
      </w:r>
      <w:r w:rsidRPr="00470F55">
        <w:rPr>
          <w:b/>
          <w:i/>
        </w:rPr>
        <w:t>KeyPairGenerator</w:t>
      </w:r>
      <w:r w:rsidRPr="002102AD">
        <w:t xml:space="preserve"> (normalmente especificación del tamaño de clave)</w:t>
      </w:r>
      <w:r>
        <w:t>.</w:t>
      </w:r>
    </w:p>
    <w:p w:rsidR="002102AD" w:rsidRPr="002102AD" w:rsidRDefault="002102AD" w:rsidP="002102AD">
      <w:pPr>
        <w:spacing w:after="0"/>
        <w:jc w:val="both"/>
        <w:rPr>
          <w:rFonts w:ascii="Batang" w:eastAsia="Batang" w:hAnsi="Batang"/>
          <w:sz w:val="18"/>
          <w:szCs w:val="18"/>
        </w:rPr>
      </w:pPr>
    </w:p>
    <w:p w:rsidR="002102AD" w:rsidRPr="009962E3" w:rsidRDefault="002102AD" w:rsidP="002102AD">
      <w:pPr>
        <w:spacing w:after="0"/>
        <w:ind w:left="709"/>
        <w:jc w:val="both"/>
        <w:rPr>
          <w:rFonts w:ascii="Cambria" w:eastAsia="Batang" w:hAnsi="Cambria"/>
          <w:sz w:val="18"/>
          <w:szCs w:val="18"/>
        </w:rPr>
      </w:pPr>
      <w:r w:rsidRPr="009962E3">
        <w:rPr>
          <w:rFonts w:ascii="Cambria" w:eastAsia="Batang" w:hAnsi="Cambria"/>
          <w:sz w:val="18"/>
          <w:szCs w:val="18"/>
        </w:rPr>
        <w:t xml:space="preserve">      gkeyGenRSA.initialize(512);   // clave RSA de 512 bits</w:t>
      </w:r>
    </w:p>
    <w:p w:rsidR="002102AD" w:rsidRDefault="002102AD" w:rsidP="002102AD">
      <w:pPr>
        <w:spacing w:after="0"/>
        <w:ind w:left="709"/>
        <w:jc w:val="both"/>
        <w:rPr>
          <w:rFonts w:ascii="Batang" w:eastAsia="Batang" w:hAnsi="Batang"/>
          <w:sz w:val="18"/>
          <w:szCs w:val="18"/>
        </w:rPr>
      </w:pPr>
    </w:p>
    <w:p w:rsidR="002102AD" w:rsidRDefault="002102AD" w:rsidP="002102AD">
      <w:pPr>
        <w:numPr>
          <w:ilvl w:val="0"/>
          <w:numId w:val="5"/>
        </w:numPr>
        <w:spacing w:after="0"/>
        <w:ind w:left="426" w:firstLine="141"/>
        <w:jc w:val="both"/>
      </w:pPr>
      <w:r w:rsidRPr="002102AD">
        <w:t>Creación del par de claves (y recuperación de las cla</w:t>
      </w:r>
      <w:r w:rsidR="00470F55">
        <w:t>v</w:t>
      </w:r>
      <w:r w:rsidRPr="002102AD">
        <w:t>es pública y privada)</w:t>
      </w:r>
      <w:r>
        <w:t>.</w:t>
      </w:r>
    </w:p>
    <w:p w:rsidR="002102AD" w:rsidRDefault="002102AD" w:rsidP="002102AD">
      <w:pPr>
        <w:spacing w:after="0"/>
        <w:jc w:val="both"/>
        <w:rPr>
          <w:rFonts w:ascii="Batang" w:eastAsia="Batang" w:hAnsi="Batang"/>
          <w:sz w:val="18"/>
          <w:szCs w:val="18"/>
        </w:rPr>
      </w:pPr>
    </w:p>
    <w:p w:rsidR="002102AD" w:rsidRPr="009962E3" w:rsidRDefault="002102AD" w:rsidP="002102AD">
      <w:pPr>
        <w:spacing w:after="0"/>
        <w:ind w:left="993"/>
        <w:jc w:val="both"/>
        <w:rPr>
          <w:rFonts w:ascii="Cambria" w:eastAsia="Batang" w:hAnsi="Cambria"/>
          <w:sz w:val="18"/>
          <w:szCs w:val="18"/>
        </w:rPr>
      </w:pPr>
      <w:r w:rsidRPr="009962E3">
        <w:rPr>
          <w:rFonts w:ascii="Cambria" w:eastAsia="Batang" w:hAnsi="Cambria"/>
          <w:sz w:val="18"/>
          <w:szCs w:val="18"/>
        </w:rPr>
        <w:t>KeyPair clavesRSA = keyGenRSA.generateKeyPair();</w:t>
      </w:r>
    </w:p>
    <w:p w:rsidR="002102AD" w:rsidRPr="009962E3" w:rsidRDefault="002102AD" w:rsidP="002102AD">
      <w:pPr>
        <w:spacing w:after="0"/>
        <w:ind w:left="709"/>
        <w:jc w:val="both"/>
        <w:rPr>
          <w:rFonts w:ascii="Cambria" w:eastAsia="Batang" w:hAnsi="Cambria"/>
          <w:sz w:val="18"/>
          <w:szCs w:val="18"/>
        </w:rPr>
      </w:pPr>
      <w:r w:rsidRPr="009962E3">
        <w:rPr>
          <w:rFonts w:ascii="Cambria" w:eastAsia="Batang" w:hAnsi="Cambria"/>
          <w:sz w:val="18"/>
          <w:szCs w:val="18"/>
        </w:rPr>
        <w:t xml:space="preserve">      PrivateKey clavePrivada = clavesRSA.getPrivate();</w:t>
      </w:r>
    </w:p>
    <w:p w:rsidR="002102AD" w:rsidRPr="009962E3" w:rsidRDefault="002102AD" w:rsidP="002102AD">
      <w:pPr>
        <w:spacing w:after="0"/>
        <w:ind w:left="709"/>
        <w:jc w:val="both"/>
        <w:rPr>
          <w:rFonts w:ascii="Cambria" w:eastAsia="Batang" w:hAnsi="Cambria"/>
          <w:sz w:val="18"/>
          <w:szCs w:val="18"/>
        </w:rPr>
      </w:pPr>
      <w:r w:rsidRPr="009962E3">
        <w:rPr>
          <w:rFonts w:ascii="Cambria" w:eastAsia="Batang" w:hAnsi="Cambria"/>
          <w:sz w:val="18"/>
          <w:szCs w:val="18"/>
        </w:rPr>
        <w:t xml:space="preserve">      PublicKey clavePublica = clavesRSA.getPublic();</w:t>
      </w:r>
    </w:p>
    <w:p w:rsidR="002102AD" w:rsidRDefault="002102AD" w:rsidP="002102AD">
      <w:pPr>
        <w:spacing w:after="0"/>
        <w:ind w:left="709"/>
        <w:jc w:val="both"/>
        <w:rPr>
          <w:rFonts w:ascii="Batang" w:eastAsia="Batang" w:hAnsi="Batang"/>
          <w:sz w:val="18"/>
          <w:szCs w:val="18"/>
        </w:rPr>
      </w:pPr>
    </w:p>
    <w:p w:rsidR="006B4AC7" w:rsidRDefault="006B4AC7" w:rsidP="002102AD">
      <w:pPr>
        <w:spacing w:after="0"/>
        <w:ind w:left="709"/>
        <w:jc w:val="both"/>
        <w:rPr>
          <w:rFonts w:ascii="Batang" w:eastAsia="Batang" w:hAnsi="Batang"/>
          <w:sz w:val="18"/>
          <w:szCs w:val="18"/>
        </w:rPr>
      </w:pPr>
    </w:p>
    <w:p w:rsidR="006B4AC7" w:rsidRPr="003F0A51" w:rsidRDefault="006B4AC7" w:rsidP="006B4AC7">
      <w:pPr>
        <w:spacing w:after="0"/>
        <w:ind w:left="993"/>
        <w:jc w:val="both"/>
        <w:rPr>
          <w:b/>
        </w:rPr>
      </w:pPr>
      <w:r w:rsidRPr="003F0A51">
        <w:rPr>
          <w:b/>
        </w:rPr>
        <w:t>Ejemplos con clave simétrica:</w:t>
      </w:r>
    </w:p>
    <w:p w:rsidR="006B4AC7" w:rsidRDefault="006B4AC7" w:rsidP="006B4AC7">
      <w:pPr>
        <w:numPr>
          <w:ilvl w:val="0"/>
          <w:numId w:val="6"/>
        </w:numPr>
        <w:spacing w:after="0"/>
        <w:jc w:val="both"/>
      </w:pPr>
      <w:r>
        <w:t>Cifrar un mensaje String (ver código de ejemplo de clase).</w:t>
      </w:r>
    </w:p>
    <w:p w:rsidR="006B4AC7" w:rsidRDefault="006B4AC7" w:rsidP="006B4AC7">
      <w:pPr>
        <w:numPr>
          <w:ilvl w:val="0"/>
          <w:numId w:val="6"/>
        </w:numPr>
        <w:spacing w:after="0"/>
        <w:jc w:val="both"/>
      </w:pPr>
      <w:r>
        <w:t>Cifrar el contenido de un fichero (ver código de ejemplo de clase).</w:t>
      </w:r>
    </w:p>
    <w:p w:rsidR="006B4AC7" w:rsidRPr="00BA15A8" w:rsidRDefault="006B4AC7" w:rsidP="006B4AC7">
      <w:pPr>
        <w:pStyle w:val="Ttulo1"/>
        <w:rPr>
          <w:rFonts w:ascii="Calibri" w:hAnsi="Calibri" w:cs="Calibri"/>
          <w:sz w:val="28"/>
          <w:szCs w:val="28"/>
        </w:rPr>
      </w:pPr>
      <w:r>
        <w:br w:type="page"/>
      </w:r>
      <w:bookmarkStart w:id="16" w:name="_Toc503725288"/>
      <w:r>
        <w:rPr>
          <w:rFonts w:ascii="Calibri" w:hAnsi="Calibri" w:cs="Calibri"/>
          <w:sz w:val="28"/>
          <w:szCs w:val="28"/>
        </w:rPr>
        <w:lastRenderedPageBreak/>
        <w:t>5.6</w:t>
      </w:r>
      <w:r w:rsidRPr="00BA15A8">
        <w:rPr>
          <w:rFonts w:ascii="Calibri" w:hAnsi="Calibri" w:cs="Calibri"/>
          <w:sz w:val="28"/>
          <w:szCs w:val="28"/>
        </w:rPr>
        <w:t xml:space="preserve">. </w:t>
      </w:r>
      <w:r>
        <w:rPr>
          <w:rFonts w:ascii="Calibri" w:hAnsi="Calibri" w:cs="Calibri"/>
          <w:sz w:val="28"/>
          <w:szCs w:val="28"/>
        </w:rPr>
        <w:t>Sockets seguros vía SSL</w:t>
      </w:r>
      <w:r w:rsidRPr="00BA15A8">
        <w:rPr>
          <w:rFonts w:ascii="Calibri" w:hAnsi="Calibri" w:cs="Calibri"/>
          <w:sz w:val="28"/>
          <w:szCs w:val="28"/>
        </w:rPr>
        <w:t>.</w:t>
      </w:r>
      <w:bookmarkEnd w:id="16"/>
    </w:p>
    <w:p w:rsidR="006B4AC7" w:rsidRDefault="006B4AC7" w:rsidP="006B4AC7">
      <w:pPr>
        <w:jc w:val="both"/>
        <w:rPr>
          <w:b/>
        </w:rPr>
      </w:pPr>
    </w:p>
    <w:p w:rsidR="006B4AC7" w:rsidRPr="006B4AC7" w:rsidRDefault="006B4AC7" w:rsidP="006B4AC7">
      <w:pPr>
        <w:jc w:val="both"/>
        <w:rPr>
          <w:b/>
        </w:rPr>
      </w:pPr>
      <w:r w:rsidRPr="006B4AC7">
        <w:rPr>
          <w:b/>
        </w:rPr>
        <w:t>SSL</w:t>
      </w:r>
      <w:r>
        <w:rPr>
          <w:b/>
        </w:rPr>
        <w:t xml:space="preserve"> (</w:t>
      </w:r>
      <w:r w:rsidRPr="00B0735E">
        <w:rPr>
          <w:b/>
          <w:i/>
        </w:rPr>
        <w:t>Secure Sockets Layer</w:t>
      </w:r>
      <w:r>
        <w:rPr>
          <w:b/>
        </w:rPr>
        <w:t>)</w:t>
      </w:r>
      <w:r w:rsidRPr="006B4AC7">
        <w:rPr>
          <w:b/>
        </w:rPr>
        <w:t>.</w:t>
      </w:r>
    </w:p>
    <w:p w:rsidR="006B4AC7" w:rsidRDefault="006B4AC7" w:rsidP="006B4AC7">
      <w:pPr>
        <w:ind w:firstLine="567"/>
        <w:jc w:val="both"/>
      </w:pPr>
      <w:r>
        <w:t>SSL proporciona autenticación y privacidad de la información entre extremos sobre Internet mediante el uso de criptografía. Habitualmente, sólo el servidor es autenticado (es decir, se garantiza su identidad) mientras que el cliente se mantiene sin autenticar.</w:t>
      </w:r>
    </w:p>
    <w:p w:rsidR="00B0735E" w:rsidRDefault="006B4AC7" w:rsidP="00B0735E">
      <w:pPr>
        <w:ind w:firstLine="567"/>
        <w:jc w:val="both"/>
      </w:pPr>
      <w:r>
        <w:t>SSL implica una serie de fases básicas:</w:t>
      </w:r>
    </w:p>
    <w:p w:rsidR="006B4AC7" w:rsidRDefault="006B4AC7" w:rsidP="00B0735E">
      <w:pPr>
        <w:numPr>
          <w:ilvl w:val="0"/>
          <w:numId w:val="7"/>
        </w:numPr>
        <w:spacing w:after="0"/>
        <w:ind w:left="1134"/>
        <w:jc w:val="both"/>
      </w:pPr>
      <w:r>
        <w:t>Negociar entre las partes el algoritmo que se usará en la comunicación</w:t>
      </w:r>
    </w:p>
    <w:p w:rsidR="006B4AC7" w:rsidRDefault="006B4AC7" w:rsidP="00B0735E">
      <w:pPr>
        <w:numPr>
          <w:ilvl w:val="0"/>
          <w:numId w:val="7"/>
        </w:numPr>
        <w:spacing w:after="0"/>
        <w:ind w:left="1134"/>
        <w:jc w:val="both"/>
      </w:pPr>
      <w:r>
        <w:t>Intercambio de claves públicas y autenticación basada en certificados digitales</w:t>
      </w:r>
    </w:p>
    <w:p w:rsidR="006B4AC7" w:rsidRDefault="006B4AC7" w:rsidP="00B0735E">
      <w:pPr>
        <w:numPr>
          <w:ilvl w:val="0"/>
          <w:numId w:val="7"/>
        </w:numPr>
        <w:spacing w:after="0"/>
        <w:ind w:left="1134"/>
        <w:jc w:val="both"/>
      </w:pPr>
      <w:r>
        <w:t>Cifrado del tráfico basado en cifrado simétrico</w:t>
      </w:r>
    </w:p>
    <w:p w:rsidR="006B4AC7" w:rsidRDefault="006B4AC7" w:rsidP="00B0735E">
      <w:pPr>
        <w:spacing w:after="0"/>
        <w:ind w:firstLine="567"/>
        <w:jc w:val="both"/>
      </w:pPr>
    </w:p>
    <w:p w:rsidR="00B0735E" w:rsidRDefault="006B4AC7" w:rsidP="00B0735E">
      <w:pPr>
        <w:ind w:firstLine="567"/>
        <w:jc w:val="both"/>
      </w:pPr>
      <w:r>
        <w:t>Durante la primera fase, el cliente y el servidor negocian qué algoritmos criptográficos se van a usar. Las implementaciones actuales proporcionan las siguientes opciones:</w:t>
      </w:r>
    </w:p>
    <w:p w:rsidR="00B0735E" w:rsidRDefault="006B4AC7" w:rsidP="00B0735E">
      <w:pPr>
        <w:numPr>
          <w:ilvl w:val="0"/>
          <w:numId w:val="7"/>
        </w:numPr>
        <w:spacing w:after="0"/>
        <w:ind w:left="1134"/>
        <w:jc w:val="both"/>
      </w:pPr>
      <w:r>
        <w:t>Para criptografía de clave pública: RSA, Diffie-Hellman, DSA (Digital Signature Algorithm) o Fortezza.</w:t>
      </w:r>
    </w:p>
    <w:p w:rsidR="00B0735E" w:rsidRDefault="00B0735E" w:rsidP="00B0735E">
      <w:pPr>
        <w:numPr>
          <w:ilvl w:val="0"/>
          <w:numId w:val="7"/>
        </w:numPr>
        <w:spacing w:after="0"/>
        <w:ind w:left="1134"/>
        <w:jc w:val="both"/>
      </w:pPr>
      <w:r>
        <w:t>P</w:t>
      </w:r>
      <w:r w:rsidR="006B4AC7">
        <w:t>ara cifrado simétrico: RC2, RC4, IDEA (International Data Encryption Algorithm), DES (Data Encryption Standard), Triple DES y AES (Advanced Encryption Standard).</w:t>
      </w:r>
    </w:p>
    <w:p w:rsidR="006B4AC7" w:rsidRDefault="006B4AC7" w:rsidP="00B0735E">
      <w:pPr>
        <w:numPr>
          <w:ilvl w:val="0"/>
          <w:numId w:val="7"/>
        </w:numPr>
        <w:spacing w:after="0"/>
        <w:ind w:left="1134"/>
        <w:jc w:val="both"/>
      </w:pPr>
      <w:r>
        <w:t>Con funciones hash: MD5 o de la familia SHA.</w:t>
      </w:r>
    </w:p>
    <w:p w:rsidR="00B0735E" w:rsidRDefault="00B0735E" w:rsidP="00B0735E">
      <w:pPr>
        <w:spacing w:after="0"/>
        <w:jc w:val="both"/>
        <w:rPr>
          <w:rFonts w:ascii="Batang" w:eastAsia="Batang" w:hAnsi="Batang"/>
          <w:sz w:val="18"/>
          <w:szCs w:val="18"/>
        </w:rPr>
      </w:pPr>
    </w:p>
    <w:p w:rsidR="00B0735E" w:rsidRDefault="00B0735E" w:rsidP="00B0735E">
      <w:pPr>
        <w:spacing w:after="0"/>
        <w:ind w:firstLine="567"/>
        <w:jc w:val="both"/>
      </w:pPr>
      <w:r w:rsidRPr="00B0735E">
        <w:t xml:space="preserve">El protocolo SSL está soportado a través del paquete javax.net.ssl, que es bastante configurable y, por lo tanto, complejo en su utilización. Sin embargo, los usos más normales de SSL son muy fáciles de implementar porque se basan en las clases </w:t>
      </w:r>
      <w:r w:rsidRPr="00B0735E">
        <w:rPr>
          <w:b/>
          <w:i/>
        </w:rPr>
        <w:t>SSLSocket</w:t>
      </w:r>
      <w:r w:rsidRPr="00B0735E">
        <w:t xml:space="preserve"> y </w:t>
      </w:r>
      <w:r w:rsidRPr="00B0735E">
        <w:rPr>
          <w:b/>
          <w:i/>
        </w:rPr>
        <w:t>SSLServerSocket</w:t>
      </w:r>
      <w:r w:rsidRPr="00B0735E">
        <w:t xml:space="preserve"> que funcionan de forma muy similar a las ya familiares </w:t>
      </w:r>
      <w:r w:rsidRPr="00B0735E">
        <w:rPr>
          <w:b/>
          <w:i/>
        </w:rPr>
        <w:t>Socket</w:t>
      </w:r>
      <w:r w:rsidRPr="00B0735E">
        <w:t xml:space="preserve"> y </w:t>
      </w:r>
      <w:r w:rsidRPr="00B0735E">
        <w:rPr>
          <w:b/>
          <w:i/>
        </w:rPr>
        <w:t>ServerSocket</w:t>
      </w:r>
      <w:r w:rsidRPr="00B0735E">
        <w:t>.</w:t>
      </w:r>
    </w:p>
    <w:p w:rsidR="00B0735E" w:rsidRDefault="00B0735E" w:rsidP="00B0735E">
      <w:pPr>
        <w:spacing w:after="0"/>
        <w:ind w:firstLine="567"/>
        <w:jc w:val="both"/>
      </w:pPr>
    </w:p>
    <w:p w:rsidR="00B0735E" w:rsidRDefault="00B0735E" w:rsidP="00B0735E">
      <w:pPr>
        <w:spacing w:after="0"/>
        <w:ind w:firstLine="567"/>
        <w:jc w:val="both"/>
        <w:rPr>
          <w:b/>
        </w:rPr>
      </w:pPr>
      <w:r>
        <w:rPr>
          <w:b/>
        </w:rPr>
        <w:br w:type="page"/>
      </w:r>
      <w:r w:rsidRPr="00B0735E">
        <w:rPr>
          <w:b/>
        </w:rPr>
        <w:lastRenderedPageBreak/>
        <w:t>Programa Servidor Seguro.</w:t>
      </w:r>
    </w:p>
    <w:p w:rsidR="00B0735E" w:rsidRDefault="00B0735E" w:rsidP="00B0735E">
      <w:pPr>
        <w:spacing w:after="0"/>
        <w:ind w:firstLine="567"/>
        <w:jc w:val="both"/>
      </w:pPr>
      <w:r>
        <w:t>Un servidor típico sería:</w:t>
      </w:r>
    </w:p>
    <w:p w:rsidR="00B0735E" w:rsidRDefault="00B0735E" w:rsidP="00B0735E">
      <w:pPr>
        <w:spacing w:after="0"/>
        <w:ind w:firstLine="567"/>
        <w:jc w:val="both"/>
      </w:pP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import java.io.*;</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import javax.net.ssl.*;</w:t>
      </w:r>
    </w:p>
    <w:p w:rsidR="00B0735E" w:rsidRPr="009962E3" w:rsidRDefault="00B0735E" w:rsidP="00B0735E">
      <w:pPr>
        <w:spacing w:after="0"/>
        <w:ind w:firstLine="567"/>
        <w:jc w:val="both"/>
        <w:rPr>
          <w:rFonts w:ascii="Cambria" w:eastAsia="Batang" w:hAnsi="Cambria"/>
          <w:sz w:val="18"/>
          <w:szCs w:val="18"/>
        </w:rPr>
      </w:pP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public class Servidor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public static void main( String[] args ) throws IOException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Obtenemos el objeto de tipo Factory para crear sockets SSL</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SSLServerSocketFactory fact =    (SSLServerSocketFactory)SSLServerSocketFactory.getDefault();</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Utilizamos el objeto para crear un socket servidor seguro</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SSLServerSocket socketServidorSsl =  (SSLServerSocket)fact.createServerSocket( 9999 );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SSLSocket socketSsl = (SSLSocket)socketServidorSsl.accept();</w:t>
      </w:r>
    </w:p>
    <w:p w:rsidR="00B0735E" w:rsidRPr="009962E3" w:rsidRDefault="00B0735E" w:rsidP="00B0735E">
      <w:pPr>
        <w:spacing w:after="0"/>
        <w:ind w:firstLine="567"/>
        <w:jc w:val="both"/>
        <w:rPr>
          <w:rFonts w:ascii="Cambria" w:eastAsia="Batang" w:hAnsi="Cambria"/>
          <w:sz w:val="18"/>
          <w:szCs w:val="18"/>
        </w:rPr>
      </w:pP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Creamos un canal de entrada sobre el socket seguro que hemos abierto</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BufferedReader entrada = new BufferedReader(new InputStreamReader(socketSsl.getInputStream()));</w:t>
      </w:r>
    </w:p>
    <w:p w:rsidR="00B0735E" w:rsidRPr="009962E3" w:rsidRDefault="00B0735E" w:rsidP="00B0735E">
      <w:pPr>
        <w:spacing w:after="0"/>
        <w:ind w:firstLine="567"/>
        <w:jc w:val="both"/>
        <w:rPr>
          <w:rFonts w:ascii="Cambria" w:eastAsia="Batang" w:hAnsi="Cambria"/>
          <w:sz w:val="18"/>
          <w:szCs w:val="18"/>
        </w:rPr>
      </w:pP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String linea = null;</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System.out.println( "Esperando..."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Presentamos todas las líneas que vayan llegan entrando en</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el canal a través del socket</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while( (linea = entrada.readLine()) != null )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System.out.println( linea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System.out.flush();</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w:t>
      </w:r>
    </w:p>
    <w:p w:rsidR="00B0735E" w:rsidRPr="009962E3" w:rsidRDefault="00B0735E" w:rsidP="00B0735E">
      <w:pPr>
        <w:spacing w:after="0"/>
        <w:ind w:firstLine="567"/>
        <w:jc w:val="both"/>
        <w:rPr>
          <w:rFonts w:ascii="Cambria" w:eastAsia="Batang" w:hAnsi="Cambria"/>
          <w:sz w:val="18"/>
          <w:szCs w:val="18"/>
        </w:rPr>
      </w:pPr>
    </w:p>
    <w:p w:rsidR="00B0735E" w:rsidRDefault="00B0735E" w:rsidP="00B0735E">
      <w:pPr>
        <w:spacing w:after="0"/>
        <w:ind w:firstLine="567"/>
        <w:jc w:val="both"/>
      </w:pPr>
      <w:r w:rsidRPr="00B0735E">
        <w:t xml:space="preserve">Para ejecutar el servidor es necesario indicar el certificado que se utilizará. </w:t>
      </w:r>
      <w:r>
        <w:t>Si el certificado se llamara:</w:t>
      </w:r>
      <w:r w:rsidRPr="00B0735E">
        <w:t xml:space="preserve"> </w:t>
      </w:r>
      <w:r w:rsidRPr="00B0735E">
        <w:rPr>
          <w:b/>
          <w:i/>
        </w:rPr>
        <w:t>claveSSL.crt</w:t>
      </w:r>
      <w:r w:rsidRPr="00B0735E">
        <w:t>, el comando a utilizar para la ejecución del servidor será:</w:t>
      </w:r>
    </w:p>
    <w:p w:rsidR="00B0735E" w:rsidRDefault="00B0735E" w:rsidP="00B0735E">
      <w:pPr>
        <w:spacing w:after="0"/>
        <w:ind w:firstLine="567"/>
        <w:jc w:val="both"/>
      </w:pP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java -Djavax.net.ssl.keyStore=StoreSSL -Djavax.net.ssl.keyStorePassword=cualquiera Servidor</w:t>
      </w:r>
    </w:p>
    <w:p w:rsidR="00B0735E" w:rsidRPr="009962E3" w:rsidRDefault="00B0735E" w:rsidP="00B0735E">
      <w:pPr>
        <w:spacing w:after="0"/>
        <w:ind w:firstLine="567"/>
        <w:jc w:val="both"/>
        <w:rPr>
          <w:rFonts w:ascii="Cambria" w:eastAsia="Batang" w:hAnsi="Cambria"/>
          <w:sz w:val="18"/>
          <w:szCs w:val="18"/>
        </w:rPr>
      </w:pPr>
    </w:p>
    <w:p w:rsidR="00B0735E" w:rsidRDefault="00B0735E" w:rsidP="00B0735E">
      <w:pPr>
        <w:spacing w:after="0"/>
        <w:ind w:firstLine="567"/>
        <w:jc w:val="both"/>
      </w:pPr>
      <w:r>
        <w:t>La apliación cliente sería:</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import java.io.*;</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import javax.net.ssl.*;</w:t>
      </w:r>
    </w:p>
    <w:p w:rsidR="00B0735E" w:rsidRPr="009962E3" w:rsidRDefault="00B0735E" w:rsidP="00B0735E">
      <w:pPr>
        <w:spacing w:after="0"/>
        <w:ind w:firstLine="567"/>
        <w:jc w:val="both"/>
        <w:rPr>
          <w:rFonts w:ascii="Cambria" w:eastAsia="Batang" w:hAnsi="Cambria"/>
          <w:sz w:val="18"/>
          <w:szCs w:val="18"/>
        </w:rPr>
      </w:pP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public class Cliente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public static void main( String[] args ) throws IOException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Obtenemos el objeto de tipo Factory para crear sockets SSL</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SSLSocketFactory fact = (SSLSocketFactory)SSLSocketFactory.getDefault();</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Utilizamos el objeto para crear un socket seguro</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SSLSocket socketSsl = (SSLSocket)fact.createSocket( "localhost",9999 );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Consola desde la que leemos la entrada del usuario</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BufferedReader entrada = new BufferedReader(new InputStreamReader(System.in));</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Canal de comunicación con el servidor de eco</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BufferedWriter salida = new BufferedWriter(new OutputStreamWriter(socketSsl.getOutputStream()));</w:t>
      </w:r>
    </w:p>
    <w:p w:rsidR="00B0735E" w:rsidRPr="009962E3" w:rsidRDefault="00B0735E" w:rsidP="00B0735E">
      <w:pPr>
        <w:spacing w:after="0"/>
        <w:ind w:firstLine="567"/>
        <w:jc w:val="both"/>
        <w:rPr>
          <w:rFonts w:ascii="Cambria" w:eastAsia="Batang" w:hAnsi="Cambria"/>
          <w:sz w:val="18"/>
          <w:szCs w:val="18"/>
        </w:rPr>
      </w:pP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lastRenderedPageBreak/>
        <w:t xml:space="preserve">        String linea = null;</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System.out.println( "Listo..."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 Vamos enviando las líneas al servidor</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while( (linea = entrada.readLine()) != null )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salida.write( linea+'\n'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salida.flush();</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 xml:space="preserve">    }</w:t>
      </w:r>
    </w:p>
    <w:p w:rsidR="00B0735E" w:rsidRPr="009962E3" w:rsidRDefault="00B0735E" w:rsidP="00B0735E">
      <w:pPr>
        <w:spacing w:after="0"/>
        <w:ind w:firstLine="567"/>
        <w:jc w:val="both"/>
        <w:rPr>
          <w:rFonts w:ascii="Cambria" w:eastAsia="Batang" w:hAnsi="Cambria"/>
          <w:sz w:val="18"/>
          <w:szCs w:val="18"/>
        </w:rPr>
      </w:pPr>
      <w:r w:rsidRPr="009962E3">
        <w:rPr>
          <w:rFonts w:ascii="Cambria" w:eastAsia="Batang" w:hAnsi="Cambria"/>
          <w:sz w:val="18"/>
          <w:szCs w:val="18"/>
        </w:rPr>
        <w:t>}</w:t>
      </w:r>
    </w:p>
    <w:p w:rsidR="00B0735E" w:rsidRDefault="00B0735E" w:rsidP="00B0735E">
      <w:pPr>
        <w:spacing w:after="0"/>
        <w:ind w:firstLine="567"/>
        <w:jc w:val="both"/>
        <w:rPr>
          <w:rFonts w:ascii="Batang" w:eastAsia="Batang" w:hAnsi="Batang"/>
          <w:sz w:val="14"/>
          <w:szCs w:val="14"/>
        </w:rPr>
      </w:pPr>
    </w:p>
    <w:p w:rsidR="00D36778" w:rsidRPr="008401D3" w:rsidRDefault="00D36778" w:rsidP="00D36778">
      <w:pPr>
        <w:spacing w:after="0"/>
        <w:ind w:firstLine="567"/>
        <w:jc w:val="both"/>
      </w:pPr>
      <w:r w:rsidRPr="008401D3">
        <w:t>El comando para invocar al cliente es el siguiente:</w:t>
      </w:r>
    </w:p>
    <w:p w:rsidR="00D36778" w:rsidRPr="00D36778" w:rsidRDefault="00D36778" w:rsidP="00D36778">
      <w:pPr>
        <w:spacing w:after="0"/>
        <w:ind w:firstLine="567"/>
        <w:jc w:val="both"/>
        <w:rPr>
          <w:rFonts w:ascii="Batang" w:eastAsia="Batang" w:hAnsi="Batang"/>
          <w:sz w:val="14"/>
          <w:szCs w:val="14"/>
        </w:rPr>
      </w:pPr>
    </w:p>
    <w:p w:rsidR="008401D3" w:rsidRPr="009962E3" w:rsidRDefault="00D36778" w:rsidP="00D36778">
      <w:pPr>
        <w:spacing w:after="0"/>
        <w:ind w:firstLine="567"/>
        <w:jc w:val="both"/>
        <w:rPr>
          <w:rFonts w:ascii="Cambria" w:eastAsia="Batang" w:hAnsi="Cambria"/>
          <w:sz w:val="18"/>
          <w:szCs w:val="18"/>
        </w:rPr>
      </w:pPr>
      <w:r w:rsidRPr="009962E3">
        <w:rPr>
          <w:rFonts w:ascii="Cambria" w:eastAsia="Batang" w:hAnsi="Cambria"/>
          <w:sz w:val="18"/>
          <w:szCs w:val="18"/>
        </w:rPr>
        <w:t>java -Djav</w:t>
      </w:r>
      <w:r w:rsidR="008401D3" w:rsidRPr="009962E3">
        <w:rPr>
          <w:rFonts w:ascii="Cambria" w:eastAsia="Batang" w:hAnsi="Cambria"/>
          <w:sz w:val="18"/>
          <w:szCs w:val="18"/>
        </w:rPr>
        <w:t xml:space="preserve">ax.net.ssl.trustStore=TrustSSL </w:t>
      </w:r>
      <w:r w:rsidRPr="009962E3">
        <w:rPr>
          <w:rFonts w:ascii="Cambria" w:eastAsia="Batang" w:hAnsi="Cambria"/>
          <w:sz w:val="18"/>
          <w:szCs w:val="18"/>
        </w:rPr>
        <w:t xml:space="preserve">-Djavax.net.ssl.trustStorePassword=cualquiera </w:t>
      </w:r>
      <w:r w:rsidR="008401D3" w:rsidRPr="009962E3">
        <w:rPr>
          <w:rFonts w:ascii="Cambria" w:eastAsia="Batang" w:hAnsi="Cambria"/>
          <w:sz w:val="18"/>
          <w:szCs w:val="18"/>
        </w:rPr>
        <w:t>Cliente</w:t>
      </w:r>
    </w:p>
    <w:p w:rsidR="008401D3" w:rsidRDefault="008401D3" w:rsidP="00D36778">
      <w:pPr>
        <w:spacing w:after="0"/>
        <w:ind w:firstLine="567"/>
        <w:jc w:val="both"/>
        <w:rPr>
          <w:rFonts w:ascii="Batang" w:eastAsia="Batang" w:hAnsi="Batang"/>
          <w:sz w:val="14"/>
          <w:szCs w:val="14"/>
        </w:rPr>
      </w:pPr>
    </w:p>
    <w:p w:rsidR="008401D3" w:rsidRDefault="008401D3" w:rsidP="00D36778">
      <w:pPr>
        <w:spacing w:after="0"/>
        <w:ind w:firstLine="567"/>
        <w:jc w:val="both"/>
      </w:pPr>
      <w:r w:rsidRPr="008401D3">
        <w:t xml:space="preserve">Para crear un certificado diferente es necesario utilizar la herramienta </w:t>
      </w:r>
      <w:r w:rsidRPr="008401D3">
        <w:rPr>
          <w:b/>
          <w:i/>
        </w:rPr>
        <w:t>keytool</w:t>
      </w:r>
      <w:r w:rsidRPr="008401D3">
        <w:t xml:space="preserve">, proporcionada por la plataforma Java 2. A continuación, se reproducen los comandos utilizados para generar el archivo de certificado </w:t>
      </w:r>
      <w:r w:rsidRPr="008401D3">
        <w:rPr>
          <w:i/>
        </w:rPr>
        <w:t>claveSSL.crt</w:t>
      </w:r>
      <w:r>
        <w:t>.</w:t>
      </w:r>
    </w:p>
    <w:p w:rsidR="008401D3" w:rsidRDefault="008401D3" w:rsidP="00D36778">
      <w:pPr>
        <w:spacing w:after="0"/>
        <w:ind w:firstLine="567"/>
        <w:jc w:val="both"/>
      </w:pPr>
    </w:p>
    <w:p w:rsidR="008401D3" w:rsidRPr="009962E3" w:rsidRDefault="008401D3" w:rsidP="00D36778">
      <w:pPr>
        <w:spacing w:after="0"/>
        <w:ind w:firstLine="567"/>
        <w:jc w:val="both"/>
        <w:rPr>
          <w:rFonts w:ascii="Cambria" w:eastAsia="Batang" w:hAnsi="Cambria"/>
          <w:sz w:val="18"/>
          <w:szCs w:val="18"/>
        </w:rPr>
      </w:pPr>
      <w:r w:rsidRPr="009962E3">
        <w:rPr>
          <w:rFonts w:ascii="Cambria" w:eastAsia="Batang" w:hAnsi="Cambria"/>
          <w:sz w:val="18"/>
          <w:szCs w:val="18"/>
        </w:rPr>
        <w:t>% keytool -genkey -alias claveSsl -keyalg RSA  -keystore StoreSSL</w:t>
      </w:r>
    </w:p>
    <w:p w:rsidR="008401D3" w:rsidRDefault="008401D3" w:rsidP="008401D3">
      <w:pPr>
        <w:spacing w:after="0"/>
        <w:ind w:firstLine="567"/>
        <w:jc w:val="both"/>
      </w:pPr>
    </w:p>
    <w:p w:rsidR="008401D3" w:rsidRDefault="008401D3" w:rsidP="008401D3">
      <w:pPr>
        <w:spacing w:after="0"/>
        <w:ind w:firstLine="567"/>
        <w:jc w:val="both"/>
      </w:pPr>
      <w:r w:rsidRPr="008401D3">
        <w:t>El siguiente comando exporta el certificado a un archivo:</w:t>
      </w:r>
    </w:p>
    <w:p w:rsidR="008401D3" w:rsidRDefault="008401D3" w:rsidP="008401D3">
      <w:pPr>
        <w:spacing w:after="0"/>
        <w:ind w:firstLine="567"/>
        <w:jc w:val="both"/>
      </w:pPr>
    </w:p>
    <w:p w:rsidR="008401D3" w:rsidRPr="009962E3" w:rsidRDefault="008401D3" w:rsidP="008401D3">
      <w:pPr>
        <w:spacing w:after="0"/>
        <w:ind w:firstLine="567"/>
        <w:jc w:val="both"/>
        <w:rPr>
          <w:rFonts w:ascii="Cambria" w:eastAsia="Batang" w:hAnsi="Cambria"/>
          <w:sz w:val="18"/>
          <w:szCs w:val="18"/>
        </w:rPr>
      </w:pPr>
      <w:r w:rsidRPr="009962E3">
        <w:rPr>
          <w:rFonts w:ascii="Cambria" w:eastAsia="Batang" w:hAnsi="Cambria"/>
          <w:sz w:val="18"/>
          <w:szCs w:val="18"/>
        </w:rPr>
        <w:t>% keytool -export -alias claveSsl -keystore StoreSSL -rfc -file claveSSL.crt</w:t>
      </w:r>
    </w:p>
    <w:p w:rsidR="008401D3" w:rsidRDefault="008401D3" w:rsidP="008401D3">
      <w:pPr>
        <w:spacing w:after="0"/>
        <w:ind w:firstLine="567"/>
        <w:jc w:val="both"/>
      </w:pPr>
    </w:p>
    <w:p w:rsidR="008401D3" w:rsidRDefault="008401D3" w:rsidP="008401D3">
      <w:pPr>
        <w:spacing w:after="0"/>
        <w:ind w:firstLine="567"/>
        <w:jc w:val="both"/>
      </w:pPr>
      <w:r>
        <w:t>Finalmente, es necesario incorporar el certificado al nuevo almacenamiento para permitir realizar la validación; lo cual se hace con el comando siguiente:</w:t>
      </w:r>
    </w:p>
    <w:p w:rsidR="008401D3" w:rsidRDefault="008401D3" w:rsidP="008401D3">
      <w:pPr>
        <w:spacing w:after="0"/>
        <w:ind w:firstLine="567"/>
        <w:jc w:val="both"/>
      </w:pPr>
    </w:p>
    <w:p w:rsidR="008401D3" w:rsidRPr="009962E3" w:rsidRDefault="008401D3" w:rsidP="008401D3">
      <w:pPr>
        <w:spacing w:after="0"/>
        <w:ind w:firstLine="567"/>
        <w:jc w:val="both"/>
        <w:rPr>
          <w:rFonts w:ascii="Cambria" w:eastAsia="Batang" w:hAnsi="Cambria"/>
          <w:sz w:val="18"/>
          <w:szCs w:val="18"/>
        </w:rPr>
      </w:pPr>
      <w:r w:rsidRPr="009962E3">
        <w:rPr>
          <w:rFonts w:ascii="Cambria" w:eastAsia="Batang" w:hAnsi="Cambria"/>
          <w:sz w:val="18"/>
          <w:szCs w:val="18"/>
        </w:rPr>
        <w:t>% keytool -import -alias claveSsl -file claveSSL.crt -keystore TrustSSL</w:t>
      </w:r>
    </w:p>
    <w:p w:rsidR="008401D3" w:rsidRDefault="008401D3" w:rsidP="008401D3">
      <w:pPr>
        <w:spacing w:after="0"/>
        <w:ind w:firstLine="567"/>
        <w:jc w:val="both"/>
      </w:pPr>
    </w:p>
    <w:p w:rsidR="008401D3" w:rsidRDefault="008401D3" w:rsidP="008401D3">
      <w:pPr>
        <w:spacing w:after="0"/>
        <w:ind w:firstLine="567"/>
        <w:jc w:val="both"/>
      </w:pPr>
      <w:r>
        <w:t xml:space="preserve">Observando el código de las aplicaciones servidor y cliente, se observa que la arquitectura de seguridad en Java utiliza el patrón de diseño </w:t>
      </w:r>
      <w:r w:rsidRPr="008401D3">
        <w:rPr>
          <w:i/>
        </w:rPr>
        <w:t>Factory</w:t>
      </w:r>
      <w:r>
        <w:t xml:space="preserve"> de modo que lo primero que hay que hacer siempre es obtener un objeto de este tipo. En este caso se obtiene a través de los métodos estáticos que proporcionan los objetos por defecto </w:t>
      </w:r>
      <w:r w:rsidRPr="008401D3">
        <w:rPr>
          <w:b/>
          <w:i/>
        </w:rPr>
        <w:t>ServerSocketFactory</w:t>
      </w:r>
      <w:r>
        <w:t xml:space="preserve">, en el caso del servidor, y </w:t>
      </w:r>
      <w:r w:rsidRPr="008401D3">
        <w:rPr>
          <w:b/>
          <w:i/>
        </w:rPr>
        <w:t>SocketFactory</w:t>
      </w:r>
      <w:r>
        <w:t>, en el caso del cliente.</w:t>
      </w:r>
    </w:p>
    <w:p w:rsidR="008401D3" w:rsidRDefault="008401D3" w:rsidP="008401D3">
      <w:pPr>
        <w:spacing w:after="0"/>
        <w:ind w:firstLine="567"/>
        <w:jc w:val="both"/>
      </w:pPr>
    </w:p>
    <w:p w:rsidR="008401D3" w:rsidRDefault="008401D3" w:rsidP="008401D3">
      <w:pPr>
        <w:spacing w:after="0"/>
        <w:ind w:firstLine="567"/>
        <w:jc w:val="both"/>
      </w:pPr>
      <w:r>
        <w:t xml:space="preserve">Dos métodos importantes del API de seguridad de sockets en los que se incluyen estos objetos son </w:t>
      </w:r>
      <w:r w:rsidRPr="008401D3">
        <w:rPr>
          <w:b/>
          <w:i/>
        </w:rPr>
        <w:t>getDefaultCipherSuites</w:t>
      </w:r>
      <w:r>
        <w:t xml:space="preserve">() y </w:t>
      </w:r>
      <w:r w:rsidRPr="008401D3">
        <w:rPr>
          <w:b/>
          <w:i/>
        </w:rPr>
        <w:t>getSupportedCipherSuites</w:t>
      </w:r>
      <w:r>
        <w:t>(), que proporcionan una lista de combinación de algoritmos criptográficos definidos para un determinado nivel de seguridad en una conexión segura basada en SSL. Es decir, define si la conexión es encriptada, si la integridad es verificada o como se realiza la autenticación.</w:t>
      </w:r>
    </w:p>
    <w:p w:rsidR="008401D3" w:rsidRDefault="008401D3" w:rsidP="008401D3">
      <w:pPr>
        <w:spacing w:after="0"/>
        <w:ind w:firstLine="567"/>
        <w:jc w:val="both"/>
      </w:pPr>
    </w:p>
    <w:p w:rsidR="008401D3" w:rsidRDefault="008401D3" w:rsidP="008401D3">
      <w:pPr>
        <w:spacing w:after="0"/>
        <w:ind w:firstLine="567"/>
        <w:jc w:val="both"/>
      </w:pPr>
      <w:r>
        <w:t xml:space="preserve">Otro método importante en el caso del servidor es </w:t>
      </w:r>
      <w:r w:rsidRPr="008401D3">
        <w:rPr>
          <w:b/>
          <w:i/>
        </w:rPr>
        <w:t>getNeedClientAuth</w:t>
      </w:r>
      <w:r>
        <w:t>(), que será el que determine si el socket requerirá autenticación al cliente, porque la especificación SSL indica que la autenticación del cliente es opcional.</w:t>
      </w:r>
    </w:p>
    <w:p w:rsidR="008401D3" w:rsidRDefault="008401D3" w:rsidP="008401D3">
      <w:pPr>
        <w:spacing w:after="0"/>
        <w:ind w:firstLine="567"/>
        <w:jc w:val="both"/>
      </w:pPr>
    </w:p>
    <w:p w:rsidR="008401D3" w:rsidRDefault="008401D3" w:rsidP="008401D3">
      <w:pPr>
        <w:spacing w:after="0"/>
        <w:ind w:firstLine="567"/>
        <w:jc w:val="both"/>
      </w:pPr>
      <w:r>
        <w:t xml:space="preserve">El API de la extensión de seguridad para sockets define más métodos para el control de la conexión, todos ellos concentrados en las clases </w:t>
      </w:r>
      <w:r w:rsidRPr="008401D3">
        <w:rPr>
          <w:b/>
          <w:i/>
        </w:rPr>
        <w:t>SSLSocketFactory</w:t>
      </w:r>
      <w:r>
        <w:t xml:space="preserve">, </w:t>
      </w:r>
      <w:r w:rsidRPr="008401D3">
        <w:rPr>
          <w:b/>
          <w:i/>
        </w:rPr>
        <w:t>SSLServerSocketFactory</w:t>
      </w:r>
      <w:r>
        <w:t xml:space="preserve">, </w:t>
      </w:r>
      <w:r w:rsidRPr="008401D3">
        <w:rPr>
          <w:b/>
          <w:i/>
        </w:rPr>
        <w:t>SSLSocket</w:t>
      </w:r>
      <w:r>
        <w:t xml:space="preserve"> y </w:t>
      </w:r>
      <w:r w:rsidRPr="008401D3">
        <w:rPr>
          <w:b/>
          <w:i/>
        </w:rPr>
        <w:t>SSLServerSocket</w:t>
      </w:r>
      <w:r>
        <w:t>, que permite crear y utilizar sockets seguros.</w:t>
      </w:r>
      <w:r>
        <w:cr/>
      </w:r>
    </w:p>
    <w:p w:rsidR="008401D3" w:rsidRDefault="008401D3" w:rsidP="008401D3">
      <w:pPr>
        <w:spacing w:after="0"/>
        <w:ind w:firstLine="567"/>
        <w:jc w:val="both"/>
      </w:pPr>
    </w:p>
    <w:p w:rsidR="008401D3" w:rsidRDefault="008401D3" w:rsidP="008401D3">
      <w:pPr>
        <w:spacing w:after="0"/>
        <w:ind w:firstLine="567"/>
        <w:jc w:val="both"/>
      </w:pPr>
      <w:r>
        <w:t>La conexión segura utilizando el protocolo HTTPS, que es el protocolo HTTP sobre SSL, se maneja de forma muy sencilla. Es suficiente con indicar el acceso a direcciones que comiencen con https a través de la siguiente propiedad:</w:t>
      </w:r>
    </w:p>
    <w:p w:rsidR="008401D3" w:rsidRDefault="008401D3" w:rsidP="008401D3">
      <w:pPr>
        <w:spacing w:after="0"/>
        <w:ind w:firstLine="567"/>
        <w:jc w:val="both"/>
      </w:pPr>
    </w:p>
    <w:p w:rsidR="008401D3" w:rsidRPr="009962E3" w:rsidRDefault="008401D3" w:rsidP="008401D3">
      <w:pPr>
        <w:spacing w:after="0"/>
        <w:ind w:firstLine="567"/>
        <w:jc w:val="both"/>
        <w:rPr>
          <w:rFonts w:ascii="Cambria" w:eastAsia="Batang" w:hAnsi="Cambria"/>
          <w:sz w:val="18"/>
          <w:szCs w:val="18"/>
        </w:rPr>
      </w:pPr>
      <w:r w:rsidRPr="009962E3">
        <w:rPr>
          <w:rFonts w:ascii="Cambria" w:eastAsia="Batang" w:hAnsi="Cambria"/>
          <w:sz w:val="18"/>
          <w:szCs w:val="18"/>
        </w:rPr>
        <w:t>System.setProperty( "java.protocol.handler.pkgs","com.sun.nel.ssl.internal.www.protocol" );</w:t>
      </w:r>
    </w:p>
    <w:p w:rsidR="008401D3" w:rsidRDefault="008401D3" w:rsidP="008401D3">
      <w:pPr>
        <w:spacing w:after="0"/>
        <w:ind w:firstLine="567"/>
        <w:jc w:val="both"/>
      </w:pPr>
    </w:p>
    <w:p w:rsidR="008401D3" w:rsidRDefault="008401D3" w:rsidP="008401D3">
      <w:pPr>
        <w:spacing w:after="0"/>
        <w:ind w:firstLine="567"/>
        <w:jc w:val="both"/>
      </w:pPr>
      <w:r>
        <w:t>Estableciendo esta propiedad es posible acceder a una URL segura de la forma siguiente:</w:t>
      </w:r>
    </w:p>
    <w:p w:rsidR="008401D3" w:rsidRDefault="008401D3" w:rsidP="008401D3">
      <w:pPr>
        <w:spacing w:after="0"/>
        <w:ind w:firstLine="567"/>
        <w:jc w:val="both"/>
      </w:pPr>
    </w:p>
    <w:p w:rsidR="008401D3" w:rsidRPr="009962E3" w:rsidRDefault="008401D3" w:rsidP="008401D3">
      <w:pPr>
        <w:spacing w:after="0"/>
        <w:ind w:firstLine="567"/>
        <w:jc w:val="both"/>
        <w:rPr>
          <w:rFonts w:ascii="Cambria" w:eastAsia="Batang" w:hAnsi="Cambria"/>
          <w:sz w:val="18"/>
          <w:szCs w:val="18"/>
        </w:rPr>
      </w:pPr>
      <w:r w:rsidRPr="009962E3">
        <w:rPr>
          <w:rFonts w:ascii="Cambria" w:eastAsia="Batang" w:hAnsi="Cambria"/>
          <w:sz w:val="18"/>
          <w:szCs w:val="18"/>
        </w:rPr>
        <w:t>URL url = new URL ( "https://digitalid.verisign.com" );</w:t>
      </w:r>
    </w:p>
    <w:p w:rsidR="008401D3" w:rsidRPr="009962E3" w:rsidRDefault="008401D3" w:rsidP="008401D3">
      <w:pPr>
        <w:spacing w:after="0"/>
        <w:ind w:firstLine="567"/>
        <w:jc w:val="both"/>
        <w:rPr>
          <w:rFonts w:ascii="Cambria" w:eastAsia="Batang" w:hAnsi="Cambria"/>
          <w:sz w:val="18"/>
          <w:szCs w:val="18"/>
        </w:rPr>
      </w:pPr>
      <w:r w:rsidRPr="009962E3">
        <w:rPr>
          <w:rFonts w:ascii="Cambria" w:eastAsia="Batang" w:hAnsi="Cambria"/>
          <w:sz w:val="18"/>
          <w:szCs w:val="18"/>
        </w:rPr>
        <w:t>InputStream is = (InputStream)url.getContent();</w:t>
      </w:r>
    </w:p>
    <w:p w:rsidR="008401D3" w:rsidRDefault="008401D3" w:rsidP="008401D3">
      <w:pPr>
        <w:spacing w:after="0"/>
        <w:ind w:firstLine="567"/>
        <w:jc w:val="both"/>
        <w:rPr>
          <w:rFonts w:ascii="Batang" w:eastAsia="Batang" w:hAnsi="Batang"/>
          <w:sz w:val="18"/>
          <w:szCs w:val="18"/>
        </w:rPr>
      </w:pPr>
      <w:r>
        <w:rPr>
          <w:rFonts w:ascii="Batang" w:eastAsia="Batang" w:hAnsi="Batang"/>
          <w:sz w:val="18"/>
          <w:szCs w:val="18"/>
        </w:rPr>
        <w:br w:type="page"/>
      </w:r>
    </w:p>
    <w:p w:rsidR="008401D3" w:rsidRDefault="008401D3" w:rsidP="008401D3">
      <w:pPr>
        <w:spacing w:after="0"/>
        <w:ind w:firstLine="567"/>
        <w:jc w:val="both"/>
        <w:rPr>
          <w:rFonts w:ascii="Batang" w:eastAsia="Batang" w:hAnsi="Batang"/>
          <w:sz w:val="18"/>
          <w:szCs w:val="18"/>
        </w:rPr>
      </w:pPr>
    </w:p>
    <w:p w:rsidR="008401D3" w:rsidRDefault="008401D3" w:rsidP="008401D3">
      <w:pPr>
        <w:pStyle w:val="Ttulo1"/>
        <w:rPr>
          <w:rFonts w:ascii="Calibri" w:hAnsi="Calibri" w:cs="Calibri"/>
          <w:sz w:val="28"/>
          <w:szCs w:val="28"/>
        </w:rPr>
      </w:pPr>
      <w:bookmarkStart w:id="17" w:name="_Toc503725289"/>
      <w:r w:rsidRPr="008401D3">
        <w:rPr>
          <w:rFonts w:ascii="Calibri" w:hAnsi="Calibri" w:cs="Calibri"/>
          <w:sz w:val="28"/>
          <w:szCs w:val="28"/>
        </w:rPr>
        <w:t>Bibliografía Web</w:t>
      </w:r>
      <w:bookmarkEnd w:id="17"/>
      <w:r w:rsidRPr="008401D3">
        <w:rPr>
          <w:rFonts w:ascii="Calibri" w:hAnsi="Calibri" w:cs="Calibri"/>
          <w:sz w:val="28"/>
          <w:szCs w:val="28"/>
        </w:rPr>
        <w:t xml:space="preserve"> </w:t>
      </w:r>
    </w:p>
    <w:p w:rsidR="008401D3" w:rsidRPr="008401D3" w:rsidRDefault="008401D3" w:rsidP="008401D3"/>
    <w:p w:rsidR="008401D3" w:rsidRPr="009962E3" w:rsidRDefault="008401D3" w:rsidP="008401D3">
      <w:pPr>
        <w:spacing w:after="0"/>
        <w:ind w:firstLine="567"/>
        <w:jc w:val="both"/>
        <w:rPr>
          <w:rFonts w:ascii="Cambria" w:eastAsia="Batang" w:hAnsi="Cambria"/>
          <w:sz w:val="18"/>
          <w:szCs w:val="18"/>
        </w:rPr>
      </w:pPr>
      <w:hyperlink r:id="rId16" w:history="1">
        <w:r w:rsidRPr="009962E3">
          <w:rPr>
            <w:rStyle w:val="Hipervnculo"/>
            <w:rFonts w:ascii="Cambria" w:eastAsia="Batang" w:hAnsi="Cambria"/>
            <w:sz w:val="18"/>
            <w:szCs w:val="18"/>
          </w:rPr>
          <w:t>http://issuu.com/carlosegomez/docs/cripto</w:t>
        </w:r>
      </w:hyperlink>
    </w:p>
    <w:p w:rsidR="008401D3" w:rsidRPr="009962E3" w:rsidRDefault="008401D3" w:rsidP="008401D3">
      <w:pPr>
        <w:spacing w:after="0"/>
        <w:ind w:firstLine="567"/>
        <w:jc w:val="both"/>
        <w:rPr>
          <w:rFonts w:ascii="Cambria" w:eastAsia="Batang" w:hAnsi="Cambria"/>
          <w:sz w:val="18"/>
          <w:szCs w:val="18"/>
        </w:rPr>
      </w:pPr>
      <w:hyperlink r:id="rId17" w:history="1">
        <w:r w:rsidRPr="009962E3">
          <w:rPr>
            <w:rStyle w:val="Hipervnculo"/>
            <w:rFonts w:ascii="Cambria" w:eastAsia="Batang" w:hAnsi="Cambria"/>
            <w:sz w:val="18"/>
            <w:szCs w:val="18"/>
          </w:rPr>
          <w:t>http://ccia.ei.uvigo.es/docencia/SSI-grado/1213/practicas/tutorial-jca/index.html</w:t>
        </w:r>
      </w:hyperlink>
    </w:p>
    <w:p w:rsidR="008401D3" w:rsidRPr="009962E3" w:rsidRDefault="008401D3" w:rsidP="008401D3">
      <w:pPr>
        <w:spacing w:after="0"/>
        <w:ind w:firstLine="567"/>
        <w:jc w:val="both"/>
        <w:rPr>
          <w:rFonts w:ascii="Cambria" w:eastAsia="Batang" w:hAnsi="Cambria"/>
          <w:sz w:val="18"/>
          <w:szCs w:val="18"/>
        </w:rPr>
      </w:pPr>
      <w:hyperlink r:id="rId18" w:history="1">
        <w:r w:rsidRPr="009962E3">
          <w:rPr>
            <w:rStyle w:val="Hipervnculo"/>
            <w:rFonts w:ascii="Cambria" w:eastAsia="Batang" w:hAnsi="Cambria"/>
            <w:sz w:val="18"/>
            <w:szCs w:val="18"/>
          </w:rPr>
          <w:t>http://zonatic.usatudni.es/aprendizaje/aprende-sobre-el-dnie/57-aspectos-tecnicos/196-criptografia-y-esquemas-de-clave-publica.html</w:t>
        </w:r>
      </w:hyperlink>
    </w:p>
    <w:p w:rsidR="008401D3" w:rsidRPr="009962E3" w:rsidRDefault="008401D3" w:rsidP="008401D3">
      <w:pPr>
        <w:spacing w:after="0"/>
        <w:ind w:firstLine="567"/>
        <w:jc w:val="both"/>
        <w:rPr>
          <w:rFonts w:ascii="Cambria" w:eastAsia="Batang" w:hAnsi="Cambria"/>
          <w:sz w:val="18"/>
          <w:szCs w:val="18"/>
        </w:rPr>
      </w:pPr>
      <w:hyperlink r:id="rId19" w:history="1">
        <w:r w:rsidRPr="009962E3">
          <w:rPr>
            <w:rStyle w:val="Hipervnculo"/>
            <w:rFonts w:ascii="Cambria" w:eastAsia="Batang" w:hAnsi="Cambria"/>
            <w:sz w:val="18"/>
            <w:szCs w:val="18"/>
          </w:rPr>
          <w:t>http://www.kobu.com/java/ssl/index-en.htm</w:t>
        </w:r>
      </w:hyperlink>
    </w:p>
    <w:p w:rsidR="008401D3" w:rsidRPr="009962E3" w:rsidRDefault="008401D3" w:rsidP="008401D3">
      <w:pPr>
        <w:spacing w:after="0"/>
        <w:ind w:firstLine="567"/>
        <w:jc w:val="both"/>
        <w:rPr>
          <w:rFonts w:ascii="Cambria" w:eastAsia="Batang" w:hAnsi="Cambria"/>
          <w:sz w:val="18"/>
          <w:szCs w:val="18"/>
        </w:rPr>
      </w:pPr>
      <w:hyperlink r:id="rId20" w:history="1">
        <w:r w:rsidRPr="009962E3">
          <w:rPr>
            <w:rStyle w:val="Hipervnculo"/>
            <w:rFonts w:ascii="Cambria" w:eastAsia="Batang" w:hAnsi="Cambria"/>
            <w:sz w:val="18"/>
            <w:szCs w:val="18"/>
          </w:rPr>
          <w:t>https://www.digicert.com/es/easy-csr/keytool.htm</w:t>
        </w:r>
      </w:hyperlink>
    </w:p>
    <w:p w:rsidR="00B0735E" w:rsidRPr="009962E3" w:rsidRDefault="008401D3" w:rsidP="008401D3">
      <w:pPr>
        <w:spacing w:after="0"/>
        <w:ind w:firstLine="567"/>
        <w:jc w:val="both"/>
        <w:rPr>
          <w:rFonts w:ascii="Cambria" w:eastAsia="Batang" w:hAnsi="Cambria"/>
          <w:sz w:val="18"/>
          <w:szCs w:val="18"/>
        </w:rPr>
      </w:pPr>
      <w:hyperlink r:id="rId21" w:history="1">
        <w:r w:rsidRPr="009962E3">
          <w:rPr>
            <w:rStyle w:val="Hipervnculo"/>
            <w:rFonts w:ascii="Cambria" w:eastAsia="Batang" w:hAnsi="Cambria"/>
            <w:sz w:val="18"/>
            <w:szCs w:val="18"/>
          </w:rPr>
          <w:t>http://fismat.umich.mx/computacion/notas/parte20/cap20-19.html</w:t>
        </w:r>
      </w:hyperlink>
    </w:p>
    <w:p w:rsidR="00B0735E" w:rsidRDefault="00B0735E" w:rsidP="00B0735E">
      <w:pPr>
        <w:spacing w:after="0"/>
        <w:ind w:firstLine="567"/>
        <w:jc w:val="both"/>
      </w:pPr>
    </w:p>
    <w:p w:rsidR="00B0735E" w:rsidRPr="00B0735E" w:rsidRDefault="00B0735E" w:rsidP="00B0735E">
      <w:pPr>
        <w:spacing w:after="0"/>
        <w:ind w:firstLine="567"/>
        <w:jc w:val="both"/>
      </w:pPr>
    </w:p>
    <w:sectPr w:rsidR="00B0735E" w:rsidRPr="00B0735E" w:rsidSect="006F4358">
      <w:head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999" w:rsidRDefault="00D21999" w:rsidP="00212888">
      <w:pPr>
        <w:spacing w:after="0" w:line="240" w:lineRule="auto"/>
      </w:pPr>
      <w:r>
        <w:separator/>
      </w:r>
    </w:p>
  </w:endnote>
  <w:endnote w:type="continuationSeparator" w:id="0">
    <w:p w:rsidR="00D21999" w:rsidRDefault="00D21999" w:rsidP="00212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Batang">
    <w:altName w:val="Noto Sans Syriac Eastern"/>
    <w:panose1 w:val="02030600000101010101"/>
    <w:charset w:val="81"/>
    <w:family w:val="auto"/>
    <w:notTrueType/>
    <w:pitch w:val="fixed"/>
    <w:sig w:usb0="00000000"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999" w:rsidRDefault="00D21999" w:rsidP="00212888">
      <w:pPr>
        <w:spacing w:after="0" w:line="240" w:lineRule="auto"/>
      </w:pPr>
      <w:r>
        <w:separator/>
      </w:r>
    </w:p>
  </w:footnote>
  <w:footnote w:type="continuationSeparator" w:id="0">
    <w:p w:rsidR="00D21999" w:rsidRDefault="00D21999" w:rsidP="002128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5" w:type="dxa"/>
      <w:jc w:val="center"/>
      <w:tblInd w:w="-2144" w:type="dxa"/>
      <w:tblLayout w:type="fixed"/>
      <w:tblLook w:val="0000" w:firstRow="0" w:lastRow="0" w:firstColumn="0" w:lastColumn="0" w:noHBand="0" w:noVBand="0"/>
    </w:tblPr>
    <w:tblGrid>
      <w:gridCol w:w="2263"/>
      <w:gridCol w:w="5698"/>
      <w:gridCol w:w="1704"/>
    </w:tblGrid>
    <w:tr w:rsidR="00212888" w:rsidRPr="00510246" w:rsidTr="00D378F0">
      <w:trPr>
        <w:cantSplit/>
        <w:trHeight w:hRule="exact" w:val="1100"/>
        <w:jc w:val="center"/>
      </w:trPr>
      <w:tc>
        <w:tcPr>
          <w:tcW w:w="2263" w:type="dxa"/>
          <w:vMerge w:val="restart"/>
          <w:tcBorders>
            <w:top w:val="single" w:sz="4" w:space="0" w:color="000000"/>
            <w:left w:val="single" w:sz="4" w:space="0" w:color="000000"/>
            <w:bottom w:val="single" w:sz="4" w:space="0" w:color="000000"/>
          </w:tcBorders>
          <w:vAlign w:val="center"/>
        </w:tcPr>
        <w:p w:rsidR="00212888" w:rsidRPr="00510246" w:rsidRDefault="00B47BD4" w:rsidP="00D378F0">
          <w:pPr>
            <w:spacing w:after="0"/>
          </w:pPr>
          <w:r>
            <w:rPr>
              <w:noProof/>
              <w:lang w:val="es-ES_tradnl" w:eastAsia="es-ES_tradnl"/>
            </w:rPr>
            <w:drawing>
              <wp:inline distT="0" distB="0" distL="0" distR="0">
                <wp:extent cx="1170305" cy="694690"/>
                <wp:effectExtent l="0" t="0" r="0" b="0"/>
                <wp:docPr id="2" name="Imagen 2" descr="02 LOGO CIFP 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 LOGO CIFP Vd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694690"/>
                        </a:xfrm>
                        <a:prstGeom prst="rect">
                          <a:avLst/>
                        </a:prstGeom>
                        <a:noFill/>
                        <a:ln>
                          <a:noFill/>
                        </a:ln>
                      </pic:spPr>
                    </pic:pic>
                  </a:graphicData>
                </a:graphic>
              </wp:inline>
            </w:drawing>
          </w:r>
        </w:p>
      </w:tc>
      <w:tc>
        <w:tcPr>
          <w:tcW w:w="5698" w:type="dxa"/>
          <w:vMerge w:val="restart"/>
          <w:tcBorders>
            <w:top w:val="single" w:sz="4" w:space="0" w:color="000000"/>
            <w:left w:val="single" w:sz="4" w:space="0" w:color="000000"/>
          </w:tcBorders>
          <w:vAlign w:val="center"/>
        </w:tcPr>
        <w:p w:rsidR="00212888" w:rsidRPr="00510246" w:rsidRDefault="00212888" w:rsidP="00D378F0">
          <w:pPr>
            <w:spacing w:after="0"/>
            <w:jc w:val="center"/>
            <w:rPr>
              <w:b/>
            </w:rPr>
          </w:pPr>
          <w:r w:rsidRPr="00510246">
            <w:rPr>
              <w:b/>
            </w:rPr>
            <w:t>2º C.F.G.S. “DESARROLLO DE APLICACIONES MULTIPLATAFORMA”</w:t>
          </w:r>
        </w:p>
        <w:p w:rsidR="00185824" w:rsidRDefault="00212888" w:rsidP="00185824">
          <w:pPr>
            <w:spacing w:after="0"/>
            <w:jc w:val="center"/>
            <w:rPr>
              <w:b/>
            </w:rPr>
          </w:pPr>
          <w:r>
            <w:rPr>
              <w:b/>
            </w:rPr>
            <w:t xml:space="preserve">Tema </w:t>
          </w:r>
          <w:r w:rsidR="00185824">
            <w:rPr>
              <w:b/>
            </w:rPr>
            <w:t>5</w:t>
          </w:r>
          <w:r>
            <w:rPr>
              <w:b/>
            </w:rPr>
            <w:t xml:space="preserve">: </w:t>
          </w:r>
          <w:r w:rsidR="00185824">
            <w:rPr>
              <w:b/>
            </w:rPr>
            <w:t xml:space="preserve">Introducción a la criptografía en JAVA. </w:t>
          </w:r>
        </w:p>
        <w:p w:rsidR="00212888" w:rsidRPr="00510246" w:rsidRDefault="00185824" w:rsidP="00185824">
          <w:pPr>
            <w:spacing w:after="0"/>
            <w:jc w:val="center"/>
            <w:rPr>
              <w:b/>
            </w:rPr>
          </w:pPr>
          <w:r>
            <w:rPr>
              <w:b/>
            </w:rPr>
            <w:t>Claves simétricas y asimétricas.</w:t>
          </w:r>
        </w:p>
      </w:tc>
      <w:tc>
        <w:tcPr>
          <w:tcW w:w="1704" w:type="dxa"/>
          <w:tcBorders>
            <w:top w:val="single" w:sz="4" w:space="0" w:color="000000"/>
            <w:left w:val="single" w:sz="4" w:space="0" w:color="000000"/>
            <w:bottom w:val="single" w:sz="4" w:space="0" w:color="000000"/>
            <w:right w:val="single" w:sz="4" w:space="0" w:color="000000"/>
          </w:tcBorders>
        </w:tcPr>
        <w:p w:rsidR="00212888" w:rsidRPr="00510246" w:rsidRDefault="00212888" w:rsidP="001D2D06">
          <w:pPr>
            <w:snapToGrid w:val="0"/>
            <w:spacing w:after="0"/>
          </w:pPr>
          <w:r w:rsidRPr="00510246">
            <w:t xml:space="preserve">   </w:t>
          </w:r>
          <w:r w:rsidR="00B47BD4">
            <w:rPr>
              <w:noProof/>
              <w:lang w:val="es-ES_tradnl" w:eastAsia="es-ES_tradnl"/>
            </w:rPr>
            <w:drawing>
              <wp:inline distT="0" distB="0" distL="0" distR="0">
                <wp:extent cx="731520" cy="694690"/>
                <wp:effectExtent l="0" t="0" r="0" b="0"/>
                <wp:docPr id="1" name="Imagen 1"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694690"/>
                        </a:xfrm>
                        <a:prstGeom prst="rect">
                          <a:avLst/>
                        </a:prstGeom>
                        <a:noFill/>
                        <a:ln>
                          <a:noFill/>
                        </a:ln>
                      </pic:spPr>
                    </pic:pic>
                  </a:graphicData>
                </a:graphic>
              </wp:inline>
            </w:drawing>
          </w:r>
        </w:p>
      </w:tc>
    </w:tr>
    <w:tr w:rsidR="00212888" w:rsidRPr="00510246" w:rsidTr="00D378F0">
      <w:trPr>
        <w:cantSplit/>
        <w:trHeight w:val="157"/>
        <w:jc w:val="center"/>
      </w:trPr>
      <w:tc>
        <w:tcPr>
          <w:tcW w:w="2263" w:type="dxa"/>
          <w:vMerge/>
          <w:tcBorders>
            <w:top w:val="single" w:sz="4" w:space="0" w:color="000000"/>
            <w:left w:val="single" w:sz="4" w:space="0" w:color="000000"/>
            <w:bottom w:val="single" w:sz="4" w:space="0" w:color="000000"/>
          </w:tcBorders>
        </w:tcPr>
        <w:p w:rsidR="00212888" w:rsidRPr="00510246" w:rsidRDefault="00212888" w:rsidP="00D378F0">
          <w:pPr>
            <w:spacing w:after="0"/>
          </w:pPr>
        </w:p>
      </w:tc>
      <w:tc>
        <w:tcPr>
          <w:tcW w:w="5698" w:type="dxa"/>
          <w:vMerge/>
          <w:tcBorders>
            <w:left w:val="single" w:sz="4" w:space="0" w:color="000000"/>
            <w:bottom w:val="single" w:sz="4" w:space="0" w:color="000000"/>
          </w:tcBorders>
        </w:tcPr>
        <w:p w:rsidR="00212888" w:rsidRPr="00510246" w:rsidRDefault="00212888" w:rsidP="00D378F0">
          <w:pPr>
            <w:spacing w:after="0"/>
            <w:jc w:val="center"/>
            <w:rPr>
              <w:b/>
            </w:rPr>
          </w:pPr>
        </w:p>
      </w:tc>
      <w:tc>
        <w:tcPr>
          <w:tcW w:w="1704" w:type="dxa"/>
          <w:tcBorders>
            <w:left w:val="single" w:sz="4" w:space="0" w:color="000000"/>
            <w:bottom w:val="single" w:sz="4" w:space="0" w:color="000000"/>
            <w:right w:val="single" w:sz="4" w:space="0" w:color="000000"/>
          </w:tcBorders>
        </w:tcPr>
        <w:p w:rsidR="00212888" w:rsidRPr="00D84424" w:rsidRDefault="00212888" w:rsidP="00D378F0">
          <w:pPr>
            <w:spacing w:after="0"/>
            <w:rPr>
              <w:sz w:val="18"/>
              <w:szCs w:val="18"/>
            </w:rPr>
          </w:pPr>
          <w:r w:rsidRPr="00D84424">
            <w:rPr>
              <w:b/>
              <w:sz w:val="18"/>
              <w:szCs w:val="18"/>
            </w:rPr>
            <w:t xml:space="preserve">Página </w:t>
          </w:r>
          <w:r w:rsidRPr="00D84424">
            <w:rPr>
              <w:rStyle w:val="Nmerodepgina"/>
              <w:b/>
              <w:sz w:val="18"/>
              <w:szCs w:val="18"/>
            </w:rPr>
            <w:fldChar w:fldCharType="begin"/>
          </w:r>
          <w:r w:rsidRPr="00D84424">
            <w:rPr>
              <w:rStyle w:val="Nmerodepgina"/>
              <w:b/>
              <w:sz w:val="18"/>
              <w:szCs w:val="18"/>
            </w:rPr>
            <w:instrText xml:space="preserve"> PAGE </w:instrText>
          </w:r>
          <w:r w:rsidRPr="00D84424">
            <w:rPr>
              <w:rStyle w:val="Nmerodepgina"/>
              <w:b/>
              <w:sz w:val="18"/>
              <w:szCs w:val="18"/>
            </w:rPr>
            <w:fldChar w:fldCharType="separate"/>
          </w:r>
          <w:r w:rsidR="00B47BD4">
            <w:rPr>
              <w:rStyle w:val="Nmerodepgina"/>
              <w:b/>
              <w:noProof/>
              <w:sz w:val="18"/>
              <w:szCs w:val="18"/>
            </w:rPr>
            <w:t>1</w:t>
          </w:r>
          <w:r w:rsidRPr="00D84424">
            <w:rPr>
              <w:rStyle w:val="Nmerodepgina"/>
              <w:b/>
              <w:sz w:val="18"/>
              <w:szCs w:val="18"/>
            </w:rPr>
            <w:fldChar w:fldCharType="end"/>
          </w:r>
          <w:r w:rsidRPr="00D84424">
            <w:rPr>
              <w:b/>
              <w:sz w:val="18"/>
              <w:szCs w:val="18"/>
            </w:rPr>
            <w:t xml:space="preserve"> de </w:t>
          </w:r>
          <w:r w:rsidRPr="00D84424">
            <w:rPr>
              <w:rStyle w:val="Nmerodepgina"/>
              <w:b/>
              <w:sz w:val="18"/>
              <w:szCs w:val="18"/>
            </w:rPr>
            <w:fldChar w:fldCharType="begin"/>
          </w:r>
          <w:r w:rsidRPr="00D84424">
            <w:rPr>
              <w:rStyle w:val="Nmerodepgina"/>
              <w:b/>
              <w:sz w:val="18"/>
              <w:szCs w:val="18"/>
            </w:rPr>
            <w:instrText xml:space="preserve"> NUMPAGE \*Arabic </w:instrText>
          </w:r>
          <w:r w:rsidRPr="00D84424">
            <w:rPr>
              <w:rStyle w:val="Nmerodepgina"/>
              <w:b/>
              <w:sz w:val="18"/>
              <w:szCs w:val="18"/>
            </w:rPr>
            <w:fldChar w:fldCharType="separate"/>
          </w:r>
          <w:r w:rsidR="00B47BD4">
            <w:rPr>
              <w:rStyle w:val="Nmerodepgina"/>
              <w:b/>
              <w:noProof/>
              <w:sz w:val="18"/>
              <w:szCs w:val="18"/>
            </w:rPr>
            <w:t>21</w:t>
          </w:r>
          <w:r w:rsidRPr="00D84424">
            <w:rPr>
              <w:rStyle w:val="Nmerodepgina"/>
              <w:b/>
              <w:sz w:val="18"/>
              <w:szCs w:val="18"/>
            </w:rPr>
            <w:fldChar w:fldCharType="end"/>
          </w:r>
        </w:p>
      </w:tc>
    </w:tr>
  </w:tbl>
  <w:p w:rsidR="00212888" w:rsidRDefault="00212888" w:rsidP="00212888">
    <w:pPr>
      <w:pStyle w:val="Encabezado"/>
    </w:pPr>
  </w:p>
  <w:p w:rsidR="00212888" w:rsidRDefault="0021288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B56DD"/>
    <w:multiLevelType w:val="hybridMultilevel"/>
    <w:tmpl w:val="0BAABB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78F0FB8"/>
    <w:multiLevelType w:val="hybridMultilevel"/>
    <w:tmpl w:val="774ABD46"/>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w:hAnsi="Courier" w:hint="default"/>
      </w:rPr>
    </w:lvl>
    <w:lvl w:ilvl="2" w:tplc="040A0005" w:tentative="1">
      <w:start w:val="1"/>
      <w:numFmt w:val="bullet"/>
      <w:lvlText w:val=""/>
      <w:lvlJc w:val="left"/>
      <w:pPr>
        <w:ind w:left="2727" w:hanging="360"/>
      </w:pPr>
      <w:rPr>
        <w:rFonts w:ascii="Bookshelf Symbol 7" w:hAnsi="Bookshelf Symbol 7"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w:hAnsi="Courier" w:hint="default"/>
      </w:rPr>
    </w:lvl>
    <w:lvl w:ilvl="5" w:tplc="040A0005" w:tentative="1">
      <w:start w:val="1"/>
      <w:numFmt w:val="bullet"/>
      <w:lvlText w:val=""/>
      <w:lvlJc w:val="left"/>
      <w:pPr>
        <w:ind w:left="4887" w:hanging="360"/>
      </w:pPr>
      <w:rPr>
        <w:rFonts w:ascii="Bookshelf Symbol 7" w:hAnsi="Bookshelf Symbol 7"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w:hAnsi="Courier" w:hint="default"/>
      </w:rPr>
    </w:lvl>
    <w:lvl w:ilvl="8" w:tplc="040A0005" w:tentative="1">
      <w:start w:val="1"/>
      <w:numFmt w:val="bullet"/>
      <w:lvlText w:val=""/>
      <w:lvlJc w:val="left"/>
      <w:pPr>
        <w:ind w:left="7047" w:hanging="360"/>
      </w:pPr>
      <w:rPr>
        <w:rFonts w:ascii="Bookshelf Symbol 7" w:hAnsi="Bookshelf Symbol 7" w:hint="default"/>
      </w:rPr>
    </w:lvl>
  </w:abstractNum>
  <w:abstractNum w:abstractNumId="2">
    <w:nsid w:val="24D8373A"/>
    <w:multiLevelType w:val="hybridMultilevel"/>
    <w:tmpl w:val="F1B090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Bookshelf Symbol 7" w:hAnsi="Bookshelf Symbol 7"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Bookshelf Symbol 7" w:hAnsi="Bookshelf Symbol 7"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Bookshelf Symbol 7" w:hAnsi="Bookshelf Symbol 7" w:hint="default"/>
      </w:rPr>
    </w:lvl>
  </w:abstractNum>
  <w:abstractNum w:abstractNumId="3">
    <w:nsid w:val="29E15F06"/>
    <w:multiLevelType w:val="hybridMultilevel"/>
    <w:tmpl w:val="4322C3D4"/>
    <w:lvl w:ilvl="0" w:tplc="2EACDE38">
      <w:start w:val="5"/>
      <w:numFmt w:val="bullet"/>
      <w:lvlText w:val="-"/>
      <w:lvlJc w:val="left"/>
      <w:pPr>
        <w:ind w:left="1920" w:hanging="360"/>
      </w:pPr>
      <w:rPr>
        <w:rFonts w:ascii="Calibri" w:eastAsia="Calibri" w:hAnsi="Calibri" w:cs="Times New Roman" w:hint="default"/>
      </w:rPr>
    </w:lvl>
    <w:lvl w:ilvl="1" w:tplc="040A0003" w:tentative="1">
      <w:start w:val="1"/>
      <w:numFmt w:val="bullet"/>
      <w:lvlText w:val="o"/>
      <w:lvlJc w:val="left"/>
      <w:pPr>
        <w:ind w:left="2007" w:hanging="360"/>
      </w:pPr>
      <w:rPr>
        <w:rFonts w:ascii="Courier" w:hAnsi="Courier" w:hint="default"/>
      </w:rPr>
    </w:lvl>
    <w:lvl w:ilvl="2" w:tplc="040A0005" w:tentative="1">
      <w:start w:val="1"/>
      <w:numFmt w:val="bullet"/>
      <w:lvlText w:val=""/>
      <w:lvlJc w:val="left"/>
      <w:pPr>
        <w:ind w:left="2727" w:hanging="360"/>
      </w:pPr>
      <w:rPr>
        <w:rFonts w:ascii="Bookshelf Symbol 7" w:hAnsi="Bookshelf Symbol 7"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w:hAnsi="Courier" w:hint="default"/>
      </w:rPr>
    </w:lvl>
    <w:lvl w:ilvl="5" w:tplc="040A0005" w:tentative="1">
      <w:start w:val="1"/>
      <w:numFmt w:val="bullet"/>
      <w:lvlText w:val=""/>
      <w:lvlJc w:val="left"/>
      <w:pPr>
        <w:ind w:left="4887" w:hanging="360"/>
      </w:pPr>
      <w:rPr>
        <w:rFonts w:ascii="Bookshelf Symbol 7" w:hAnsi="Bookshelf Symbol 7"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w:hAnsi="Courier" w:hint="default"/>
      </w:rPr>
    </w:lvl>
    <w:lvl w:ilvl="8" w:tplc="040A0005" w:tentative="1">
      <w:start w:val="1"/>
      <w:numFmt w:val="bullet"/>
      <w:lvlText w:val=""/>
      <w:lvlJc w:val="left"/>
      <w:pPr>
        <w:ind w:left="7047" w:hanging="360"/>
      </w:pPr>
      <w:rPr>
        <w:rFonts w:ascii="Bookshelf Symbol 7" w:hAnsi="Bookshelf Symbol 7" w:hint="default"/>
      </w:rPr>
    </w:lvl>
  </w:abstractNum>
  <w:abstractNum w:abstractNumId="4">
    <w:nsid w:val="53192785"/>
    <w:multiLevelType w:val="hybridMultilevel"/>
    <w:tmpl w:val="A71C84B4"/>
    <w:lvl w:ilvl="0" w:tplc="040A0001">
      <w:start w:val="1"/>
      <w:numFmt w:val="bullet"/>
      <w:lvlText w:val=""/>
      <w:lvlJc w:val="left"/>
      <w:pPr>
        <w:ind w:left="1287" w:hanging="360"/>
      </w:pPr>
      <w:rPr>
        <w:rFonts w:ascii="Symbol" w:hAnsi="Symbol" w:hint="default"/>
      </w:rPr>
    </w:lvl>
    <w:lvl w:ilvl="1" w:tplc="040A0003">
      <w:start w:val="1"/>
      <w:numFmt w:val="bullet"/>
      <w:lvlText w:val="o"/>
      <w:lvlJc w:val="left"/>
      <w:pPr>
        <w:ind w:left="2007" w:hanging="360"/>
      </w:pPr>
      <w:rPr>
        <w:rFonts w:ascii="Courier" w:hAnsi="Courier" w:hint="default"/>
      </w:rPr>
    </w:lvl>
    <w:lvl w:ilvl="2" w:tplc="040A0005" w:tentative="1">
      <w:start w:val="1"/>
      <w:numFmt w:val="bullet"/>
      <w:lvlText w:val=""/>
      <w:lvlJc w:val="left"/>
      <w:pPr>
        <w:ind w:left="2727" w:hanging="360"/>
      </w:pPr>
      <w:rPr>
        <w:rFonts w:ascii="Bookshelf Symbol 7" w:hAnsi="Bookshelf Symbol 7"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w:hAnsi="Courier" w:hint="default"/>
      </w:rPr>
    </w:lvl>
    <w:lvl w:ilvl="5" w:tplc="040A0005" w:tentative="1">
      <w:start w:val="1"/>
      <w:numFmt w:val="bullet"/>
      <w:lvlText w:val=""/>
      <w:lvlJc w:val="left"/>
      <w:pPr>
        <w:ind w:left="4887" w:hanging="360"/>
      </w:pPr>
      <w:rPr>
        <w:rFonts w:ascii="Bookshelf Symbol 7" w:hAnsi="Bookshelf Symbol 7"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w:hAnsi="Courier" w:hint="default"/>
      </w:rPr>
    </w:lvl>
    <w:lvl w:ilvl="8" w:tplc="040A0005" w:tentative="1">
      <w:start w:val="1"/>
      <w:numFmt w:val="bullet"/>
      <w:lvlText w:val=""/>
      <w:lvlJc w:val="left"/>
      <w:pPr>
        <w:ind w:left="7047" w:hanging="360"/>
      </w:pPr>
      <w:rPr>
        <w:rFonts w:ascii="Bookshelf Symbol 7" w:hAnsi="Bookshelf Symbol 7" w:hint="default"/>
      </w:rPr>
    </w:lvl>
  </w:abstractNum>
  <w:abstractNum w:abstractNumId="5">
    <w:nsid w:val="5C0C043C"/>
    <w:multiLevelType w:val="hybridMultilevel"/>
    <w:tmpl w:val="2F44D2F4"/>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Bookshelf Symbol 7" w:hAnsi="Bookshelf Symbol 7"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Bookshelf Symbol 7" w:hAnsi="Bookshelf Symbol 7"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Bookshelf Symbol 7" w:hAnsi="Bookshelf Symbol 7" w:hint="default"/>
      </w:rPr>
    </w:lvl>
  </w:abstractNum>
  <w:abstractNum w:abstractNumId="6">
    <w:nsid w:val="69EA72A2"/>
    <w:multiLevelType w:val="hybridMultilevel"/>
    <w:tmpl w:val="03E607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Bookshelf Symbol 7" w:hAnsi="Bookshelf Symbol 7"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Bookshelf Symbol 7" w:hAnsi="Bookshelf Symbol 7"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Bookshelf Symbol 7" w:hAnsi="Bookshelf Symbol 7" w:hint="default"/>
      </w:rPr>
    </w:lvl>
  </w:abstractNum>
  <w:abstractNum w:abstractNumId="7">
    <w:nsid w:val="714C4BD5"/>
    <w:multiLevelType w:val="hybridMultilevel"/>
    <w:tmpl w:val="C748BFEC"/>
    <w:lvl w:ilvl="0" w:tplc="2EACDE38">
      <w:start w:val="5"/>
      <w:numFmt w:val="bullet"/>
      <w:lvlText w:val="-"/>
      <w:lvlJc w:val="left"/>
      <w:pPr>
        <w:ind w:left="1353" w:hanging="360"/>
      </w:pPr>
      <w:rPr>
        <w:rFonts w:ascii="Calibri" w:eastAsia="Calibri" w:hAnsi="Calibri" w:cs="Times New Roman" w:hint="default"/>
      </w:rPr>
    </w:lvl>
    <w:lvl w:ilvl="1" w:tplc="040A0003" w:tentative="1">
      <w:start w:val="1"/>
      <w:numFmt w:val="bullet"/>
      <w:lvlText w:val="o"/>
      <w:lvlJc w:val="left"/>
      <w:pPr>
        <w:ind w:left="2073" w:hanging="360"/>
      </w:pPr>
      <w:rPr>
        <w:rFonts w:ascii="Courier" w:hAnsi="Courier" w:hint="default"/>
      </w:rPr>
    </w:lvl>
    <w:lvl w:ilvl="2" w:tplc="040A0005" w:tentative="1">
      <w:start w:val="1"/>
      <w:numFmt w:val="bullet"/>
      <w:lvlText w:val=""/>
      <w:lvlJc w:val="left"/>
      <w:pPr>
        <w:ind w:left="2793" w:hanging="360"/>
      </w:pPr>
      <w:rPr>
        <w:rFonts w:ascii="Bookshelf Symbol 7" w:hAnsi="Bookshelf Symbol 7" w:hint="default"/>
      </w:rPr>
    </w:lvl>
    <w:lvl w:ilvl="3" w:tplc="040A0001" w:tentative="1">
      <w:start w:val="1"/>
      <w:numFmt w:val="bullet"/>
      <w:lvlText w:val=""/>
      <w:lvlJc w:val="left"/>
      <w:pPr>
        <w:ind w:left="3513" w:hanging="360"/>
      </w:pPr>
      <w:rPr>
        <w:rFonts w:ascii="Symbol" w:hAnsi="Symbol" w:hint="default"/>
      </w:rPr>
    </w:lvl>
    <w:lvl w:ilvl="4" w:tplc="040A0003" w:tentative="1">
      <w:start w:val="1"/>
      <w:numFmt w:val="bullet"/>
      <w:lvlText w:val="o"/>
      <w:lvlJc w:val="left"/>
      <w:pPr>
        <w:ind w:left="4233" w:hanging="360"/>
      </w:pPr>
      <w:rPr>
        <w:rFonts w:ascii="Courier" w:hAnsi="Courier" w:hint="default"/>
      </w:rPr>
    </w:lvl>
    <w:lvl w:ilvl="5" w:tplc="040A0005" w:tentative="1">
      <w:start w:val="1"/>
      <w:numFmt w:val="bullet"/>
      <w:lvlText w:val=""/>
      <w:lvlJc w:val="left"/>
      <w:pPr>
        <w:ind w:left="4953" w:hanging="360"/>
      </w:pPr>
      <w:rPr>
        <w:rFonts w:ascii="Bookshelf Symbol 7" w:hAnsi="Bookshelf Symbol 7" w:hint="default"/>
      </w:rPr>
    </w:lvl>
    <w:lvl w:ilvl="6" w:tplc="040A0001" w:tentative="1">
      <w:start w:val="1"/>
      <w:numFmt w:val="bullet"/>
      <w:lvlText w:val=""/>
      <w:lvlJc w:val="left"/>
      <w:pPr>
        <w:ind w:left="5673" w:hanging="360"/>
      </w:pPr>
      <w:rPr>
        <w:rFonts w:ascii="Symbol" w:hAnsi="Symbol" w:hint="default"/>
      </w:rPr>
    </w:lvl>
    <w:lvl w:ilvl="7" w:tplc="040A0003" w:tentative="1">
      <w:start w:val="1"/>
      <w:numFmt w:val="bullet"/>
      <w:lvlText w:val="o"/>
      <w:lvlJc w:val="left"/>
      <w:pPr>
        <w:ind w:left="6393" w:hanging="360"/>
      </w:pPr>
      <w:rPr>
        <w:rFonts w:ascii="Courier" w:hAnsi="Courier" w:hint="default"/>
      </w:rPr>
    </w:lvl>
    <w:lvl w:ilvl="8" w:tplc="040A0005" w:tentative="1">
      <w:start w:val="1"/>
      <w:numFmt w:val="bullet"/>
      <w:lvlText w:val=""/>
      <w:lvlJc w:val="left"/>
      <w:pPr>
        <w:ind w:left="7113" w:hanging="360"/>
      </w:pPr>
      <w:rPr>
        <w:rFonts w:ascii="Bookshelf Symbol 7" w:hAnsi="Bookshelf Symbol 7" w:hint="default"/>
      </w:rPr>
    </w:lvl>
  </w:abstractNum>
  <w:num w:numId="1">
    <w:abstractNumId w:val="5"/>
  </w:num>
  <w:num w:numId="2">
    <w:abstractNumId w:val="1"/>
  </w:num>
  <w:num w:numId="3">
    <w:abstractNumId w:val="2"/>
  </w:num>
  <w:num w:numId="4">
    <w:abstractNumId w:val="6"/>
  </w:num>
  <w:num w:numId="5">
    <w:abstractNumId w:val="4"/>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888"/>
    <w:rsid w:val="00076158"/>
    <w:rsid w:val="000971BB"/>
    <w:rsid w:val="000B14ED"/>
    <w:rsid w:val="00131399"/>
    <w:rsid w:val="0018464D"/>
    <w:rsid w:val="00185824"/>
    <w:rsid w:val="001A19FC"/>
    <w:rsid w:val="001B009D"/>
    <w:rsid w:val="001D0291"/>
    <w:rsid w:val="001D2D06"/>
    <w:rsid w:val="001F143A"/>
    <w:rsid w:val="002102AD"/>
    <w:rsid w:val="00212888"/>
    <w:rsid w:val="0021358B"/>
    <w:rsid w:val="00231751"/>
    <w:rsid w:val="002E3462"/>
    <w:rsid w:val="0036287C"/>
    <w:rsid w:val="00385C87"/>
    <w:rsid w:val="003B7599"/>
    <w:rsid w:val="003C2D04"/>
    <w:rsid w:val="003F0A51"/>
    <w:rsid w:val="0042793F"/>
    <w:rsid w:val="00451533"/>
    <w:rsid w:val="00456D3C"/>
    <w:rsid w:val="00470F55"/>
    <w:rsid w:val="004A5401"/>
    <w:rsid w:val="005139D8"/>
    <w:rsid w:val="00545317"/>
    <w:rsid w:val="005537B0"/>
    <w:rsid w:val="005723E7"/>
    <w:rsid w:val="005949F2"/>
    <w:rsid w:val="005D7DC1"/>
    <w:rsid w:val="00686B18"/>
    <w:rsid w:val="00696141"/>
    <w:rsid w:val="006B4AC7"/>
    <w:rsid w:val="006F4358"/>
    <w:rsid w:val="00763C6C"/>
    <w:rsid w:val="0078200A"/>
    <w:rsid w:val="00831973"/>
    <w:rsid w:val="008401D3"/>
    <w:rsid w:val="0087059B"/>
    <w:rsid w:val="0092024A"/>
    <w:rsid w:val="009703D0"/>
    <w:rsid w:val="009875E0"/>
    <w:rsid w:val="009962E3"/>
    <w:rsid w:val="009B2912"/>
    <w:rsid w:val="009E5E36"/>
    <w:rsid w:val="009F78CB"/>
    <w:rsid w:val="00A31830"/>
    <w:rsid w:val="00A3503C"/>
    <w:rsid w:val="00A52BF1"/>
    <w:rsid w:val="00B0735E"/>
    <w:rsid w:val="00B20CE2"/>
    <w:rsid w:val="00B47BD4"/>
    <w:rsid w:val="00B846D3"/>
    <w:rsid w:val="00B91D96"/>
    <w:rsid w:val="00B949C3"/>
    <w:rsid w:val="00BA15A8"/>
    <w:rsid w:val="00BB3EFF"/>
    <w:rsid w:val="00BE3808"/>
    <w:rsid w:val="00C01574"/>
    <w:rsid w:val="00C331D6"/>
    <w:rsid w:val="00C47CC4"/>
    <w:rsid w:val="00C62192"/>
    <w:rsid w:val="00C651F2"/>
    <w:rsid w:val="00C825A8"/>
    <w:rsid w:val="00C90923"/>
    <w:rsid w:val="00CC1C92"/>
    <w:rsid w:val="00CE49E4"/>
    <w:rsid w:val="00D21999"/>
    <w:rsid w:val="00D319A1"/>
    <w:rsid w:val="00D33052"/>
    <w:rsid w:val="00D36778"/>
    <w:rsid w:val="00D378F0"/>
    <w:rsid w:val="00D73D25"/>
    <w:rsid w:val="00D818D7"/>
    <w:rsid w:val="00D95D8A"/>
    <w:rsid w:val="00DA10BF"/>
    <w:rsid w:val="00DB06E1"/>
    <w:rsid w:val="00DE2450"/>
    <w:rsid w:val="00DF5904"/>
    <w:rsid w:val="00E7020E"/>
    <w:rsid w:val="00E9020B"/>
    <w:rsid w:val="00ED7E1E"/>
    <w:rsid w:val="00F872B1"/>
    <w:rsid w:val="00FA5DCB"/>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888"/>
    <w:pPr>
      <w:spacing w:after="200" w:line="276" w:lineRule="auto"/>
    </w:pPr>
    <w:rPr>
      <w:sz w:val="22"/>
      <w:szCs w:val="22"/>
      <w:lang w:val="es-ES" w:eastAsia="en-US"/>
    </w:rPr>
  </w:style>
  <w:style w:type="paragraph" w:styleId="Ttulo1">
    <w:name w:val="heading 1"/>
    <w:basedOn w:val="Normal"/>
    <w:next w:val="Normal"/>
    <w:link w:val="Ttulo1Car"/>
    <w:uiPriority w:val="9"/>
    <w:qFormat/>
    <w:rsid w:val="003B7599"/>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212888"/>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0B14ED"/>
    <w:pPr>
      <w:keepNext/>
      <w:spacing w:before="240" w:after="60"/>
      <w:outlineLvl w:val="2"/>
    </w:pPr>
    <w:rPr>
      <w:rFonts w:ascii="Cambria" w:eastAsia="Times New Roman"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212888"/>
    <w:rPr>
      <w:rFonts w:ascii="Cambria" w:eastAsia="Times New Roman" w:hAnsi="Cambria" w:cs="Times New Roman"/>
      <w:b/>
      <w:bCs/>
      <w:i/>
      <w:iCs/>
      <w:sz w:val="28"/>
      <w:szCs w:val="28"/>
      <w:lang w:val="es-ES"/>
    </w:rPr>
  </w:style>
  <w:style w:type="paragraph" w:styleId="Textodeglobo">
    <w:name w:val="Balloon Text"/>
    <w:basedOn w:val="Normal"/>
    <w:link w:val="TextodegloboCar"/>
    <w:uiPriority w:val="99"/>
    <w:semiHidden/>
    <w:unhideWhenUsed/>
    <w:rsid w:val="00212888"/>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12888"/>
    <w:rPr>
      <w:rFonts w:ascii="Tahoma" w:eastAsia="Calibri" w:hAnsi="Tahoma" w:cs="Times New Roman"/>
      <w:sz w:val="16"/>
      <w:szCs w:val="16"/>
      <w:lang w:val="es-ES"/>
    </w:rPr>
  </w:style>
  <w:style w:type="paragraph" w:styleId="Encabezado">
    <w:name w:val="header"/>
    <w:basedOn w:val="Normal"/>
    <w:link w:val="EncabezadoCar"/>
    <w:uiPriority w:val="99"/>
    <w:unhideWhenUsed/>
    <w:rsid w:val="00212888"/>
    <w:pPr>
      <w:tabs>
        <w:tab w:val="center" w:pos="4252"/>
        <w:tab w:val="right" w:pos="8504"/>
      </w:tabs>
      <w:spacing w:after="0" w:line="240" w:lineRule="auto"/>
    </w:pPr>
  </w:style>
  <w:style w:type="character" w:customStyle="1" w:styleId="EncabezadoCar">
    <w:name w:val="Encabezado Car"/>
    <w:link w:val="Encabezado"/>
    <w:uiPriority w:val="99"/>
    <w:rsid w:val="00212888"/>
    <w:rPr>
      <w:rFonts w:ascii="Calibri" w:eastAsia="Calibri" w:hAnsi="Calibri" w:cs="Times New Roman"/>
      <w:lang w:val="es-ES"/>
    </w:rPr>
  </w:style>
  <w:style w:type="paragraph" w:styleId="Piedepgina">
    <w:name w:val="footer"/>
    <w:basedOn w:val="Normal"/>
    <w:link w:val="PiedepginaCar"/>
    <w:uiPriority w:val="99"/>
    <w:unhideWhenUsed/>
    <w:rsid w:val="00212888"/>
    <w:pPr>
      <w:tabs>
        <w:tab w:val="center" w:pos="4252"/>
        <w:tab w:val="right" w:pos="8504"/>
      </w:tabs>
      <w:spacing w:after="0" w:line="240" w:lineRule="auto"/>
    </w:pPr>
  </w:style>
  <w:style w:type="character" w:customStyle="1" w:styleId="PiedepginaCar">
    <w:name w:val="Pie de página Car"/>
    <w:link w:val="Piedepgina"/>
    <w:uiPriority w:val="99"/>
    <w:rsid w:val="00212888"/>
    <w:rPr>
      <w:rFonts w:ascii="Calibri" w:eastAsia="Calibri" w:hAnsi="Calibri" w:cs="Times New Roman"/>
      <w:lang w:val="es-ES"/>
    </w:rPr>
  </w:style>
  <w:style w:type="character" w:styleId="Nmerodepgina">
    <w:name w:val="page number"/>
    <w:basedOn w:val="Fuentedeprrafopredeter"/>
    <w:rsid w:val="00212888"/>
  </w:style>
  <w:style w:type="character" w:customStyle="1" w:styleId="Ttulo1Car">
    <w:name w:val="Título 1 Car"/>
    <w:link w:val="Ttulo1"/>
    <w:uiPriority w:val="9"/>
    <w:rsid w:val="003B7599"/>
    <w:rPr>
      <w:rFonts w:ascii="Cambria" w:eastAsia="Times New Roman" w:hAnsi="Cambria" w:cs="Times New Roman"/>
      <w:b/>
      <w:bCs/>
      <w:kern w:val="32"/>
      <w:sz w:val="32"/>
      <w:szCs w:val="32"/>
      <w:lang w:val="es-ES" w:eastAsia="en-US"/>
    </w:rPr>
  </w:style>
  <w:style w:type="paragraph" w:styleId="TtulodeTDC">
    <w:name w:val="TOC Heading"/>
    <w:basedOn w:val="Ttulo1"/>
    <w:next w:val="Normal"/>
    <w:uiPriority w:val="39"/>
    <w:semiHidden/>
    <w:unhideWhenUsed/>
    <w:qFormat/>
    <w:rsid w:val="003B7599"/>
    <w:pPr>
      <w:keepLines/>
      <w:spacing w:before="480" w:after="0"/>
      <w:outlineLvl w:val="9"/>
    </w:pPr>
    <w:rPr>
      <w:color w:val="365F91"/>
      <w:kern w:val="0"/>
      <w:sz w:val="28"/>
      <w:szCs w:val="28"/>
    </w:rPr>
  </w:style>
  <w:style w:type="paragraph" w:styleId="TDC2">
    <w:name w:val="toc 2"/>
    <w:basedOn w:val="Normal"/>
    <w:next w:val="Normal"/>
    <w:autoRedefine/>
    <w:uiPriority w:val="39"/>
    <w:unhideWhenUsed/>
    <w:rsid w:val="003B7599"/>
    <w:pPr>
      <w:ind w:left="220"/>
    </w:pPr>
  </w:style>
  <w:style w:type="character" w:styleId="Hipervnculo">
    <w:name w:val="Hyperlink"/>
    <w:uiPriority w:val="99"/>
    <w:unhideWhenUsed/>
    <w:rsid w:val="003B7599"/>
    <w:rPr>
      <w:color w:val="0000FF"/>
      <w:u w:val="single"/>
    </w:rPr>
  </w:style>
  <w:style w:type="paragraph" w:styleId="TDC1">
    <w:name w:val="toc 1"/>
    <w:basedOn w:val="Normal"/>
    <w:next w:val="Normal"/>
    <w:autoRedefine/>
    <w:uiPriority w:val="39"/>
    <w:unhideWhenUsed/>
    <w:rsid w:val="000B14ED"/>
  </w:style>
  <w:style w:type="character" w:customStyle="1" w:styleId="Ttulo3Car">
    <w:name w:val="Título 3 Car"/>
    <w:link w:val="Ttulo3"/>
    <w:uiPriority w:val="9"/>
    <w:rsid w:val="000B14ED"/>
    <w:rPr>
      <w:rFonts w:ascii="Cambria" w:eastAsia="Times New Roman" w:hAnsi="Cambria" w:cs="Times New Roman"/>
      <w:b/>
      <w:bCs/>
      <w:sz w:val="26"/>
      <w:szCs w:val="26"/>
      <w:lang w:val="es-ES" w:eastAsia="en-US"/>
    </w:rPr>
  </w:style>
  <w:style w:type="paragraph" w:styleId="TDC3">
    <w:name w:val="toc 3"/>
    <w:basedOn w:val="Normal"/>
    <w:next w:val="Normal"/>
    <w:autoRedefine/>
    <w:uiPriority w:val="39"/>
    <w:unhideWhenUsed/>
    <w:rsid w:val="000B14ED"/>
    <w:pPr>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888"/>
    <w:pPr>
      <w:spacing w:after="200" w:line="276" w:lineRule="auto"/>
    </w:pPr>
    <w:rPr>
      <w:sz w:val="22"/>
      <w:szCs w:val="22"/>
      <w:lang w:val="es-ES" w:eastAsia="en-US"/>
    </w:rPr>
  </w:style>
  <w:style w:type="paragraph" w:styleId="Ttulo1">
    <w:name w:val="heading 1"/>
    <w:basedOn w:val="Normal"/>
    <w:next w:val="Normal"/>
    <w:link w:val="Ttulo1Car"/>
    <w:uiPriority w:val="9"/>
    <w:qFormat/>
    <w:rsid w:val="003B7599"/>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212888"/>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0B14ED"/>
    <w:pPr>
      <w:keepNext/>
      <w:spacing w:before="240" w:after="60"/>
      <w:outlineLvl w:val="2"/>
    </w:pPr>
    <w:rPr>
      <w:rFonts w:ascii="Cambria" w:eastAsia="Times New Roman"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212888"/>
    <w:rPr>
      <w:rFonts w:ascii="Cambria" w:eastAsia="Times New Roman" w:hAnsi="Cambria" w:cs="Times New Roman"/>
      <w:b/>
      <w:bCs/>
      <w:i/>
      <w:iCs/>
      <w:sz w:val="28"/>
      <w:szCs w:val="28"/>
      <w:lang w:val="es-ES"/>
    </w:rPr>
  </w:style>
  <w:style w:type="paragraph" w:styleId="Textodeglobo">
    <w:name w:val="Balloon Text"/>
    <w:basedOn w:val="Normal"/>
    <w:link w:val="TextodegloboCar"/>
    <w:uiPriority w:val="99"/>
    <w:semiHidden/>
    <w:unhideWhenUsed/>
    <w:rsid w:val="00212888"/>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12888"/>
    <w:rPr>
      <w:rFonts w:ascii="Tahoma" w:eastAsia="Calibri" w:hAnsi="Tahoma" w:cs="Times New Roman"/>
      <w:sz w:val="16"/>
      <w:szCs w:val="16"/>
      <w:lang w:val="es-ES"/>
    </w:rPr>
  </w:style>
  <w:style w:type="paragraph" w:styleId="Encabezado">
    <w:name w:val="header"/>
    <w:basedOn w:val="Normal"/>
    <w:link w:val="EncabezadoCar"/>
    <w:uiPriority w:val="99"/>
    <w:unhideWhenUsed/>
    <w:rsid w:val="00212888"/>
    <w:pPr>
      <w:tabs>
        <w:tab w:val="center" w:pos="4252"/>
        <w:tab w:val="right" w:pos="8504"/>
      </w:tabs>
      <w:spacing w:after="0" w:line="240" w:lineRule="auto"/>
    </w:pPr>
  </w:style>
  <w:style w:type="character" w:customStyle="1" w:styleId="EncabezadoCar">
    <w:name w:val="Encabezado Car"/>
    <w:link w:val="Encabezado"/>
    <w:uiPriority w:val="99"/>
    <w:rsid w:val="00212888"/>
    <w:rPr>
      <w:rFonts w:ascii="Calibri" w:eastAsia="Calibri" w:hAnsi="Calibri" w:cs="Times New Roman"/>
      <w:lang w:val="es-ES"/>
    </w:rPr>
  </w:style>
  <w:style w:type="paragraph" w:styleId="Piedepgina">
    <w:name w:val="footer"/>
    <w:basedOn w:val="Normal"/>
    <w:link w:val="PiedepginaCar"/>
    <w:uiPriority w:val="99"/>
    <w:unhideWhenUsed/>
    <w:rsid w:val="00212888"/>
    <w:pPr>
      <w:tabs>
        <w:tab w:val="center" w:pos="4252"/>
        <w:tab w:val="right" w:pos="8504"/>
      </w:tabs>
      <w:spacing w:after="0" w:line="240" w:lineRule="auto"/>
    </w:pPr>
  </w:style>
  <w:style w:type="character" w:customStyle="1" w:styleId="PiedepginaCar">
    <w:name w:val="Pie de página Car"/>
    <w:link w:val="Piedepgina"/>
    <w:uiPriority w:val="99"/>
    <w:rsid w:val="00212888"/>
    <w:rPr>
      <w:rFonts w:ascii="Calibri" w:eastAsia="Calibri" w:hAnsi="Calibri" w:cs="Times New Roman"/>
      <w:lang w:val="es-ES"/>
    </w:rPr>
  </w:style>
  <w:style w:type="character" w:styleId="Nmerodepgina">
    <w:name w:val="page number"/>
    <w:basedOn w:val="Fuentedeprrafopredeter"/>
    <w:rsid w:val="00212888"/>
  </w:style>
  <w:style w:type="character" w:customStyle="1" w:styleId="Ttulo1Car">
    <w:name w:val="Título 1 Car"/>
    <w:link w:val="Ttulo1"/>
    <w:uiPriority w:val="9"/>
    <w:rsid w:val="003B7599"/>
    <w:rPr>
      <w:rFonts w:ascii="Cambria" w:eastAsia="Times New Roman" w:hAnsi="Cambria" w:cs="Times New Roman"/>
      <w:b/>
      <w:bCs/>
      <w:kern w:val="32"/>
      <w:sz w:val="32"/>
      <w:szCs w:val="32"/>
      <w:lang w:val="es-ES" w:eastAsia="en-US"/>
    </w:rPr>
  </w:style>
  <w:style w:type="paragraph" w:styleId="TtulodeTDC">
    <w:name w:val="TOC Heading"/>
    <w:basedOn w:val="Ttulo1"/>
    <w:next w:val="Normal"/>
    <w:uiPriority w:val="39"/>
    <w:semiHidden/>
    <w:unhideWhenUsed/>
    <w:qFormat/>
    <w:rsid w:val="003B7599"/>
    <w:pPr>
      <w:keepLines/>
      <w:spacing w:before="480" w:after="0"/>
      <w:outlineLvl w:val="9"/>
    </w:pPr>
    <w:rPr>
      <w:color w:val="365F91"/>
      <w:kern w:val="0"/>
      <w:sz w:val="28"/>
      <w:szCs w:val="28"/>
    </w:rPr>
  </w:style>
  <w:style w:type="paragraph" w:styleId="TDC2">
    <w:name w:val="toc 2"/>
    <w:basedOn w:val="Normal"/>
    <w:next w:val="Normal"/>
    <w:autoRedefine/>
    <w:uiPriority w:val="39"/>
    <w:unhideWhenUsed/>
    <w:rsid w:val="003B7599"/>
    <w:pPr>
      <w:ind w:left="220"/>
    </w:pPr>
  </w:style>
  <w:style w:type="character" w:styleId="Hipervnculo">
    <w:name w:val="Hyperlink"/>
    <w:uiPriority w:val="99"/>
    <w:unhideWhenUsed/>
    <w:rsid w:val="003B7599"/>
    <w:rPr>
      <w:color w:val="0000FF"/>
      <w:u w:val="single"/>
    </w:rPr>
  </w:style>
  <w:style w:type="paragraph" w:styleId="TDC1">
    <w:name w:val="toc 1"/>
    <w:basedOn w:val="Normal"/>
    <w:next w:val="Normal"/>
    <w:autoRedefine/>
    <w:uiPriority w:val="39"/>
    <w:unhideWhenUsed/>
    <w:rsid w:val="000B14ED"/>
  </w:style>
  <w:style w:type="character" w:customStyle="1" w:styleId="Ttulo3Car">
    <w:name w:val="Título 3 Car"/>
    <w:link w:val="Ttulo3"/>
    <w:uiPriority w:val="9"/>
    <w:rsid w:val="000B14ED"/>
    <w:rPr>
      <w:rFonts w:ascii="Cambria" w:eastAsia="Times New Roman" w:hAnsi="Cambria" w:cs="Times New Roman"/>
      <w:b/>
      <w:bCs/>
      <w:sz w:val="26"/>
      <w:szCs w:val="26"/>
      <w:lang w:val="es-ES" w:eastAsia="en-US"/>
    </w:rPr>
  </w:style>
  <w:style w:type="paragraph" w:styleId="TDC3">
    <w:name w:val="toc 3"/>
    <w:basedOn w:val="Normal"/>
    <w:next w:val="Normal"/>
    <w:autoRedefine/>
    <w:uiPriority w:val="39"/>
    <w:unhideWhenUsed/>
    <w:rsid w:val="000B14ED"/>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zonatic.usatudni.es/aprendizaje/aprende-sobre-el-dnie/57-aspectos-tecnicos/196-criptografia-y-esquemas-de-clave-publica.html" TargetMode="External"/><Relationship Id="rId3" Type="http://schemas.openxmlformats.org/officeDocument/2006/relationships/styles" Target="styles.xml"/><Relationship Id="rId21" Type="http://schemas.openxmlformats.org/officeDocument/2006/relationships/hyperlink" Target="http://fismat.umich.mx/computacion/notas/parte20/cap20-19.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ccia.ei.uvigo.es/docencia/SSI-grado/1213/practicas/tutorial-jca/index.html" TargetMode="External"/><Relationship Id="rId2" Type="http://schemas.openxmlformats.org/officeDocument/2006/relationships/numbering" Target="numbering.xml"/><Relationship Id="rId16" Type="http://schemas.openxmlformats.org/officeDocument/2006/relationships/hyperlink" Target="http://issuu.com/carlosegomez/docs/cripto" TargetMode="External"/><Relationship Id="rId20" Type="http://schemas.openxmlformats.org/officeDocument/2006/relationships/hyperlink" Target="https://www.digicert.com/es/easy-csr/keytool.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kobu.com/java/ssl/index-en.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3DB4BE5-4EAD-4B61-BD18-2F6F79852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4515</Words>
  <Characters>24833</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IESVIRGEN</Company>
  <LinksUpToDate>false</LinksUpToDate>
  <CharactersWithSpaces>29290</CharactersWithSpaces>
  <SharedDoc>false</SharedDoc>
  <HLinks>
    <vt:vector size="102" baseType="variant">
      <vt:variant>
        <vt:i4>3014764</vt:i4>
      </vt:variant>
      <vt:variant>
        <vt:i4>84</vt:i4>
      </vt:variant>
      <vt:variant>
        <vt:i4>0</vt:i4>
      </vt:variant>
      <vt:variant>
        <vt:i4>5</vt:i4>
      </vt:variant>
      <vt:variant>
        <vt:lpwstr>http://fismat.umich.mx/computacion/notas/parte20/cap20-19.html</vt:lpwstr>
      </vt:variant>
      <vt:variant>
        <vt:lpwstr/>
      </vt:variant>
      <vt:variant>
        <vt:i4>12</vt:i4>
      </vt:variant>
      <vt:variant>
        <vt:i4>81</vt:i4>
      </vt:variant>
      <vt:variant>
        <vt:i4>0</vt:i4>
      </vt:variant>
      <vt:variant>
        <vt:i4>5</vt:i4>
      </vt:variant>
      <vt:variant>
        <vt:lpwstr>https://www.digicert.com/es/easy-csr/keytool.htm</vt:lpwstr>
      </vt:variant>
      <vt:variant>
        <vt:lpwstr/>
      </vt:variant>
      <vt:variant>
        <vt:i4>1638411</vt:i4>
      </vt:variant>
      <vt:variant>
        <vt:i4>78</vt:i4>
      </vt:variant>
      <vt:variant>
        <vt:i4>0</vt:i4>
      </vt:variant>
      <vt:variant>
        <vt:i4>5</vt:i4>
      </vt:variant>
      <vt:variant>
        <vt:lpwstr>http://www.kobu.com/java/ssl/index-en.htm</vt:lpwstr>
      </vt:variant>
      <vt:variant>
        <vt:lpwstr/>
      </vt:variant>
      <vt:variant>
        <vt:i4>2555936</vt:i4>
      </vt:variant>
      <vt:variant>
        <vt:i4>75</vt:i4>
      </vt:variant>
      <vt:variant>
        <vt:i4>0</vt:i4>
      </vt:variant>
      <vt:variant>
        <vt:i4>5</vt:i4>
      </vt:variant>
      <vt:variant>
        <vt:lpwstr>http://zonatic.usatudni.es/aprendizaje/aprende-sobre-el-dnie/57-aspectos-tecnicos/196-criptografia-y-esquemas-de-clave-publica.html</vt:lpwstr>
      </vt:variant>
      <vt:variant>
        <vt:lpwstr/>
      </vt:variant>
      <vt:variant>
        <vt:i4>5832723</vt:i4>
      </vt:variant>
      <vt:variant>
        <vt:i4>72</vt:i4>
      </vt:variant>
      <vt:variant>
        <vt:i4>0</vt:i4>
      </vt:variant>
      <vt:variant>
        <vt:i4>5</vt:i4>
      </vt:variant>
      <vt:variant>
        <vt:lpwstr>http://ccia.ei.uvigo.es/docencia/SSI-grado/1213/practicas/tutorial-jca/index.html</vt:lpwstr>
      </vt:variant>
      <vt:variant>
        <vt:lpwstr/>
      </vt:variant>
      <vt:variant>
        <vt:i4>1441861</vt:i4>
      </vt:variant>
      <vt:variant>
        <vt:i4>69</vt:i4>
      </vt:variant>
      <vt:variant>
        <vt:i4>0</vt:i4>
      </vt:variant>
      <vt:variant>
        <vt:i4>5</vt:i4>
      </vt:variant>
      <vt:variant>
        <vt:lpwstr>http://issuu.com/carlosegomez/docs/cripto</vt:lpwstr>
      </vt:variant>
      <vt:variant>
        <vt:lpwstr/>
      </vt:variant>
      <vt:variant>
        <vt:i4>1900598</vt:i4>
      </vt:variant>
      <vt:variant>
        <vt:i4>62</vt:i4>
      </vt:variant>
      <vt:variant>
        <vt:i4>0</vt:i4>
      </vt:variant>
      <vt:variant>
        <vt:i4>5</vt:i4>
      </vt:variant>
      <vt:variant>
        <vt:lpwstr/>
      </vt:variant>
      <vt:variant>
        <vt:lpwstr>_Toc503725289</vt:lpwstr>
      </vt:variant>
      <vt:variant>
        <vt:i4>1900598</vt:i4>
      </vt:variant>
      <vt:variant>
        <vt:i4>56</vt:i4>
      </vt:variant>
      <vt:variant>
        <vt:i4>0</vt:i4>
      </vt:variant>
      <vt:variant>
        <vt:i4>5</vt:i4>
      </vt:variant>
      <vt:variant>
        <vt:lpwstr/>
      </vt:variant>
      <vt:variant>
        <vt:lpwstr>_Toc503725288</vt:lpwstr>
      </vt:variant>
      <vt:variant>
        <vt:i4>1900598</vt:i4>
      </vt:variant>
      <vt:variant>
        <vt:i4>50</vt:i4>
      </vt:variant>
      <vt:variant>
        <vt:i4>0</vt:i4>
      </vt:variant>
      <vt:variant>
        <vt:i4>5</vt:i4>
      </vt:variant>
      <vt:variant>
        <vt:lpwstr/>
      </vt:variant>
      <vt:variant>
        <vt:lpwstr>_Toc503725287</vt:lpwstr>
      </vt:variant>
      <vt:variant>
        <vt:i4>1900598</vt:i4>
      </vt:variant>
      <vt:variant>
        <vt:i4>44</vt:i4>
      </vt:variant>
      <vt:variant>
        <vt:i4>0</vt:i4>
      </vt:variant>
      <vt:variant>
        <vt:i4>5</vt:i4>
      </vt:variant>
      <vt:variant>
        <vt:lpwstr/>
      </vt:variant>
      <vt:variant>
        <vt:lpwstr>_Toc503725286</vt:lpwstr>
      </vt:variant>
      <vt:variant>
        <vt:i4>1900598</vt:i4>
      </vt:variant>
      <vt:variant>
        <vt:i4>38</vt:i4>
      </vt:variant>
      <vt:variant>
        <vt:i4>0</vt:i4>
      </vt:variant>
      <vt:variant>
        <vt:i4>5</vt:i4>
      </vt:variant>
      <vt:variant>
        <vt:lpwstr/>
      </vt:variant>
      <vt:variant>
        <vt:lpwstr>_Toc503725285</vt:lpwstr>
      </vt:variant>
      <vt:variant>
        <vt:i4>1900598</vt:i4>
      </vt:variant>
      <vt:variant>
        <vt:i4>32</vt:i4>
      </vt:variant>
      <vt:variant>
        <vt:i4>0</vt:i4>
      </vt:variant>
      <vt:variant>
        <vt:i4>5</vt:i4>
      </vt:variant>
      <vt:variant>
        <vt:lpwstr/>
      </vt:variant>
      <vt:variant>
        <vt:lpwstr>_Toc503725284</vt:lpwstr>
      </vt:variant>
      <vt:variant>
        <vt:i4>1900598</vt:i4>
      </vt:variant>
      <vt:variant>
        <vt:i4>26</vt:i4>
      </vt:variant>
      <vt:variant>
        <vt:i4>0</vt:i4>
      </vt:variant>
      <vt:variant>
        <vt:i4>5</vt:i4>
      </vt:variant>
      <vt:variant>
        <vt:lpwstr/>
      </vt:variant>
      <vt:variant>
        <vt:lpwstr>_Toc503725283</vt:lpwstr>
      </vt:variant>
      <vt:variant>
        <vt:i4>1900598</vt:i4>
      </vt:variant>
      <vt:variant>
        <vt:i4>20</vt:i4>
      </vt:variant>
      <vt:variant>
        <vt:i4>0</vt:i4>
      </vt:variant>
      <vt:variant>
        <vt:i4>5</vt:i4>
      </vt:variant>
      <vt:variant>
        <vt:lpwstr/>
      </vt:variant>
      <vt:variant>
        <vt:lpwstr>_Toc503725282</vt:lpwstr>
      </vt:variant>
      <vt:variant>
        <vt:i4>1900598</vt:i4>
      </vt:variant>
      <vt:variant>
        <vt:i4>14</vt:i4>
      </vt:variant>
      <vt:variant>
        <vt:i4>0</vt:i4>
      </vt:variant>
      <vt:variant>
        <vt:i4>5</vt:i4>
      </vt:variant>
      <vt:variant>
        <vt:lpwstr/>
      </vt:variant>
      <vt:variant>
        <vt:lpwstr>_Toc503725281</vt:lpwstr>
      </vt:variant>
      <vt:variant>
        <vt:i4>1900598</vt:i4>
      </vt:variant>
      <vt:variant>
        <vt:i4>8</vt:i4>
      </vt:variant>
      <vt:variant>
        <vt:i4>0</vt:i4>
      </vt:variant>
      <vt:variant>
        <vt:i4>5</vt:i4>
      </vt:variant>
      <vt:variant>
        <vt:lpwstr/>
      </vt:variant>
      <vt:variant>
        <vt:lpwstr>_Toc503725280</vt:lpwstr>
      </vt:variant>
      <vt:variant>
        <vt:i4>1179702</vt:i4>
      </vt:variant>
      <vt:variant>
        <vt:i4>2</vt:i4>
      </vt:variant>
      <vt:variant>
        <vt:i4>0</vt:i4>
      </vt:variant>
      <vt:variant>
        <vt:i4>5</vt:i4>
      </vt:variant>
      <vt:variant>
        <vt:lpwstr/>
      </vt:variant>
      <vt:variant>
        <vt:lpwstr>_Toc503725279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General</dc:creator>
  <cp:keywords/>
  <dc:description/>
  <cp:lastModifiedBy>faranzabe</cp:lastModifiedBy>
  <cp:revision>2</cp:revision>
  <dcterms:created xsi:type="dcterms:W3CDTF">2020-01-31T07:46:00Z</dcterms:created>
  <dcterms:modified xsi:type="dcterms:W3CDTF">2020-01-31T07:46:00Z</dcterms:modified>
</cp:coreProperties>
</file>