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4F9" w:rsidRPr="0016781B" w:rsidRDefault="00A554F9" w:rsidP="00A554F9">
      <w:pPr>
        <w:rPr>
          <w:rFonts w:ascii="Calibri" w:hAnsi="Calibri"/>
          <w:sz w:val="18"/>
          <w:szCs w:val="18"/>
        </w:rPr>
      </w:pPr>
    </w:p>
    <w:p w:rsidR="008132F7" w:rsidRPr="0016781B" w:rsidRDefault="00B85B61" w:rsidP="00A554F9">
      <w:pPr>
        <w:spacing w:line="360" w:lineRule="auto"/>
        <w:jc w:val="both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1</w:t>
      </w:r>
      <w:r w:rsidR="00A554F9" w:rsidRPr="0016781B">
        <w:rPr>
          <w:rFonts w:ascii="Calibri" w:hAnsi="Calibri"/>
          <w:b/>
          <w:sz w:val="36"/>
          <w:szCs w:val="36"/>
        </w:rPr>
        <w:t xml:space="preserve">º </w:t>
      </w:r>
      <w:r w:rsidR="008132F7" w:rsidRPr="0016781B">
        <w:rPr>
          <w:rFonts w:ascii="Calibri" w:hAnsi="Calibri"/>
          <w:b/>
          <w:sz w:val="36"/>
          <w:szCs w:val="36"/>
        </w:rPr>
        <w:t>Fechas a partir de números.</w:t>
      </w:r>
    </w:p>
    <w:p w:rsidR="00A554F9" w:rsidRPr="0016781B" w:rsidRDefault="00A554F9" w:rsidP="007E31AA">
      <w:pPr>
        <w:spacing w:line="276" w:lineRule="auto"/>
        <w:jc w:val="both"/>
        <w:rPr>
          <w:rFonts w:ascii="Calibri" w:hAnsi="Calibri"/>
        </w:rPr>
      </w:pPr>
      <w:r w:rsidRPr="0016781B">
        <w:rPr>
          <w:rFonts w:ascii="Calibri" w:hAnsi="Calibri"/>
        </w:rPr>
        <w:t xml:space="preserve">Realiza un </w:t>
      </w:r>
      <w:r w:rsidR="008132F7" w:rsidRPr="005117D0">
        <w:rPr>
          <w:rFonts w:ascii="Calibri" w:hAnsi="Calibri"/>
          <w:b/>
        </w:rPr>
        <w:t>programa modular</w:t>
      </w:r>
      <w:r w:rsidRPr="0016781B">
        <w:rPr>
          <w:rFonts w:ascii="Calibri" w:hAnsi="Calibri"/>
        </w:rPr>
        <w:t xml:space="preserve"> que admita un número comprendido entre 1 y 365 y calcule el mes y el día del mes que corresponde (año no bisiesto). </w:t>
      </w:r>
      <w:r w:rsidRPr="0016781B">
        <w:rPr>
          <w:rFonts w:ascii="Calibri" w:hAnsi="Calibri"/>
          <w:u w:val="single"/>
        </w:rPr>
        <w:t>Por ejemplo</w:t>
      </w:r>
      <w:r w:rsidRPr="0016781B">
        <w:rPr>
          <w:rFonts w:ascii="Calibri" w:hAnsi="Calibri"/>
        </w:rPr>
        <w:t>, para el número 75, se devolverá el día 16 del mes 3.</w:t>
      </w:r>
    </w:p>
    <w:p w:rsidR="00A554F9" w:rsidRDefault="00A554F9" w:rsidP="007E31AA">
      <w:pPr>
        <w:spacing w:line="276" w:lineRule="auto"/>
        <w:jc w:val="both"/>
        <w:rPr>
          <w:rFonts w:ascii="Calibri" w:hAnsi="Calibri"/>
        </w:rPr>
      </w:pPr>
      <w:r w:rsidRPr="0016781B">
        <w:rPr>
          <w:rFonts w:ascii="Calibri" w:hAnsi="Calibri"/>
        </w:rPr>
        <w:t xml:space="preserve">El </w:t>
      </w:r>
      <w:r w:rsidRPr="0016781B">
        <w:rPr>
          <w:rFonts w:ascii="Calibri" w:hAnsi="Calibri"/>
          <w:b/>
        </w:rPr>
        <w:t>programa principal</w:t>
      </w:r>
      <w:r w:rsidRPr="0016781B">
        <w:rPr>
          <w:rFonts w:ascii="Calibri" w:hAnsi="Calibri"/>
        </w:rPr>
        <w:t xml:space="preserve"> debe </w:t>
      </w:r>
      <w:r w:rsidR="008132F7" w:rsidRPr="0016781B">
        <w:rPr>
          <w:rFonts w:ascii="Calibri" w:hAnsi="Calibri"/>
        </w:rPr>
        <w:t xml:space="preserve">preguntar  un número y comprobar que está comprendido entre </w:t>
      </w:r>
      <w:r w:rsidRPr="0016781B">
        <w:rPr>
          <w:rFonts w:ascii="Calibri" w:hAnsi="Calibri"/>
        </w:rPr>
        <w:t xml:space="preserve">1 y 365. </w:t>
      </w:r>
    </w:p>
    <w:p w:rsidR="00A554F9" w:rsidRPr="003C377D" w:rsidRDefault="003C377D" w:rsidP="00A554F9">
      <w:pPr>
        <w:jc w:val="right"/>
        <w:rPr>
          <w:rFonts w:asciiTheme="minorHAnsi" w:hAnsiTheme="minorHAnsi" w:cstheme="minorHAnsi"/>
          <w:b/>
          <w:i/>
          <w:sz w:val="20"/>
          <w:szCs w:val="20"/>
        </w:rPr>
      </w:pPr>
      <w:r w:rsidRPr="003C377D">
        <w:rPr>
          <w:rFonts w:asciiTheme="minorHAnsi" w:hAnsiTheme="minorHAnsi" w:cstheme="minorHAnsi"/>
          <w:b/>
          <w:i/>
          <w:sz w:val="20"/>
          <w:szCs w:val="20"/>
        </w:rPr>
        <w:t xml:space="preserve"> </w:t>
      </w:r>
      <w:r w:rsidR="00A554F9" w:rsidRPr="003C377D">
        <w:rPr>
          <w:rFonts w:asciiTheme="minorHAnsi" w:hAnsiTheme="minorHAnsi" w:cstheme="minorHAnsi"/>
          <w:b/>
          <w:i/>
          <w:sz w:val="20"/>
          <w:szCs w:val="20"/>
        </w:rPr>
        <w:t>(</w:t>
      </w:r>
      <w:r w:rsidR="007E31AA" w:rsidRPr="003C377D">
        <w:rPr>
          <w:rFonts w:asciiTheme="minorHAnsi" w:hAnsiTheme="minorHAnsi" w:cstheme="minorHAnsi"/>
          <w:b/>
          <w:i/>
          <w:sz w:val="20"/>
          <w:szCs w:val="20"/>
        </w:rPr>
        <w:t>2</w:t>
      </w:r>
      <w:r w:rsidR="00A554F9" w:rsidRPr="003C377D">
        <w:rPr>
          <w:rFonts w:asciiTheme="minorHAnsi" w:hAnsiTheme="minorHAnsi" w:cstheme="minorHAnsi"/>
          <w:b/>
          <w:i/>
          <w:sz w:val="20"/>
          <w:szCs w:val="20"/>
        </w:rPr>
        <w:t xml:space="preserve">  puntos)</w:t>
      </w:r>
    </w:p>
    <w:p w:rsidR="008132F7" w:rsidRPr="0016781B" w:rsidRDefault="008132F7" w:rsidP="00A554F9">
      <w:pPr>
        <w:jc w:val="right"/>
        <w:rPr>
          <w:rFonts w:ascii="Calibri" w:hAnsi="Calibri"/>
        </w:rPr>
      </w:pPr>
    </w:p>
    <w:p w:rsidR="00A554F9" w:rsidRPr="0016781B" w:rsidRDefault="008872E4" w:rsidP="00A554F9">
      <w:pPr>
        <w:jc w:val="right"/>
        <w:rPr>
          <w:rFonts w:ascii="Calibri" w:hAnsi="Calibri"/>
        </w:rPr>
      </w:pPr>
      <w:r>
        <w:rPr>
          <w:rFonts w:ascii="Calibri" w:hAnsi="Calibri"/>
          <w:b/>
          <w:noProof/>
          <w:sz w:val="36"/>
          <w:szCs w:val="36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17780</wp:posOffset>
                </wp:positionV>
                <wp:extent cx="5372100" cy="0"/>
                <wp:effectExtent l="9525" t="8255" r="9525" b="10795"/>
                <wp:wrapNone/>
                <wp:docPr id="8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9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1.4pt" to="423.75pt,1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ajqqEwIAACkEAAAOAAAAZHJzL2Uyb0RvYy54bWysU02P2yAQvVfqf0DcE9vZfFpxVpWd9JJ2 I+32BxDAMSoGBCROVPW/dyBxlG0vVVUf8MDMPN7MG5bP51aiE7dOaFXgbJhixBXVTKhDgb+9bQZz jJwnihGpFS/whTv8vPr4YdmZnI90oyXjFgGIcnlnCtx4b/IkcbThLXFDbbgCZ61tSzxs7SFhlnSA 3spklKbTpNOWGaspdw5Oq6sTryJ+XXPqX+racY9kgYGbj6uN6z6syWpJ8oMlphH0RoP8A4uWCAWX 3qEq4gk6WvEHVCuo1U7Xfkh1m+i6FpTHGqCaLP2tmteGGB5rgeY4c2+T+3+w9OtpZ5FgBQahFGlB oq1QHM0WoTWdcTlElGpnQ3H0rF7NVtPvDildNkQdeKT4djGQl4WM5F1K2DgDF+y7L5pBDDl6Hft0 rm0bIKED6BzluNzl4GePKBxOnmajLAXVaO9LSN4nGuv8Z65bFIwCSyAdgclp63wgQvI+JNyj9EZI GdWWCnUFXkxGk5jgtBQsOEOYs4d9KS06kTAv8YtVgecxzOqjYhGs4YStb7YnQl5tuFyqgAelAJ2b dR2IH4t0sZ6v5+PBeDRdD8ZpVQ0+bcrxYLrJZpPqqSrLKvsZqGXjvBGMcRXY9cOZjf9O/NszuY7V fTzvbUjeo8d+Adn+H0lHLYN810HYa3bZ2V5jmMcYfHs7YeAf92A/vvDVLwAAAP//AwBQSwMEFAAG AAgAAAAhACkKI1XTAAAAAgEAAA8AAABkcnMvZG93bnJldi54bWxMjj1vwkAQRHsk/sNpWxTOMYEg y2eKJO5oQkBpF9/GtuLbM77jI/n1WdJA+TSjmZevLq5TJxpC69nA4zQBRVx523JtYPtRPixBhYhs sfNMBn4owKoYj3LMrD/zO502sVYywiFDA02MfaZ1qBpyGKa+J5bsyw8Oo+BQazvgWcZdp9MkWWiH LctDgz29NFR9b47OQCh3dCh/J9Uk+ZzVntLD6/oNjRmPQEW6xFsTru7iDYUI7f2RbVCd8FyKBlKR l3T59Cy8/2dd5PpevfgDAAD//wMAUEsBAi0AFAAGAAgAAAAhALaDOJL+AAAA4QEAABMAAAAAAAAA AAAAAAAAAAAAAFtDb250ZW50X1R5cGVzXS54bWxQSwECLQAUAAYACAAAACEAOP0h/9YAAACUAQAA CwAAAAAAAAAAAAAAAAAvAQAAX3JlbHMvLnJlbHNQSwECLQAUAAYACAAAACEAZmo6qhMCAAApBAAA DgAAAAAAAAAAAAAAAAAuAgAAZHJzL2Uyb0RvYy54bWxQSwECLQAUAAYACAAAACEAKQojVdMAAAAC AQAADwAAAAAAAAAAAAAAAABtBAAAZHJzL2Rvd25yZXYueG1sUEsFBgAAAAAEAAQA8wAAAG0FAAAA AA== "/>
            </w:pict>
          </mc:Fallback>
        </mc:AlternateContent>
      </w:r>
    </w:p>
    <w:p w:rsidR="00AD3B51" w:rsidRPr="003A7E10" w:rsidRDefault="00AD3B51" w:rsidP="00AD3B51">
      <w:pPr>
        <w:autoSpaceDE w:val="0"/>
        <w:autoSpaceDN w:val="0"/>
        <w:adjustRightInd w:val="0"/>
        <w:spacing w:line="276" w:lineRule="auto"/>
        <w:jc w:val="both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2</w:t>
      </w:r>
      <w:r w:rsidRPr="00B63B8F">
        <w:rPr>
          <w:rFonts w:ascii="Calibri" w:hAnsi="Calibri" w:cs="Calibri"/>
          <w:b/>
          <w:bCs/>
          <w:sz w:val="36"/>
          <w:szCs w:val="36"/>
        </w:rPr>
        <w:t xml:space="preserve">º </w:t>
      </w:r>
      <w:r w:rsidRPr="003A7E10">
        <w:rPr>
          <w:rFonts w:ascii="Calibri" w:hAnsi="Calibri" w:cs="Calibri"/>
          <w:b/>
          <w:bCs/>
          <w:sz w:val="36"/>
          <w:szCs w:val="36"/>
        </w:rPr>
        <w:t>Número de pivote.</w:t>
      </w:r>
    </w:p>
    <w:p w:rsidR="00AD3B51" w:rsidRDefault="00AD3B51" w:rsidP="007E31AA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crear un juego matemático en el que existe un </w:t>
      </w:r>
      <w:r w:rsidR="007E31AA">
        <w:rPr>
          <w:rFonts w:ascii="Calibri" w:hAnsi="Calibri" w:cs="Calibri"/>
          <w:b/>
        </w:rPr>
        <w:t>panel de 2</w:t>
      </w:r>
      <w:r w:rsidRPr="00EC28F1">
        <w:rPr>
          <w:rFonts w:ascii="Calibri" w:hAnsi="Calibri" w:cs="Calibri"/>
          <w:b/>
        </w:rPr>
        <w:t>0 números que contiene número</w:t>
      </w:r>
      <w:r w:rsidR="007E31AA">
        <w:rPr>
          <w:rFonts w:ascii="Calibri" w:hAnsi="Calibri" w:cs="Calibri"/>
          <w:b/>
        </w:rPr>
        <w:t>s enteros comprendidos entre -19</w:t>
      </w:r>
      <w:r w:rsidRPr="00EC28F1">
        <w:rPr>
          <w:rFonts w:ascii="Calibri" w:hAnsi="Calibri" w:cs="Calibri"/>
          <w:b/>
        </w:rPr>
        <w:t xml:space="preserve"> y </w:t>
      </w:r>
      <w:r w:rsidR="007E31AA">
        <w:rPr>
          <w:rFonts w:ascii="Calibri" w:hAnsi="Calibri" w:cs="Calibri"/>
          <w:b/>
        </w:rPr>
        <w:t>19</w:t>
      </w:r>
      <w:r>
        <w:rPr>
          <w:rFonts w:ascii="Calibri" w:hAnsi="Calibri" w:cs="Calibri"/>
        </w:rPr>
        <w:t>, generados al azar.</w:t>
      </w:r>
    </w:p>
    <w:p w:rsidR="00AD3B51" w:rsidRDefault="00AD3B51" w:rsidP="007E31AA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le pide al usuario que indique </w:t>
      </w:r>
      <w:r w:rsidRPr="00EC28F1">
        <w:rPr>
          <w:rFonts w:ascii="Calibri" w:hAnsi="Calibri" w:cs="Calibri"/>
          <w:b/>
        </w:rPr>
        <w:t>una posición del vector</w:t>
      </w:r>
      <w:r>
        <w:rPr>
          <w:rFonts w:ascii="Calibri" w:hAnsi="Calibri" w:cs="Calibri"/>
        </w:rPr>
        <w:t xml:space="preserve"> (se debe comprobar que esa posición es correcta, está dentro de los límites del vector) y después se realizarán los siguientes cálculos.</w:t>
      </w:r>
    </w:p>
    <w:p w:rsidR="00AD3B51" w:rsidRDefault="00AD3B51" w:rsidP="007E31AA">
      <w:pPr>
        <w:numPr>
          <w:ilvl w:val="0"/>
          <w:numId w:val="10"/>
        </w:num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suma de </w:t>
      </w:r>
      <w:r w:rsidRPr="00EC28F1">
        <w:rPr>
          <w:rFonts w:ascii="Calibri" w:hAnsi="Calibri" w:cs="Calibri"/>
          <w:b/>
        </w:rPr>
        <w:t>todos los elementos a la izquierda</w:t>
      </w:r>
      <w:r>
        <w:rPr>
          <w:rFonts w:ascii="Calibri" w:hAnsi="Calibri" w:cs="Calibri"/>
        </w:rPr>
        <w:t xml:space="preserve"> de esa posición.</w:t>
      </w:r>
    </w:p>
    <w:p w:rsidR="00AD3B51" w:rsidRDefault="00AD3B51" w:rsidP="007E31AA">
      <w:pPr>
        <w:numPr>
          <w:ilvl w:val="0"/>
          <w:numId w:val="10"/>
        </w:num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suma </w:t>
      </w:r>
      <w:r w:rsidRPr="00EC28F1">
        <w:rPr>
          <w:rFonts w:ascii="Calibri" w:hAnsi="Calibri" w:cs="Calibri"/>
        </w:rPr>
        <w:t>de</w:t>
      </w:r>
      <w:r w:rsidRPr="00EC28F1">
        <w:rPr>
          <w:rFonts w:ascii="Calibri" w:hAnsi="Calibri" w:cs="Calibri"/>
          <w:b/>
        </w:rPr>
        <w:t xml:space="preserve"> todos los elementos a la derecha</w:t>
      </w:r>
      <w:r>
        <w:rPr>
          <w:rFonts w:ascii="Calibri" w:hAnsi="Calibri" w:cs="Calibri"/>
        </w:rPr>
        <w:t>.</w:t>
      </w:r>
    </w:p>
    <w:p w:rsidR="00AD3B51" w:rsidRDefault="00AD3B51" w:rsidP="007E31AA">
      <w:pPr>
        <w:numPr>
          <w:ilvl w:val="0"/>
          <w:numId w:val="10"/>
        </w:num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deben calcular </w:t>
      </w:r>
      <w:r w:rsidRPr="00EC28F1">
        <w:rPr>
          <w:rFonts w:ascii="Calibri" w:hAnsi="Calibri" w:cs="Calibri"/>
          <w:b/>
        </w:rPr>
        <w:t>cuántos</w:t>
      </w:r>
      <w:r>
        <w:rPr>
          <w:rFonts w:ascii="Calibri" w:hAnsi="Calibri" w:cs="Calibri"/>
        </w:rPr>
        <w:t xml:space="preserve"> </w:t>
      </w:r>
      <w:r w:rsidRPr="00EC28F1">
        <w:rPr>
          <w:rFonts w:ascii="Calibri" w:hAnsi="Calibri" w:cs="Calibri"/>
          <w:b/>
        </w:rPr>
        <w:t>elementos</w:t>
      </w:r>
      <w:r>
        <w:rPr>
          <w:rFonts w:ascii="Calibri" w:hAnsi="Calibri" w:cs="Calibri"/>
        </w:rPr>
        <w:t xml:space="preserve"> </w:t>
      </w:r>
      <w:r w:rsidRPr="00EC28F1">
        <w:rPr>
          <w:rFonts w:ascii="Calibri" w:hAnsi="Calibri" w:cs="Calibri"/>
          <w:b/>
        </w:rPr>
        <w:t>situados</w:t>
      </w:r>
      <w:r>
        <w:rPr>
          <w:rFonts w:ascii="Calibri" w:hAnsi="Calibri" w:cs="Calibri"/>
        </w:rPr>
        <w:t xml:space="preserve"> </w:t>
      </w:r>
      <w:r w:rsidRPr="00EC28F1">
        <w:rPr>
          <w:rFonts w:ascii="Calibri" w:hAnsi="Calibri" w:cs="Calibri"/>
          <w:b/>
        </w:rPr>
        <w:t>a la izquierda</w:t>
      </w:r>
      <w:r>
        <w:rPr>
          <w:rFonts w:ascii="Calibri" w:hAnsi="Calibri" w:cs="Calibri"/>
        </w:rPr>
        <w:t xml:space="preserve"> del elemento de pivote son mayores que él y </w:t>
      </w:r>
      <w:r w:rsidRPr="00EC28F1">
        <w:rPr>
          <w:rFonts w:ascii="Calibri" w:hAnsi="Calibri" w:cs="Calibri"/>
          <w:b/>
        </w:rPr>
        <w:t>cuántos menos</w:t>
      </w:r>
      <w:r>
        <w:rPr>
          <w:rFonts w:ascii="Calibri" w:hAnsi="Calibri" w:cs="Calibri"/>
        </w:rPr>
        <w:t>.</w:t>
      </w:r>
    </w:p>
    <w:p w:rsidR="00AD3B51" w:rsidRDefault="00AD3B51" w:rsidP="007E31AA">
      <w:pPr>
        <w:numPr>
          <w:ilvl w:val="0"/>
          <w:numId w:val="10"/>
        </w:num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deben calcular </w:t>
      </w:r>
      <w:r w:rsidRPr="00EC28F1">
        <w:rPr>
          <w:rFonts w:ascii="Calibri" w:hAnsi="Calibri" w:cs="Calibri"/>
          <w:b/>
        </w:rPr>
        <w:t>cuántos elementos situados a la derecha</w:t>
      </w:r>
      <w:r>
        <w:rPr>
          <w:rFonts w:ascii="Calibri" w:hAnsi="Calibri" w:cs="Calibri"/>
        </w:rPr>
        <w:t xml:space="preserve"> del elemento de pivote son mayores que él y </w:t>
      </w:r>
      <w:r w:rsidRPr="00EC28F1">
        <w:rPr>
          <w:rFonts w:ascii="Calibri" w:hAnsi="Calibri" w:cs="Calibri"/>
          <w:b/>
        </w:rPr>
        <w:t>cuántos menos</w:t>
      </w:r>
      <w:r>
        <w:rPr>
          <w:rFonts w:ascii="Calibri" w:hAnsi="Calibri" w:cs="Calibri"/>
        </w:rPr>
        <w:t>.</w:t>
      </w:r>
    </w:p>
    <w:p w:rsidR="00AD3B51" w:rsidRPr="00EC28F1" w:rsidRDefault="00AD3B51" w:rsidP="007E31AA">
      <w:pPr>
        <w:numPr>
          <w:ilvl w:val="0"/>
          <w:numId w:val="10"/>
        </w:numPr>
        <w:spacing w:line="276" w:lineRule="auto"/>
        <w:jc w:val="both"/>
        <w:rPr>
          <w:rFonts w:ascii="Calibri" w:hAnsi="Calibri" w:cs="Calibri"/>
          <w:b/>
        </w:rPr>
      </w:pPr>
      <w:r w:rsidRPr="00A27559">
        <w:rPr>
          <w:rFonts w:ascii="Calibri" w:hAnsi="Calibri" w:cs="Calibri"/>
        </w:rPr>
        <w:t>Como los número</w:t>
      </w:r>
      <w:r>
        <w:rPr>
          <w:rFonts w:ascii="Calibri" w:hAnsi="Calibri" w:cs="Calibri"/>
        </w:rPr>
        <w:t>s</w:t>
      </w:r>
      <w:r w:rsidRPr="00A27559">
        <w:rPr>
          <w:rFonts w:ascii="Calibri" w:hAnsi="Calibri" w:cs="Calibri"/>
        </w:rPr>
        <w:t xml:space="preserve"> almacenados pueden servir de índice (pasando a valor absoluto si es necesario) </w:t>
      </w:r>
      <w:r w:rsidRPr="00EC28F1">
        <w:rPr>
          <w:rFonts w:ascii="Calibri" w:hAnsi="Calibri" w:cs="Calibri"/>
          <w:b/>
        </w:rPr>
        <w:t>se coge el elem</w:t>
      </w:r>
      <w:bookmarkStart w:id="0" w:name="_GoBack"/>
      <w:bookmarkEnd w:id="0"/>
      <w:r w:rsidRPr="00EC28F1">
        <w:rPr>
          <w:rFonts w:ascii="Calibri" w:hAnsi="Calibri" w:cs="Calibri"/>
          <w:b/>
        </w:rPr>
        <w:t>ento de la posición de pivote</w:t>
      </w:r>
      <w:r w:rsidRPr="00A27559">
        <w:rPr>
          <w:rFonts w:ascii="Calibri" w:hAnsi="Calibri" w:cs="Calibri"/>
        </w:rPr>
        <w:t xml:space="preserve"> </w:t>
      </w:r>
      <w:r w:rsidRPr="00EC28F1">
        <w:rPr>
          <w:rFonts w:ascii="Calibri" w:hAnsi="Calibri" w:cs="Calibri"/>
          <w:b/>
        </w:rPr>
        <w:t>elegida</w:t>
      </w:r>
      <w:r w:rsidRPr="00A27559">
        <w:rPr>
          <w:rFonts w:ascii="Calibri" w:hAnsi="Calibri" w:cs="Calibri"/>
        </w:rPr>
        <w:t xml:space="preserve"> </w:t>
      </w:r>
      <w:r w:rsidRPr="00EC28F1">
        <w:rPr>
          <w:rFonts w:ascii="Calibri" w:hAnsi="Calibri" w:cs="Calibri"/>
          <w:b/>
        </w:rPr>
        <w:t>por el usuario y pasará a ser la nueva posición de pivote</w:t>
      </w:r>
      <w:r w:rsidRPr="00A27559">
        <w:rPr>
          <w:rFonts w:ascii="Calibri" w:hAnsi="Calibri" w:cs="Calibri"/>
        </w:rPr>
        <w:t xml:space="preserve">, </w:t>
      </w:r>
      <w:r w:rsidRPr="00EC28F1">
        <w:rPr>
          <w:rFonts w:ascii="Calibri" w:hAnsi="Calibri" w:cs="Calibri"/>
          <w:b/>
        </w:rPr>
        <w:t>repitiendo el proceso de forma infinita.</w:t>
      </w:r>
    </w:p>
    <w:p w:rsidR="005117D0" w:rsidRPr="007E31AA" w:rsidRDefault="00AD3B51" w:rsidP="00AD3B51">
      <w:pPr>
        <w:jc w:val="right"/>
        <w:rPr>
          <w:rFonts w:asciiTheme="minorHAnsi" w:hAnsiTheme="minorHAnsi" w:cstheme="minorHAnsi"/>
          <w:b/>
          <w:i/>
          <w:sz w:val="20"/>
          <w:szCs w:val="20"/>
        </w:rPr>
      </w:pPr>
      <w:r w:rsidRPr="007E31AA">
        <w:rPr>
          <w:rFonts w:asciiTheme="minorHAnsi" w:hAnsiTheme="minorHAnsi" w:cstheme="minorHAnsi"/>
          <w:b/>
          <w:i/>
          <w:sz w:val="20"/>
          <w:szCs w:val="20"/>
        </w:rPr>
        <w:t xml:space="preserve"> </w:t>
      </w:r>
      <w:r w:rsidR="005117D0" w:rsidRPr="007E31AA">
        <w:rPr>
          <w:rFonts w:asciiTheme="minorHAnsi" w:hAnsiTheme="minorHAnsi" w:cstheme="minorHAnsi"/>
          <w:b/>
          <w:i/>
          <w:sz w:val="20"/>
          <w:szCs w:val="20"/>
        </w:rPr>
        <w:t>(</w:t>
      </w:r>
      <w:r w:rsidR="00B34B9A" w:rsidRPr="007E31AA">
        <w:rPr>
          <w:rFonts w:asciiTheme="minorHAnsi" w:hAnsiTheme="minorHAnsi" w:cstheme="minorHAnsi"/>
          <w:b/>
          <w:i/>
          <w:sz w:val="20"/>
          <w:szCs w:val="20"/>
        </w:rPr>
        <w:t>3</w:t>
      </w:r>
      <w:r w:rsidR="007E31AA">
        <w:rPr>
          <w:rFonts w:asciiTheme="minorHAnsi" w:hAnsiTheme="minorHAnsi" w:cstheme="minorHAnsi"/>
          <w:b/>
          <w:i/>
          <w:sz w:val="20"/>
          <w:szCs w:val="20"/>
        </w:rPr>
        <w:t>,5</w:t>
      </w:r>
      <w:r w:rsidR="005117D0" w:rsidRPr="007E31AA">
        <w:rPr>
          <w:rFonts w:asciiTheme="minorHAnsi" w:hAnsiTheme="minorHAnsi" w:cstheme="minorHAnsi"/>
          <w:b/>
          <w:i/>
          <w:sz w:val="20"/>
          <w:szCs w:val="20"/>
        </w:rPr>
        <w:t xml:space="preserve">  puntos)</w:t>
      </w:r>
    </w:p>
    <w:p w:rsidR="00AD3B51" w:rsidRDefault="008872E4" w:rsidP="00AD3B51">
      <w:pPr>
        <w:spacing w:line="360" w:lineRule="auto"/>
        <w:jc w:val="both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noProof/>
          <w:sz w:val="36"/>
          <w:szCs w:val="36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173BF79" wp14:editId="208537B0">
                <wp:simplePos x="0" y="0"/>
                <wp:positionH relativeFrom="column">
                  <wp:posOffset>0</wp:posOffset>
                </wp:positionH>
                <wp:positionV relativeFrom="paragraph">
                  <wp:posOffset>187325</wp:posOffset>
                </wp:positionV>
                <wp:extent cx="5372100" cy="0"/>
                <wp:effectExtent l="9525" t="6350" r="9525" b="12700"/>
                <wp:wrapNone/>
                <wp:docPr id="7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75pt" to="423pt,14.7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XYKsyFAIAACkEAAAOAAAAZHJzL2Uyb0RvYy54bWysU02P2yAQvVfqf0DcE9vZfFpxVpWd9JJ2 I+32BxDAMSoGBCROVPW/dyBxlG0vVVUf8MAMjzfzZpbP51aiE7dOaFXgbJhixBXVTKhDgb+9bQZz jJwnihGpFS/whTv8vPr4YdmZnI90oyXjFgGIcnlnCtx4b/IkcbThLXFDbbgCZ61tSzxs7SFhlnSA 3spklKbTpNOWGaspdw5Oq6sTryJ+XXPqX+racY9kgYGbj6uN6z6syWpJ8oMlphH0RoP8A4uWCAWP 3qEq4gk6WvEHVCuo1U7Xfkh1m+i6FpTHHCCbLP0tm9eGGB5zgeI4cy+T+3+w9OtpZ5FgBZ5hpEgL Em2F4mgeS9MZl0NEqXY2JEfP6tVsNf3ukNJlQ9SBR4pvFwP3slDM5N2VsHEGHth3XzSDGHL0Otbp XNs2QEIF0DnKcbnLwc8eUTicPM1GWQqq0d6XkLy/aKzzn7luUTAKLIF0BCanrfOBCMn7kPCO0hsh ZVRbKtQVeDEZTeIFp6VgwRnCnD3sS2nRiYR+iV/MCjyPYVYfFYtgDSdsfbM9EfJqw+NSBTxIBejc rGtD/Fiki/V8PR8PxqPpejBOq2rwaVOOB9NNNptUT1VZVtnPQC0b541gjKvArm/ObPx34t/G5NpW 9/a8lyF5jx7rBWT7fyQdtQzyhWly+V6zy872GkM/xuDb7ISGf9yD/Tjhq18AAAD//wMAUEsDBBQA BgAIAAAAIQBJ6fOi1gAAAAMBAAAPAAAAZHJzL2Rvd25yZXYueG1sTI/NTsNADITvlfoOK18ruiFA VaI4PQC5caGAuLpZk0RkvWl2+wNPjxEHOM6MNfO53Jz9YI48xT4IwuUyA8PSBNdLi/DyXF+swcRE 4mgIwgifHGFTzWclFS6c5ImP29QaLZFYEEKX0lhYG5uOPcVlGFk0ew+Tp6Ryaq2b6KTlfrB5lq2s p150oaOR7zpuPrYHjxDrV97XX4tmkb1dtYHz/f3jAyHOZ2ASn9PfJfywKzdUCrQLB3HRDAj6RULI b2/AaLq+Xqmx+zVsVdr/7NU3AAAA//8DAFBLAQItABQABgAIAAAAIQC2gziS/gAAAOEBAAATAAAA AAAAAAAAAAAAAAAAAABbQ29udGVudF9UeXBlc10ueG1sUEsBAi0AFAAGAAgAAAAhADj9If/WAAAA lAEAAAsAAAAAAAAAAAAAAAAALwEAAF9yZWxzLy5yZWxzUEsBAi0AFAAGAAgAAAAhAJdgqzIUAgAA KQQAAA4AAAAAAAAAAAAAAAAALgIAAGRycy9lMm9Eb2MueG1sUEsBAi0AFAAGAAgAAAAhAEnp86LW AAAAAwEAAA8AAAAAAAAAAAAAAAAAbgQAAGRycy9kb3ducmV2LnhtbFBLBQYAAAAABAAEAPMAAABx BQAAAAA= "/>
            </w:pict>
          </mc:Fallback>
        </mc:AlternateContent>
      </w:r>
    </w:p>
    <w:p w:rsidR="00AD3B51" w:rsidRPr="002C56D0" w:rsidRDefault="00AD3B51" w:rsidP="00AD3B51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/>
          <w:b/>
          <w:sz w:val="36"/>
          <w:szCs w:val="36"/>
        </w:rPr>
        <w:t>3</w:t>
      </w:r>
      <w:r w:rsidRPr="002A54B0">
        <w:rPr>
          <w:rFonts w:ascii="Calibri" w:hAnsi="Calibri"/>
          <w:b/>
          <w:sz w:val="36"/>
          <w:szCs w:val="36"/>
        </w:rPr>
        <w:t xml:space="preserve">º </w:t>
      </w:r>
      <w:r>
        <w:rPr>
          <w:rFonts w:ascii="Calibri" w:hAnsi="Calibri" w:cs="Calibri"/>
          <w:b/>
          <w:bCs/>
          <w:sz w:val="36"/>
          <w:szCs w:val="36"/>
        </w:rPr>
        <w:t>El bingo</w:t>
      </w:r>
      <w:r w:rsidRPr="002C56D0">
        <w:rPr>
          <w:rFonts w:ascii="Calibri" w:hAnsi="Calibri" w:cs="Calibri"/>
          <w:b/>
          <w:bCs/>
          <w:sz w:val="36"/>
          <w:szCs w:val="36"/>
        </w:rPr>
        <w:t>.</w:t>
      </w:r>
    </w:p>
    <w:p w:rsidR="00A554F9" w:rsidRPr="002A54B0" w:rsidRDefault="00A554F9" w:rsidP="00A554F9">
      <w:pPr>
        <w:rPr>
          <w:rFonts w:ascii="Calibri" w:hAnsi="Calibri"/>
        </w:rPr>
      </w:pP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</w:rPr>
      </w:pPr>
      <w:r w:rsidRPr="00AD3B51">
        <w:rPr>
          <w:rFonts w:asciiTheme="minorHAnsi" w:hAnsiTheme="minorHAnsi" w:cstheme="minorHAnsi"/>
        </w:rPr>
        <w:t xml:space="preserve">Vamos a crear el </w:t>
      </w:r>
      <w:r w:rsidRPr="00AD3B51">
        <w:rPr>
          <w:rFonts w:asciiTheme="minorHAnsi" w:hAnsiTheme="minorHAnsi" w:cstheme="minorHAnsi"/>
          <w:b/>
        </w:rPr>
        <w:t>juego del Bingo</w:t>
      </w:r>
      <w:r w:rsidRPr="00AD3B51">
        <w:rPr>
          <w:rFonts w:asciiTheme="minorHAnsi" w:hAnsiTheme="minorHAnsi" w:cstheme="minorHAnsi"/>
        </w:rPr>
        <w:t>, aunque algo modificado. Nuestro bombo tendrá solo 20 números y los cartones sólo 5.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</w:rPr>
      </w:pPr>
      <w:r w:rsidRPr="00AD3B51">
        <w:rPr>
          <w:rFonts w:asciiTheme="minorHAnsi" w:hAnsiTheme="minorHAnsi" w:cstheme="minorHAnsi"/>
          <w:b/>
          <w:i/>
        </w:rPr>
        <w:t>Bombo</w:t>
      </w:r>
      <w:r w:rsidRPr="00AD3B51">
        <w:rPr>
          <w:rFonts w:asciiTheme="minorHAnsi" w:hAnsiTheme="minorHAnsi" w:cstheme="minorHAnsi"/>
        </w:rPr>
        <w:t xml:space="preserve">: del que sacaremos 20 “bolas” (números del 1 al 20) al azar y que me garantizará que nunca se repetirá ningún valor. También deberá contener un módulo que permita </w:t>
      </w:r>
      <w:proofErr w:type="spellStart"/>
      <w:proofErr w:type="gramStart"/>
      <w:r>
        <w:rPr>
          <w:rFonts w:asciiTheme="minorHAnsi" w:hAnsiTheme="minorHAnsi" w:cstheme="minorHAnsi"/>
          <w:i/>
        </w:rPr>
        <w:t>inicializaB</w:t>
      </w:r>
      <w:r w:rsidRPr="00AD3B51">
        <w:rPr>
          <w:rFonts w:asciiTheme="minorHAnsi" w:hAnsiTheme="minorHAnsi" w:cstheme="minorHAnsi"/>
          <w:i/>
        </w:rPr>
        <w:t>ombo</w:t>
      </w:r>
      <w:proofErr w:type="spellEnd"/>
      <w:r w:rsidRPr="00AD3B51">
        <w:rPr>
          <w:rFonts w:asciiTheme="minorHAnsi" w:hAnsiTheme="minorHAnsi" w:cstheme="minorHAnsi"/>
          <w:i/>
        </w:rPr>
        <w:t>(</w:t>
      </w:r>
      <w:proofErr w:type="gramEnd"/>
      <w:r w:rsidRPr="00AD3B51">
        <w:rPr>
          <w:rFonts w:asciiTheme="minorHAnsi" w:hAnsiTheme="minorHAnsi" w:cstheme="minorHAnsi"/>
          <w:i/>
        </w:rPr>
        <w:t>)</w:t>
      </w:r>
      <w:r w:rsidRPr="00AD3B51">
        <w:rPr>
          <w:rFonts w:asciiTheme="minorHAnsi" w:hAnsiTheme="minorHAnsi" w:cstheme="minorHAnsi"/>
        </w:rPr>
        <w:t xml:space="preserve"> que “meterá” todas las bolas en el bombo (pondrá todos los números disponibles otra vez). Además de estos métodos implementa los que necesites. 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  <w:b/>
        </w:rPr>
      </w:pPr>
      <w:r w:rsidRPr="00AD3B51">
        <w:rPr>
          <w:rFonts w:asciiTheme="minorHAnsi" w:hAnsiTheme="minorHAnsi" w:cstheme="minorHAnsi"/>
          <w:b/>
          <w:i/>
        </w:rPr>
        <w:lastRenderedPageBreak/>
        <w:t>Cartón</w:t>
      </w:r>
      <w:r w:rsidRPr="00AD3B51">
        <w:rPr>
          <w:rFonts w:asciiTheme="minorHAnsi" w:hAnsiTheme="minorHAnsi" w:cstheme="minorHAnsi"/>
        </w:rPr>
        <w:t xml:space="preserve">: Nuestro cartón tendrá sólo 5 números que el ordenador nos pedirá por teclado. El ordenador jugará con un cartón generado aleatoriamente. Los números que contiene el cartón serán lógicamente con valores del 1 al 20. </w:t>
      </w:r>
      <w:r w:rsidRPr="00AD3B51">
        <w:rPr>
          <w:rFonts w:asciiTheme="minorHAnsi" w:hAnsiTheme="minorHAnsi" w:cstheme="minorHAnsi"/>
          <w:b/>
        </w:rPr>
        <w:t>En ambos casos no se deben repetir los números y deben estar entre el 1 y el 20.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</w:rPr>
      </w:pPr>
      <w:r w:rsidRPr="00AD3B51">
        <w:rPr>
          <w:rFonts w:asciiTheme="minorHAnsi" w:hAnsiTheme="minorHAnsi" w:cstheme="minorHAnsi"/>
        </w:rPr>
        <w:t xml:space="preserve">En el </w:t>
      </w:r>
      <w:r w:rsidRPr="00AD3B51">
        <w:rPr>
          <w:rFonts w:asciiTheme="minorHAnsi" w:hAnsiTheme="minorHAnsi" w:cstheme="minorHAnsi"/>
          <w:b/>
        </w:rPr>
        <w:t>programa principal</w:t>
      </w:r>
      <w:r w:rsidRPr="00AD3B51">
        <w:rPr>
          <w:rFonts w:asciiTheme="minorHAnsi" w:hAnsiTheme="minorHAnsi" w:cstheme="minorHAnsi"/>
        </w:rPr>
        <w:t xml:space="preserve"> debes realizar el juego que ganará el que acabe de marcar antes su cartón. Realmente no es interactivo, saldrá un número del bombo y el ordenador marcará ambos cartones e informará de lo que vaya ocurriendo.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  <w:u w:val="single"/>
        </w:rPr>
      </w:pPr>
      <w:r w:rsidRPr="00AD3B51">
        <w:rPr>
          <w:rFonts w:asciiTheme="minorHAnsi" w:hAnsiTheme="minorHAnsi" w:cstheme="minorHAnsi"/>
          <w:u w:val="single"/>
        </w:rPr>
        <w:t>Ejemplo: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</w:rPr>
      </w:pPr>
      <w:r w:rsidRPr="00AD3B51">
        <w:rPr>
          <w:rFonts w:asciiTheme="minorHAnsi" w:hAnsiTheme="minorHAnsi" w:cstheme="minorHAnsi"/>
        </w:rPr>
        <w:t>Cartón del jugador: 10, 2, 11, 13, 18.</w:t>
      </w:r>
    </w:p>
    <w:p w:rsidR="00AD3B51" w:rsidRPr="00AD3B51" w:rsidRDefault="00AD3B51" w:rsidP="007E31AA">
      <w:pPr>
        <w:spacing w:line="276" w:lineRule="auto"/>
        <w:jc w:val="both"/>
        <w:rPr>
          <w:rFonts w:asciiTheme="minorHAnsi" w:hAnsiTheme="minorHAnsi" w:cstheme="minorHAnsi"/>
        </w:rPr>
      </w:pPr>
      <w:r w:rsidRPr="00AD3B51">
        <w:rPr>
          <w:rFonts w:asciiTheme="minorHAnsi" w:hAnsiTheme="minorHAnsi" w:cstheme="minorHAnsi"/>
        </w:rPr>
        <w:t>Cartón de la máquina: 5, 2, 18, 4, 9.</w:t>
      </w:r>
    </w:p>
    <w:p w:rsidR="00AD3B51" w:rsidRPr="00AD3B51" w:rsidRDefault="00AD3B51" w:rsidP="00AD3B51">
      <w:pPr>
        <w:jc w:val="right"/>
        <w:rPr>
          <w:rFonts w:asciiTheme="minorHAnsi" w:hAnsiTheme="minorHAnsi" w:cstheme="minorHAnsi"/>
          <w:b/>
          <w:i/>
          <w:sz w:val="20"/>
          <w:szCs w:val="20"/>
        </w:rPr>
      </w:pPr>
      <w:r w:rsidRPr="00AD3B51">
        <w:rPr>
          <w:rFonts w:asciiTheme="minorHAnsi" w:hAnsiTheme="minorHAnsi" w:cstheme="minorHAnsi"/>
          <w:b/>
          <w:i/>
          <w:sz w:val="20"/>
          <w:szCs w:val="20"/>
        </w:rPr>
        <w:t>(4</w:t>
      </w:r>
      <w:r w:rsidR="007E31AA">
        <w:rPr>
          <w:rFonts w:asciiTheme="minorHAnsi" w:hAnsiTheme="minorHAnsi" w:cstheme="minorHAnsi"/>
          <w:b/>
          <w:i/>
          <w:sz w:val="20"/>
          <w:szCs w:val="20"/>
        </w:rPr>
        <w:t>,5</w:t>
      </w:r>
      <w:r w:rsidRPr="00AD3B51">
        <w:rPr>
          <w:rFonts w:asciiTheme="minorHAnsi" w:hAnsiTheme="minorHAnsi" w:cstheme="minorHAnsi"/>
          <w:b/>
          <w:i/>
          <w:sz w:val="20"/>
          <w:szCs w:val="20"/>
        </w:rPr>
        <w:t xml:space="preserve"> puntos)</w:t>
      </w:r>
    </w:p>
    <w:p w:rsidR="00A2470B" w:rsidRDefault="00A2470B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16"/>
          <w:szCs w:val="16"/>
        </w:rPr>
      </w:pPr>
    </w:p>
    <w:p w:rsidR="00572741" w:rsidRP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  <w:r w:rsidRPr="00572741">
        <w:rPr>
          <w:rFonts w:asciiTheme="minorHAnsi" w:hAnsiTheme="minorHAnsi" w:cstheme="minorHAnsi"/>
          <w:b/>
          <w:i/>
          <w:sz w:val="28"/>
          <w:szCs w:val="16"/>
        </w:rPr>
        <w:t>Nota general:</w:t>
      </w: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  <w:r>
        <w:rPr>
          <w:rFonts w:asciiTheme="minorHAnsi" w:hAnsiTheme="minorHAnsi" w:cstheme="minorHAnsi"/>
          <w:b/>
          <w:i/>
          <w:sz w:val="28"/>
          <w:szCs w:val="16"/>
        </w:rPr>
        <w:t>Se valora</w:t>
      </w:r>
      <w:r w:rsidRPr="00572741">
        <w:rPr>
          <w:rFonts w:asciiTheme="minorHAnsi" w:hAnsiTheme="minorHAnsi" w:cstheme="minorHAnsi"/>
          <w:b/>
          <w:i/>
          <w:sz w:val="28"/>
          <w:szCs w:val="16"/>
        </w:rPr>
        <w:t xml:space="preserve"> la claridad, lo robusto a errores del código y la elección correcta de módulos así como su interacción en el programa principal para resolver las tareas planteadas.</w:t>
      </w: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Default="00572741" w:rsidP="002A54B0">
      <w:pPr>
        <w:spacing w:line="276" w:lineRule="auto"/>
        <w:jc w:val="both"/>
        <w:rPr>
          <w:rFonts w:asciiTheme="minorHAnsi" w:hAnsiTheme="minorHAnsi" w:cstheme="minorHAnsi"/>
          <w:b/>
          <w:i/>
          <w:sz w:val="28"/>
          <w:szCs w:val="16"/>
        </w:rPr>
      </w:pPr>
    </w:p>
    <w:p w:rsidR="00572741" w:rsidRPr="00572741" w:rsidRDefault="00572741" w:rsidP="002A54B0">
      <w:pPr>
        <w:spacing w:line="276" w:lineRule="auto"/>
        <w:jc w:val="both"/>
        <w:rPr>
          <w:i/>
        </w:rPr>
      </w:pPr>
      <w:r w:rsidRPr="00572741">
        <w:rPr>
          <w:i/>
        </w:rPr>
        <w:t>Transmite lo que has aprendido: fuerza, maestría; pero insensatez, debilidad, fracaso también. ¡Sí, fracaso sobre todo! El mejor profesor, el fracaso es. Somos lo que ellos alcanzan, esa es la verdadera carga de todos los maestros.</w:t>
      </w:r>
    </w:p>
    <w:p w:rsidR="00572741" w:rsidRPr="00572741" w:rsidRDefault="00572741" w:rsidP="00572741">
      <w:pPr>
        <w:spacing w:line="276" w:lineRule="auto"/>
        <w:jc w:val="right"/>
        <w:rPr>
          <w:rFonts w:asciiTheme="minorHAnsi" w:hAnsiTheme="minorHAnsi" w:cstheme="minorHAnsi"/>
          <w:b/>
          <w:i/>
          <w:sz w:val="28"/>
          <w:szCs w:val="16"/>
        </w:rPr>
      </w:pPr>
      <w:r w:rsidRPr="00572741">
        <w:rPr>
          <w:b/>
        </w:rPr>
        <w:t>Maestro Yoda.</w:t>
      </w:r>
    </w:p>
    <w:sectPr w:rsidR="00572741" w:rsidRPr="00572741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23B" w:rsidRDefault="0061523B">
      <w:r>
        <w:separator/>
      </w:r>
    </w:p>
  </w:endnote>
  <w:endnote w:type="continuationSeparator" w:id="0">
    <w:p w:rsidR="0061523B" w:rsidRDefault="00615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0949" w:rsidRPr="00C365D5" w:rsidRDefault="00AD3B51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9E0676" w:rsidRPr="00C365D5">
      <w:rPr>
        <w:rFonts w:ascii="Calibri" w:hAnsi="Calibri"/>
        <w:b/>
        <w:sz w:val="18"/>
        <w:szCs w:val="18"/>
      </w:rPr>
      <w:t>X</w:t>
    </w:r>
    <w:r>
      <w:rPr>
        <w:rFonts w:ascii="Calibri" w:hAnsi="Calibri"/>
        <w:b/>
        <w:sz w:val="18"/>
        <w:szCs w:val="18"/>
      </w:rPr>
      <w:t>I</w:t>
    </w:r>
    <w:r w:rsidR="00EE61ED" w:rsidRPr="00C365D5">
      <w:rPr>
        <w:rFonts w:ascii="Calibri" w:hAnsi="Calibri"/>
        <w:b/>
        <w:sz w:val="18"/>
        <w:szCs w:val="18"/>
      </w:rPr>
      <w:t>I</w:t>
    </w:r>
    <w:r w:rsidR="000E2A35" w:rsidRPr="00C365D5">
      <w:rPr>
        <w:rFonts w:ascii="Calibri" w:hAnsi="Calibri"/>
        <w:b/>
        <w:sz w:val="18"/>
        <w:szCs w:val="18"/>
      </w:rPr>
      <w:t xml:space="preserve"> - 20</w:t>
    </w:r>
    <w:r>
      <w:rPr>
        <w:rFonts w:ascii="Calibri" w:hAnsi="Calibri"/>
        <w:b/>
        <w:sz w:val="18"/>
        <w:szCs w:val="18"/>
      </w:rPr>
      <w:t>20</w:t>
    </w:r>
    <w:r w:rsidR="00E40949" w:rsidRPr="00C365D5">
      <w:rPr>
        <w:rFonts w:ascii="Calibri" w:hAnsi="Calibri"/>
        <w:b/>
        <w:sz w:val="18"/>
        <w:szCs w:val="18"/>
      </w:rPr>
      <w:tab/>
    </w:r>
    <w:r w:rsidR="007B7043" w:rsidRPr="00C365D5">
      <w:rPr>
        <w:rFonts w:ascii="Calibri" w:hAnsi="Calibri"/>
        <w:b/>
        <w:sz w:val="18"/>
        <w:szCs w:val="18"/>
      </w:rPr>
      <w:t>1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DAW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23B" w:rsidRDefault="0061523B">
      <w:r>
        <w:separator/>
      </w:r>
    </w:p>
  </w:footnote>
  <w:footnote w:type="continuationSeparator" w:id="0">
    <w:p w:rsidR="0061523B" w:rsidRDefault="006152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66" w:type="dxa"/>
      <w:jc w:val="center"/>
      <w:tblInd w:w="-65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AD3B51" w:rsidP="00084A86">
          <w:pPr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1391285" cy="826770"/>
                <wp:effectExtent l="0" t="0" r="0" b="0"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0B7C68" w:rsidP="009C5B92">
          <w:pPr>
            <w:jc w:val="center"/>
            <w:rPr>
              <w:b/>
            </w:rPr>
          </w:pPr>
          <w:r>
            <w:rPr>
              <w:b/>
            </w:rPr>
            <w:t>PROGRAMACIÓN</w:t>
          </w:r>
        </w:p>
        <w:p w:rsidR="007B7043" w:rsidRDefault="007B7043" w:rsidP="009C5B92">
          <w:pPr>
            <w:jc w:val="center"/>
            <w:rPr>
              <w:b/>
            </w:rPr>
          </w:pPr>
          <w:r>
            <w:rPr>
              <w:b/>
            </w:rPr>
            <w:t>1</w:t>
          </w:r>
          <w:r w:rsidR="00AD3B51">
            <w:rPr>
              <w:b/>
            </w:rPr>
            <w:t>º CFGS DAW</w:t>
          </w:r>
        </w:p>
        <w:p w:rsidR="000E2A35" w:rsidRPr="00EE67C8" w:rsidRDefault="00AD3B51" w:rsidP="009E0676">
          <w:pPr>
            <w:jc w:val="center"/>
            <w:rPr>
              <w:b/>
            </w:rPr>
          </w:pPr>
          <w:r>
            <w:rPr>
              <w:b/>
            </w:rPr>
            <w:t>Segundo</w:t>
          </w:r>
          <w:r w:rsidR="00084A86">
            <w:rPr>
              <w:b/>
            </w:rPr>
            <w:t xml:space="preserve"> examen de la primera evaluación</w:t>
          </w:r>
        </w:p>
      </w:tc>
      <w:tc>
        <w:tcPr>
          <w:tcW w:w="1331" w:type="dxa"/>
          <w:vAlign w:val="center"/>
        </w:tcPr>
        <w:p w:rsidR="000E2A35" w:rsidRDefault="008872E4" w:rsidP="00084A86">
          <w:pPr>
            <w:snapToGrid w:val="0"/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581025" cy="695325"/>
                <wp:effectExtent l="0" t="0" r="9525" b="952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102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1792030"/>
    <w:multiLevelType w:val="hybridMultilevel"/>
    <w:tmpl w:val="850469FC"/>
    <w:lvl w:ilvl="0" w:tplc="B95EBEA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8"/>
  </w:num>
  <w:num w:numId="6">
    <w:abstractNumId w:val="9"/>
  </w:num>
  <w:num w:numId="7">
    <w:abstractNumId w:val="3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9C7"/>
    <w:rsid w:val="00021A55"/>
    <w:rsid w:val="000222E4"/>
    <w:rsid w:val="00025B7F"/>
    <w:rsid w:val="00027901"/>
    <w:rsid w:val="00030CB0"/>
    <w:rsid w:val="00054B2C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6781B"/>
    <w:rsid w:val="00191183"/>
    <w:rsid w:val="001B2CE2"/>
    <w:rsid w:val="001D33AA"/>
    <w:rsid w:val="00222772"/>
    <w:rsid w:val="0024118F"/>
    <w:rsid w:val="00264DD0"/>
    <w:rsid w:val="002A54B0"/>
    <w:rsid w:val="002B7D27"/>
    <w:rsid w:val="003031D2"/>
    <w:rsid w:val="0032638C"/>
    <w:rsid w:val="00327A96"/>
    <w:rsid w:val="003337A6"/>
    <w:rsid w:val="00337181"/>
    <w:rsid w:val="00371797"/>
    <w:rsid w:val="00375473"/>
    <w:rsid w:val="00376365"/>
    <w:rsid w:val="003A6C49"/>
    <w:rsid w:val="003C377D"/>
    <w:rsid w:val="003C42B8"/>
    <w:rsid w:val="003C7881"/>
    <w:rsid w:val="003D53CA"/>
    <w:rsid w:val="003E0DD0"/>
    <w:rsid w:val="003E6447"/>
    <w:rsid w:val="0041103E"/>
    <w:rsid w:val="00421A5C"/>
    <w:rsid w:val="00421A74"/>
    <w:rsid w:val="004530BA"/>
    <w:rsid w:val="00462633"/>
    <w:rsid w:val="00463173"/>
    <w:rsid w:val="00471DD1"/>
    <w:rsid w:val="00473855"/>
    <w:rsid w:val="00491F01"/>
    <w:rsid w:val="004976ED"/>
    <w:rsid w:val="004B3E31"/>
    <w:rsid w:val="004C466B"/>
    <w:rsid w:val="004D1AA9"/>
    <w:rsid w:val="004D6163"/>
    <w:rsid w:val="004E45C2"/>
    <w:rsid w:val="004E5F4E"/>
    <w:rsid w:val="0050147D"/>
    <w:rsid w:val="005117D0"/>
    <w:rsid w:val="00513634"/>
    <w:rsid w:val="00530420"/>
    <w:rsid w:val="0053098B"/>
    <w:rsid w:val="0053138C"/>
    <w:rsid w:val="00532F3E"/>
    <w:rsid w:val="0055464C"/>
    <w:rsid w:val="00572741"/>
    <w:rsid w:val="005818DE"/>
    <w:rsid w:val="00597AF7"/>
    <w:rsid w:val="005A26D6"/>
    <w:rsid w:val="005B2FDB"/>
    <w:rsid w:val="005B4301"/>
    <w:rsid w:val="005C2054"/>
    <w:rsid w:val="005C5164"/>
    <w:rsid w:val="005C5889"/>
    <w:rsid w:val="005D5C0D"/>
    <w:rsid w:val="005F5C6A"/>
    <w:rsid w:val="005F6A1F"/>
    <w:rsid w:val="00600BD6"/>
    <w:rsid w:val="0061523B"/>
    <w:rsid w:val="00616164"/>
    <w:rsid w:val="00625F5C"/>
    <w:rsid w:val="006327CE"/>
    <w:rsid w:val="00634D07"/>
    <w:rsid w:val="00645E9A"/>
    <w:rsid w:val="00655E39"/>
    <w:rsid w:val="00657B2A"/>
    <w:rsid w:val="00670B28"/>
    <w:rsid w:val="006736D1"/>
    <w:rsid w:val="006767E7"/>
    <w:rsid w:val="00684CEB"/>
    <w:rsid w:val="006A0D71"/>
    <w:rsid w:val="006A5359"/>
    <w:rsid w:val="006B170D"/>
    <w:rsid w:val="006D1097"/>
    <w:rsid w:val="006D4667"/>
    <w:rsid w:val="006D487A"/>
    <w:rsid w:val="006F3B02"/>
    <w:rsid w:val="0071417D"/>
    <w:rsid w:val="00716BF1"/>
    <w:rsid w:val="007313E8"/>
    <w:rsid w:val="007365B0"/>
    <w:rsid w:val="0077722C"/>
    <w:rsid w:val="007A1EBD"/>
    <w:rsid w:val="007B330D"/>
    <w:rsid w:val="007B7043"/>
    <w:rsid w:val="007C2690"/>
    <w:rsid w:val="007C34D5"/>
    <w:rsid w:val="007D0714"/>
    <w:rsid w:val="007D3731"/>
    <w:rsid w:val="007E31AA"/>
    <w:rsid w:val="007F49BE"/>
    <w:rsid w:val="0081215B"/>
    <w:rsid w:val="008132F7"/>
    <w:rsid w:val="0081357D"/>
    <w:rsid w:val="00814DB6"/>
    <w:rsid w:val="00816132"/>
    <w:rsid w:val="00817018"/>
    <w:rsid w:val="00825209"/>
    <w:rsid w:val="00854856"/>
    <w:rsid w:val="00865E32"/>
    <w:rsid w:val="0087677A"/>
    <w:rsid w:val="008851F8"/>
    <w:rsid w:val="008872E4"/>
    <w:rsid w:val="0089503F"/>
    <w:rsid w:val="008C3937"/>
    <w:rsid w:val="008D187B"/>
    <w:rsid w:val="008D224E"/>
    <w:rsid w:val="008F6330"/>
    <w:rsid w:val="009011CE"/>
    <w:rsid w:val="00922950"/>
    <w:rsid w:val="00933E30"/>
    <w:rsid w:val="009403E2"/>
    <w:rsid w:val="00960C2E"/>
    <w:rsid w:val="00976CA9"/>
    <w:rsid w:val="00985D2D"/>
    <w:rsid w:val="00991E10"/>
    <w:rsid w:val="009A4B6E"/>
    <w:rsid w:val="009A79DE"/>
    <w:rsid w:val="009B4DFA"/>
    <w:rsid w:val="009C09C7"/>
    <w:rsid w:val="009C5B92"/>
    <w:rsid w:val="009E0676"/>
    <w:rsid w:val="00A00117"/>
    <w:rsid w:val="00A14B27"/>
    <w:rsid w:val="00A17023"/>
    <w:rsid w:val="00A2470B"/>
    <w:rsid w:val="00A50A35"/>
    <w:rsid w:val="00A554F9"/>
    <w:rsid w:val="00A569D3"/>
    <w:rsid w:val="00A63C0D"/>
    <w:rsid w:val="00A94D20"/>
    <w:rsid w:val="00AD13AA"/>
    <w:rsid w:val="00AD3713"/>
    <w:rsid w:val="00AD3B51"/>
    <w:rsid w:val="00AD75C4"/>
    <w:rsid w:val="00AE31C3"/>
    <w:rsid w:val="00AF72B7"/>
    <w:rsid w:val="00AF7D00"/>
    <w:rsid w:val="00B004B5"/>
    <w:rsid w:val="00B13E13"/>
    <w:rsid w:val="00B34B9A"/>
    <w:rsid w:val="00B4137C"/>
    <w:rsid w:val="00B573F8"/>
    <w:rsid w:val="00B57785"/>
    <w:rsid w:val="00B762D3"/>
    <w:rsid w:val="00B85B61"/>
    <w:rsid w:val="00BA0A1D"/>
    <w:rsid w:val="00BC35FB"/>
    <w:rsid w:val="00BE00DD"/>
    <w:rsid w:val="00BE2C06"/>
    <w:rsid w:val="00BE3163"/>
    <w:rsid w:val="00C04EF8"/>
    <w:rsid w:val="00C30C1A"/>
    <w:rsid w:val="00C3311B"/>
    <w:rsid w:val="00C3504C"/>
    <w:rsid w:val="00C365D5"/>
    <w:rsid w:val="00C56220"/>
    <w:rsid w:val="00C90163"/>
    <w:rsid w:val="00C97CCB"/>
    <w:rsid w:val="00CB3FE5"/>
    <w:rsid w:val="00CC5775"/>
    <w:rsid w:val="00CD4642"/>
    <w:rsid w:val="00CE0729"/>
    <w:rsid w:val="00CF5254"/>
    <w:rsid w:val="00CF5381"/>
    <w:rsid w:val="00D04C63"/>
    <w:rsid w:val="00D26DFE"/>
    <w:rsid w:val="00D34C41"/>
    <w:rsid w:val="00D46F34"/>
    <w:rsid w:val="00D75810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E02BE3"/>
    <w:rsid w:val="00E15B52"/>
    <w:rsid w:val="00E17179"/>
    <w:rsid w:val="00E27ACF"/>
    <w:rsid w:val="00E36A8F"/>
    <w:rsid w:val="00E40949"/>
    <w:rsid w:val="00E55C26"/>
    <w:rsid w:val="00E67FA7"/>
    <w:rsid w:val="00EB7521"/>
    <w:rsid w:val="00ED141D"/>
    <w:rsid w:val="00ED448D"/>
    <w:rsid w:val="00EE1221"/>
    <w:rsid w:val="00EE61ED"/>
    <w:rsid w:val="00EE652A"/>
    <w:rsid w:val="00F228A7"/>
    <w:rsid w:val="00F25DD2"/>
    <w:rsid w:val="00F41277"/>
    <w:rsid w:val="00F42AF7"/>
    <w:rsid w:val="00F50C25"/>
    <w:rsid w:val="00F57FB0"/>
    <w:rsid w:val="00F60591"/>
    <w:rsid w:val="00FA27D0"/>
    <w:rsid w:val="00FA27D7"/>
    <w:rsid w:val="00FA3D47"/>
    <w:rsid w:val="00FB2B25"/>
    <w:rsid w:val="00FB7085"/>
    <w:rsid w:val="00FE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basedOn w:val="Fuentedeprrafopredete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basedOn w:val="Fuentedeprrafopredeter"/>
    <w:uiPriority w:val="99"/>
    <w:unhideWhenUsed/>
    <w:rsid w:val="00F60591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B85B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85B61"/>
    <w:rPr>
      <w:rFonts w:ascii="Tahoma" w:hAnsi="Tahoma" w:cs="Tahoma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basedOn w:val="Fuentedeprrafopredete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basedOn w:val="Fuentedeprrafopredeter"/>
    <w:uiPriority w:val="99"/>
    <w:unhideWhenUsed/>
    <w:rsid w:val="00F60591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B85B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85B6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32E37-7F3E-4494-B2BC-86F8F1420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444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2881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fernando</cp:lastModifiedBy>
  <cp:revision>7</cp:revision>
  <cp:lastPrinted>2010-10-28T09:22:00Z</cp:lastPrinted>
  <dcterms:created xsi:type="dcterms:W3CDTF">2020-12-13T16:01:00Z</dcterms:created>
  <dcterms:modified xsi:type="dcterms:W3CDTF">2020-12-13T17:34:00Z</dcterms:modified>
</cp:coreProperties>
</file>