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Algoritmo principal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a es Real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b es Real</w:t>
      </w:r>
    </w:p>
    <w:p>
      <w:pPr>
        <w:spacing w:line="240" w:lineRule="auto"/>
      </w:pPr>
      <w:r>
        <w:rPr>
          <w:rFonts w:eastAsia="Calibri"/>
          <w:color w:val="3465A4"/>
        </w:rPr>
        <w:t>c es real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x1 es Real</w:t>
      </w:r>
    </w:p>
    <w:p>
      <w:pPr>
        <w:spacing w:line="240" w:lineRule="auto"/>
      </w:pPr>
      <w:r>
        <w:rPr>
          <w:rFonts w:eastAsia="Calibri"/>
          <w:color w:val="3465A4"/>
        </w:rPr>
        <w:t>x2 es Real</w:t>
      </w:r>
    </w:p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Inicio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leer a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leer b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leer c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x1 = 0</w:t>
      </w:r>
    </w:p>
    <w:p>
      <w:pPr>
        <w:spacing w:line="240" w:lineRule="auto"/>
        <w:rPr>
          <w:rFonts w:eastAsia="Calibri"/>
          <w:color w:val="3465A4"/>
        </w:rPr>
      </w:pPr>
      <w:r>
        <w:rPr>
          <w:rFonts w:eastAsia="Calibri"/>
          <w:color w:val="3465A4"/>
        </w:rPr>
        <w:t>x2 = 0</w:t>
      </w:r>
    </w:p>
    <w:p>
      <w:pPr>
        <w:spacing w:line="240" w:lineRule="auto"/>
        <w:rPr>
          <w:color w:val="2F5597" w:themeColor="accent1" w:themeShade="BF"/>
        </w:rPr>
      </w:pPr>
    </w:p>
    <w:p>
      <w:pPr>
        <w:spacing w:line="240" w:lineRule="auto"/>
        <w:rPr>
          <w:rFonts w:eastAsia="Calibri"/>
          <w:color w:val="650953"/>
        </w:rPr>
      </w:pPr>
      <w:r>
        <w:rPr>
          <w:rFonts w:eastAsia="Calibri"/>
          <w:color w:val="650953"/>
          <w:sz w:val="26"/>
          <w:szCs w:val="26"/>
        </w:rPr>
        <w:tab/>
      </w:r>
      <w:r>
        <w:rPr>
          <w:rFonts w:eastAsia="Calibri"/>
          <w:color w:val="C00000"/>
        </w:rPr>
        <w:t>Si</w:t>
      </w:r>
      <w:r>
        <w:rPr>
          <w:rFonts w:eastAsia="Calibri"/>
          <w:color w:val="650953"/>
        </w:rPr>
        <w:t xml:space="preserve"> </w:t>
      </w:r>
      <w:r>
        <w:rPr>
          <w:rFonts w:eastAsia="Calibri"/>
          <w:color w:val="650953"/>
        </w:rPr>
        <w:t>(ra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 xml:space="preserve">Segra (a, b, c , 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(ref)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 xml:space="preserve">x1, 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(ref)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x2)  == Verdadero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Calibri"/>
          <w:color w:val="C00000"/>
        </w:rPr>
        <w:t>Entonces</w:t>
      </w:r>
    </w:p>
    <w:p>
      <w:pPr>
        <w:spacing w:line="240" w:lineRule="auto"/>
        <w:rPr>
          <w:rFonts w:eastAsia="Calibri"/>
          <w:color w:val="00B050"/>
        </w:rPr>
      </w:pPr>
      <w:r>
        <w:rPr>
          <w:rFonts w:eastAsia="Calibri"/>
          <w:color w:val="650953"/>
        </w:rPr>
        <w:tab/>
      </w:r>
      <w:r>
        <w:rPr>
          <w:rFonts w:eastAsia="Calibri"/>
          <w:color w:val="650953"/>
        </w:rPr>
        <w:tab/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Escribir</w:t>
      </w:r>
      <w:r>
        <w:rPr>
          <w:rFonts w:eastAsia="Calibri"/>
          <w:color w:val="650953"/>
        </w:rPr>
        <w:t xml:space="preserve"> </w:t>
      </w:r>
      <w:r>
        <w:rPr>
          <w:rFonts w:eastAsia="Calibri"/>
          <w:color w:val="00B050"/>
        </w:rPr>
        <w:t>“Tiene solucion”</w:t>
      </w:r>
    </w:p>
    <w:p>
      <w:pPr>
        <w:spacing w:line="240" w:lineRule="auto"/>
        <w:ind w:left="700" w:leftChars="0" w:firstLine="708"/>
        <w:rPr>
          <w:color w:val="2F5597" w:themeColor="accent1" w:themeShade="BF"/>
        </w:rPr>
      </w:pPr>
      <w:r>
        <w:rPr>
          <w:color w:val="C9211E"/>
        </w:rPr>
        <w:t xml:space="preserve">Si   </w:t>
      </w:r>
      <w:r>
        <w:rPr>
          <w:color w:val="C9211E"/>
        </w:rPr>
        <w:t>(</w:t>
      </w:r>
      <w:r>
        <w:rPr>
          <w:color w:val="2F5597" w:themeColor="accent1" w:themeShade="BF"/>
        </w:rPr>
        <w:t xml:space="preserve">x1 == x2) </w:t>
      </w:r>
      <w:r>
        <w:rPr>
          <w:color w:val="C00000"/>
        </w:rPr>
        <w:t>Entonces</w:t>
      </w:r>
      <w:r>
        <w:rPr>
          <w:color w:val="C9211E"/>
        </w:rPr>
        <w:tab/>
      </w:r>
    </w:p>
    <w:p>
      <w:pPr>
        <w:spacing w:line="240" w:lineRule="auto"/>
        <w:ind w:left="1400" w:leftChars="0" w:firstLine="70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Escribir</w:t>
      </w:r>
      <w:r>
        <w:rPr>
          <w:color w:val="C9211E"/>
        </w:rPr>
        <w:t xml:space="preserve"> </w:t>
      </w:r>
      <w:r>
        <w:rPr>
          <w:color w:val="00B050"/>
        </w:rPr>
        <w:t>"Hay una soluci</w:t>
      </w:r>
      <w:r>
        <w:rPr>
          <w:color w:val="00B050"/>
        </w:rPr>
        <w:t>ó</w:t>
      </w:r>
      <w:r>
        <w:rPr>
          <w:color w:val="00B050"/>
        </w:rPr>
        <w:t xml:space="preserve">n que es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", x1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FinSi</w:t>
      </w:r>
    </w:p>
    <w:p>
      <w:pPr>
        <w:spacing w:line="240" w:lineRule="auto"/>
        <w:ind w:left="700" w:leftChars="0" w:firstLine="708"/>
        <w:rPr>
          <w:color w:val="C9211E"/>
        </w:rPr>
      </w:pPr>
      <w:r>
        <w:rPr>
          <w:color w:val="C9211E"/>
        </w:rPr>
        <w:t xml:space="preserve">Si </w:t>
      </w:r>
      <w:r>
        <w:rPr>
          <w:color w:val="C9211E"/>
        </w:rPr>
        <w:t xml:space="preserve"> (</w:t>
      </w:r>
      <w:r>
        <w:rPr>
          <w:color w:val="2F5597" w:themeColor="accent1" w:themeShade="BF"/>
        </w:rPr>
        <w:t xml:space="preserve">x1 &lt;&gt; x2) </w:t>
      </w:r>
      <w:r>
        <w:rPr>
          <w:color w:val="C9211E"/>
        </w:rPr>
        <w:t>Entonces</w:t>
      </w:r>
    </w:p>
    <w:p>
      <w:pPr>
        <w:spacing w:line="240" w:lineRule="auto"/>
        <w:ind w:firstLine="70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C9211E"/>
        </w:rPr>
        <w:t xml:space="preserve">  </w:t>
      </w:r>
      <w:r>
        <w:rPr>
          <w:color w:val="C9211E"/>
        </w:rPr>
        <w:tab/>
      </w:r>
      <w:r>
        <w:rPr>
          <w:color w:val="C9211E"/>
        </w:rPr>
        <w:tab/>
      </w:r>
      <w:r>
        <w:rPr>
          <w:color w:val="C9211E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Escribir " </w:t>
      </w:r>
      <w:r>
        <w:rPr>
          <w:color w:val="00B050"/>
        </w:rPr>
        <w:t xml:space="preserve">Hay dos soluciones" 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x1 , x2</w:t>
      </w:r>
    </w:p>
    <w:p>
      <w:pPr>
        <w:spacing w:line="240" w:lineRule="auto"/>
        <w:ind w:firstLine="70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FinSi</w:t>
      </w:r>
    </w:p>
    <w:p>
      <w:pPr>
        <w:spacing w:line="240" w:lineRule="auto"/>
        <w:rPr>
          <w:rFonts w:eastAsia="Calibri"/>
          <w:color w:val="650953"/>
        </w:rPr>
      </w:pPr>
      <w:r>
        <w:rPr>
          <w:rFonts w:eastAsia="Calibri"/>
          <w:color w:val="650953"/>
        </w:rPr>
        <w:tab/>
      </w:r>
      <w:r>
        <w:rPr>
          <w:rFonts w:eastAsia="Calibri"/>
          <w:color w:val="C00000"/>
        </w:rPr>
        <w:t xml:space="preserve">Sino </w:t>
      </w:r>
    </w:p>
    <w:p>
      <w:pPr>
        <w:spacing w:line="240" w:lineRule="auto"/>
        <w:rPr>
          <w:rFonts w:eastAsia="Calibri"/>
          <w:color w:val="650953"/>
        </w:rPr>
      </w:pPr>
      <w:r>
        <w:rPr>
          <w:rFonts w:eastAsia="Calibri"/>
          <w:color w:val="650953"/>
        </w:rPr>
        <w:tab/>
      </w:r>
      <w:r>
        <w:rPr>
          <w:rFonts w:eastAsia="Calibri"/>
          <w:color w:val="650953"/>
        </w:rPr>
        <w:tab/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 xml:space="preserve">Escribir </w:t>
      </w:r>
      <w:r>
        <w:rPr>
          <w:rFonts w:eastAsia="Calibri"/>
          <w:color w:val="00B050"/>
        </w:rPr>
        <w:t>“No tiene Solucion”</w:t>
      </w:r>
    </w:p>
    <w:p>
      <w:pPr>
        <w:spacing w:line="240" w:lineRule="auto"/>
        <w:rPr>
          <w:rFonts w:ascii="Calibri" w:hAnsi="Calibri" w:eastAsia="Calibri"/>
          <w:color w:val="3465A4"/>
        </w:rPr>
      </w:pPr>
      <w:r>
        <w:rPr>
          <w:rFonts w:eastAsia="Calibri"/>
          <w:color w:val="650953"/>
          <w:sz w:val="26"/>
          <w:szCs w:val="26"/>
        </w:rPr>
        <w:t xml:space="preserve"> </w:t>
      </w:r>
    </w:p>
    <w:p>
      <w:pPr>
        <w:spacing w:line="240" w:lineRule="auto"/>
        <w:ind w:firstLine="700" w:firstLineChars="0"/>
        <w:rPr>
          <w:b/>
          <w:bCs/>
          <w:color w:val="C55A11" w:themeColor="accent2" w:themeShade="BF"/>
          <w:sz w:val="28"/>
          <w:szCs w:val="28"/>
        </w:rPr>
      </w:pPr>
      <w:r>
        <w:rPr>
          <w:rFonts w:eastAsia="Calibri"/>
          <w:color w:val="650953"/>
        </w:rPr>
        <w:t>FinSi</w:t>
      </w:r>
    </w:p>
    <w:p>
      <w:pPr>
        <w:pBdr>
          <w:bottom w:val="single" w:color="000000" w:sz="6" w:space="1"/>
        </w:pBd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Fin</w:t>
      </w: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rFonts w:eastAsia="Calibri"/>
          <w:b/>
          <w:bCs/>
          <w:color w:val="002060"/>
          <w:sz w:val="28"/>
          <w:szCs w:val="28"/>
        </w:rPr>
        <w:t>Lógico</w:t>
      </w:r>
      <w:r>
        <w:rPr>
          <w:rFonts w:eastAsia="Calibri"/>
          <w:b/>
          <w:bCs/>
          <w:color w:val="002060"/>
          <w:sz w:val="28"/>
          <w:szCs w:val="28"/>
        </w:rPr>
        <w:t xml:space="preserve"> raSegra (a es Real , b es real, c  es real</w:t>
      </w:r>
      <w:r>
        <w:rPr>
          <w:rFonts w:eastAsia="Calibri"/>
          <w:b/>
          <w:bCs/>
          <w:color w:val="002060"/>
          <w:sz w:val="28"/>
          <w:szCs w:val="28"/>
        </w:rPr>
        <w:t>,</w:t>
      </w:r>
      <w:r>
        <w:rPr>
          <w:rFonts w:eastAsia="Calibri"/>
          <w:b/>
          <w:bCs/>
          <w:color w:val="002060"/>
          <w:sz w:val="28"/>
          <w:szCs w:val="28"/>
        </w:rPr>
        <w:t xml:space="preserve"> (ref) x1 es real</w:t>
      </w:r>
      <w:r>
        <w:rPr>
          <w:rFonts w:eastAsia="Calibri"/>
          <w:b/>
          <w:bCs/>
          <w:color w:val="002060"/>
          <w:sz w:val="28"/>
          <w:szCs w:val="28"/>
        </w:rPr>
        <w:t>,</w:t>
      </w:r>
      <w:r>
        <w:rPr>
          <w:rFonts w:eastAsia="Calibri"/>
          <w:b/>
          <w:bCs/>
          <w:color w:val="002060"/>
          <w:sz w:val="28"/>
          <w:szCs w:val="28"/>
        </w:rPr>
        <w:t xml:space="preserve"> (ref)x2  es real</w:t>
      </w:r>
      <w:r>
        <w:rPr>
          <w:b/>
          <w:bCs/>
          <w:color w:val="002060"/>
          <w:sz w:val="28"/>
          <w:szCs w:val="28"/>
        </w:rPr>
        <w:t>)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Logic es logico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raizA es Real</w:t>
      </w:r>
    </w:p>
    <w:p>
      <w:pPr>
        <w:spacing w:line="240" w:lineRule="auto"/>
        <w:rPr>
          <w:color w:val="2F5597" w:themeColor="accent1" w:themeShade="BF"/>
        </w:rPr>
      </w:pP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raizA = (b^2 - 4 * a * c)</w:t>
      </w:r>
    </w:p>
    <w:p>
      <w:pPr>
        <w:spacing w:line="240" w:lineRule="auto"/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spacing w:line="240" w:lineRule="auto"/>
        <w:ind w:left="1416"/>
        <w:rPr>
          <w:color w:val="C9211E"/>
        </w:rPr>
      </w:pPr>
      <w:r>
        <w:rPr>
          <w:color w:val="C9211E"/>
        </w:rPr>
        <w:t xml:space="preserve">(Si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raizA &lt; 0) </w:t>
      </w:r>
      <w:r>
        <w:rPr>
          <w:color w:val="C9211E"/>
        </w:rPr>
        <w:t xml:space="preserve">Entonces </w:t>
      </w:r>
    </w:p>
    <w:p>
      <w:pPr>
        <w:spacing w:line="240" w:lineRule="auto"/>
        <w:ind w:left="1416"/>
        <w:rPr>
          <w:color w:val="C9211E"/>
        </w:rPr>
      </w:pPr>
      <w:r>
        <w:rPr>
          <w:color w:val="2F5597" w:themeColor="accent1" w:themeShade="BF"/>
        </w:rPr>
        <w:t xml:space="preserve">     Logic= </w:t>
      </w:r>
      <w:r>
        <w:rPr>
          <w:color w:val="C9211E"/>
        </w:rPr>
        <w:t>Falso</w:t>
      </w:r>
    </w:p>
    <w:p>
      <w:pPr>
        <w:spacing w:line="240" w:lineRule="auto"/>
        <w:ind w:left="1416"/>
        <w:rPr>
          <w:color w:val="C00000"/>
        </w:rPr>
      </w:pPr>
      <w:r>
        <w:rPr>
          <w:color w:val="C00000"/>
        </w:rPr>
        <w:t xml:space="preserve">Sino </w:t>
      </w:r>
    </w:p>
    <w:p>
      <w:pPr>
        <w:spacing w:line="240" w:lineRule="auto"/>
        <w:ind w:firstLine="2640" w:firstLineChars="1200"/>
        <w:rPr>
          <w:color w:val="C00000"/>
        </w:rPr>
      </w:pPr>
      <w:r>
        <w:rPr>
          <w:color w:val="C00000"/>
        </w:rPr>
        <w:t>Logic = Verdadero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C00000"/>
        </w:rPr>
        <w:t xml:space="preserve">                                    </w:t>
      </w:r>
      <w:r>
        <w:rPr>
          <w:color w:val="2F5597" w:themeColor="accent1" w:themeShade="BF"/>
        </w:rPr>
        <w:t xml:space="preserve"> </w:t>
      </w:r>
      <w:r>
        <w:rPr>
          <w:color w:val="00B050"/>
        </w:rPr>
        <w:t xml:space="preserve">x1 = </w:t>
      </w:r>
      <w:r>
        <w:rPr>
          <w:color w:val="2F5597" w:themeColor="accent1" w:themeShade="BF"/>
        </w:rPr>
        <w:t>(- b) - (rc (raizA )) /(2 * a)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 xml:space="preserve">                                     </w:t>
      </w:r>
      <w:r>
        <w:rPr>
          <w:color w:val="00B050"/>
        </w:rPr>
        <w:t xml:space="preserve">x2 = </w:t>
      </w:r>
      <w:r>
        <w:rPr>
          <w:color w:val="2F5597" w:themeColor="accent1" w:themeShade="BF"/>
        </w:rPr>
        <w:t>(- b) + (rc (raizA )) /(2 * a)</w:t>
      </w:r>
    </w:p>
    <w:p>
      <w:pPr>
        <w:spacing w:line="240" w:lineRule="auto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ab/>
      </w:r>
      <w:r>
        <w:rPr>
          <w:color w:val="C9211E"/>
        </w:rPr>
        <w:t>FinSi</w:t>
      </w:r>
    </w:p>
    <w:p>
      <w:pPr>
        <w:spacing w:line="240" w:lineRule="auto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ab/>
      </w:r>
    </w:p>
    <w:p>
      <w:pPr>
        <w:spacing w:line="240" w:lineRule="auto"/>
        <w:ind w:firstLine="700" w:firstLineChars="0"/>
        <w:rPr>
          <w:color w:val="C9211E"/>
        </w:rPr>
      </w:pPr>
      <w:r>
        <w:rPr>
          <w:color w:val="C9211E"/>
        </w:rPr>
        <w:t>Devolver Logic</w:t>
      </w:r>
      <w:bookmarkStart w:id="0" w:name="_GoBack"/>
      <w:bookmarkEnd w:id="0"/>
    </w:p>
    <w:p>
      <w:pPr>
        <w:spacing w:line="240" w:lineRule="auto"/>
      </w:pPr>
      <w:r>
        <w:rPr>
          <w:b/>
          <w:bCs/>
          <w:color w:val="002060"/>
          <w:sz w:val="28"/>
          <w:szCs w:val="28"/>
        </w:rPr>
        <w:t xml:space="preserve">Fin </w:t>
      </w:r>
    </w:p>
    <w:p>
      <w:pPr>
        <w:spacing w:line="240" w:lineRule="auto"/>
        <w:rPr>
          <w:b/>
          <w:bCs/>
          <w:color w:val="002060"/>
          <w:sz w:val="28"/>
          <w:szCs w:val="28"/>
        </w:rPr>
      </w:pPr>
    </w:p>
    <w:p>
      <w:pPr>
        <w:spacing w:line="240" w:lineRule="auto"/>
        <w:ind w:left="708"/>
        <w:rPr>
          <w:b/>
          <w:bCs/>
          <w:color w:val="002060"/>
          <w:sz w:val="28"/>
          <w:szCs w:val="28"/>
        </w:rPr>
      </w:pPr>
    </w:p>
    <w:sectPr>
      <w:pgSz w:w="11906" w:h="16838"/>
      <w:pgMar w:top="1417" w:right="1701" w:bottom="1417" w:left="1701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roman"/>
    <w:pitch w:val="default"/>
    <w:sig w:usb0="80008023" w:usb1="00002046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F"/>
    <w:rsid w:val="000878D6"/>
    <w:rsid w:val="001555BF"/>
    <w:rsid w:val="00217A46"/>
    <w:rsid w:val="004A176E"/>
    <w:rsid w:val="005C0CD7"/>
    <w:rsid w:val="006C27BE"/>
    <w:rsid w:val="00E6116C"/>
    <w:rsid w:val="00F17FBE"/>
    <w:rsid w:val="00FA5123"/>
    <w:rsid w:val="6FBA94C7"/>
    <w:rsid w:val="ABF7513C"/>
    <w:rsid w:val="E3D8A45C"/>
    <w:rsid w:val="FFEAB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List"/>
    <w:basedOn w:val="4"/>
    <w:uiPriority w:val="0"/>
    <w:rPr>
      <w:rFonts w:cs="Noto Sans Devanagari"/>
    </w:r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639</Characters>
  <Lines>5</Lines>
  <Paragraphs>1</Paragraphs>
  <TotalTime>4</TotalTime>
  <ScaleCrop>false</ScaleCrop>
  <LinksUpToDate>false</LinksUpToDate>
  <CharactersWithSpaces>754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2020-10-22T22:20:00Z</dcterms:created>
  <dc:creator>Laura Moreno Ramos</dc:creator>
  <cp:lastModifiedBy>faranzabe</cp:lastModifiedBy>
  <dcterms:modified xsi:type="dcterms:W3CDTF">2020-10-26T12:03:24Z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3082-10.1.0.6757</vt:lpwstr>
  </property>
</Properties>
</file>