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E5DDF" w14:textId="77777777" w:rsidR="00355FCE" w:rsidRDefault="00813BAD">
      <w:pPr>
        <w:jc w:val="center"/>
      </w:pPr>
      <w:bookmarkStart w:id="0" w:name="_GoBack"/>
      <w:bookmarkEnd w:id="0"/>
      <w:r>
        <w:rPr>
          <w:b/>
          <w:color w:val="1F4E79"/>
          <w:sz w:val="40"/>
        </w:rPr>
        <w:t>Database Migration Architect</w:t>
      </w:r>
      <w:r>
        <w:rPr>
          <w:b/>
          <w:color w:val="1F4E79"/>
          <w:sz w:val="40"/>
        </w:rPr>
        <w:br/>
      </w:r>
      <w:r>
        <w:rPr>
          <w:b/>
          <w:color w:val="444444"/>
          <w:sz w:val="30"/>
        </w:rPr>
        <w:t>On-Prem Database to Azure Managed Databases - Hands-On Technical Assessment</w:t>
      </w:r>
    </w:p>
    <w:p w14:paraId="3F33E9E3" w14:textId="77777777" w:rsidR="00355FCE" w:rsidRDefault="00813BAD">
      <w:pPr>
        <w:jc w:val="center"/>
      </w:pPr>
      <w:r>
        <w:rPr>
          <w:i/>
        </w:rPr>
        <w:t>Duration: 2-3 days | Format: GitHub-based coding assignment + architecture walkthrough + migration demo</w:t>
      </w:r>
    </w:p>
    <w:p w14:paraId="45A073F2" w14:textId="77777777" w:rsidR="00355FCE" w:rsidRDefault="00813BAD">
      <w:pPr>
        <w:pStyle w:val="Heading1"/>
      </w:pPr>
      <w:r>
        <w:t>1. Assessment Overview</w:t>
      </w:r>
    </w:p>
    <w:p w14:paraId="19E14328" w14:textId="594CCD36" w:rsidR="00C26A99" w:rsidRPr="00C26A99" w:rsidRDefault="00813BAD" w:rsidP="00C26A99">
      <w:pPr>
        <w:rPr>
          <w:lang w:val="en-SG"/>
        </w:rPr>
      </w:pPr>
      <w:r>
        <w:t>This hands-on assessment evaluates a Database Migration Architect who can assess, plan, automate, validate, and explain the migration of on-premises relational databases to Azure managed database services. The assignment uses database-backed monolith applications to force candidates to demonstrate both database migration depth and practical application cutover understanding.</w:t>
      </w:r>
      <w:r w:rsidR="00C26A99" w:rsidRPr="00C26A99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</w:t>
      </w:r>
      <w:r w:rsidR="00C26A99" w:rsidRPr="00C26A99">
        <w:rPr>
          <w:lang w:val="en-SG"/>
        </w:rPr>
        <w:t>While the assessment includes application modernization and infrastructure components, the primary evaluation focus is on database migration depth, correctness, and decision-making.</w:t>
      </w:r>
    </w:p>
    <w:p w14:paraId="309B6F88" w14:textId="77777777" w:rsidR="00355FCE" w:rsidRDefault="00813BAD">
      <w:r>
        <w:t>The candidate must simulate an on-prem environment, discover application and database dependencies, containerize the monolith application, migrate the database to Azure managed services, update the application connection model, implement ingress and egress controls, build CI/CD packaging, and produce a production-grade migration architecture and runbook.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355FCE" w14:paraId="46833865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2828E" w14:textId="77777777" w:rsidR="00355FCE" w:rsidRDefault="00813BAD">
            <w:r>
              <w:rPr>
                <w:b/>
                <w:color w:val="FFFFFF"/>
              </w:rPr>
              <w:t>Target Area</w:t>
            </w:r>
          </w:p>
        </w:tc>
        <w:tc>
          <w:tcPr>
            <w:tcW w:w="777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76CBC" w14:textId="77777777" w:rsidR="00355FCE" w:rsidRDefault="00813BAD">
            <w:r>
              <w:rPr>
                <w:b/>
                <w:color w:val="FFFFFF"/>
              </w:rPr>
              <w:t>Expected Demonstration</w:t>
            </w:r>
          </w:p>
        </w:tc>
      </w:tr>
      <w:tr w:rsidR="00355FCE" w14:paraId="3C8123ED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75B33" w14:textId="77777777" w:rsidR="00355FCE" w:rsidRDefault="00813BAD">
            <w:r>
              <w:t>Database discovery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28B92" w14:textId="77777777" w:rsidR="00355FCE" w:rsidRDefault="00813BAD">
            <w:r>
              <w:t>Inventory schemas, objects, users, roles, jobs, extensions, linked servers, foreign keys, procedures, triggers, connection strings, and app dependencies.</w:t>
            </w:r>
          </w:p>
        </w:tc>
      </w:tr>
      <w:tr w:rsidR="00355FCE" w14:paraId="74065995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C044E" w14:textId="77777777" w:rsidR="00355FCE" w:rsidRDefault="00813BAD">
            <w:r>
              <w:t>Migration tooling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DE992" w14:textId="77777777" w:rsidR="00355FCE" w:rsidRDefault="00813BAD">
            <w:r>
              <w:t>Use or document Azure DMS, Data Migration Assistant, Azure Migrate, SSMA, backup/restore, dump/restore, logical replication, CDC, schema compare, and native CLI tooling.</w:t>
            </w:r>
          </w:p>
        </w:tc>
      </w:tr>
      <w:tr w:rsidR="00355FCE" w14:paraId="12A351B5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79746" w14:textId="77777777" w:rsidR="00355FCE" w:rsidRDefault="00813BAD">
            <w:r>
              <w:t>Managed database targets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332DE" w14:textId="77777777" w:rsidR="00355FCE" w:rsidRDefault="00813BAD">
            <w:r>
              <w:t>Azure SQL Database, Azure SQL Managed Instance, Azure Database for MySQL Flexible Server, and Azure Database for PostgreSQL Flexible Server.</w:t>
            </w:r>
          </w:p>
        </w:tc>
      </w:tr>
      <w:tr w:rsidR="00355FCE" w14:paraId="74B0D6FB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2452D" w14:textId="77777777" w:rsidR="00355FCE" w:rsidRDefault="00813BAD">
            <w:r>
              <w:t>App modernization context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4A093" w14:textId="77777777" w:rsidR="00355FCE" w:rsidRDefault="00813BAD">
            <w:r>
              <w:t>Containerize a monolith app, move connection strings/secrets to cloud-native configuration, and demonstrate ingress/egress and private database access patterns.</w:t>
            </w:r>
          </w:p>
        </w:tc>
      </w:tr>
      <w:tr w:rsidR="00355FCE" w14:paraId="1099BF32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4223" w14:textId="77777777" w:rsidR="00355FCE" w:rsidRDefault="00813BAD">
            <w:r>
              <w:t>Validation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A025E" w14:textId="77777777" w:rsidR="00355FCE" w:rsidRDefault="00813BAD">
            <w:r>
              <w:t>Implement row-count, checksum/hash, aggregate, schema, referential integrity, and application connectivity validation.</w:t>
            </w:r>
          </w:p>
        </w:tc>
      </w:tr>
      <w:tr w:rsidR="00355FCE" w14:paraId="52DEDEEC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89BFB" w14:textId="77777777" w:rsidR="00355FCE" w:rsidRDefault="00813BAD">
            <w:r>
              <w:t>Architecture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4DC93" w14:textId="77777777" w:rsidR="00355FCE" w:rsidRDefault="00813BAD">
            <w:r>
              <w:t>Design HA/DR, backup/restore, private networking, monitoring, rollback, cutover, and migration wave patterns.</w:t>
            </w:r>
          </w:p>
        </w:tc>
      </w:tr>
    </w:tbl>
    <w:p w14:paraId="4B1AF6C0" w14:textId="77777777" w:rsidR="00355FCE" w:rsidRDefault="00355FCE"/>
    <w:p w14:paraId="6478F69E" w14:textId="77777777" w:rsidR="00355FCE" w:rsidRDefault="00813BAD">
      <w:pPr>
        <w:pStyle w:val="Heading1"/>
      </w:pPr>
      <w:r>
        <w:t>2. Candidate Timebox and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064"/>
      </w:tblGrid>
      <w:tr w:rsidR="00355FCE" w14:paraId="376404B1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A078F" w14:textId="77777777" w:rsidR="00355FCE" w:rsidRDefault="00813BAD">
            <w:r>
              <w:rPr>
                <w:b/>
                <w:color w:val="FFFFFF"/>
              </w:rPr>
              <w:t>Item</w:t>
            </w:r>
          </w:p>
        </w:tc>
        <w:tc>
          <w:tcPr>
            <w:tcW w:w="80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0AB9A" w14:textId="77777777" w:rsidR="00355FCE" w:rsidRDefault="00813BAD">
            <w:r>
              <w:rPr>
                <w:b/>
                <w:color w:val="FFFFFF"/>
              </w:rPr>
              <w:t>Requirement</w:t>
            </w:r>
          </w:p>
        </w:tc>
      </w:tr>
      <w:tr w:rsidR="00355FCE" w14:paraId="2697ADA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4DAA9" w14:textId="77777777" w:rsidR="00355FCE" w:rsidRDefault="00813BAD">
            <w:r>
              <w:t>Duration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54F80" w14:textId="77777777" w:rsidR="00355FCE" w:rsidRDefault="00813BAD">
            <w:r>
              <w:t>2-3 calendar days. Candidate should timebox implementation and clearly document assumptions and incomplete items.</w:t>
            </w:r>
          </w:p>
        </w:tc>
      </w:tr>
      <w:tr w:rsidR="00355FCE" w14:paraId="42A7873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CC1F2" w14:textId="77777777" w:rsidR="00355FCE" w:rsidRDefault="00813BAD">
            <w:r>
              <w:t>Submission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92D31" w14:textId="77777777" w:rsidR="00355FCE" w:rsidRDefault="00813BAD">
            <w:r>
              <w:t xml:space="preserve">A GitHub repository containing code, </w:t>
            </w:r>
            <w:proofErr w:type="spellStart"/>
            <w:r>
              <w:t>Dockerfiles</w:t>
            </w:r>
            <w:proofErr w:type="spellEnd"/>
            <w:r>
              <w:t xml:space="preserve">, CI/CD YAML, migration scripts, validation scripts, </w:t>
            </w:r>
            <w:proofErr w:type="spellStart"/>
            <w:r>
              <w:t>IaC</w:t>
            </w:r>
            <w:proofErr w:type="spellEnd"/>
            <w:r>
              <w:t xml:space="preserve"> templates, diagrams, and documentation.</w:t>
            </w:r>
          </w:p>
        </w:tc>
      </w:tr>
      <w:tr w:rsidR="00355FCE" w14:paraId="6538A779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A4D33" w14:textId="77777777" w:rsidR="00355FCE" w:rsidRDefault="00813BAD">
            <w:r>
              <w:t>Demo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074AC" w14:textId="77777777" w:rsidR="00355FCE" w:rsidRDefault="00813BAD">
            <w:proofErr w:type="gramStart"/>
            <w:r>
              <w:t>30-45 minute</w:t>
            </w:r>
            <w:proofErr w:type="gramEnd"/>
            <w:r>
              <w:t xml:space="preserve"> technical walkthrough with 10-15 minutes of Q&amp;A.</w:t>
            </w:r>
          </w:p>
        </w:tc>
      </w:tr>
      <w:tr w:rsidR="00355FCE" w14:paraId="684E4B27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DC79D" w14:textId="77777777" w:rsidR="00355FCE" w:rsidRDefault="00813BAD">
            <w:r>
              <w:t>Cloud access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FB922" w14:textId="77777777" w:rsidR="00355FCE" w:rsidRDefault="00813BAD">
            <w:r>
              <w:t>Candidate may use a personal Azure subscription, a sandbox subscription, or provide dry-run scripts and screenshots where access is restricted.</w:t>
            </w:r>
          </w:p>
        </w:tc>
      </w:tr>
      <w:tr w:rsidR="00355FCE" w14:paraId="251212C7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61679" w14:textId="77777777" w:rsidR="00355FCE" w:rsidRDefault="00813BAD">
            <w:r>
              <w:t>Minimum hands-on proof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8EABC" w14:textId="77777777" w:rsidR="00355FCE" w:rsidRDefault="00813BAD">
            <w:r>
              <w:t>At least one working app container image, one migrated database path, one validation script execution, one CI/CD run or reproducible local equivalent, and one architecture/runbook document.</w:t>
            </w:r>
          </w:p>
        </w:tc>
      </w:tr>
    </w:tbl>
    <w:p w14:paraId="41672606" w14:textId="77777777" w:rsidR="00355FCE" w:rsidRDefault="00355FCE"/>
    <w:p w14:paraId="2D2A83D4" w14:textId="77777777" w:rsidR="00355FCE" w:rsidRDefault="00813BAD">
      <w:pPr>
        <w:pStyle w:val="Heading1"/>
      </w:pPr>
      <w:r>
        <w:lastRenderedPageBreak/>
        <w:t>3. Recommended Public GitHub Repositories</w:t>
      </w:r>
    </w:p>
    <w:p w14:paraId="53103913" w14:textId="77777777" w:rsidR="00355FCE" w:rsidRDefault="00813BAD">
      <w:r>
        <w:t>The candidate must fork at least one primary monolith/app repository and may use the additional repositories for database samples, migration automation, or alternate stacks.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0"/>
        <w:gridCol w:w="3449"/>
        <w:gridCol w:w="3847"/>
      </w:tblGrid>
      <w:tr w:rsidR="00355FCE" w14:paraId="441F905C" w14:textId="77777777">
        <w:trPr>
          <w:jc w:val="center"/>
        </w:trPr>
        <w:tc>
          <w:tcPr>
            <w:tcW w:w="34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A7EAC" w14:textId="77777777" w:rsidR="00355FCE" w:rsidRDefault="00813BAD">
            <w:r>
              <w:rPr>
                <w:b/>
                <w:color w:val="FFFFFF"/>
              </w:rPr>
              <w:t>Repo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A4E20" w14:textId="77777777" w:rsidR="00355FCE" w:rsidRDefault="00813BAD">
            <w:r>
              <w:rPr>
                <w:b/>
                <w:color w:val="FFFFFF"/>
              </w:rPr>
              <w:t>Use in Assessment</w:t>
            </w:r>
          </w:p>
        </w:tc>
        <w:tc>
          <w:tcPr>
            <w:tcW w:w="40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D998" w14:textId="77777777" w:rsidR="00355FCE" w:rsidRDefault="00813BAD">
            <w:r>
              <w:rPr>
                <w:b/>
                <w:color w:val="FFFFFF"/>
              </w:rPr>
              <w:t>Candidate Task</w:t>
            </w:r>
          </w:p>
        </w:tc>
      </w:tr>
      <w:tr w:rsidR="00355FCE" w14:paraId="2706F37D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1ED32" w14:textId="77777777" w:rsidR="00355FCE" w:rsidRDefault="00813BAD">
            <w:r>
              <w:t>Azure-Samples/spring-</w:t>
            </w:r>
            <w:proofErr w:type="spellStart"/>
            <w:r>
              <w:t>petclinic</w:t>
            </w:r>
            <w:proofErr w:type="spellEnd"/>
            <w:r>
              <w:t>-java-</w:t>
            </w:r>
            <w:proofErr w:type="spellStart"/>
            <w:r>
              <w:t>mysql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54D7D" w14:textId="77777777" w:rsidR="00355FCE" w:rsidRDefault="00813BAD">
            <w:r>
              <w:t>Primary Java/Spring Boot monolith with Azure App Service, Azure Database for MySQL, Key Vault and Application Insights patterns.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A8256" w14:textId="77777777" w:rsidR="00355FCE" w:rsidRDefault="00813BAD">
            <w:r>
              <w:t>Fork it, run locally, containerize if needed, point it first to on-prem MySQL, then to Azure Database for MySQL Flexible Server.</w:t>
            </w:r>
          </w:p>
        </w:tc>
      </w:tr>
      <w:tr w:rsidR="00355FCE" w14:paraId="71651821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7B882" w14:textId="77777777" w:rsidR="00355FCE" w:rsidRDefault="00813BAD">
            <w:r>
              <w:t>spring-projects/spring-</w:t>
            </w:r>
            <w:proofErr w:type="spellStart"/>
            <w:r>
              <w:t>petclinic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E329D" w14:textId="77777777" w:rsidR="00355FCE" w:rsidRDefault="00813BAD">
            <w:r>
              <w:t xml:space="preserve">Canonical Spring Boot </w:t>
            </w:r>
            <w:proofErr w:type="spellStart"/>
            <w:r>
              <w:t>PetClinic</w:t>
            </w:r>
            <w:proofErr w:type="spellEnd"/>
            <w:r>
              <w:t xml:space="preserve"> sample with MySQL and PostgreSQL profiles.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86D48" w14:textId="77777777" w:rsidR="00355FCE" w:rsidRDefault="00813BAD">
            <w:r>
              <w:t xml:space="preserve">Use as raw monolith source if candidate wants to build </w:t>
            </w:r>
            <w:proofErr w:type="spellStart"/>
            <w:r>
              <w:t>Dockerfile</w:t>
            </w:r>
            <w:proofErr w:type="spellEnd"/>
            <w:r>
              <w:t xml:space="preserve"> and migration configuration from scratch.</w:t>
            </w:r>
          </w:p>
        </w:tc>
      </w:tr>
      <w:tr w:rsidR="00355FCE" w14:paraId="16549E1F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B93F0" w14:textId="77777777" w:rsidR="00355FCE" w:rsidRDefault="00813BAD">
            <w:r>
              <w:t>dotnet-architecture/</w:t>
            </w:r>
            <w:proofErr w:type="spellStart"/>
            <w:r>
              <w:t>eShopOnWeb</w:t>
            </w:r>
            <w:proofErr w:type="spellEnd"/>
            <w:r>
              <w:t xml:space="preserve"> or </w:t>
            </w:r>
            <w:proofErr w:type="spellStart"/>
            <w:r>
              <w:t>NimblePros</w:t>
            </w:r>
            <w:proofErr w:type="spellEnd"/>
            <w:r>
              <w:t>/</w:t>
            </w:r>
            <w:proofErr w:type="spellStart"/>
            <w:r>
              <w:t>eShopOnWeb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73209" w14:textId="77777777" w:rsidR="00355FCE" w:rsidRDefault="00813BAD">
            <w:r>
              <w:t>.NET monolith/reference app for SQL Server or Azure SQL migration discussion.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74091" w14:textId="77777777" w:rsidR="00355FCE" w:rsidRDefault="00813BAD">
            <w:r>
              <w:t>Optional SQL Server track: containerize app, externalize connection string, migrate sample SQL Server database to Azure SQL DB or MI.</w:t>
            </w:r>
          </w:p>
        </w:tc>
      </w:tr>
      <w:tr w:rsidR="00355FCE" w14:paraId="63742492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2BB84" w14:textId="77777777" w:rsidR="00355FCE" w:rsidRDefault="00813BAD">
            <w:r>
              <w:t>Azure-Samples/</w:t>
            </w:r>
            <w:proofErr w:type="spellStart"/>
            <w:r>
              <w:t>msdocs</w:t>
            </w:r>
            <w:proofErr w:type="spellEnd"/>
            <w:r>
              <w:t>-</w:t>
            </w:r>
            <w:proofErr w:type="spellStart"/>
            <w:r>
              <w:t>fastapi</w:t>
            </w:r>
            <w:proofErr w:type="spellEnd"/>
            <w:r>
              <w:t>-</w:t>
            </w:r>
            <w:proofErr w:type="spellStart"/>
            <w:r>
              <w:t>postgresql</w:t>
            </w:r>
            <w:proofErr w:type="spellEnd"/>
            <w:r>
              <w:t>-sample-app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08FE4" w14:textId="77777777" w:rsidR="00355FCE" w:rsidRDefault="00813BAD">
            <w:r>
              <w:t xml:space="preserve">Python </w:t>
            </w:r>
            <w:proofErr w:type="spellStart"/>
            <w:r>
              <w:t>FastAPI</w:t>
            </w:r>
            <w:proofErr w:type="spellEnd"/>
            <w:r>
              <w:t xml:space="preserve"> app with PostgreSQL Flexible Server deployment pattern.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D0EF9" w14:textId="77777777" w:rsidR="00355FCE" w:rsidRDefault="00813BAD">
            <w:r>
              <w:t xml:space="preserve">Optional PostgreSQL track: build container and demonstrate </w:t>
            </w:r>
            <w:proofErr w:type="spellStart"/>
            <w:r>
              <w:t>pg_dump</w:t>
            </w:r>
            <w:proofErr w:type="spellEnd"/>
            <w:r>
              <w:t>/</w:t>
            </w:r>
            <w:proofErr w:type="spellStart"/>
            <w:r>
              <w:t>pg_restore</w:t>
            </w:r>
            <w:proofErr w:type="spellEnd"/>
            <w:r>
              <w:t xml:space="preserve"> or DMS-based migration to PostgreSQL Flexible Server.</w:t>
            </w:r>
          </w:p>
        </w:tc>
      </w:tr>
      <w:tr w:rsidR="00355FCE" w14:paraId="5326FA16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BE521" w14:textId="77777777" w:rsidR="00355FCE" w:rsidRDefault="00813BAD">
            <w:r>
              <w:t>Azure-Samples/data-migration-</w:t>
            </w:r>
            <w:proofErr w:type="spellStart"/>
            <w:r>
              <w:t>sql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21900" w14:textId="77777777" w:rsidR="00355FCE" w:rsidRDefault="00813BAD">
            <w:r>
              <w:t>SQL Server migration automation samples using Azure DMS, Azure CLI and PowerShell.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5F222" w14:textId="77777777" w:rsidR="00355FCE" w:rsidRDefault="00813BAD">
            <w:r>
              <w:t>Reference for SQL Server to Azure SQL DB/MI migration automation and assessment outputs.</w:t>
            </w:r>
          </w:p>
        </w:tc>
      </w:tr>
      <w:tr w:rsidR="00355FCE" w14:paraId="30F57602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501E0" w14:textId="77777777" w:rsidR="00355FCE" w:rsidRDefault="00813BAD">
            <w:proofErr w:type="spellStart"/>
            <w:r>
              <w:t>microsoft</w:t>
            </w:r>
            <w:proofErr w:type="spellEnd"/>
            <w:r>
              <w:t>/</w:t>
            </w:r>
            <w:proofErr w:type="spellStart"/>
            <w:r>
              <w:t>sql</w:t>
            </w:r>
            <w:proofErr w:type="spellEnd"/>
            <w:r>
              <w:t>-server-samples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5A6B8" w14:textId="77777777" w:rsidR="00355FCE" w:rsidRDefault="00813BAD">
            <w:proofErr w:type="spellStart"/>
            <w:r>
              <w:t>AdventureWorks</w:t>
            </w:r>
            <w:proofErr w:type="spellEnd"/>
            <w:r>
              <w:t xml:space="preserve"> and </w:t>
            </w:r>
            <w:proofErr w:type="spellStart"/>
            <w:r>
              <w:t>WideWorldImporters</w:t>
            </w:r>
            <w:proofErr w:type="spellEnd"/>
            <w:r>
              <w:t xml:space="preserve"> sample databases.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9D176" w14:textId="77777777" w:rsidR="00355FCE" w:rsidRDefault="00813BAD">
            <w:r>
              <w:t>Use as SQL Server workload for assessment, sizing, migration, validation, performance baseline and query tuning.</w:t>
            </w:r>
          </w:p>
        </w:tc>
      </w:tr>
      <w:tr w:rsidR="00355FCE" w14:paraId="7EB897F1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CF1E8" w14:textId="77777777" w:rsidR="00355FCE" w:rsidRDefault="00813BAD">
            <w:r>
              <w:t>Azure-Samples/</w:t>
            </w:r>
            <w:proofErr w:type="spellStart"/>
            <w:r>
              <w:t>mysql</w:t>
            </w:r>
            <w:proofErr w:type="spellEnd"/>
            <w:r>
              <w:t>-database-samples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9408E" w14:textId="77777777" w:rsidR="00355FCE" w:rsidRDefault="00813BAD">
            <w:r>
              <w:t>Sample databases for Azure Database for MySQL Flexible Server.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E30F3" w14:textId="77777777" w:rsidR="00355FCE" w:rsidRDefault="00813BAD">
            <w:r>
              <w:t xml:space="preserve">Use for MySQL schema/data migration when </w:t>
            </w:r>
            <w:proofErr w:type="spellStart"/>
            <w:r>
              <w:t>PetClinic</w:t>
            </w:r>
            <w:proofErr w:type="spellEnd"/>
            <w:r>
              <w:t xml:space="preserve"> data is too small.</w:t>
            </w:r>
          </w:p>
        </w:tc>
      </w:tr>
    </w:tbl>
    <w:p w14:paraId="0AA9E533" w14:textId="77777777" w:rsidR="00355FCE" w:rsidRDefault="00355FCE"/>
    <w:p w14:paraId="32CA97B1" w14:textId="77777777" w:rsidR="00355FCE" w:rsidRDefault="00813BAD">
      <w:pPr>
        <w:pStyle w:val="Heading1"/>
      </w:pPr>
      <w:r>
        <w:t>4. Business Scenario</w:t>
      </w:r>
    </w:p>
    <w:p w14:paraId="212A23B1" w14:textId="77777777" w:rsidR="00355FCE" w:rsidRDefault="00813BAD">
      <w:r>
        <w:t>A large enterprise is migrating a portfolio of database-backed monolith applications from VMware-hosted Linux and Windows VMs to Azure. The portfolio contains Java/Spring Boot applications backed by MySQL and PostgreSQL, .NET applications backed by SQL Server, and Python services backed by PostgreSQL. Current deployments use hardcoded connection strings, VM-local configuration files, firewall rules, database service accounts, nightly jobs, and limited observability.</w:t>
      </w:r>
    </w:p>
    <w:p w14:paraId="68A7EE3A" w14:textId="77777777" w:rsidR="00355FCE" w:rsidRDefault="00813BAD">
      <w:r>
        <w:t xml:space="preserve">The migration program requires the candidate to design and demonstrate repeatable migration patterns for rehost, </w:t>
      </w:r>
      <w:proofErr w:type="spellStart"/>
      <w:r>
        <w:t>replatform</w:t>
      </w:r>
      <w:proofErr w:type="spellEnd"/>
      <w:r>
        <w:t>, and limited application reengineering. The candidate must show how database migration is coordinated with application containerization, CI/CD packaging, secret management, ingress/egress design, cutover, rollback, and post-migration optimization.</w:t>
      </w:r>
    </w:p>
    <w:p w14:paraId="0D6B185E" w14:textId="77777777" w:rsidR="00355FCE" w:rsidRDefault="00813BAD">
      <w:pPr>
        <w:pStyle w:val="Heading1"/>
      </w:pPr>
      <w:r>
        <w:t>5. Required Hands-On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176"/>
        <w:gridCol w:w="4320"/>
      </w:tblGrid>
      <w:tr w:rsidR="00355FCE" w14:paraId="26551E7E" w14:textId="77777777">
        <w:trPr>
          <w:jc w:val="center"/>
        </w:trPr>
        <w:tc>
          <w:tcPr>
            <w:tcW w:w="18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273D6" w14:textId="77777777" w:rsidR="00355FCE" w:rsidRDefault="00813BAD">
            <w:r>
              <w:rPr>
                <w:b/>
                <w:color w:val="FFFFFF"/>
              </w:rPr>
              <w:t>Layer</w:t>
            </w:r>
          </w:p>
        </w:tc>
        <w:tc>
          <w:tcPr>
            <w:tcW w:w="417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2C097" w14:textId="77777777" w:rsidR="00355FCE" w:rsidRDefault="00813BAD">
            <w:r>
              <w:rPr>
                <w:b/>
                <w:color w:val="FFFFFF"/>
              </w:rPr>
              <w:t>On-Prem Simulation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3579D" w14:textId="77777777" w:rsidR="00355FCE" w:rsidRDefault="00813BAD">
            <w:r>
              <w:rPr>
                <w:b/>
                <w:color w:val="FFFFFF"/>
              </w:rPr>
              <w:t>Azure Target</w:t>
            </w:r>
          </w:p>
        </w:tc>
      </w:tr>
      <w:tr w:rsidR="00355FCE" w14:paraId="7F51BD32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F964D" w14:textId="77777777" w:rsidR="00355FCE" w:rsidRDefault="00813BAD">
            <w:r>
              <w:t>Application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5C93B" w14:textId="77777777" w:rsidR="00355FCE" w:rsidRDefault="00813BAD">
            <w:r>
              <w:t>Monolith app running on VM or Docker Compose, with local environment files and direct database connection.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5E4A8" w14:textId="77777777" w:rsidR="00355FCE" w:rsidRDefault="00813BAD">
            <w:r>
              <w:t>Containerized app running on Azure App Service for Containers, Azure Container Apps, or AKS.</w:t>
            </w:r>
          </w:p>
        </w:tc>
      </w:tr>
      <w:tr w:rsidR="00355FCE" w14:paraId="505A4549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421E5" w14:textId="77777777" w:rsidR="00355FCE" w:rsidRDefault="00813BAD">
            <w:r>
              <w:t>Container registry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53C69" w14:textId="77777777" w:rsidR="00355FCE" w:rsidRDefault="00813BAD">
            <w:r>
              <w:t>Local Docker image or mocked on-prem registry.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B697B" w14:textId="77777777" w:rsidR="00355FCE" w:rsidRDefault="00813BAD">
            <w:r>
              <w:t>Azure Container Registry with build pipeline.</w:t>
            </w:r>
          </w:p>
        </w:tc>
      </w:tr>
      <w:tr w:rsidR="00355FCE" w14:paraId="3894DDF2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0E4CD" w14:textId="77777777" w:rsidR="00355FCE" w:rsidRDefault="00813BAD">
            <w:r>
              <w:t>Ingress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659CD" w14:textId="77777777" w:rsidR="00355FCE" w:rsidRDefault="00813BAD">
            <w:r>
              <w:t>Local NGINX reverse proxy or docker-compose exposed port.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FD255" w14:textId="77777777" w:rsidR="00355FCE" w:rsidRDefault="00813BAD">
            <w:r>
              <w:t>App Gateway, Azure Container Apps ingress, App Service endpoint, or AKS Ingress with TLS/DNS design.</w:t>
            </w:r>
          </w:p>
        </w:tc>
      </w:tr>
      <w:tr w:rsidR="00355FCE" w14:paraId="760AAC56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3694D" w14:textId="77777777" w:rsidR="00355FCE" w:rsidRDefault="00813BAD">
            <w:r>
              <w:lastRenderedPageBreak/>
              <w:t>Egress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B8762" w14:textId="77777777" w:rsidR="00355FCE" w:rsidRDefault="00813BAD">
            <w:r>
              <w:t>Application directly reaches database, package feeds, APIs, and SMTP/payment/mock external endpoint.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5C7B2" w14:textId="77777777" w:rsidR="00355FCE" w:rsidRDefault="00813BAD">
            <w:r>
              <w:t xml:space="preserve">Controlled outbound via </w:t>
            </w:r>
            <w:proofErr w:type="spellStart"/>
            <w:r>
              <w:t>VNet</w:t>
            </w:r>
            <w:proofErr w:type="spellEnd"/>
            <w:r>
              <w:t xml:space="preserve"> integration, NAT Gateway/Azure Firewall, Private Endpoint, DNS, NSG rules, and egress allowlist.</w:t>
            </w:r>
          </w:p>
        </w:tc>
      </w:tr>
      <w:tr w:rsidR="00355FCE" w14:paraId="66FFCCC6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253AF" w14:textId="77777777" w:rsidR="00355FCE" w:rsidRDefault="00813BAD">
            <w:r>
              <w:t>Database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11E8B" w14:textId="77777777" w:rsidR="00355FCE" w:rsidRDefault="00813BAD">
            <w:r>
              <w:t>SQL Server/MySQL/PostgreSQL running on VM or Docker Compose.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D7649" w14:textId="77777777" w:rsidR="00355FCE" w:rsidRDefault="00813BAD">
            <w:r>
              <w:t>Azure SQL DB/MI, Azure Database for MySQL Flexible Server, or Azure Database for PostgreSQL Flexible Server.</w:t>
            </w:r>
          </w:p>
        </w:tc>
      </w:tr>
      <w:tr w:rsidR="00355FCE" w14:paraId="05EEF359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FA450" w14:textId="77777777" w:rsidR="00355FCE" w:rsidRDefault="00813BAD">
            <w:r>
              <w:t>Secrets/config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F8FD8" w14:textId="77777777" w:rsidR="00355FCE" w:rsidRDefault="00813BAD">
            <w:r>
              <w:t xml:space="preserve">Plain .env files, </w:t>
            </w:r>
            <w:proofErr w:type="spellStart"/>
            <w:proofErr w:type="gramStart"/>
            <w:r>
              <w:t>appsettings.json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application.properties</w:t>
            </w:r>
            <w:proofErr w:type="spellEnd"/>
            <w:r>
              <w:t>, or VM config files.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E11D5" w14:textId="77777777" w:rsidR="00355FCE" w:rsidRDefault="00813BAD">
            <w:r>
              <w:t>Azure Key Vault, managed identity, app settings, Kubernetes secrets, or Secrets Store CSI Driver.</w:t>
            </w:r>
          </w:p>
        </w:tc>
      </w:tr>
      <w:tr w:rsidR="00355FCE" w14:paraId="224934F4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A3E14" w14:textId="77777777" w:rsidR="00355FCE" w:rsidRDefault="00813BAD">
            <w:r>
              <w:t>Migration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C4734" w14:textId="77777777" w:rsidR="00355FCE" w:rsidRDefault="00813BAD">
            <w:r>
              <w:t>Backup/restore, dump/restore, replication, CDC, DMS, schema conversion, SQL scripts.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469BD" w14:textId="77777777" w:rsidR="00355FCE" w:rsidRDefault="00813BAD">
            <w:r>
              <w:t>Managed database target with validation, monitoring, tuning, and rollback plan.</w:t>
            </w:r>
          </w:p>
        </w:tc>
      </w:tr>
    </w:tbl>
    <w:p w14:paraId="6D813E71" w14:textId="77777777" w:rsidR="00355FCE" w:rsidRDefault="00355FCE"/>
    <w:p w14:paraId="12457209" w14:textId="77777777" w:rsidR="00355FCE" w:rsidRDefault="00813BAD">
      <w:pPr>
        <w:pStyle w:val="Heading1"/>
      </w:pPr>
      <w:r>
        <w:t>6. Hands-On Deliverables</w:t>
      </w:r>
    </w:p>
    <w:p w14:paraId="0D3475D9" w14:textId="77777777" w:rsidR="00355FCE" w:rsidRDefault="00813BAD">
      <w:pPr>
        <w:pStyle w:val="ListBullet"/>
      </w:pPr>
      <w:r>
        <w:t>A GitHub repository with a clear README and candidate setup instructions.</w:t>
      </w:r>
    </w:p>
    <w:p w14:paraId="3099D09D" w14:textId="77777777" w:rsidR="00355FCE" w:rsidRDefault="00813BAD">
      <w:pPr>
        <w:pStyle w:val="ListBullet"/>
      </w:pPr>
      <w:r>
        <w:t>Forked sample app repo or submodule reference, with candidate changes in a branch.</w:t>
      </w:r>
    </w:p>
    <w:p w14:paraId="17E4D527" w14:textId="77777777" w:rsidR="00355FCE" w:rsidRDefault="00813BAD">
      <w:pPr>
        <w:pStyle w:val="ListBullet"/>
      </w:pPr>
      <w:proofErr w:type="spellStart"/>
      <w:r>
        <w:t>Dockerfile</w:t>
      </w:r>
      <w:proofErr w:type="spellEnd"/>
      <w:r>
        <w:t xml:space="preserve"> and docker-</w:t>
      </w:r>
      <w:proofErr w:type="spellStart"/>
      <w:r>
        <w:t>compose.yml</w:t>
      </w:r>
      <w:proofErr w:type="spellEnd"/>
      <w:r>
        <w:t xml:space="preserve"> for local on-prem simulation.</w:t>
      </w:r>
    </w:p>
    <w:p w14:paraId="40D202E6" w14:textId="77777777" w:rsidR="00355FCE" w:rsidRDefault="00813BAD">
      <w:pPr>
        <w:pStyle w:val="ListBullet"/>
      </w:pPr>
      <w:r>
        <w:t>At least one container image build for a Java/Spring Boot, .NET, or Python app.</w:t>
      </w:r>
    </w:p>
    <w:p w14:paraId="53C60134" w14:textId="77777777" w:rsidR="00355FCE" w:rsidRDefault="00813BAD">
      <w:pPr>
        <w:pStyle w:val="ListBullet"/>
      </w:pPr>
      <w:r>
        <w:t>Azure DevOps or GitHub Actions pipeline that builds, scans, pushes and deploys the container.</w:t>
      </w:r>
    </w:p>
    <w:p w14:paraId="6E2904F3" w14:textId="77777777" w:rsidR="00355FCE" w:rsidRDefault="00813BAD">
      <w:pPr>
        <w:pStyle w:val="ListBullet"/>
      </w:pPr>
      <w:proofErr w:type="spellStart"/>
      <w:r>
        <w:t>IaC</w:t>
      </w:r>
      <w:proofErr w:type="spellEnd"/>
      <w:r>
        <w:t xml:space="preserve"> template using Terraform or Bicep for ACR, app runtime, </w:t>
      </w:r>
      <w:proofErr w:type="spellStart"/>
      <w:r>
        <w:t>VNet</w:t>
      </w:r>
      <w:proofErr w:type="spellEnd"/>
      <w:r>
        <w:t>/private endpoint, Key Vault, and managed database target.</w:t>
      </w:r>
    </w:p>
    <w:p w14:paraId="36AFCF0C" w14:textId="77777777" w:rsidR="00355FCE" w:rsidRDefault="00813BAD">
      <w:pPr>
        <w:pStyle w:val="ListBullet"/>
      </w:pPr>
      <w:r>
        <w:t>Database discovery output: schema inventory, object inventory, user/role inventory, job/integration inventory, app-to-</w:t>
      </w:r>
      <w:proofErr w:type="spellStart"/>
      <w:r>
        <w:t>db</w:t>
      </w:r>
      <w:proofErr w:type="spellEnd"/>
      <w:r>
        <w:t xml:space="preserve"> dependency inventory, network flow summary.</w:t>
      </w:r>
    </w:p>
    <w:p w14:paraId="11A6C113" w14:textId="77777777" w:rsidR="00355FCE" w:rsidRDefault="00813BAD">
      <w:pPr>
        <w:pStyle w:val="ListBullet"/>
      </w:pPr>
      <w:r>
        <w:t>Migration assessment report: compatibility blockers, target selection, sizing, downtime approach, cutover plan, rollback plan, HA/DR and backup design.</w:t>
      </w:r>
    </w:p>
    <w:p w14:paraId="4549B4D8" w14:textId="77777777" w:rsidR="00355FCE" w:rsidRDefault="00813BAD">
      <w:pPr>
        <w:pStyle w:val="ListBullet"/>
      </w:pPr>
      <w:r>
        <w:t>Migration scripts for SQL Server, MySQL and PostgreSQL paths; at least one path must be executable or demonstrated end-to-end.</w:t>
      </w:r>
    </w:p>
    <w:p w14:paraId="37AB8C20" w14:textId="77777777" w:rsidR="00355FCE" w:rsidRDefault="00813BAD">
      <w:pPr>
        <w:pStyle w:val="ListBullet"/>
      </w:pPr>
      <w:r>
        <w:t>Validation scripts for row counts, checksum/hash, aggregate amounts, foreign key integrity, sequence/identity checks, application login/smoke test and performance baseline.</w:t>
      </w:r>
    </w:p>
    <w:p w14:paraId="4B2B704E" w14:textId="77777777" w:rsidR="00355FCE" w:rsidRDefault="00813BAD">
      <w:pPr>
        <w:pStyle w:val="ListBullet"/>
      </w:pPr>
      <w:r>
        <w:t xml:space="preserve">Ingress and egress design with example Kubernetes </w:t>
      </w:r>
      <w:proofErr w:type="spellStart"/>
      <w:r>
        <w:t>NetworkPolicy</w:t>
      </w:r>
      <w:proofErr w:type="spellEnd"/>
      <w:r>
        <w:t>, App Service/Container Apps ingress settings, private DNS, firewall/NSG rules and outbound allowlist.</w:t>
      </w:r>
    </w:p>
    <w:p w14:paraId="5C804184" w14:textId="77777777" w:rsidR="00355FCE" w:rsidRDefault="00813BAD">
      <w:pPr>
        <w:pStyle w:val="ListBullet"/>
      </w:pPr>
      <w:r>
        <w:t xml:space="preserve">Architecture diagram, migration wave plan, runbook, rollback procedure, </w:t>
      </w:r>
      <w:proofErr w:type="spellStart"/>
      <w:r>
        <w:t>hypercare</w:t>
      </w:r>
      <w:proofErr w:type="spellEnd"/>
      <w:r>
        <w:t xml:space="preserve"> checklist, and lessons learned.</w:t>
      </w:r>
    </w:p>
    <w:p w14:paraId="3F5E5559" w14:textId="77777777" w:rsidR="00355FCE" w:rsidRDefault="00813BAD">
      <w:pPr>
        <w:pStyle w:val="Heading1"/>
      </w:pPr>
      <w:r>
        <w:t>7. Mandatory Hands-On Assessment Modules</w:t>
      </w:r>
    </w:p>
    <w:p w14:paraId="20FCFC7E" w14:textId="77777777" w:rsidR="00355FCE" w:rsidRDefault="00813BAD">
      <w:pPr>
        <w:pStyle w:val="Heading2"/>
      </w:pPr>
      <w:r>
        <w:t>Module A - Repository Setup and On-Prem Simulation</w:t>
      </w:r>
    </w:p>
    <w:p w14:paraId="246F3A5A" w14:textId="77777777" w:rsidR="00355FCE" w:rsidRDefault="00813BAD">
      <w:pPr>
        <w:pStyle w:val="ListNumber"/>
      </w:pPr>
      <w:r>
        <w:t>Fork Azure-Samples/spring-</w:t>
      </w:r>
      <w:proofErr w:type="spellStart"/>
      <w:r>
        <w:t>petclinic</w:t>
      </w:r>
      <w:proofErr w:type="spellEnd"/>
      <w:r>
        <w:t>-java-</w:t>
      </w:r>
      <w:proofErr w:type="spellStart"/>
      <w:r>
        <w:t>mysql</w:t>
      </w:r>
      <w:proofErr w:type="spellEnd"/>
      <w:r>
        <w:t xml:space="preserve"> or spring-projects/spring-</w:t>
      </w:r>
      <w:proofErr w:type="spellStart"/>
      <w:r>
        <w:t>petclinic</w:t>
      </w:r>
      <w:proofErr w:type="spellEnd"/>
      <w:r>
        <w:t xml:space="preserve"> as the primary Java/Spring Boot monolith workload.</w:t>
      </w:r>
    </w:p>
    <w:p w14:paraId="5A1E5A99" w14:textId="77777777" w:rsidR="00355FCE" w:rsidRDefault="00813BAD">
      <w:pPr>
        <w:pStyle w:val="ListNumber"/>
      </w:pPr>
      <w:r>
        <w:t xml:space="preserve">Optional extension: add </w:t>
      </w:r>
      <w:proofErr w:type="spellStart"/>
      <w:r>
        <w:t>eShopOnWeb</w:t>
      </w:r>
      <w:proofErr w:type="spellEnd"/>
      <w:r>
        <w:t xml:space="preserve"> for SQL Server and the </w:t>
      </w:r>
      <w:proofErr w:type="spellStart"/>
      <w:r>
        <w:t>FastAPI</w:t>
      </w:r>
      <w:proofErr w:type="spellEnd"/>
      <w:r>
        <w:t>/PostgreSQL sample for the PostgreSQL track.</w:t>
      </w:r>
    </w:p>
    <w:p w14:paraId="5986797F" w14:textId="77777777" w:rsidR="00355FCE" w:rsidRDefault="00813BAD">
      <w:pPr>
        <w:pStyle w:val="ListNumber"/>
      </w:pPr>
      <w:r>
        <w:t>Create a docker-</w:t>
      </w:r>
      <w:proofErr w:type="spellStart"/>
      <w:r>
        <w:t>compose.yml</w:t>
      </w:r>
      <w:proofErr w:type="spellEnd"/>
      <w:r>
        <w:t xml:space="preserve"> that runs the application, database, local NGINX ingress, and a mock external egress endpoint.</w:t>
      </w:r>
    </w:p>
    <w:p w14:paraId="16EFD5C8" w14:textId="77777777" w:rsidR="00355FCE" w:rsidRDefault="00813BAD">
      <w:pPr>
        <w:pStyle w:val="ListNumber"/>
      </w:pPr>
      <w:r>
        <w:t xml:space="preserve">Create environment-specific configuration files for dev, </w:t>
      </w:r>
      <w:proofErr w:type="spellStart"/>
      <w:r>
        <w:t>onprem</w:t>
      </w:r>
      <w:proofErr w:type="spellEnd"/>
      <w:r>
        <w:t>, migration-test and cloud.</w:t>
      </w:r>
    </w:p>
    <w:p w14:paraId="09E90891" w14:textId="77777777" w:rsidR="00355FCE" w:rsidRDefault="00813BAD">
      <w:pPr>
        <w:pStyle w:val="ListNumber"/>
      </w:pPr>
      <w:r>
        <w:t>Document all local ports, database ports, service names, environment variables, credentials and startup dependencies.</w:t>
      </w:r>
    </w:p>
    <w:p w14:paraId="4BFA4AE9" w14:textId="77777777" w:rsidR="00355FCE" w:rsidRDefault="00813BAD">
      <w:pPr>
        <w:shd w:val="clear" w:color="auto" w:fill="F2F2F2"/>
      </w:pPr>
      <w:r>
        <w:rPr>
          <w:rFonts w:ascii="Consolas" w:hAnsi="Consolas"/>
          <w:sz w:val="17"/>
        </w:rPr>
        <w:t># Expected local topology example</w:t>
      </w:r>
      <w:r>
        <w:rPr>
          <w:rFonts w:ascii="Consolas" w:hAnsi="Consolas"/>
          <w:sz w:val="17"/>
        </w:rPr>
        <w:br/>
        <w:t>nginx:8080 -&gt; app:8080 -&gt; mysql:3306</w:t>
      </w:r>
      <w:r>
        <w:rPr>
          <w:rFonts w:ascii="Consolas" w:hAnsi="Consolas"/>
          <w:sz w:val="17"/>
        </w:rPr>
        <w:br/>
        <w:t>app -&gt; mock-external-api:9000</w:t>
      </w:r>
      <w:r>
        <w:rPr>
          <w:rFonts w:ascii="Consolas" w:hAnsi="Consolas"/>
          <w:sz w:val="17"/>
        </w:rPr>
        <w:br/>
        <w:t>app -&gt; smtp-mock:1025</w:t>
      </w:r>
      <w:r>
        <w:rPr>
          <w:rFonts w:ascii="Consolas" w:hAnsi="Consolas"/>
          <w:sz w:val="17"/>
        </w:rPr>
        <w:br/>
        <w:t>candidate must identify all ingress and egress paths in inventory output.</w:t>
      </w:r>
    </w:p>
    <w:p w14:paraId="5C18BB3D" w14:textId="77777777" w:rsidR="00355FCE" w:rsidRDefault="00813BAD">
      <w:pPr>
        <w:pStyle w:val="Heading2"/>
      </w:pPr>
      <w:r>
        <w:t>Module B - ADDM-Style Database and Dependency Discovery</w:t>
      </w:r>
    </w:p>
    <w:p w14:paraId="3BD3F0E5" w14:textId="77777777" w:rsidR="00355FCE" w:rsidRDefault="00813BAD">
      <w:pPr>
        <w:pStyle w:val="ListNumber"/>
      </w:pPr>
      <w:r>
        <w:t>Build or extend a lightweight discovery crawler that scans application repositories for database connection strings, ORM configuration, JDBC/ODBC drivers, Entity Framework settings, Alembic/Flyway/Liquibase migrations, SQL scripts, Docker Compose dependencies, environment variables and secret references.</w:t>
      </w:r>
    </w:p>
    <w:p w14:paraId="4CCD63F2" w14:textId="77777777" w:rsidR="00355FCE" w:rsidRDefault="00813BAD">
      <w:pPr>
        <w:pStyle w:val="ListNumber"/>
      </w:pPr>
      <w:r>
        <w:lastRenderedPageBreak/>
        <w:t>Scan code and config files for database endpoints, ports, usernames, schema names, service dependencies, API endpoints and external egress endpoints.</w:t>
      </w:r>
    </w:p>
    <w:p w14:paraId="7E80242F" w14:textId="77777777" w:rsidR="00355FCE" w:rsidRDefault="00813BAD">
      <w:pPr>
        <w:pStyle w:val="ListNumber"/>
      </w:pPr>
      <w:r>
        <w:t>Run database discovery SQL scripts against the simulated source database to capture tables, row counts, stored procedures/functions, triggers, views, indexes, constraints, users, roles, extensions, scheduled jobs and unsupported features.</w:t>
      </w:r>
    </w:p>
    <w:p w14:paraId="14F92726" w14:textId="77777777" w:rsidR="00355FCE" w:rsidRDefault="00813BAD">
      <w:pPr>
        <w:pStyle w:val="ListNumber"/>
      </w:pPr>
      <w:r>
        <w:t xml:space="preserve">Produce </w:t>
      </w:r>
      <w:proofErr w:type="spellStart"/>
      <w:r>
        <w:t>app_</w:t>
      </w:r>
      <w:proofErr w:type="gramStart"/>
      <w:r>
        <w:t>inventory.json</w:t>
      </w:r>
      <w:proofErr w:type="spellEnd"/>
      <w:proofErr w:type="gramEnd"/>
      <w:r>
        <w:t xml:space="preserve">, database_inventory.csv, </w:t>
      </w:r>
      <w:proofErr w:type="spellStart"/>
      <w:r>
        <w:t>dependency_graph.mmd</w:t>
      </w:r>
      <w:proofErr w:type="spellEnd"/>
      <w:r>
        <w:t xml:space="preserve"> or dependency_graph.dot, network_flows.csv and migration_risk_register.md.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355FCE" w14:paraId="554C3547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8AE3" w14:textId="77777777" w:rsidR="00355FCE" w:rsidRDefault="00813BAD">
            <w:r>
              <w:rPr>
                <w:b/>
                <w:color w:val="FFFFFF"/>
              </w:rPr>
              <w:t>Discovery Category</w:t>
            </w:r>
          </w:p>
        </w:tc>
        <w:tc>
          <w:tcPr>
            <w:tcW w:w="74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FF524" w14:textId="77777777" w:rsidR="00355FCE" w:rsidRDefault="00813BAD">
            <w:r>
              <w:rPr>
                <w:b/>
                <w:color w:val="FFFFFF"/>
              </w:rPr>
              <w:t>Minimum Expected Evidence</w:t>
            </w:r>
          </w:p>
        </w:tc>
      </w:tr>
      <w:tr w:rsidR="00355FCE" w14:paraId="70F69665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4BE68" w14:textId="77777777" w:rsidR="00355FCE" w:rsidRDefault="00813BAD">
            <w:r>
              <w:t>Application config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97EEA" w14:textId="77777777" w:rsidR="00355FCE" w:rsidRDefault="00813BAD">
            <w:proofErr w:type="spellStart"/>
            <w:proofErr w:type="gramStart"/>
            <w:r>
              <w:t>application.properties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appsettings.json</w:t>
            </w:r>
            <w:proofErr w:type="spellEnd"/>
            <w:r>
              <w:t>, .env, Docker Compose variables, Helm values, Kubernetes manifests, pipeline variables.</w:t>
            </w:r>
          </w:p>
        </w:tc>
      </w:tr>
      <w:tr w:rsidR="00355FCE" w14:paraId="27CB8022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49428" w14:textId="77777777" w:rsidR="00355FCE" w:rsidRDefault="00813BAD">
            <w:r>
              <w:t>Database objects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498EC" w14:textId="77777777" w:rsidR="00355FCE" w:rsidRDefault="00813BAD">
            <w:r>
              <w:t>Tables, views, procedures, functions, triggers, indexes, constraints, sequences/identity, extensions/plugins, database users and roles.</w:t>
            </w:r>
          </w:p>
        </w:tc>
      </w:tr>
      <w:tr w:rsidR="00355FCE" w14:paraId="3F5B7E48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F6F7E" w14:textId="77777777" w:rsidR="00355FCE" w:rsidRDefault="00813BAD">
            <w:r>
              <w:t>Integration dependencies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51822" w14:textId="77777777" w:rsidR="00355FCE" w:rsidRDefault="00813BAD">
            <w:r>
              <w:t xml:space="preserve">Reporting jobs, ETL jobs, linked servers, foreign data wrappers, </w:t>
            </w:r>
            <w:proofErr w:type="spellStart"/>
            <w:r>
              <w:t>cron</w:t>
            </w:r>
            <w:proofErr w:type="spellEnd"/>
            <w:r>
              <w:t xml:space="preserve"> jobs, batch jobs, external APIs, message queues and file shares.</w:t>
            </w:r>
          </w:p>
        </w:tc>
      </w:tr>
      <w:tr w:rsidR="00355FCE" w14:paraId="35A13FBD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87742" w14:textId="77777777" w:rsidR="00355FCE" w:rsidRDefault="00813BAD">
            <w:r>
              <w:t>Network dependencies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3F66B" w14:textId="77777777" w:rsidR="00355FCE" w:rsidRDefault="00813BAD">
            <w:r>
              <w:t>Source IP, destination IP/FQDN, port, protocol, direction, frequency, migration wave and firewall disposition.</w:t>
            </w:r>
          </w:p>
        </w:tc>
      </w:tr>
      <w:tr w:rsidR="00355FCE" w14:paraId="10039C86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6F979" w14:textId="77777777" w:rsidR="00355FCE" w:rsidRDefault="00813BAD">
            <w:r>
              <w:t>Risk classification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D5932" w14:textId="77777777" w:rsidR="00355FCE" w:rsidRDefault="00813BAD">
            <w:r>
              <w:t>Unsupported features, downtime risk, performance risk, data volume risk, security risk and rollback complexity.</w:t>
            </w:r>
          </w:p>
        </w:tc>
      </w:tr>
    </w:tbl>
    <w:p w14:paraId="75986D7C" w14:textId="77777777" w:rsidR="00355FCE" w:rsidRDefault="00355FCE"/>
    <w:p w14:paraId="73AD1FB6" w14:textId="77777777" w:rsidR="00355FCE" w:rsidRDefault="00813BAD">
      <w:pPr>
        <w:pStyle w:val="Heading2"/>
      </w:pPr>
      <w:r>
        <w:t>Module C - Migration Assessment and Target Selection</w:t>
      </w:r>
    </w:p>
    <w:p w14:paraId="53A67816" w14:textId="77777777" w:rsidR="00355FCE" w:rsidRDefault="00813BAD">
      <w:pPr>
        <w:pStyle w:val="ListNumber"/>
      </w:pPr>
      <w:r>
        <w:t>For SQL Server, run or document DMA/Azure Migrate/SQL Server migration assessment output and select Azure SQL Database, Azure SQL Managed Instance, or SQL Server on Azure VM with justification.</w:t>
      </w:r>
    </w:p>
    <w:p w14:paraId="3459BE48" w14:textId="77777777" w:rsidR="00355FCE" w:rsidRDefault="00813BAD">
      <w:pPr>
        <w:pStyle w:val="ListNumber"/>
      </w:pPr>
      <w:r>
        <w:t xml:space="preserve">For MySQL, assess compatibility with Azure Database for MySQL Flexible Server, including storage engine, character set/collation, privileges, functions, events, triggers, users, </w:t>
      </w:r>
      <w:proofErr w:type="spellStart"/>
      <w:r>
        <w:t>timezone</w:t>
      </w:r>
      <w:proofErr w:type="spellEnd"/>
      <w:r>
        <w:t xml:space="preserve"> handling and replication/</w:t>
      </w:r>
      <w:proofErr w:type="spellStart"/>
      <w:r>
        <w:t>binlog</w:t>
      </w:r>
      <w:proofErr w:type="spellEnd"/>
      <w:r>
        <w:t xml:space="preserve"> configuration.</w:t>
      </w:r>
    </w:p>
    <w:p w14:paraId="71E5A546" w14:textId="77777777" w:rsidR="00355FCE" w:rsidRDefault="00813BAD">
      <w:pPr>
        <w:pStyle w:val="ListNumber"/>
      </w:pPr>
      <w:r>
        <w:t>For PostgreSQL, assess extensions, collations, sequences, large objects, roles, permissions, functions, schemas, logical replication requirements and PostgreSQL Flexible Server limitations.</w:t>
      </w:r>
    </w:p>
    <w:p w14:paraId="12025576" w14:textId="77777777" w:rsidR="00355FCE" w:rsidRDefault="00813BAD">
      <w:pPr>
        <w:pStyle w:val="ListNumber"/>
      </w:pPr>
      <w:r>
        <w:t xml:space="preserve">Create a target decision matrix covering rehost, </w:t>
      </w:r>
      <w:proofErr w:type="spellStart"/>
      <w:r>
        <w:t>replatform</w:t>
      </w:r>
      <w:proofErr w:type="spellEnd"/>
      <w:r>
        <w:t>, modernization, downtime window, RPO/RTO, HA/DR, private networking, operational model and cost/performance sizing.</w:t>
      </w:r>
    </w:p>
    <w:p w14:paraId="7E953A0C" w14:textId="77777777" w:rsidR="00355FCE" w:rsidRDefault="00813BAD">
      <w:pPr>
        <w:pStyle w:val="ListNumber"/>
      </w:pPr>
      <w:r>
        <w:t>Create a migration approach recommendation for offline, online, backup/restore, dump/restore, DMS, replication/CDC or staged migration.</w:t>
      </w:r>
    </w:p>
    <w:p w14:paraId="3DE0E8AD" w14:textId="77777777" w:rsidR="00355FCE" w:rsidRDefault="00813BAD">
      <w:pPr>
        <w:pStyle w:val="Heading2"/>
      </w:pPr>
      <w:r>
        <w:t>Module D - Application Containerization and Cloud Runtime</w:t>
      </w:r>
    </w:p>
    <w:p w14:paraId="784B1AAC" w14:textId="77777777" w:rsidR="00355FCE" w:rsidRDefault="00813BAD">
      <w:pPr>
        <w:pStyle w:val="ListNumber"/>
      </w:pPr>
      <w:r>
        <w:t xml:space="preserve">Create production-grade </w:t>
      </w:r>
      <w:proofErr w:type="spellStart"/>
      <w:r>
        <w:t>Dockerfile</w:t>
      </w:r>
      <w:proofErr w:type="spellEnd"/>
      <w:r>
        <w:t xml:space="preserve"> for the selected monolith app using multi-stage build where applicable.</w:t>
      </w:r>
    </w:p>
    <w:p w14:paraId="744B32EA" w14:textId="77777777" w:rsidR="00355FCE" w:rsidRDefault="00813BAD">
      <w:pPr>
        <w:pStyle w:val="ListNumber"/>
      </w:pPr>
      <w:r>
        <w:t>Remove hardcoded database endpoints and read database configuration from environment variables or Key Vault-backed secrets.</w:t>
      </w:r>
    </w:p>
    <w:p w14:paraId="03ED33B9" w14:textId="77777777" w:rsidR="00355FCE" w:rsidRDefault="00813BAD">
      <w:pPr>
        <w:pStyle w:val="ListNumber"/>
      </w:pPr>
      <w:r>
        <w:t>Build and run the image locally against the on-prem database container.</w:t>
      </w:r>
    </w:p>
    <w:p w14:paraId="3DE5E54C" w14:textId="77777777" w:rsidR="00355FCE" w:rsidRDefault="00813BAD">
      <w:pPr>
        <w:pStyle w:val="ListNumber"/>
      </w:pPr>
      <w:r>
        <w:t>Push the image to Azure Container Registry through Azure DevOps or GitHub Actions.</w:t>
      </w:r>
    </w:p>
    <w:p w14:paraId="379A6B14" w14:textId="77777777" w:rsidR="00355FCE" w:rsidRDefault="00813BAD">
      <w:pPr>
        <w:pStyle w:val="ListNumber"/>
      </w:pPr>
      <w:r>
        <w:t>Deploy to Azure App Service for Containers, Azure Container Apps, or AKS.</w:t>
      </w:r>
    </w:p>
    <w:p w14:paraId="3A0AA945" w14:textId="77777777" w:rsidR="00355FCE" w:rsidRDefault="00813BAD">
      <w:pPr>
        <w:pStyle w:val="ListNumber"/>
      </w:pPr>
      <w:r>
        <w:t>Demonstrate ingress routing and egress control to the managed database and mock external services.</w:t>
      </w:r>
    </w:p>
    <w:p w14:paraId="460C8F16" w14:textId="77777777" w:rsidR="00355FCE" w:rsidRDefault="00813BAD">
      <w:pPr>
        <w:pStyle w:val="ListNumber"/>
      </w:pPr>
      <w:r>
        <w:t>Add smoke tests for application health, login/home page, database query path and a write transaction.</w:t>
      </w:r>
    </w:p>
    <w:p w14:paraId="6ADA22B8" w14:textId="77777777" w:rsidR="00355FCE" w:rsidRDefault="00813BAD">
      <w:pPr>
        <w:shd w:val="clear" w:color="auto" w:fill="F2F2F2"/>
      </w:pPr>
      <w:r>
        <w:rPr>
          <w:rFonts w:ascii="Consolas" w:hAnsi="Consolas"/>
          <w:sz w:val="17"/>
        </w:rPr>
        <w:t># Example required environment contract</w:t>
      </w:r>
      <w:r>
        <w:rPr>
          <w:rFonts w:ascii="Consolas" w:hAnsi="Consolas"/>
          <w:sz w:val="17"/>
        </w:rPr>
        <w:br/>
        <w:t>SPRING_PROFILES_ACTIVE=</w:t>
      </w:r>
      <w:proofErr w:type="spellStart"/>
      <w:r>
        <w:rPr>
          <w:rFonts w:ascii="Consolas" w:hAnsi="Consolas"/>
          <w:sz w:val="17"/>
        </w:rPr>
        <w:t>mysql</w:t>
      </w:r>
      <w:proofErr w:type="spellEnd"/>
      <w:r>
        <w:rPr>
          <w:rFonts w:ascii="Consolas" w:hAnsi="Consolas"/>
          <w:sz w:val="17"/>
        </w:rPr>
        <w:br/>
        <w:t>DB_HOST=&lt;source-or-target-</w:t>
      </w:r>
      <w:proofErr w:type="spellStart"/>
      <w:r>
        <w:rPr>
          <w:rFonts w:ascii="Consolas" w:hAnsi="Consolas"/>
          <w:sz w:val="17"/>
        </w:rPr>
        <w:t>db</w:t>
      </w:r>
      <w:proofErr w:type="spellEnd"/>
      <w:r>
        <w:rPr>
          <w:rFonts w:ascii="Consolas" w:hAnsi="Consolas"/>
          <w:sz w:val="17"/>
        </w:rPr>
        <w:t>-host&gt;</w:t>
      </w:r>
      <w:r>
        <w:rPr>
          <w:rFonts w:ascii="Consolas" w:hAnsi="Consolas"/>
          <w:sz w:val="17"/>
        </w:rPr>
        <w:br/>
        <w:t>DB_PORT=3306</w:t>
      </w:r>
      <w:r>
        <w:rPr>
          <w:rFonts w:ascii="Consolas" w:hAnsi="Consolas"/>
          <w:sz w:val="17"/>
        </w:rPr>
        <w:br/>
        <w:t>DB_NAME=</w:t>
      </w:r>
      <w:proofErr w:type="spellStart"/>
      <w:r>
        <w:rPr>
          <w:rFonts w:ascii="Consolas" w:hAnsi="Consolas"/>
          <w:sz w:val="17"/>
        </w:rPr>
        <w:t>petclinic</w:t>
      </w:r>
      <w:proofErr w:type="spellEnd"/>
      <w:r>
        <w:rPr>
          <w:rFonts w:ascii="Consolas" w:hAnsi="Consolas"/>
          <w:sz w:val="17"/>
        </w:rPr>
        <w:br/>
        <w:t>DB_USER=&lt;key-vault-secret-or-managed-identity&gt;</w:t>
      </w:r>
      <w:r>
        <w:rPr>
          <w:rFonts w:ascii="Consolas" w:hAnsi="Consolas"/>
          <w:sz w:val="17"/>
        </w:rPr>
        <w:br/>
        <w:t>DB_PASSWORD=&lt;key-vault-secret&gt;</w:t>
      </w:r>
      <w:r>
        <w:rPr>
          <w:rFonts w:ascii="Consolas" w:hAnsi="Consolas"/>
          <w:sz w:val="17"/>
        </w:rPr>
        <w:br/>
        <w:t>EXTERNAL_API_URL=https://mock-egress-api.example.local</w:t>
      </w:r>
      <w:r>
        <w:rPr>
          <w:rFonts w:ascii="Consolas" w:hAnsi="Consolas"/>
          <w:sz w:val="17"/>
        </w:rPr>
        <w:br/>
        <w:t>APP_INSIGHTS_CONNECTION_STRING=&lt;optional&gt;</w:t>
      </w:r>
    </w:p>
    <w:p w14:paraId="4D72E3FB" w14:textId="77777777" w:rsidR="00355FCE" w:rsidRDefault="00813BAD">
      <w:pPr>
        <w:pStyle w:val="Heading2"/>
      </w:pPr>
      <w:r>
        <w:t>Module E - SQL Server Migration Track</w:t>
      </w:r>
    </w:p>
    <w:p w14:paraId="4BA0E6D4" w14:textId="77777777" w:rsidR="00355FCE" w:rsidRDefault="00813BAD">
      <w:pPr>
        <w:pStyle w:val="ListNumber"/>
      </w:pPr>
      <w:r>
        <w:t xml:space="preserve">Use </w:t>
      </w:r>
      <w:proofErr w:type="spellStart"/>
      <w:r>
        <w:t>AdventureWorks</w:t>
      </w:r>
      <w:proofErr w:type="spellEnd"/>
      <w:r>
        <w:t xml:space="preserve"> or </w:t>
      </w:r>
      <w:proofErr w:type="spellStart"/>
      <w:r>
        <w:t>WideWorldImporters</w:t>
      </w:r>
      <w:proofErr w:type="spellEnd"/>
      <w:r>
        <w:t xml:space="preserve"> from </w:t>
      </w:r>
      <w:proofErr w:type="spellStart"/>
      <w:r>
        <w:t>microsoft</w:t>
      </w:r>
      <w:proofErr w:type="spellEnd"/>
      <w:r>
        <w:t>/</w:t>
      </w:r>
      <w:proofErr w:type="spellStart"/>
      <w:r>
        <w:t>sql</w:t>
      </w:r>
      <w:proofErr w:type="spellEnd"/>
      <w:r>
        <w:t xml:space="preserve">-server-samples as the SQL Server workload, or integrate </w:t>
      </w:r>
      <w:proofErr w:type="spellStart"/>
      <w:r>
        <w:t>eShopOnWeb</w:t>
      </w:r>
      <w:proofErr w:type="spellEnd"/>
      <w:r>
        <w:t xml:space="preserve"> with SQL Server if feasible.</w:t>
      </w:r>
    </w:p>
    <w:p w14:paraId="76C43A44" w14:textId="77777777" w:rsidR="00355FCE" w:rsidRDefault="00813BAD">
      <w:pPr>
        <w:pStyle w:val="ListNumber"/>
      </w:pPr>
      <w:r>
        <w:lastRenderedPageBreak/>
        <w:t>Capture pre-migration baseline: database size, table row counts, top queries, wait stats, CPU/IO indicators, index fragmentation and compatibility level.</w:t>
      </w:r>
    </w:p>
    <w:p w14:paraId="60FC2814" w14:textId="77777777" w:rsidR="00355FCE" w:rsidRDefault="00813BAD">
      <w:pPr>
        <w:pStyle w:val="ListNumber"/>
      </w:pPr>
      <w:r>
        <w:t>Run assessment and document blockers for Azure SQL Database vs Azure SQL Managed Instance.</w:t>
      </w:r>
    </w:p>
    <w:p w14:paraId="449A7E54" w14:textId="77777777" w:rsidR="00355FCE" w:rsidRDefault="00813BAD">
      <w:pPr>
        <w:pStyle w:val="ListNumber"/>
      </w:pPr>
      <w:r>
        <w:t>Prepare scripts for one of: BACPAC import/export, native backup to Azure Blob and restore to SQL Managed Instance, transactional replication/CDC approach, or Azure DMS-supported online/offline migration.</w:t>
      </w:r>
    </w:p>
    <w:p w14:paraId="75ED280A" w14:textId="77777777" w:rsidR="00355FCE" w:rsidRDefault="00813BAD">
      <w:pPr>
        <w:pStyle w:val="ListNumber"/>
      </w:pPr>
      <w:r>
        <w:t>Post-migration: run validation scripts, update application connection settings, execute smoke test, capture Query Store or equivalent performance evidence, and document tuning actions.</w:t>
      </w:r>
    </w:p>
    <w:p w14:paraId="26260B6F" w14:textId="77777777" w:rsidR="00355FCE" w:rsidRDefault="00813BAD">
      <w:pPr>
        <w:pStyle w:val="Heading2"/>
      </w:pPr>
      <w:r>
        <w:t>Module F - MySQL Migration Track</w:t>
      </w:r>
    </w:p>
    <w:p w14:paraId="1C916849" w14:textId="77777777" w:rsidR="00355FCE" w:rsidRDefault="00813BAD">
      <w:pPr>
        <w:pStyle w:val="ListNumber"/>
      </w:pPr>
      <w:r>
        <w:t xml:space="preserve">Use </w:t>
      </w:r>
      <w:proofErr w:type="spellStart"/>
      <w:r>
        <w:t>PetClinic</w:t>
      </w:r>
      <w:proofErr w:type="spellEnd"/>
      <w:r>
        <w:t xml:space="preserve"> MySQL or Azure-Samples/</w:t>
      </w:r>
      <w:proofErr w:type="spellStart"/>
      <w:r>
        <w:t>mysql</w:t>
      </w:r>
      <w:proofErr w:type="spellEnd"/>
      <w:r>
        <w:t>-database-samples as the workload.</w:t>
      </w:r>
    </w:p>
    <w:p w14:paraId="115A6C86" w14:textId="77777777" w:rsidR="00355FCE" w:rsidRDefault="00813BAD">
      <w:pPr>
        <w:pStyle w:val="ListNumber"/>
      </w:pPr>
      <w:r>
        <w:t>Capture schema inventory, users, privileges, storage engines, triggers/events, routines, row counts, table sizes and slow query log sample.</w:t>
      </w:r>
    </w:p>
    <w:p w14:paraId="55020667" w14:textId="77777777" w:rsidR="00355FCE" w:rsidRDefault="00813BAD">
      <w:pPr>
        <w:pStyle w:val="ListNumber"/>
      </w:pPr>
      <w:r>
        <w:t xml:space="preserve">Prepare an offline migration using </w:t>
      </w:r>
      <w:proofErr w:type="spellStart"/>
      <w:r>
        <w:t>mysqldump</w:t>
      </w:r>
      <w:proofErr w:type="spellEnd"/>
      <w:r>
        <w:t xml:space="preserve"> or MySQL Shell and an online migration design using Azure DMS or replication-based migration.</w:t>
      </w:r>
    </w:p>
    <w:p w14:paraId="49BC8053" w14:textId="77777777" w:rsidR="00355FCE" w:rsidRDefault="00813BAD">
      <w:pPr>
        <w:pStyle w:val="ListNumber"/>
      </w:pPr>
      <w:r>
        <w:t>Migrate to Azure Database for MySQL Flexible Server or provide a dry-run script with required parameters.</w:t>
      </w:r>
    </w:p>
    <w:p w14:paraId="5F93C100" w14:textId="77777777" w:rsidR="00355FCE" w:rsidRDefault="00813BAD">
      <w:pPr>
        <w:pStyle w:val="ListNumber"/>
      </w:pPr>
      <w:r>
        <w:t>Update the containerized app to use the new managed MySQL endpoint, TLS settings, firewall/private endpoint configuration and secrets from Key Vault.</w:t>
      </w:r>
    </w:p>
    <w:p w14:paraId="425FF677" w14:textId="77777777" w:rsidR="00355FCE" w:rsidRDefault="00813BAD">
      <w:pPr>
        <w:pStyle w:val="ListNumber"/>
      </w:pPr>
      <w:r>
        <w:t>Validate row counts, checksums/aggregates, application read/write path, and connection pool behavior.</w:t>
      </w:r>
    </w:p>
    <w:p w14:paraId="767F086C" w14:textId="77777777" w:rsidR="00355FCE" w:rsidRDefault="00813BAD">
      <w:pPr>
        <w:pStyle w:val="Heading2"/>
      </w:pPr>
      <w:r>
        <w:t>Module G - PostgreSQL Migration Track</w:t>
      </w:r>
    </w:p>
    <w:p w14:paraId="0273053C" w14:textId="77777777" w:rsidR="00355FCE" w:rsidRDefault="00813BAD">
      <w:pPr>
        <w:pStyle w:val="ListNumber"/>
      </w:pPr>
      <w:r>
        <w:t xml:space="preserve">Use the </w:t>
      </w:r>
      <w:proofErr w:type="spellStart"/>
      <w:r>
        <w:t>FastAPI</w:t>
      </w:r>
      <w:proofErr w:type="spellEnd"/>
      <w:r>
        <w:t xml:space="preserve">/PostgreSQL sample or </w:t>
      </w:r>
      <w:proofErr w:type="spellStart"/>
      <w:r>
        <w:t>PetClinic</w:t>
      </w:r>
      <w:proofErr w:type="spellEnd"/>
      <w:r>
        <w:t xml:space="preserve"> PostgreSQL profile as the workload.</w:t>
      </w:r>
    </w:p>
    <w:p w14:paraId="119C74CA" w14:textId="77777777" w:rsidR="00355FCE" w:rsidRDefault="00813BAD">
      <w:pPr>
        <w:pStyle w:val="ListNumber"/>
      </w:pPr>
      <w:r>
        <w:t xml:space="preserve">Capture schema inventory, extensions, users/roles, grants, sequences, indexes, functions, triggers, row counts and </w:t>
      </w:r>
      <w:proofErr w:type="spellStart"/>
      <w:r>
        <w:t>pg_stat_statements</w:t>
      </w:r>
      <w:proofErr w:type="spellEnd"/>
      <w:r>
        <w:t xml:space="preserve"> sample if enabled.</w:t>
      </w:r>
    </w:p>
    <w:p w14:paraId="3A392062" w14:textId="77777777" w:rsidR="00355FCE" w:rsidRDefault="00813BAD">
      <w:pPr>
        <w:pStyle w:val="ListNumber"/>
      </w:pPr>
      <w:r>
        <w:t xml:space="preserve">Prepare offline migration using </w:t>
      </w:r>
      <w:proofErr w:type="spellStart"/>
      <w:r>
        <w:t>pg_dump</w:t>
      </w:r>
      <w:proofErr w:type="spellEnd"/>
      <w:r>
        <w:t>/</w:t>
      </w:r>
      <w:proofErr w:type="spellStart"/>
      <w:r>
        <w:t>pg_restore</w:t>
      </w:r>
      <w:proofErr w:type="spellEnd"/>
      <w:r>
        <w:t xml:space="preserve"> and online migration design using Azure DMS/logical replication where appropriate.</w:t>
      </w:r>
    </w:p>
    <w:p w14:paraId="3C9C2685" w14:textId="77777777" w:rsidR="00355FCE" w:rsidRDefault="00813BAD">
      <w:pPr>
        <w:pStyle w:val="ListNumber"/>
      </w:pPr>
      <w:r>
        <w:t>Migrate to Azure Database for PostgreSQL Flexible Server or provide a dry-run script with required parameters.</w:t>
      </w:r>
    </w:p>
    <w:p w14:paraId="4D7E8AC4" w14:textId="77777777" w:rsidR="00355FCE" w:rsidRDefault="00813BAD">
      <w:pPr>
        <w:pStyle w:val="ListNumber"/>
      </w:pPr>
      <w:r>
        <w:t>Validate sequences, row counts, FK integrity, aggregate values, application read/write path and query plan changes using EXPLAIN/EXPLAIN ANALYZE.</w:t>
      </w:r>
    </w:p>
    <w:p w14:paraId="0A9E61DD" w14:textId="77777777" w:rsidR="00355FCE" w:rsidRDefault="00813BAD">
      <w:pPr>
        <w:pStyle w:val="ListNumber"/>
      </w:pPr>
      <w:r>
        <w:t>Document extension compatibility, private endpoint/DNS, SSL mode and parameter group recommendations.</w:t>
      </w:r>
    </w:p>
    <w:p w14:paraId="791D1AE5" w14:textId="77777777" w:rsidR="00355FCE" w:rsidRDefault="00813BAD">
      <w:pPr>
        <w:pStyle w:val="Heading2"/>
      </w:pPr>
      <w:r>
        <w:t>Module H - CI/CD and Migration Automation</w:t>
      </w:r>
    </w:p>
    <w:p w14:paraId="6C9DCB8F" w14:textId="77777777" w:rsidR="00355FCE" w:rsidRDefault="00813BAD">
      <w:pPr>
        <w:pStyle w:val="ListNumber"/>
      </w:pPr>
      <w:r>
        <w:t>Create an Azure DevOps or GitHub Actions pipeline that builds the container, runs unit tests, performs image scan placeholder, pushes to ACR, deploys to app runtime and runs smoke tests.</w:t>
      </w:r>
    </w:p>
    <w:p w14:paraId="7C971D43" w14:textId="77777777" w:rsidR="00355FCE" w:rsidRDefault="00813BAD">
      <w:pPr>
        <w:pStyle w:val="ListNumber"/>
      </w:pPr>
      <w:r>
        <w:t xml:space="preserve">Add migration stages: pre-check, schema deploy, data migration trigger/manual approval, validation, cutover, rollback gate and </w:t>
      </w:r>
      <w:proofErr w:type="spellStart"/>
      <w:r>
        <w:t>hypercare</w:t>
      </w:r>
      <w:proofErr w:type="spellEnd"/>
      <w:r>
        <w:t xml:space="preserve"> evidence upload.</w:t>
      </w:r>
    </w:p>
    <w:p w14:paraId="4C4A9E55" w14:textId="77777777" w:rsidR="00355FCE" w:rsidRDefault="00813BAD">
      <w:pPr>
        <w:pStyle w:val="ListNumber"/>
      </w:pPr>
      <w:r>
        <w:t>Include reusable pipeline templates for build, deploy, validate and rollback.</w:t>
      </w:r>
    </w:p>
    <w:p w14:paraId="65A8FA9E" w14:textId="77777777" w:rsidR="00355FCE" w:rsidRDefault="00813BAD">
      <w:pPr>
        <w:pStyle w:val="ListNumber"/>
      </w:pPr>
      <w:r>
        <w:t>Store secrets in Key Vault or secure variable groups. Do not store credentials in repository.</w:t>
      </w:r>
    </w:p>
    <w:p w14:paraId="1EA37424" w14:textId="77777777" w:rsidR="00355FCE" w:rsidRDefault="00813BAD">
      <w:pPr>
        <w:pStyle w:val="ListNumber"/>
      </w:pPr>
      <w:r>
        <w:t>Generate migration artifacts as pipeline outputs: inventory JSON, validation report, runbook checklist, and release evidence.</w:t>
      </w:r>
    </w:p>
    <w:p w14:paraId="7FAB3C67" w14:textId="77777777" w:rsidR="00355FCE" w:rsidRDefault="00813BAD">
      <w:pPr>
        <w:pStyle w:val="Heading2"/>
      </w:pPr>
      <w:r>
        <w:t>Module I - Ingress, Egress, Security and Operations</w:t>
      </w:r>
    </w:p>
    <w:p w14:paraId="67392584" w14:textId="77777777" w:rsidR="00355FCE" w:rsidRDefault="00813BAD">
      <w:pPr>
        <w:pStyle w:val="ListNumber"/>
      </w:pPr>
      <w:r>
        <w:t>Define ingress: public vs private endpoint, TLS certificate, DNS record, WAF/App Gateway or NGINX Ingress, routing path and blue/green cutover approach.</w:t>
      </w:r>
    </w:p>
    <w:p w14:paraId="16611A96" w14:textId="77777777" w:rsidR="00355FCE" w:rsidRDefault="00813BAD">
      <w:pPr>
        <w:pStyle w:val="ListNumber"/>
      </w:pPr>
      <w:r>
        <w:t>Define egress: app to managed database, app to mock external API, app to package repositories, app to monitoring endpoints; include allowlist and deny-by-default model.</w:t>
      </w:r>
    </w:p>
    <w:p w14:paraId="2645B9F8" w14:textId="77777777" w:rsidR="00355FCE" w:rsidRDefault="00813BAD">
      <w:pPr>
        <w:pStyle w:val="ListNumber"/>
      </w:pPr>
      <w:r>
        <w:t xml:space="preserve">Implement or provide example Kubernetes </w:t>
      </w:r>
      <w:proofErr w:type="spellStart"/>
      <w:r>
        <w:t>NetworkPolicy</w:t>
      </w:r>
      <w:proofErr w:type="spellEnd"/>
      <w:r>
        <w:t xml:space="preserve"> for AKS, or equivalent App Service/Container Apps </w:t>
      </w:r>
      <w:proofErr w:type="spellStart"/>
      <w:r>
        <w:t>VNet</w:t>
      </w:r>
      <w:proofErr w:type="spellEnd"/>
      <w:r>
        <w:t xml:space="preserve"> integration and firewall/private endpoint design.</w:t>
      </w:r>
    </w:p>
    <w:p w14:paraId="5BFC31E3" w14:textId="77777777" w:rsidR="00355FCE" w:rsidRDefault="00813BAD">
      <w:pPr>
        <w:pStyle w:val="ListNumber"/>
      </w:pPr>
      <w:r>
        <w:t>Move database passwords/secrets to Key Vault and show the application/pipeline consumes them securely.</w:t>
      </w:r>
    </w:p>
    <w:p w14:paraId="7512C6A6" w14:textId="77777777" w:rsidR="00355FCE" w:rsidRDefault="00813BAD">
      <w:pPr>
        <w:pStyle w:val="ListNumber"/>
      </w:pPr>
      <w:r>
        <w:t>Add observability: migration dashboard, Azure Monitor logs, database metrics, application logs and post-cutover alerts.</w:t>
      </w:r>
    </w:p>
    <w:p w14:paraId="6C5BD1CD" w14:textId="77777777" w:rsidR="00355FCE" w:rsidRDefault="00813BAD">
      <w:pPr>
        <w:pStyle w:val="Heading1"/>
      </w:pPr>
      <w:r>
        <w:t>8. Mandatory Technical Assessment Questions Reframed as Hands-On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752"/>
        <w:gridCol w:w="3312"/>
      </w:tblGrid>
      <w:tr w:rsidR="00355FCE" w14:paraId="5DD5F329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C9D49" w14:textId="77777777" w:rsidR="00355FCE" w:rsidRDefault="00813BAD">
            <w:r>
              <w:rPr>
                <w:b/>
                <w:color w:val="FFFFFF"/>
              </w:rPr>
              <w:t>Assessment Task</w:t>
            </w:r>
          </w:p>
        </w:tc>
        <w:tc>
          <w:tcPr>
            <w:tcW w:w="47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ABE14" w14:textId="77777777" w:rsidR="00355FCE" w:rsidRDefault="00813BAD">
            <w:r>
              <w:rPr>
                <w:b/>
                <w:color w:val="FFFFFF"/>
              </w:rPr>
              <w:t>Candidate Must Build or Demonstrate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AE6D2" w14:textId="77777777" w:rsidR="00355FCE" w:rsidRDefault="00813BAD">
            <w:r>
              <w:rPr>
                <w:b/>
                <w:color w:val="FFFFFF"/>
              </w:rPr>
              <w:t>Evidence Required</w:t>
            </w:r>
          </w:p>
        </w:tc>
      </w:tr>
      <w:tr w:rsidR="00355FCE" w14:paraId="0C9F9092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E42E2" w14:textId="77777777" w:rsidR="00355FCE" w:rsidRDefault="00813BAD">
            <w:r>
              <w:t>1. Source discovery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8D3E2" w14:textId="77777777" w:rsidR="00355FCE" w:rsidRDefault="00813BAD">
            <w:r>
              <w:t>Run crawler and SQL discovery scripts across the sample app and source database.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561A3" w14:textId="77777777" w:rsidR="00355FCE" w:rsidRDefault="00813BAD">
            <w:r>
              <w:t>inventory JSON/CSV, dependency graph, screenshots/logs.</w:t>
            </w:r>
          </w:p>
        </w:tc>
      </w:tr>
      <w:tr w:rsidR="00355FCE" w14:paraId="485D3EC0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9E929" w14:textId="77777777" w:rsidR="00355FCE" w:rsidRDefault="00813BAD">
            <w:r>
              <w:lastRenderedPageBreak/>
              <w:t>2. Migration tool decision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2A59B" w14:textId="77777777" w:rsidR="00355FCE" w:rsidRDefault="00813BAD">
            <w:r>
              <w:t>Compare Azure DMS, DMA, Azure Migrate, SSMA, native backup/restore, dump/restore and replication/CDC options.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811BC" w14:textId="77777777" w:rsidR="00355FCE" w:rsidRDefault="00813BAD">
            <w:r>
              <w:t>target selection matrix and migration approach ADR.</w:t>
            </w:r>
          </w:p>
        </w:tc>
      </w:tr>
      <w:tr w:rsidR="00355FCE" w14:paraId="75408977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D2357" w14:textId="77777777" w:rsidR="00355FCE" w:rsidRDefault="00813BAD">
            <w:r>
              <w:t>3. Schema compatibility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1A769" w14:textId="77777777" w:rsidR="00355FCE" w:rsidRDefault="00813BAD">
            <w:r>
              <w:t>Identify incompatible schema objects and remediation plan.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022B6" w14:textId="77777777" w:rsidR="00355FCE" w:rsidRDefault="00813BAD">
            <w:r>
              <w:t>assessment report and remediation SQL/scripts.</w:t>
            </w:r>
          </w:p>
        </w:tc>
      </w:tr>
      <w:tr w:rsidR="00355FCE" w14:paraId="467E01FD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682E8" w14:textId="77777777" w:rsidR="00355FCE" w:rsidRDefault="00813BAD">
            <w:r>
              <w:t>4. Data migration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8CEAD" w14:textId="77777777" w:rsidR="00355FCE" w:rsidRDefault="00813BAD">
            <w:r>
              <w:t>Execute or script one real database migration path for MySQL, PostgreSQL or SQL Server.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DBF3B" w14:textId="77777777" w:rsidR="00355FCE" w:rsidRDefault="00813BAD">
            <w:r>
              <w:t>migration script, run log, target connection evidence.</w:t>
            </w:r>
          </w:p>
        </w:tc>
      </w:tr>
      <w:tr w:rsidR="00355FCE" w14:paraId="51E09FA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F32A8" w14:textId="77777777" w:rsidR="00355FCE" w:rsidRDefault="00813BAD">
            <w:r>
              <w:t>5. Containerized app cutover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73884" w14:textId="77777777" w:rsidR="00355FCE" w:rsidRDefault="00813BAD">
            <w:r>
              <w:t>Containerize monolith, switch from source DB to managed DB target, and run smoke tests.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FDF92" w14:textId="77777777" w:rsidR="00355FCE" w:rsidRDefault="00813BAD">
            <w:proofErr w:type="spellStart"/>
            <w:r>
              <w:t>Dockerfile</w:t>
            </w:r>
            <w:proofErr w:type="spellEnd"/>
            <w:r>
              <w:t>, pipeline, app config, smoke test report.</w:t>
            </w:r>
          </w:p>
        </w:tc>
      </w:tr>
      <w:tr w:rsidR="00355FCE" w14:paraId="3AA1D0B0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AC688" w14:textId="77777777" w:rsidR="00355FCE" w:rsidRDefault="00813BAD">
            <w:r>
              <w:t>6. Ingress and egress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F0D9A" w14:textId="77777777" w:rsidR="00355FCE" w:rsidRDefault="00813BAD">
            <w:r>
              <w:t>Configure local NGINX/AKS/App Service/Container Apps ingress and controlled outbound database access.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97747" w14:textId="77777777" w:rsidR="00355FCE" w:rsidRDefault="00813BAD">
            <w:r>
              <w:t xml:space="preserve">architecture diagram, manifests or </w:t>
            </w:r>
            <w:proofErr w:type="spellStart"/>
            <w:r>
              <w:t>IaC</w:t>
            </w:r>
            <w:proofErr w:type="spellEnd"/>
            <w:r>
              <w:t>, network policy or firewall rules.</w:t>
            </w:r>
          </w:p>
        </w:tc>
      </w:tr>
      <w:tr w:rsidR="00355FCE" w14:paraId="691A5499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FBE03" w14:textId="77777777" w:rsidR="00355FCE" w:rsidRDefault="00813BAD">
            <w:r>
              <w:t>7. Secrets and identity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95D44" w14:textId="77777777" w:rsidR="00355FCE" w:rsidRDefault="00813BAD">
            <w:r>
              <w:t>Move database credentials to Key Vault or secure secret pattern.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BF45C" w14:textId="77777777" w:rsidR="00355FCE" w:rsidRDefault="00813BAD">
            <w:r>
              <w:t>secret reference pattern and no plaintext credential in repo.</w:t>
            </w:r>
          </w:p>
        </w:tc>
      </w:tr>
      <w:tr w:rsidR="00355FCE" w14:paraId="72768147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C5011" w14:textId="77777777" w:rsidR="00355FCE" w:rsidRDefault="00813BAD">
            <w:r>
              <w:t>8. Validation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877E3" w14:textId="77777777" w:rsidR="00355FCE" w:rsidRDefault="00813BAD">
            <w:r>
              <w:t>Validate row counts, checksums/aggregates, FK integrity and application read/write paths.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C25E5" w14:textId="77777777" w:rsidR="00355FCE" w:rsidRDefault="00813BAD">
            <w:r>
              <w:t>validation.py output and reconciliation report.</w:t>
            </w:r>
          </w:p>
        </w:tc>
      </w:tr>
      <w:tr w:rsidR="00355FCE" w14:paraId="40EAFC63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A7EBF" w14:textId="77777777" w:rsidR="00355FCE" w:rsidRDefault="00813BAD">
            <w:r>
              <w:t>9. Performance baseline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D4C44" w14:textId="77777777" w:rsidR="00355FCE" w:rsidRDefault="00813BAD">
            <w:r>
              <w:t>Capture source baseline and target baseline and identify top tuning actions.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38F3E" w14:textId="77777777" w:rsidR="00355FCE" w:rsidRDefault="00813BAD">
            <w:r>
              <w:t>baseline report, sample query plans, tuning recommendations.</w:t>
            </w:r>
          </w:p>
        </w:tc>
      </w:tr>
      <w:tr w:rsidR="00355FCE" w14:paraId="3699EFC9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14B04" w14:textId="77777777" w:rsidR="00355FCE" w:rsidRDefault="00813BAD">
            <w:r>
              <w:t>10. Cutover and rollback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7A542" w14:textId="77777777" w:rsidR="00355FCE" w:rsidRDefault="00813BAD">
            <w:r>
              <w:t xml:space="preserve">Create runbook with freeze, final sync, DNS/connection switch, validation, rollback triggers and </w:t>
            </w:r>
            <w:proofErr w:type="spellStart"/>
            <w:r>
              <w:t>hypercare</w:t>
            </w:r>
            <w:proofErr w:type="spellEnd"/>
            <w:r>
              <w:t>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B8F6C" w14:textId="77777777" w:rsidR="00355FCE" w:rsidRDefault="00813BAD">
            <w:r>
              <w:t>cutover runbook and rollback plan.</w:t>
            </w:r>
          </w:p>
        </w:tc>
      </w:tr>
      <w:tr w:rsidR="00355FCE" w14:paraId="3D4CC6B2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0CBC9" w14:textId="77777777" w:rsidR="00355FCE" w:rsidRDefault="00813BAD">
            <w:r>
              <w:t>11. Scale model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6A8B9" w14:textId="77777777" w:rsidR="00355FCE" w:rsidRDefault="00813BAD">
            <w:r>
              <w:t>Describe how to repeat this across 50-200 databases and multiple migration waves.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39EB8" w14:textId="77777777" w:rsidR="00355FCE" w:rsidRDefault="00813BAD">
            <w:r>
              <w:t>factory operating model, wave plan and automation pattern.</w:t>
            </w:r>
          </w:p>
        </w:tc>
      </w:tr>
      <w:tr w:rsidR="00355FCE" w14:paraId="05AA1D89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F69F0" w14:textId="77777777" w:rsidR="00355FCE" w:rsidRDefault="00813BAD">
            <w:r>
              <w:t>12. Production readiness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FFCC5" w14:textId="77777777" w:rsidR="00355FCE" w:rsidRDefault="00813BAD">
            <w:r>
              <w:t>Design backup, HA/DR, monitoring, auditing, security, access and operational ownership.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0F093" w14:textId="77777777" w:rsidR="00355FCE" w:rsidRDefault="00813BAD">
            <w:r>
              <w:t>production readiness checklist and architecture diagram.</w:t>
            </w:r>
          </w:p>
        </w:tc>
      </w:tr>
    </w:tbl>
    <w:p w14:paraId="6A3BB3FC" w14:textId="77777777" w:rsidR="00355FCE" w:rsidRDefault="00355FCE"/>
    <w:p w14:paraId="0F74B2A0" w14:textId="77777777" w:rsidR="00355FCE" w:rsidRDefault="00813BAD">
      <w:pPr>
        <w:pStyle w:val="Heading1"/>
      </w:pPr>
      <w:r>
        <w:t>9. Candidate GitHub Repository Structure</w:t>
      </w:r>
    </w:p>
    <w:p w14:paraId="0AF56311" w14:textId="77777777" w:rsidR="00355FCE" w:rsidRDefault="00813BAD">
      <w:pPr>
        <w:shd w:val="clear" w:color="auto" w:fill="F2F2F2"/>
      </w:pPr>
      <w:r>
        <w:rPr>
          <w:rFonts w:ascii="Consolas" w:hAnsi="Consolas"/>
          <w:sz w:val="17"/>
        </w:rPr>
        <w:t>database-migration-architect-assessment/</w:t>
      </w:r>
      <w:r>
        <w:rPr>
          <w:rFonts w:ascii="Consolas" w:hAnsi="Consolas"/>
          <w:sz w:val="17"/>
        </w:rPr>
        <w:br/>
        <w:t xml:space="preserve">  README.md</w:t>
      </w:r>
      <w:r>
        <w:rPr>
          <w:rFonts w:ascii="Consolas" w:hAnsi="Consolas"/>
          <w:sz w:val="17"/>
        </w:rPr>
        <w:br/>
        <w:t xml:space="preserve">  repos-used.md</w:t>
      </w:r>
      <w:r>
        <w:rPr>
          <w:rFonts w:ascii="Consolas" w:hAnsi="Consolas"/>
          <w:sz w:val="17"/>
        </w:rPr>
        <w:br/>
        <w:t xml:space="preserve">  apps/</w:t>
      </w:r>
      <w:r>
        <w:rPr>
          <w:rFonts w:ascii="Consolas" w:hAnsi="Consolas"/>
          <w:sz w:val="17"/>
        </w:rPr>
        <w:br/>
        <w:t xml:space="preserve">    spring-</w:t>
      </w:r>
      <w:proofErr w:type="spellStart"/>
      <w:r>
        <w:rPr>
          <w:rFonts w:ascii="Consolas" w:hAnsi="Consolas"/>
          <w:sz w:val="17"/>
        </w:rPr>
        <w:t>petclinic</w:t>
      </w:r>
      <w:proofErr w:type="spellEnd"/>
      <w:r>
        <w:rPr>
          <w:rFonts w:ascii="Consolas" w:hAnsi="Consolas"/>
          <w:sz w:val="17"/>
        </w:rPr>
        <w:t>/                 # fork/submodule or patch folder</w:t>
      </w:r>
      <w:r>
        <w:rPr>
          <w:rFonts w:ascii="Consolas" w:hAnsi="Consolas"/>
          <w:sz w:val="17"/>
        </w:rPr>
        <w:br/>
        <w:t xml:space="preserve">    dotnet-</w:t>
      </w:r>
      <w:proofErr w:type="spellStart"/>
      <w:r>
        <w:rPr>
          <w:rFonts w:ascii="Consolas" w:hAnsi="Consolas"/>
          <w:sz w:val="17"/>
        </w:rPr>
        <w:t>eshop</w:t>
      </w:r>
      <w:proofErr w:type="spellEnd"/>
      <w:r>
        <w:rPr>
          <w:rFonts w:ascii="Consolas" w:hAnsi="Consolas"/>
          <w:sz w:val="17"/>
        </w:rPr>
        <w:t>/                     # optional</w:t>
      </w:r>
      <w:r>
        <w:rPr>
          <w:rFonts w:ascii="Consolas" w:hAnsi="Consolas"/>
          <w:sz w:val="17"/>
        </w:rPr>
        <w:br/>
        <w:t xml:space="preserve">    python-</w:t>
      </w:r>
      <w:proofErr w:type="spellStart"/>
      <w:r>
        <w:rPr>
          <w:rFonts w:ascii="Consolas" w:hAnsi="Consolas"/>
          <w:sz w:val="17"/>
        </w:rPr>
        <w:t>postgres</w:t>
      </w:r>
      <w:proofErr w:type="spellEnd"/>
      <w:r>
        <w:rPr>
          <w:rFonts w:ascii="Consolas" w:hAnsi="Consolas"/>
          <w:sz w:val="17"/>
        </w:rPr>
        <w:t>-app/              # optional</w:t>
      </w:r>
      <w:r>
        <w:rPr>
          <w:rFonts w:ascii="Consolas" w:hAnsi="Consolas"/>
          <w:sz w:val="17"/>
        </w:rPr>
        <w:br/>
        <w:t xml:space="preserve">  docker/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Dockerfile.spring-petclinic</w:t>
      </w:r>
      <w:proofErr w:type="spellEnd"/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Dockerfile.dotnet</w:t>
      </w:r>
      <w:proofErr w:type="spellEnd"/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Dockerfile.python</w:t>
      </w:r>
      <w:proofErr w:type="spellEnd"/>
      <w:r>
        <w:rPr>
          <w:rFonts w:ascii="Consolas" w:hAnsi="Consolas"/>
          <w:sz w:val="17"/>
        </w:rPr>
        <w:br/>
        <w:t xml:space="preserve">    docker-</w:t>
      </w:r>
      <w:proofErr w:type="spellStart"/>
      <w:r>
        <w:rPr>
          <w:rFonts w:ascii="Consolas" w:hAnsi="Consolas"/>
          <w:sz w:val="17"/>
        </w:rPr>
        <w:t>compose.onprem.yml</w:t>
      </w:r>
      <w:proofErr w:type="spellEnd"/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nginx.conf</w:t>
      </w:r>
      <w:proofErr w:type="spellEnd"/>
      <w:r>
        <w:rPr>
          <w:rFonts w:ascii="Consolas" w:hAnsi="Consolas"/>
          <w:sz w:val="17"/>
        </w:rPr>
        <w:br/>
        <w:t xml:space="preserve">  discovery/</w:t>
      </w:r>
      <w:r>
        <w:rPr>
          <w:rFonts w:ascii="Consolas" w:hAnsi="Consolas"/>
          <w:sz w:val="17"/>
        </w:rPr>
        <w:br/>
        <w:t xml:space="preserve">    db_dependency_crawler.py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sqlserver_inventory.sql</w:t>
      </w:r>
      <w:proofErr w:type="spellEnd"/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mysql_inventory.sql</w:t>
      </w:r>
      <w:proofErr w:type="spellEnd"/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postgres_inventory.sql</w:t>
      </w:r>
      <w:proofErr w:type="spellEnd"/>
      <w:r>
        <w:rPr>
          <w:rFonts w:ascii="Consolas" w:hAnsi="Consolas"/>
          <w:sz w:val="17"/>
        </w:rPr>
        <w:br/>
        <w:t xml:space="preserve">    sample-network-flows.csv</w:t>
      </w:r>
      <w:r>
        <w:rPr>
          <w:rFonts w:ascii="Consolas" w:hAnsi="Consolas"/>
          <w:sz w:val="17"/>
        </w:rPr>
        <w:br/>
        <w:t xml:space="preserve">    inventory-output/</w:t>
      </w:r>
      <w:r>
        <w:rPr>
          <w:rFonts w:ascii="Consolas" w:hAnsi="Consolas"/>
          <w:sz w:val="17"/>
        </w:rPr>
        <w:br/>
        <w:t xml:space="preserve">  migration/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sqlserver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mysql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postgres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 xml:space="preserve">  validation/</w:t>
      </w:r>
      <w:r>
        <w:rPr>
          <w:rFonts w:ascii="Consolas" w:hAnsi="Consolas"/>
          <w:sz w:val="17"/>
        </w:rPr>
        <w:br/>
        <w:t xml:space="preserve">    reconciliation.py</w:t>
      </w:r>
      <w:r>
        <w:rPr>
          <w:rFonts w:ascii="Consolas" w:hAnsi="Consolas"/>
          <w:sz w:val="17"/>
        </w:rPr>
        <w:br/>
        <w:t xml:space="preserve">    performance_baseline.py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smoke_test.sh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cicd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 xml:space="preserve">    azure-</w:t>
      </w:r>
      <w:proofErr w:type="spellStart"/>
      <w:r>
        <w:rPr>
          <w:rFonts w:ascii="Consolas" w:hAnsi="Consolas"/>
          <w:sz w:val="17"/>
        </w:rPr>
        <w:t>pipelines.yml</w:t>
      </w:r>
      <w:proofErr w:type="spellEnd"/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github</w:t>
      </w:r>
      <w:proofErr w:type="spellEnd"/>
      <w:r>
        <w:rPr>
          <w:rFonts w:ascii="Consolas" w:hAnsi="Consolas"/>
          <w:sz w:val="17"/>
        </w:rPr>
        <w:t>-actions-container-</w:t>
      </w:r>
      <w:proofErr w:type="spellStart"/>
      <w:r>
        <w:rPr>
          <w:rFonts w:ascii="Consolas" w:hAnsi="Consolas"/>
          <w:sz w:val="17"/>
        </w:rPr>
        <w:t>deploy.yml</w:t>
      </w:r>
      <w:proofErr w:type="spellEnd"/>
      <w:r>
        <w:rPr>
          <w:rFonts w:ascii="Consolas" w:hAnsi="Consolas"/>
          <w:sz w:val="17"/>
        </w:rPr>
        <w:br/>
        <w:t xml:space="preserve">    templates/</w:t>
      </w:r>
      <w:r>
        <w:rPr>
          <w:rFonts w:ascii="Consolas" w:hAnsi="Consolas"/>
          <w:sz w:val="17"/>
        </w:rPr>
        <w:br/>
        <w:t xml:space="preserve">  infra/</w:t>
      </w:r>
      <w:r>
        <w:rPr>
          <w:rFonts w:ascii="Consolas" w:hAnsi="Consolas"/>
          <w:sz w:val="17"/>
        </w:rPr>
        <w:br/>
        <w:t xml:space="preserve">    bicep/</w:t>
      </w:r>
      <w:r>
        <w:rPr>
          <w:rFonts w:ascii="Consolas" w:hAnsi="Consolas"/>
          <w:sz w:val="17"/>
        </w:rPr>
        <w:br/>
        <w:t xml:space="preserve">    terraform/</w:t>
      </w:r>
      <w:r>
        <w:rPr>
          <w:rFonts w:ascii="Consolas" w:hAnsi="Consolas"/>
          <w:sz w:val="17"/>
        </w:rPr>
        <w:br/>
        <w:t xml:space="preserve">    k8s/</w:t>
      </w:r>
      <w:r>
        <w:rPr>
          <w:rFonts w:ascii="Consolas" w:hAnsi="Consolas"/>
          <w:sz w:val="17"/>
        </w:rPr>
        <w:br/>
        <w:t xml:space="preserve">  docs/</w:t>
      </w:r>
      <w:r>
        <w:rPr>
          <w:rFonts w:ascii="Consolas" w:hAnsi="Consolas"/>
          <w:sz w:val="17"/>
        </w:rPr>
        <w:br/>
        <w:t xml:space="preserve">    architecture.md</w:t>
      </w:r>
      <w:r>
        <w:rPr>
          <w:rFonts w:ascii="Consolas" w:hAnsi="Consolas"/>
          <w:sz w:val="17"/>
        </w:rPr>
        <w:br/>
        <w:t xml:space="preserve">    migration-assessment-report.md</w:t>
      </w:r>
      <w:r>
        <w:rPr>
          <w:rFonts w:ascii="Consolas" w:hAnsi="Consolas"/>
          <w:sz w:val="17"/>
        </w:rPr>
        <w:br/>
        <w:t xml:space="preserve">    cutover-runbook.md</w:t>
      </w:r>
      <w:r>
        <w:rPr>
          <w:rFonts w:ascii="Consolas" w:hAnsi="Consolas"/>
          <w:sz w:val="17"/>
        </w:rPr>
        <w:br/>
        <w:t xml:space="preserve">    rollback-plan.md</w:t>
      </w:r>
      <w:r>
        <w:rPr>
          <w:rFonts w:ascii="Consolas" w:hAnsi="Consolas"/>
          <w:sz w:val="17"/>
        </w:rPr>
        <w:br/>
        <w:t xml:space="preserve">    hypercare-checklist.md</w:t>
      </w:r>
      <w:r>
        <w:rPr>
          <w:rFonts w:ascii="Consolas" w:hAnsi="Consolas"/>
          <w:sz w:val="17"/>
        </w:rPr>
        <w:br/>
        <w:t xml:space="preserve">    final-presentation.md</w:t>
      </w:r>
    </w:p>
    <w:p w14:paraId="02E64CD6" w14:textId="77777777" w:rsidR="00355FCE" w:rsidRDefault="00813BAD">
      <w:pPr>
        <w:pStyle w:val="Heading1"/>
      </w:pPr>
      <w:r>
        <w:t>10. Expected Technical Depth by Database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3265"/>
        <w:gridCol w:w="3156"/>
        <w:gridCol w:w="2624"/>
      </w:tblGrid>
      <w:tr w:rsidR="00355FCE" w14:paraId="1DCF8A81" w14:textId="77777777">
        <w:trPr>
          <w:jc w:val="center"/>
        </w:trPr>
        <w:tc>
          <w:tcPr>
            <w:tcW w:w="17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E500F" w14:textId="77777777" w:rsidR="00355FCE" w:rsidRDefault="00813BAD">
            <w:r>
              <w:rPr>
                <w:b/>
                <w:color w:val="FFFFFF"/>
              </w:rPr>
              <w:t>Platform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230A3" w14:textId="77777777" w:rsidR="00355FCE" w:rsidRDefault="00813BAD">
            <w:r>
              <w:rPr>
                <w:b/>
                <w:color w:val="FFFFFF"/>
              </w:rPr>
              <w:t>Discovery and Assessment</w:t>
            </w:r>
          </w:p>
        </w:tc>
        <w:tc>
          <w:tcPr>
            <w:tcW w:w="34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097E2" w14:textId="77777777" w:rsidR="00355FCE" w:rsidRDefault="00813BAD">
            <w:r>
              <w:rPr>
                <w:b/>
                <w:color w:val="FFFFFF"/>
              </w:rPr>
              <w:t>Migration Path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F9B8F" w14:textId="77777777" w:rsidR="00355FCE" w:rsidRDefault="00813BAD">
            <w:r>
              <w:rPr>
                <w:b/>
                <w:color w:val="FFFFFF"/>
              </w:rPr>
              <w:t>Validation and Tuning</w:t>
            </w:r>
          </w:p>
        </w:tc>
      </w:tr>
      <w:tr w:rsidR="00355FCE" w14:paraId="4F10095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12A44" w14:textId="77777777" w:rsidR="00355FCE" w:rsidRDefault="00813BAD">
            <w:r>
              <w:t>SQL Server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F3D68" w14:textId="77777777" w:rsidR="00355FCE" w:rsidRDefault="00813BAD">
            <w:r>
              <w:t>DMA/Azure Migrate assessment, compatibility level, SQL Agent jobs, linked servers, CLR, Service Broker, SSIS dependencies, users/roles, Query Store, top waits.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39C4B" w14:textId="77777777" w:rsidR="00355FCE" w:rsidRDefault="00813BAD">
            <w:r>
              <w:t xml:space="preserve">Azure SQL DB for database-level </w:t>
            </w:r>
            <w:proofErr w:type="spellStart"/>
            <w:r>
              <w:t>replatform</w:t>
            </w:r>
            <w:proofErr w:type="spellEnd"/>
            <w:r>
              <w:t>; Azure SQL MI for instance-level compatibility; backup/restore, BACPAC, DMS, replication/CDC depending on downtime.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FB718" w14:textId="77777777" w:rsidR="00355FCE" w:rsidRDefault="00813BAD">
            <w:r>
              <w:t>DBCC checks, row counts, checksums, Query Store comparison, index/statistics update, connection string and TLS validation.</w:t>
            </w:r>
          </w:p>
        </w:tc>
      </w:tr>
      <w:tr w:rsidR="00355FCE" w14:paraId="01368B6C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3C8CB" w14:textId="77777777" w:rsidR="00355FCE" w:rsidRDefault="00813BAD">
            <w:r>
              <w:t>MySQL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DA55" w14:textId="77777777" w:rsidR="00355FCE" w:rsidRDefault="00813BAD">
            <w:r>
              <w:t xml:space="preserve">Version, storage engine, charset/collation, grants, events, routines, triggers, </w:t>
            </w:r>
            <w:proofErr w:type="spellStart"/>
            <w:r>
              <w:t>binlog</w:t>
            </w:r>
            <w:proofErr w:type="spellEnd"/>
            <w:r>
              <w:t xml:space="preserve"> mode, slow query log, table sizes, foreign keys.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6A666" w14:textId="77777777" w:rsidR="00355FCE" w:rsidRDefault="00813BAD">
            <w:proofErr w:type="spellStart"/>
            <w:r>
              <w:t>mysqldump</w:t>
            </w:r>
            <w:proofErr w:type="spellEnd"/>
            <w:r>
              <w:t>/MySQL Shell for offline; Azure DMS or replication pattern for online; target MySQL Flexible Server.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A87C0" w14:textId="77777777" w:rsidR="00355FCE" w:rsidRDefault="00813BAD">
            <w:r>
              <w:t>Row counts, pt-table-checksum style logic, aggregate checks, connection pooling, SSL/TLS, query plan and slow query log comparison.</w:t>
            </w:r>
          </w:p>
        </w:tc>
      </w:tr>
      <w:tr w:rsidR="00355FCE" w14:paraId="64EC8BF8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F6A54" w14:textId="77777777" w:rsidR="00355FCE" w:rsidRDefault="00813BAD">
            <w:r>
              <w:t>PostgreSQL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EE5EB" w14:textId="77777777" w:rsidR="00355FCE" w:rsidRDefault="00813BAD">
            <w:r>
              <w:t xml:space="preserve">Extensions, collations, schemas, sequences, roles/grants, functions, triggers, large objects, </w:t>
            </w:r>
            <w:proofErr w:type="spellStart"/>
            <w:r>
              <w:t>pg_stat_statements</w:t>
            </w:r>
            <w:proofErr w:type="spellEnd"/>
            <w:r>
              <w:t>, WAL/logical replication settings.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73FB3" w14:textId="77777777" w:rsidR="00355FCE" w:rsidRDefault="00813BAD">
            <w:proofErr w:type="spellStart"/>
            <w:r>
              <w:t>pg_dump</w:t>
            </w:r>
            <w:proofErr w:type="spellEnd"/>
            <w:r>
              <w:t>/</w:t>
            </w:r>
            <w:proofErr w:type="spellStart"/>
            <w:r>
              <w:t>pg_restore</w:t>
            </w:r>
            <w:proofErr w:type="spellEnd"/>
            <w:r>
              <w:t xml:space="preserve"> for offline; DMS or logical replication for online; target PostgreSQL Flexible Server.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397A0" w14:textId="77777777" w:rsidR="00355FCE" w:rsidRDefault="00813BAD">
            <w:r>
              <w:t>Row counts, sequence alignment, FK integrity, aggregate checks, EXPLAIN ANALYZE, vacuum/analyze, parameter tuning.</w:t>
            </w:r>
          </w:p>
        </w:tc>
      </w:tr>
    </w:tbl>
    <w:p w14:paraId="61C2A7CC" w14:textId="77777777" w:rsidR="00355FCE" w:rsidRDefault="00355FCE"/>
    <w:p w14:paraId="03AC1CDF" w14:textId="77777777" w:rsidR="00355FCE" w:rsidRDefault="00813BAD">
      <w:pPr>
        <w:pStyle w:val="Heading1"/>
      </w:pPr>
      <w:r>
        <w:t>11. Required Migration Scripts and Examples</w:t>
      </w:r>
    </w:p>
    <w:p w14:paraId="7CDC4FBB" w14:textId="77777777" w:rsidR="00355FCE" w:rsidRDefault="00813BAD">
      <w:pPr>
        <w:pStyle w:val="Heading2"/>
      </w:pPr>
      <w:r>
        <w:t>MySQL offline migration example</w:t>
      </w:r>
    </w:p>
    <w:p w14:paraId="2AEBA608" w14:textId="77777777" w:rsidR="00355FCE" w:rsidRDefault="00813BAD">
      <w:pPr>
        <w:shd w:val="clear" w:color="auto" w:fill="F2F2F2"/>
      </w:pPr>
      <w:r>
        <w:rPr>
          <w:rFonts w:ascii="Consolas" w:hAnsi="Consolas"/>
          <w:sz w:val="17"/>
        </w:rPr>
        <w:t># Candidate must parameterize this script and include error handling.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mysqldump</w:t>
      </w:r>
      <w:proofErr w:type="spellEnd"/>
      <w:r>
        <w:rPr>
          <w:rFonts w:ascii="Consolas" w:hAnsi="Consolas"/>
          <w:sz w:val="17"/>
        </w:rPr>
        <w:t xml:space="preserve">   --host=$SRC_MYSQL_HOST   --port=$SRC_MYSQL_PORT   --user=$SRC_MYSQL_USER   --password=$SRC_MYSQL_PASSWORD   --single-transaction --routines --triggers --events   --databases </w:t>
      </w:r>
      <w:proofErr w:type="spellStart"/>
      <w:r>
        <w:rPr>
          <w:rFonts w:ascii="Consolas" w:hAnsi="Consolas"/>
          <w:sz w:val="17"/>
        </w:rPr>
        <w:t>petclinic</w:t>
      </w:r>
      <w:proofErr w:type="spellEnd"/>
      <w:r>
        <w:rPr>
          <w:rFonts w:ascii="Consolas" w:hAnsi="Consolas"/>
          <w:sz w:val="17"/>
        </w:rPr>
        <w:t xml:space="preserve"> &gt; migration/</w:t>
      </w:r>
      <w:proofErr w:type="spellStart"/>
      <w:r>
        <w:rPr>
          <w:rFonts w:ascii="Consolas" w:hAnsi="Consolas"/>
          <w:sz w:val="17"/>
        </w:rPr>
        <w:t>mysql</w:t>
      </w:r>
      <w:proofErr w:type="spellEnd"/>
      <w:r>
        <w:rPr>
          <w:rFonts w:ascii="Consolas" w:hAnsi="Consolas"/>
          <w:sz w:val="17"/>
        </w:rPr>
        <w:t>/</w:t>
      </w:r>
      <w:proofErr w:type="spellStart"/>
      <w:r>
        <w:rPr>
          <w:rFonts w:ascii="Consolas" w:hAnsi="Consolas"/>
          <w:sz w:val="17"/>
        </w:rPr>
        <w:t>petclinic_dump.sql</w:t>
      </w:r>
      <w:proofErr w:type="spell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mysql</w:t>
      </w:r>
      <w:proofErr w:type="spellEnd"/>
      <w:r>
        <w:rPr>
          <w:rFonts w:ascii="Consolas" w:hAnsi="Consolas"/>
          <w:sz w:val="17"/>
        </w:rPr>
        <w:t xml:space="preserve">   --host=$TGT_MYSQL_HOST   --port=3306   --</w:t>
      </w:r>
      <w:proofErr w:type="spellStart"/>
      <w:r>
        <w:rPr>
          <w:rFonts w:ascii="Consolas" w:hAnsi="Consolas"/>
          <w:sz w:val="17"/>
        </w:rPr>
        <w:t>ssl</w:t>
      </w:r>
      <w:proofErr w:type="spellEnd"/>
      <w:r>
        <w:rPr>
          <w:rFonts w:ascii="Consolas" w:hAnsi="Consolas"/>
          <w:sz w:val="17"/>
        </w:rPr>
        <w:t>-mode=REQUIRED   --user=$TGT_MYSQL_USER   --password=$TGT_MYSQL_PASSWORD &lt; migration/</w:t>
      </w:r>
      <w:proofErr w:type="spellStart"/>
      <w:r>
        <w:rPr>
          <w:rFonts w:ascii="Consolas" w:hAnsi="Consolas"/>
          <w:sz w:val="17"/>
        </w:rPr>
        <w:t>mysql</w:t>
      </w:r>
      <w:proofErr w:type="spellEnd"/>
      <w:r>
        <w:rPr>
          <w:rFonts w:ascii="Consolas" w:hAnsi="Consolas"/>
          <w:sz w:val="17"/>
        </w:rPr>
        <w:t>/</w:t>
      </w:r>
      <w:proofErr w:type="spellStart"/>
      <w:r>
        <w:rPr>
          <w:rFonts w:ascii="Consolas" w:hAnsi="Consolas"/>
          <w:sz w:val="17"/>
        </w:rPr>
        <w:t>petclinic_dump.sql</w:t>
      </w:r>
      <w:proofErr w:type="spellEnd"/>
    </w:p>
    <w:p w14:paraId="2D4D465E" w14:textId="77777777" w:rsidR="00355FCE" w:rsidRDefault="00813BAD">
      <w:pPr>
        <w:pStyle w:val="Heading2"/>
      </w:pPr>
      <w:r>
        <w:t>PostgreSQL offline migration example</w:t>
      </w:r>
    </w:p>
    <w:p w14:paraId="0891463D" w14:textId="77777777" w:rsidR="00355FCE" w:rsidRDefault="00813BAD">
      <w:pPr>
        <w:shd w:val="clear" w:color="auto" w:fill="F2F2F2"/>
      </w:pPr>
      <w:proofErr w:type="spellStart"/>
      <w:r>
        <w:rPr>
          <w:rFonts w:ascii="Consolas" w:hAnsi="Consolas"/>
          <w:sz w:val="17"/>
        </w:rPr>
        <w:t>pg_dump</w:t>
      </w:r>
      <w:proofErr w:type="spellEnd"/>
      <w:r>
        <w:rPr>
          <w:rFonts w:ascii="Consolas" w:hAnsi="Consolas"/>
          <w:sz w:val="17"/>
        </w:rPr>
        <w:t xml:space="preserve">   --host=$SRC_PG_HOST --port=$SRC_PG_PORT   --username=$SRC_PG_USER --format=custom   --file=migration/</w:t>
      </w:r>
      <w:proofErr w:type="spellStart"/>
      <w:r>
        <w:rPr>
          <w:rFonts w:ascii="Consolas" w:hAnsi="Consolas"/>
          <w:sz w:val="17"/>
        </w:rPr>
        <w:t>postgres</w:t>
      </w:r>
      <w:proofErr w:type="spellEnd"/>
      <w:r>
        <w:rPr>
          <w:rFonts w:ascii="Consolas" w:hAnsi="Consolas"/>
          <w:sz w:val="17"/>
        </w:rPr>
        <w:t>/</w:t>
      </w:r>
      <w:proofErr w:type="spellStart"/>
      <w:r>
        <w:rPr>
          <w:rFonts w:ascii="Consolas" w:hAnsi="Consolas"/>
          <w:sz w:val="17"/>
        </w:rPr>
        <w:t>app.dump</w:t>
      </w:r>
      <w:proofErr w:type="spellEnd"/>
      <w:r>
        <w:rPr>
          <w:rFonts w:ascii="Consolas" w:hAnsi="Consolas"/>
          <w:sz w:val="17"/>
        </w:rPr>
        <w:t xml:space="preserve"> $SRC_PG_DB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pg_restore</w:t>
      </w:r>
      <w:proofErr w:type="spellEnd"/>
      <w:r>
        <w:rPr>
          <w:rFonts w:ascii="Consolas" w:hAnsi="Consolas"/>
          <w:sz w:val="17"/>
        </w:rPr>
        <w:t xml:space="preserve">   --host=$TGT_PG_HOST --port=5432   --username=$TGT_PG_USER --</w:t>
      </w:r>
      <w:proofErr w:type="spellStart"/>
      <w:r>
        <w:rPr>
          <w:rFonts w:ascii="Consolas" w:hAnsi="Consolas"/>
          <w:sz w:val="17"/>
        </w:rPr>
        <w:t>dbname</w:t>
      </w:r>
      <w:proofErr w:type="spellEnd"/>
      <w:r>
        <w:rPr>
          <w:rFonts w:ascii="Consolas" w:hAnsi="Consolas"/>
          <w:sz w:val="17"/>
        </w:rPr>
        <w:t>=$TGT_PG_DB   --clean --if-exists --no-owner --verbose migration/</w:t>
      </w:r>
      <w:proofErr w:type="spellStart"/>
      <w:r>
        <w:rPr>
          <w:rFonts w:ascii="Consolas" w:hAnsi="Consolas"/>
          <w:sz w:val="17"/>
        </w:rPr>
        <w:t>postgres</w:t>
      </w:r>
      <w:proofErr w:type="spellEnd"/>
      <w:r>
        <w:rPr>
          <w:rFonts w:ascii="Consolas" w:hAnsi="Consolas"/>
          <w:sz w:val="17"/>
        </w:rPr>
        <w:t>/</w:t>
      </w:r>
      <w:proofErr w:type="spellStart"/>
      <w:r>
        <w:rPr>
          <w:rFonts w:ascii="Consolas" w:hAnsi="Consolas"/>
          <w:sz w:val="17"/>
        </w:rPr>
        <w:t>app.dump</w:t>
      </w:r>
      <w:proofErr w:type="spellEnd"/>
    </w:p>
    <w:p w14:paraId="48404D94" w14:textId="77777777" w:rsidR="00355FCE" w:rsidRDefault="00813BAD">
      <w:pPr>
        <w:pStyle w:val="Heading2"/>
      </w:pPr>
      <w:r>
        <w:lastRenderedPageBreak/>
        <w:t>SQL Server migration example options</w:t>
      </w:r>
    </w:p>
    <w:p w14:paraId="65ED022D" w14:textId="77777777" w:rsidR="00355FCE" w:rsidRDefault="00813BAD">
      <w:pPr>
        <w:pStyle w:val="ListBullet"/>
      </w:pPr>
      <w:r>
        <w:t>BACPAC export/import for Azure SQL Database where downtime and database size allow.</w:t>
      </w:r>
    </w:p>
    <w:p w14:paraId="50796944" w14:textId="77777777" w:rsidR="00355FCE" w:rsidRDefault="00813BAD">
      <w:pPr>
        <w:pStyle w:val="ListBullet"/>
      </w:pPr>
      <w:r>
        <w:t>Native backup to Azure Blob and restore to Azure SQL Managed Instance for lift-and-shift compatibility.</w:t>
      </w:r>
    </w:p>
    <w:p w14:paraId="5CC82547" w14:textId="77777777" w:rsidR="00355FCE" w:rsidRDefault="00813BAD">
      <w:pPr>
        <w:pStyle w:val="ListBullet"/>
      </w:pPr>
      <w:r>
        <w:t>Azure DMS online/offline migration where supported by scenario and downtime requirements.</w:t>
      </w:r>
    </w:p>
    <w:p w14:paraId="054AEAE4" w14:textId="77777777" w:rsidR="00355FCE" w:rsidRDefault="00813BAD">
      <w:pPr>
        <w:pStyle w:val="ListBullet"/>
      </w:pPr>
      <w:r>
        <w:t>Transactional replication, MI link, log shipping-style pattern or staged cutover for low-downtime requirements, with clear supportability boundaries.</w:t>
      </w:r>
    </w:p>
    <w:p w14:paraId="2621D4FE" w14:textId="77777777" w:rsidR="00355FCE" w:rsidRDefault="00813BAD">
      <w:pPr>
        <w:pStyle w:val="Heading1"/>
      </w:pPr>
      <w:r>
        <w:t>12. Validation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355FCE" w14:paraId="225A3EA8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4D588" w14:textId="77777777" w:rsidR="00355FCE" w:rsidRDefault="00813BAD">
            <w:r>
              <w:rPr>
                <w:b/>
                <w:color w:val="FFFFFF"/>
              </w:rPr>
              <w:t>Validation Category</w:t>
            </w:r>
          </w:p>
        </w:tc>
        <w:tc>
          <w:tcPr>
            <w:tcW w:w="74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CAA1" w14:textId="77777777" w:rsidR="00355FCE" w:rsidRDefault="00813BAD">
            <w:r>
              <w:rPr>
                <w:b/>
                <w:color w:val="FFFFFF"/>
              </w:rPr>
              <w:t>Minimum Requirement</w:t>
            </w:r>
          </w:p>
        </w:tc>
      </w:tr>
      <w:tr w:rsidR="00355FCE" w14:paraId="09429906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28766" w14:textId="77777777" w:rsidR="00355FCE" w:rsidRDefault="00813BAD">
            <w:r>
              <w:t>Schema validation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1421F" w14:textId="77777777" w:rsidR="00355FCE" w:rsidRDefault="00813BAD">
            <w:r>
              <w:t>Object count by type, table/column comparison, indexes, constraints, nullability, data types and default values.</w:t>
            </w:r>
          </w:p>
        </w:tc>
      </w:tr>
      <w:tr w:rsidR="00355FCE" w14:paraId="66C7C96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53519" w14:textId="77777777" w:rsidR="00355FCE" w:rsidRDefault="00813BAD">
            <w:r>
              <w:t>Row count validation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2E996" w14:textId="77777777" w:rsidR="00355FCE" w:rsidRDefault="00813BAD">
            <w:r>
              <w:t>Source vs target row count for every business table.</w:t>
            </w:r>
          </w:p>
        </w:tc>
      </w:tr>
      <w:tr w:rsidR="00355FCE" w14:paraId="5126007D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55652" w14:textId="77777777" w:rsidR="00355FCE" w:rsidRDefault="00813BAD">
            <w:r>
              <w:t>Data quality validation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D5797" w14:textId="77777777" w:rsidR="00355FCE" w:rsidRDefault="00813BAD">
            <w:r>
              <w:t>Checksum/hash or aggregate comparison for important columns; identify acceptable precision differences.</w:t>
            </w:r>
          </w:p>
        </w:tc>
      </w:tr>
      <w:tr w:rsidR="00355FCE" w14:paraId="41380EB2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DA3F0" w14:textId="77777777" w:rsidR="00355FCE" w:rsidRDefault="00813BAD">
            <w:r>
              <w:t>Referential integrity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6F092" w14:textId="77777777" w:rsidR="00355FCE" w:rsidRDefault="00813BAD">
            <w:r>
              <w:t>FK check, orphan record check and sequence/identity alignment.</w:t>
            </w:r>
          </w:p>
        </w:tc>
      </w:tr>
      <w:tr w:rsidR="00355FCE" w14:paraId="05FBC4D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88DAB" w14:textId="77777777" w:rsidR="00355FCE" w:rsidRDefault="00813BAD">
            <w:r>
              <w:t>Application validation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FAC24" w14:textId="77777777" w:rsidR="00355FCE" w:rsidRDefault="00813BAD">
            <w:r>
              <w:t>Health endpoint, read transaction, write transaction, login/search workflow and error log review.</w:t>
            </w:r>
          </w:p>
        </w:tc>
      </w:tr>
      <w:tr w:rsidR="00355FCE" w14:paraId="6529D4F4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A09F9" w14:textId="77777777" w:rsidR="00355FCE" w:rsidRDefault="00813BAD">
            <w:r>
              <w:t>Performance validation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D67F4" w14:textId="77777777" w:rsidR="00355FCE" w:rsidRDefault="00813BAD">
            <w:r>
              <w:t>Before/after top query duration, CPU/IO baseline, slow query log or Query Store comparison.</w:t>
            </w:r>
          </w:p>
        </w:tc>
      </w:tr>
      <w:tr w:rsidR="00355FCE" w14:paraId="20114D96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B8244" w14:textId="77777777" w:rsidR="00355FCE" w:rsidRDefault="00813BAD">
            <w:r>
              <w:t>Security validation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11436" w14:textId="77777777" w:rsidR="00355FCE" w:rsidRDefault="00813BAD">
            <w:r>
              <w:t>No plaintext secrets, TLS enabled, firewall/private endpoint/DNS validated, least privilege service account.</w:t>
            </w:r>
          </w:p>
        </w:tc>
      </w:tr>
      <w:tr w:rsidR="00355FCE" w14:paraId="19B2902E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A3188" w14:textId="77777777" w:rsidR="00355FCE" w:rsidRDefault="00813BAD">
            <w:r>
              <w:t>Operational validation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B1789" w14:textId="77777777" w:rsidR="00355FCE" w:rsidRDefault="00813BAD">
            <w:r>
              <w:t xml:space="preserve">Backup policy, restore test approach, alerting, monitoring, support handover and </w:t>
            </w:r>
            <w:proofErr w:type="spellStart"/>
            <w:r>
              <w:t>hypercare</w:t>
            </w:r>
            <w:proofErr w:type="spellEnd"/>
            <w:r>
              <w:t xml:space="preserve"> dashboard.</w:t>
            </w:r>
          </w:p>
        </w:tc>
      </w:tr>
    </w:tbl>
    <w:p w14:paraId="7251EB08" w14:textId="77777777" w:rsidR="00355FCE" w:rsidRDefault="00355FCE"/>
    <w:p w14:paraId="4BB28632" w14:textId="77777777" w:rsidR="00355FCE" w:rsidRDefault="00813BAD">
      <w:pPr>
        <w:pStyle w:val="Heading1"/>
      </w:pPr>
      <w:r>
        <w:t>13. Example Architecture Diagram Requirements</w:t>
      </w:r>
    </w:p>
    <w:p w14:paraId="1AD30269" w14:textId="77777777" w:rsidR="00355FCE" w:rsidRDefault="00813BAD">
      <w:r>
        <w:t>Candidate must submit a diagram showing the following minimum elements:</w:t>
      </w:r>
    </w:p>
    <w:p w14:paraId="2C102C3F" w14:textId="77777777" w:rsidR="00355FCE" w:rsidRDefault="00813BAD">
      <w:pPr>
        <w:pStyle w:val="ListBullet"/>
      </w:pPr>
      <w:r>
        <w:t>On-prem source zone: app VM, source DB VM, CI/CD runner, NGINX/load balancer, file share, firewall and outbound dependencies.</w:t>
      </w:r>
    </w:p>
    <w:p w14:paraId="037E25E9" w14:textId="77777777" w:rsidR="00355FCE" w:rsidRDefault="00813BAD">
      <w:pPr>
        <w:pStyle w:val="ListBullet"/>
      </w:pPr>
      <w:r>
        <w:t>Discovery zone: dependency crawler, database assessment scripts, network flow inputs, app inventory and migration wave grouping.</w:t>
      </w:r>
    </w:p>
    <w:p w14:paraId="198117E4" w14:textId="77777777" w:rsidR="00355FCE" w:rsidRDefault="00813BAD">
      <w:pPr>
        <w:pStyle w:val="ListBullet"/>
      </w:pPr>
      <w:r>
        <w:t xml:space="preserve">Azure landing zone: </w:t>
      </w:r>
      <w:proofErr w:type="spellStart"/>
      <w:r>
        <w:t>VNet</w:t>
      </w:r>
      <w:proofErr w:type="spellEnd"/>
      <w:r>
        <w:t>, subnets, private DNS, Key Vault, ACR, App Service/Container Apps/AKS, Application Gateway/Ingress, NAT Gateway/Azure Firewall, Log Analytics.</w:t>
      </w:r>
    </w:p>
    <w:p w14:paraId="087E3ACE" w14:textId="77777777" w:rsidR="00355FCE" w:rsidRDefault="00813BAD">
      <w:pPr>
        <w:pStyle w:val="ListBullet"/>
      </w:pPr>
      <w:r>
        <w:t>Managed database zone: Azure SQL DB/MI, Azure Database for MySQL Flexible Server, Azure Database for PostgreSQL Flexible Server, private endpoints, backup/HA settings.</w:t>
      </w:r>
    </w:p>
    <w:p w14:paraId="6DA2B46B" w14:textId="77777777" w:rsidR="00355FCE" w:rsidRDefault="00813BAD">
      <w:pPr>
        <w:pStyle w:val="ListBullet"/>
      </w:pPr>
      <w:r>
        <w:t>Migration zone: Azure DMS, storage account/Blob backup, migration project, replication/CDC path, validation automation and cutover gate.</w:t>
      </w:r>
    </w:p>
    <w:p w14:paraId="15F066EF" w14:textId="77777777" w:rsidR="00355FCE" w:rsidRDefault="00813BAD">
      <w:pPr>
        <w:pStyle w:val="ListBullet"/>
      </w:pPr>
      <w:r>
        <w:t>Ingress and egress: public/private inbound path, app-to-database private path, outbound allowlist to external APIs, package feeds and monitoring endpoints.</w:t>
      </w:r>
    </w:p>
    <w:p w14:paraId="42A98E41" w14:textId="77777777" w:rsidR="00355FCE" w:rsidRDefault="00813BAD">
      <w:pPr>
        <w:pStyle w:val="Heading1"/>
      </w:pPr>
      <w:r>
        <w:t>14. Scoring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152"/>
        <w:gridCol w:w="6192"/>
      </w:tblGrid>
      <w:tr w:rsidR="00355FCE" w14:paraId="08D72C82" w14:textId="77777777">
        <w:trPr>
          <w:jc w:val="center"/>
        </w:trPr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32CA0" w14:textId="77777777" w:rsidR="00355FCE" w:rsidRDefault="00813BAD">
            <w:r>
              <w:rPr>
                <w:b/>
                <w:color w:val="FFFFFF"/>
              </w:rPr>
              <w:t>Area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3EE3C" w14:textId="77777777" w:rsidR="00355FCE" w:rsidRDefault="00813BAD">
            <w:r>
              <w:rPr>
                <w:b/>
                <w:color w:val="FFFFFF"/>
              </w:rPr>
              <w:t>Weight</w:t>
            </w:r>
          </w:p>
        </w:tc>
        <w:tc>
          <w:tcPr>
            <w:tcW w:w="61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7543B" w14:textId="77777777" w:rsidR="00355FCE" w:rsidRDefault="00813BAD">
            <w:r>
              <w:rPr>
                <w:b/>
                <w:color w:val="FFFFFF"/>
              </w:rPr>
              <w:t>Strong Evidence</w:t>
            </w:r>
          </w:p>
        </w:tc>
      </w:tr>
      <w:tr w:rsidR="00355FCE" w14:paraId="42B388AD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33F3C" w14:textId="77777777" w:rsidR="00355FCE" w:rsidRDefault="00813BAD">
            <w:r>
              <w:t>Database discovery and dependency mapping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DA9A0" w14:textId="77777777" w:rsidR="00355FCE" w:rsidRDefault="00813BAD">
            <w:r>
              <w:t>15%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14E3E" w14:textId="77777777" w:rsidR="00355FCE" w:rsidRDefault="00813BAD">
            <w:r>
              <w:t>Automated crawler, database inventory scripts, network flow analysis, dependency graph and risk register.</w:t>
            </w:r>
          </w:p>
        </w:tc>
      </w:tr>
      <w:tr w:rsidR="00355FCE" w14:paraId="6F374F19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F1AC1" w14:textId="77777777" w:rsidR="00355FCE" w:rsidRDefault="00813BAD">
            <w:r>
              <w:t>Migration assessment and tool selection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24A03" w14:textId="77777777" w:rsidR="00355FCE" w:rsidRDefault="00813BAD">
            <w:r>
              <w:t>15%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E1E26" w14:textId="77777777" w:rsidR="00355FCE" w:rsidRDefault="00813BAD">
            <w:r>
              <w:t>Clear platform-specific decision matrix, DMS/DMA/native tool understanding and target-service justification.</w:t>
            </w:r>
          </w:p>
        </w:tc>
      </w:tr>
      <w:tr w:rsidR="00355FCE" w14:paraId="39140E30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2743C" w14:textId="77777777" w:rsidR="00355FCE" w:rsidRDefault="00813BAD">
            <w:r>
              <w:lastRenderedPageBreak/>
              <w:t>Hands-on migration execution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1E8E8" w14:textId="77777777" w:rsidR="00355FCE" w:rsidRDefault="00813BAD">
            <w:r>
              <w:t>15%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0CE38" w14:textId="77777777" w:rsidR="00355FCE" w:rsidRDefault="00813BAD">
            <w:r>
              <w:t>At least one working end-to-end migration, with scripts, logs, error handling and target validation.</w:t>
            </w:r>
          </w:p>
        </w:tc>
      </w:tr>
      <w:tr w:rsidR="00355FCE" w14:paraId="40F4648D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12B17" w14:textId="77777777" w:rsidR="00355FCE" w:rsidRDefault="00813BAD">
            <w:r>
              <w:t>Containerized application cutover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F0185" w14:textId="77777777" w:rsidR="00355FCE" w:rsidRDefault="00813BAD">
            <w:r>
              <w:t>10%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A484B" w14:textId="77777777" w:rsidR="00355FCE" w:rsidRDefault="00813BAD">
            <w:proofErr w:type="spellStart"/>
            <w:r>
              <w:t>Dockerized</w:t>
            </w:r>
            <w:proofErr w:type="spellEnd"/>
            <w:r>
              <w:t xml:space="preserve"> monolith, environment-driven config, managed DB connection and smoke tests.</w:t>
            </w:r>
          </w:p>
        </w:tc>
      </w:tr>
      <w:tr w:rsidR="00355FCE" w14:paraId="60545E19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24013" w14:textId="77777777" w:rsidR="00355FCE" w:rsidRDefault="00813BAD">
            <w:r>
              <w:t>CI/CD and automation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1045A" w14:textId="77777777" w:rsidR="00355FCE" w:rsidRDefault="00813BAD">
            <w:r>
              <w:t>10%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0B674" w14:textId="77777777" w:rsidR="00355FCE" w:rsidRDefault="00813BAD">
            <w:r>
              <w:t>Build/push/deploy pipeline, migration gates, validation automation and secure secret handling.</w:t>
            </w:r>
          </w:p>
        </w:tc>
      </w:tr>
      <w:tr w:rsidR="00355FCE" w14:paraId="66D406FC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ADCBF" w14:textId="77777777" w:rsidR="00355FCE" w:rsidRDefault="00813BAD">
            <w:r>
              <w:t>Ingress, egress and security design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341EE" w14:textId="77777777" w:rsidR="00355FCE" w:rsidRDefault="00813BAD">
            <w:r>
              <w:t>10%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550A8" w14:textId="77777777" w:rsidR="00355FCE" w:rsidRDefault="00813BAD">
            <w:r>
              <w:t>Private endpoints, DNS, TLS, firewall/NSG, Key Vault, network policy and least privilege.</w:t>
            </w:r>
          </w:p>
        </w:tc>
      </w:tr>
      <w:tr w:rsidR="00355FCE" w14:paraId="1EDF3967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CD619" w14:textId="77777777" w:rsidR="00355FCE" w:rsidRDefault="00813BAD">
            <w:r>
              <w:t>Validation and reconciliation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E7425" w14:textId="77777777" w:rsidR="00355FCE" w:rsidRDefault="00813BAD">
            <w:r>
              <w:t>10%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A7B0C" w14:textId="77777777" w:rsidR="00355FCE" w:rsidRDefault="00813BAD">
            <w:r>
              <w:t>Schema, row count, checksum, aggregate, performance and application validation reports.</w:t>
            </w:r>
          </w:p>
        </w:tc>
      </w:tr>
      <w:tr w:rsidR="00355FCE" w14:paraId="1CBE042E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9E72D" w14:textId="77777777" w:rsidR="00355FCE" w:rsidRDefault="00813BAD">
            <w:r>
              <w:t>Architecture and production readiness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6A37B" w14:textId="77777777" w:rsidR="00355FCE" w:rsidRDefault="00813BAD">
            <w:r>
              <w:t>10%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A8285" w14:textId="77777777" w:rsidR="00355FCE" w:rsidRDefault="00813BAD">
            <w:r>
              <w:t xml:space="preserve">HA/DR, backup/restore, observability, rollback, </w:t>
            </w:r>
            <w:proofErr w:type="spellStart"/>
            <w:r>
              <w:t>hypercare</w:t>
            </w:r>
            <w:proofErr w:type="spellEnd"/>
            <w:r>
              <w:t xml:space="preserve"> and migration factory model.</w:t>
            </w:r>
          </w:p>
        </w:tc>
      </w:tr>
      <w:tr w:rsidR="00355FCE" w14:paraId="5648E051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326B6" w14:textId="77777777" w:rsidR="00355FCE" w:rsidRDefault="00813BAD">
            <w:r>
              <w:t>Documentation and presentation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0F154" w14:textId="77777777" w:rsidR="00355FCE" w:rsidRDefault="00813BAD">
            <w:r>
              <w:t>5%</w:t>
            </w:r>
          </w:p>
        </w:tc>
        <w:tc>
          <w:tcPr>
            <w:tcW w:w="61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6FBDB" w14:textId="77777777" w:rsidR="00355FCE" w:rsidRDefault="00813BAD">
            <w:r>
              <w:t>Clear repo, README, diagrams, runbooks and executive-level explanation.</w:t>
            </w:r>
          </w:p>
        </w:tc>
      </w:tr>
    </w:tbl>
    <w:p w14:paraId="44D26283" w14:textId="77777777" w:rsidR="00355FCE" w:rsidRDefault="00355FCE"/>
    <w:p w14:paraId="561A0252" w14:textId="77777777" w:rsidR="00355FCE" w:rsidRDefault="00813BAD">
      <w:pPr>
        <w:pStyle w:val="Heading1"/>
      </w:pPr>
      <w:r>
        <w:t>15. Senior Candidate Extension</w:t>
      </w:r>
    </w:p>
    <w:p w14:paraId="3ED7EF9C" w14:textId="77777777" w:rsidR="00355FCE" w:rsidRDefault="00813BAD">
      <w:pPr>
        <w:pStyle w:val="ListBullet"/>
      </w:pPr>
      <w:r>
        <w:t>Implement DMS task creation or migration orchestration through Azure CLI/PowerShell/Terraform instead of only manual portal steps.</w:t>
      </w:r>
    </w:p>
    <w:p w14:paraId="7D101C1E" w14:textId="77777777" w:rsidR="00355FCE" w:rsidRDefault="00813BAD">
      <w:pPr>
        <w:pStyle w:val="ListBullet"/>
      </w:pPr>
      <w:r>
        <w:t>Build a migration wave planner that groups databases by application, dependency, downtime window, criticality and target platform.</w:t>
      </w:r>
    </w:p>
    <w:p w14:paraId="6E13B30A" w14:textId="77777777" w:rsidR="00355FCE" w:rsidRDefault="00813BAD">
      <w:pPr>
        <w:pStyle w:val="ListBullet"/>
      </w:pPr>
      <w:r>
        <w:t>Generate an HTML migration assessment report from crawler outputs and database inventory scripts.</w:t>
      </w:r>
    </w:p>
    <w:p w14:paraId="04C8887D" w14:textId="77777777" w:rsidR="00355FCE" w:rsidRDefault="00813BAD">
      <w:pPr>
        <w:pStyle w:val="ListBullet"/>
      </w:pPr>
      <w:r>
        <w:t>Add online migration simulation by keeping source writes active while replicating changes or by documenting DMS/CDC final cutover steps.</w:t>
      </w:r>
    </w:p>
    <w:p w14:paraId="1C28CEA5" w14:textId="77777777" w:rsidR="00355FCE" w:rsidRDefault="00813BAD">
      <w:pPr>
        <w:pStyle w:val="ListBullet"/>
      </w:pPr>
      <w:r>
        <w:t>Add blue/green app deployment where blue points to source DB and green points to target managed DB, with a final connection switch.</w:t>
      </w:r>
    </w:p>
    <w:p w14:paraId="648C625C" w14:textId="77777777" w:rsidR="00355FCE" w:rsidRDefault="00813BAD">
      <w:pPr>
        <w:pStyle w:val="ListBullet"/>
      </w:pPr>
      <w:r>
        <w:t>Add rollback automation that restores app configuration back to source DB and captures data divergence risk.</w:t>
      </w:r>
    </w:p>
    <w:p w14:paraId="78A65C21" w14:textId="77777777" w:rsidR="00355FCE" w:rsidRDefault="00813BAD">
      <w:pPr>
        <w:pStyle w:val="ListBullet"/>
      </w:pPr>
      <w:r>
        <w:t>Add data masking or synthetic data handling for PII-sensitive tables.</w:t>
      </w:r>
    </w:p>
    <w:p w14:paraId="21294FBB" w14:textId="77777777" w:rsidR="00355FCE" w:rsidRDefault="00813BAD">
      <w:pPr>
        <w:pStyle w:val="ListBullet"/>
      </w:pPr>
      <w:r>
        <w:t xml:space="preserve">Add private endpoint and private DNS implementation using </w:t>
      </w:r>
      <w:proofErr w:type="spellStart"/>
      <w:r>
        <w:t>IaC</w:t>
      </w:r>
      <w:proofErr w:type="spellEnd"/>
      <w:r>
        <w:t>.</w:t>
      </w:r>
    </w:p>
    <w:p w14:paraId="48E48895" w14:textId="77777777" w:rsidR="00355FCE" w:rsidRDefault="00813BAD">
      <w:pPr>
        <w:pStyle w:val="ListBullet"/>
      </w:pPr>
      <w:r>
        <w:t>Add database user/role remapping and least-privilege access policy.</w:t>
      </w:r>
    </w:p>
    <w:p w14:paraId="02589932" w14:textId="77777777" w:rsidR="00355FCE" w:rsidRDefault="00813BAD">
      <w:pPr>
        <w:pStyle w:val="ListBullet"/>
      </w:pPr>
      <w:r>
        <w:t xml:space="preserve">Add performance benchmark using k6, JMeter, </w:t>
      </w:r>
      <w:proofErr w:type="spellStart"/>
      <w:r>
        <w:t>pgbench</w:t>
      </w:r>
      <w:proofErr w:type="spellEnd"/>
      <w:r>
        <w:t xml:space="preserve">, </w:t>
      </w:r>
      <w:proofErr w:type="spellStart"/>
      <w:r>
        <w:t>sysbench</w:t>
      </w:r>
      <w:proofErr w:type="spellEnd"/>
      <w:r>
        <w:t xml:space="preserve"> or custom scripts.</w:t>
      </w:r>
    </w:p>
    <w:p w14:paraId="1BF9B735" w14:textId="77777777" w:rsidR="00355FCE" w:rsidRDefault="00813BAD">
      <w:pPr>
        <w:pStyle w:val="Heading1"/>
      </w:pPr>
      <w:r>
        <w:t>16. Final Presentation Requirement</w:t>
      </w:r>
    </w:p>
    <w:p w14:paraId="55F62DE4" w14:textId="77777777" w:rsidR="00355FCE" w:rsidRDefault="00813BAD">
      <w:pPr>
        <w:pStyle w:val="ListNumber"/>
      </w:pPr>
      <w:r>
        <w:t>Architecture walkthrough: on-prem state, target Azure state, migration factory model and landing zone assumptions.</w:t>
      </w:r>
    </w:p>
    <w:p w14:paraId="604B792A" w14:textId="77777777" w:rsidR="00355FCE" w:rsidRDefault="00813BAD">
      <w:pPr>
        <w:pStyle w:val="ListNumber"/>
      </w:pPr>
      <w:r>
        <w:t xml:space="preserve">Repository walkthrough: app, </w:t>
      </w:r>
      <w:proofErr w:type="spellStart"/>
      <w:r>
        <w:t>Dockerfiles</w:t>
      </w:r>
      <w:proofErr w:type="spellEnd"/>
      <w:r>
        <w:t xml:space="preserve">, discovery scripts, migration scripts, validation scripts, CI/CD and </w:t>
      </w:r>
      <w:proofErr w:type="spellStart"/>
      <w:r>
        <w:t>IaC</w:t>
      </w:r>
      <w:proofErr w:type="spellEnd"/>
      <w:r>
        <w:t>.</w:t>
      </w:r>
    </w:p>
    <w:p w14:paraId="4A742B54" w14:textId="77777777" w:rsidR="00355FCE" w:rsidRDefault="00813BAD">
      <w:pPr>
        <w:pStyle w:val="ListNumber"/>
      </w:pPr>
      <w:r>
        <w:t>Dependency discovery demo: app-to-database inventory, network flows, egress dependencies and database object inventory.</w:t>
      </w:r>
    </w:p>
    <w:p w14:paraId="65AF2502" w14:textId="77777777" w:rsidR="00355FCE" w:rsidRDefault="00813BAD">
      <w:pPr>
        <w:pStyle w:val="ListNumber"/>
      </w:pPr>
      <w:r>
        <w:t>Migration assessment: source risks, target selection, downtime choice, tool selection and remediation plan.</w:t>
      </w:r>
    </w:p>
    <w:p w14:paraId="0B2BA25C" w14:textId="77777777" w:rsidR="00355FCE" w:rsidRDefault="00813BAD">
      <w:pPr>
        <w:pStyle w:val="ListNumber"/>
      </w:pPr>
      <w:r>
        <w:t>Containerization and CI/CD: build, push, deploy, secret handling, ingress/egress and app smoke test.</w:t>
      </w:r>
    </w:p>
    <w:p w14:paraId="240054BA" w14:textId="77777777" w:rsidR="00355FCE" w:rsidRDefault="00813BAD">
      <w:pPr>
        <w:pStyle w:val="ListNumber"/>
      </w:pPr>
      <w:r>
        <w:t>Database migration demo: source baseline, migration execution or dry-run, target validation and cutover approach.</w:t>
      </w:r>
    </w:p>
    <w:p w14:paraId="3BBF2AFA" w14:textId="77777777" w:rsidR="00355FCE" w:rsidRDefault="00813BAD">
      <w:pPr>
        <w:pStyle w:val="ListNumber"/>
      </w:pPr>
      <w:r>
        <w:t>Validation: reconciliation, data integrity, performance baseline and application-level test results.</w:t>
      </w:r>
    </w:p>
    <w:p w14:paraId="2FE096A2" w14:textId="77777777" w:rsidR="00355FCE" w:rsidRDefault="00813BAD">
      <w:pPr>
        <w:pStyle w:val="ListNumber"/>
      </w:pPr>
      <w:r>
        <w:t xml:space="preserve">Operations: backup, HA/DR, monitoring, security, rollback and </w:t>
      </w:r>
      <w:proofErr w:type="spellStart"/>
      <w:r>
        <w:t>hypercare</w:t>
      </w:r>
      <w:proofErr w:type="spellEnd"/>
      <w:r>
        <w:t>.</w:t>
      </w:r>
    </w:p>
    <w:p w14:paraId="55FF8836" w14:textId="77777777" w:rsidR="00355FCE" w:rsidRDefault="00813BAD">
      <w:pPr>
        <w:pStyle w:val="ListNumber"/>
      </w:pPr>
      <w:r>
        <w:t xml:space="preserve">Lessons learned: known gaps, assumptions, risks and how </w:t>
      </w:r>
      <w:proofErr w:type="gramStart"/>
      <w:r>
        <w:t>this scales</w:t>
      </w:r>
      <w:proofErr w:type="gramEnd"/>
      <w:r>
        <w:t xml:space="preserve"> to a large migration wave.</w:t>
      </w:r>
    </w:p>
    <w:p w14:paraId="5E6F597F" w14:textId="1BD2219D" w:rsidR="00355FCE" w:rsidRDefault="00813BAD">
      <w:pPr>
        <w:pStyle w:val="Heading1"/>
      </w:pPr>
      <w:r>
        <w:t>1</w:t>
      </w:r>
      <w:r w:rsidR="002C3D26">
        <w:t>7</w:t>
      </w:r>
      <w:r>
        <w:t>. Expected Outcome</w:t>
      </w:r>
    </w:p>
    <w:p w14:paraId="70C94AE7" w14:textId="77777777" w:rsidR="00355FCE" w:rsidRDefault="00813BAD">
      <w:r>
        <w:t>A strong candidate will demonstrate more than basic database copy skills. They will show end-to-end migration architecture, database assessment depth, tooling judgment, practical automation, application cutover understanding, secure cloud networking, validation discipline, rollback thinking and the ability to explain trade-offs to both engineering and program stakeholders.</w:t>
      </w:r>
    </w:p>
    <w:p w14:paraId="754B8417" w14:textId="77777777" w:rsidR="00355FCE" w:rsidRDefault="00813BAD">
      <w:pPr>
        <w:pStyle w:val="Heading1"/>
      </w:pPr>
      <w:r>
        <w:lastRenderedPageBreak/>
        <w:t>Appendix A - Starter Pack Contents</w:t>
      </w:r>
    </w:p>
    <w:p w14:paraId="6D175014" w14:textId="77777777" w:rsidR="00355FCE" w:rsidRDefault="00813BAD">
      <w:r>
        <w:t>A starter pack ZIP accompanies this assessment. It provides templates, scripts and sample manifests that candidates can extend. The starter pack does not include the public GitHub repository source code; candidates must fork the selected repos themselves.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352"/>
      </w:tblGrid>
      <w:tr w:rsidR="00355FCE" w14:paraId="0C7A4154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7F47F" w14:textId="77777777" w:rsidR="00355FCE" w:rsidRDefault="00813BAD">
            <w:r>
              <w:rPr>
                <w:b/>
                <w:color w:val="FFFFFF"/>
              </w:rPr>
              <w:t>Folder</w:t>
            </w:r>
          </w:p>
        </w:tc>
        <w:tc>
          <w:tcPr>
            <w:tcW w:w="83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B6EE6" w14:textId="77777777" w:rsidR="00355FCE" w:rsidRDefault="00813BAD">
            <w:r>
              <w:rPr>
                <w:b/>
                <w:color w:val="FFFFFF"/>
              </w:rPr>
              <w:t>Contents</w:t>
            </w:r>
          </w:p>
        </w:tc>
      </w:tr>
      <w:tr w:rsidR="00355FCE" w14:paraId="25712827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8E9D7" w14:textId="77777777" w:rsidR="00355FCE" w:rsidRDefault="00813BAD">
            <w:r>
              <w:t>README.md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FAB08" w14:textId="77777777" w:rsidR="00355FCE" w:rsidRDefault="00813BAD">
            <w:r>
              <w:t>Assessment setup, repo links and expected submission.</w:t>
            </w:r>
          </w:p>
        </w:tc>
      </w:tr>
      <w:tr w:rsidR="00355FCE" w14:paraId="5FAE4499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E1645" w14:textId="77777777" w:rsidR="00355FCE" w:rsidRDefault="00813BAD">
            <w:r>
              <w:t>docker/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90E15" w14:textId="77777777" w:rsidR="00355FCE" w:rsidRDefault="00813BAD">
            <w:proofErr w:type="spellStart"/>
            <w:r>
              <w:t>Dockerfiles</w:t>
            </w:r>
            <w:proofErr w:type="spellEnd"/>
            <w:r>
              <w:t>, docker-compose on-prem lab, NGINX config and mock egress service.</w:t>
            </w:r>
          </w:p>
        </w:tc>
      </w:tr>
      <w:tr w:rsidR="00355FCE" w14:paraId="781E29A5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A8876" w14:textId="77777777" w:rsidR="00355FCE" w:rsidRDefault="00813BAD">
            <w:r>
              <w:t>discovery/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1D967" w14:textId="77777777" w:rsidR="00355FCE" w:rsidRDefault="00813BAD">
            <w:r>
              <w:t>Python dependency crawler and SQL inventory scripts for SQL Server, MySQL and PostgreSQL.</w:t>
            </w:r>
          </w:p>
        </w:tc>
      </w:tr>
      <w:tr w:rsidR="00355FCE" w14:paraId="3422C174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087FE" w14:textId="77777777" w:rsidR="00355FCE" w:rsidRDefault="00813BAD">
            <w:r>
              <w:t>migration/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DE83A" w14:textId="77777777" w:rsidR="00355FCE" w:rsidRDefault="00813BAD">
            <w:r>
              <w:t>SQL Server, MySQL and PostgreSQL migration script templates and DMS task placeholders.</w:t>
            </w:r>
          </w:p>
        </w:tc>
      </w:tr>
      <w:tr w:rsidR="00355FCE" w14:paraId="513762E8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44473" w14:textId="77777777" w:rsidR="00355FCE" w:rsidRDefault="00813BAD">
            <w:r>
              <w:t>validation/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2CA4B" w14:textId="77777777" w:rsidR="00355FCE" w:rsidRDefault="00813BAD">
            <w:r>
              <w:t>Reconciliation, performance baseline and smoke test starter scripts.</w:t>
            </w:r>
          </w:p>
        </w:tc>
      </w:tr>
      <w:tr w:rsidR="00355FCE" w14:paraId="47C10D0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A38F2" w14:textId="77777777" w:rsidR="00355FCE" w:rsidRDefault="00813BAD">
            <w:proofErr w:type="spellStart"/>
            <w:r>
              <w:t>cicd</w:t>
            </w:r>
            <w:proofErr w:type="spellEnd"/>
            <w:r>
              <w:t>/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76D83" w14:textId="77777777" w:rsidR="00355FCE" w:rsidRDefault="00813BAD">
            <w:r>
              <w:t>Azure DevOps and GitHub Actions pipeline templates.</w:t>
            </w:r>
          </w:p>
        </w:tc>
      </w:tr>
      <w:tr w:rsidR="00355FCE" w14:paraId="4D0F8DAD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CFE6F" w14:textId="77777777" w:rsidR="00355FCE" w:rsidRDefault="00813BAD">
            <w:r>
              <w:t>infra/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9DA10" w14:textId="77777777" w:rsidR="00355FCE" w:rsidRDefault="00813BAD">
            <w:r>
              <w:t>Bicep, Terraform and Kubernetes ingress/egress starter templates.</w:t>
            </w:r>
          </w:p>
        </w:tc>
      </w:tr>
      <w:tr w:rsidR="00355FCE" w14:paraId="28AD8197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AF50B" w14:textId="77777777" w:rsidR="00355FCE" w:rsidRDefault="00813BAD">
            <w:r>
              <w:t>docs/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7A6F9" w14:textId="77777777" w:rsidR="00355FCE" w:rsidRDefault="00813BAD">
            <w:r>
              <w:t xml:space="preserve">Architecture, runbook, rollback, wave plan, </w:t>
            </w:r>
            <w:proofErr w:type="spellStart"/>
            <w:r>
              <w:t>hypercare</w:t>
            </w:r>
            <w:proofErr w:type="spellEnd"/>
            <w:r>
              <w:t xml:space="preserve"> and scoring templates.</w:t>
            </w:r>
          </w:p>
        </w:tc>
      </w:tr>
    </w:tbl>
    <w:p w14:paraId="23513D3F" w14:textId="77777777" w:rsidR="00355FCE" w:rsidRDefault="00355FCE"/>
    <w:sectPr w:rsidR="00355FCE" w:rsidSect="00034616">
      <w:footerReference w:type="even" r:id="rId8"/>
      <w:footerReference w:type="default" r:id="rId9"/>
      <w:footerReference w:type="firs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952985" w14:textId="77777777" w:rsidR="00753A72" w:rsidRDefault="00753A72">
      <w:pPr>
        <w:spacing w:after="0" w:line="240" w:lineRule="auto"/>
      </w:pPr>
      <w:r>
        <w:separator/>
      </w:r>
    </w:p>
  </w:endnote>
  <w:endnote w:type="continuationSeparator" w:id="0">
    <w:p w14:paraId="405B45B6" w14:textId="77777777" w:rsidR="00753A72" w:rsidRDefault="00753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BBFD4" w14:textId="155DB819" w:rsidR="00813BAD" w:rsidRDefault="00813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6C6468" wp14:editId="4B9246D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120"/>
              <wp:effectExtent l="0" t="0" r="9525" b="0"/>
              <wp:wrapNone/>
              <wp:docPr id="1692929542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F7E58" w14:textId="71DEF4BF" w:rsidR="00813BAD" w:rsidRPr="00813BAD" w:rsidRDefault="00813BAD" w:rsidP="00813B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13BAD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476C6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General" style="position:absolute;margin-left:0;margin-top:0;width:90.75pt;height:25.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F3F7E58" w14:textId="71DEF4BF" w:rsidR="00813BAD" w:rsidRPr="00813BAD" w:rsidRDefault="00813BAD" w:rsidP="00813B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13BAD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53DD5" w14:textId="43C0B84B" w:rsidR="00355FCE" w:rsidRDefault="00813BAD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6AFF6B" wp14:editId="1B648883">
              <wp:simplePos x="504967" y="946472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120"/>
              <wp:effectExtent l="0" t="0" r="9525" b="0"/>
              <wp:wrapNone/>
              <wp:docPr id="1698939882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B633B" w14:textId="638AC03F" w:rsidR="00813BAD" w:rsidRPr="00813BAD" w:rsidRDefault="00813BAD" w:rsidP="00813B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13BAD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6AFF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General" style="position:absolute;left:0;text-align:left;margin-left:0;margin-top:0;width:90.75pt;height:25.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82B633B" w14:textId="638AC03F" w:rsidR="00813BAD" w:rsidRPr="00813BAD" w:rsidRDefault="00813BAD" w:rsidP="00813B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13BAD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Database Migration Architect Hands-On Assessment | On-Prem to Azure Managed Databases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AD32D" w14:textId="4FC13A1B" w:rsidR="00813BAD" w:rsidRDefault="00813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DF10C0" wp14:editId="09CD58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120"/>
              <wp:effectExtent l="0" t="0" r="9525" b="0"/>
              <wp:wrapNone/>
              <wp:docPr id="1545735452" name="Text Box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B0B5C6" w14:textId="723A32D6" w:rsidR="00813BAD" w:rsidRPr="00813BAD" w:rsidRDefault="00813BAD" w:rsidP="00813B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13BAD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42DF10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General" style="position:absolute;margin-left:0;margin-top:0;width:90.75pt;height:25.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0CB0B5C6" w14:textId="723A32D6" w:rsidR="00813BAD" w:rsidRPr="00813BAD" w:rsidRDefault="00813BAD" w:rsidP="00813B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13BAD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5DC2E0" w14:textId="77777777" w:rsidR="00753A72" w:rsidRDefault="00753A72">
      <w:pPr>
        <w:spacing w:after="0" w:line="240" w:lineRule="auto"/>
      </w:pPr>
      <w:r>
        <w:separator/>
      </w:r>
    </w:p>
  </w:footnote>
  <w:footnote w:type="continuationSeparator" w:id="0">
    <w:p w14:paraId="38FAB80C" w14:textId="77777777" w:rsidR="00753A72" w:rsidRDefault="00753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51B"/>
    <w:rsid w:val="002C0959"/>
    <w:rsid w:val="002C3D26"/>
    <w:rsid w:val="00326F90"/>
    <w:rsid w:val="00355FCE"/>
    <w:rsid w:val="00736CB5"/>
    <w:rsid w:val="00753A72"/>
    <w:rsid w:val="00813BAD"/>
    <w:rsid w:val="00875C1F"/>
    <w:rsid w:val="008A3B61"/>
    <w:rsid w:val="00AA1D8D"/>
    <w:rsid w:val="00B32BFD"/>
    <w:rsid w:val="00B47730"/>
    <w:rsid w:val="00B54120"/>
    <w:rsid w:val="00C26A99"/>
    <w:rsid w:val="00CB0664"/>
    <w:rsid w:val="00D62A34"/>
    <w:rsid w:val="00E63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391A5"/>
  <w14:defaultImageDpi w14:val="300"/>
  <w15:docId w15:val="{AD5FE99E-91F5-4BC4-98A6-5AB30854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563C29-D66D-4091-990F-813F2B71C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4362</Words>
  <Characters>24866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Maddela Aravind</cp:lastModifiedBy>
  <cp:revision>2</cp:revision>
  <dcterms:created xsi:type="dcterms:W3CDTF">2026-06-01T06:50:00Z</dcterms:created>
  <dcterms:modified xsi:type="dcterms:W3CDTF">2026-06-01T06:50:00Z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5c220d1c,64e80e06,6543c3ea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2026-05-21T04:30:47Z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fec7f51f-40c2-4a99-8a7a-358a7aeac985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