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ABCB" w14:textId="77777777" w:rsidR="00810FA1" w:rsidRDefault="00810FA1" w:rsidP="00904CED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0A578CB3" w14:textId="424ED4A6" w:rsidR="00810FA1" w:rsidRPr="00810FA1" w:rsidRDefault="00810FA1" w:rsidP="00810FA1">
      <w:pPr>
        <w:ind w:left="720"/>
        <w:rPr>
          <w:rFonts w:ascii="Times" w:hAnsi="Times"/>
          <w:sz w:val="20"/>
          <w:szCs w:val="20"/>
          <w:lang w:val="en-GB"/>
        </w:rPr>
      </w:pPr>
      <w:r w:rsidRPr="00810FA1">
        <w:rPr>
          <w:rFonts w:ascii="Times" w:hAnsi="Times"/>
          <w:sz w:val="20"/>
          <w:szCs w:val="20"/>
          <w:lang w:val="en-GB"/>
        </w:rPr>
        <w:t>Name: Anupama Mohan Rao</w:t>
      </w:r>
    </w:p>
    <w:p w14:paraId="6540B1DB" w14:textId="15635C4D" w:rsidR="00810FA1" w:rsidRPr="00810FA1" w:rsidRDefault="00810FA1" w:rsidP="00810FA1">
      <w:pPr>
        <w:ind w:left="720"/>
        <w:rPr>
          <w:rFonts w:ascii="Times" w:hAnsi="Times"/>
          <w:sz w:val="20"/>
          <w:szCs w:val="20"/>
          <w:lang w:val="en-GB"/>
        </w:rPr>
      </w:pPr>
      <w:r w:rsidRPr="00810FA1">
        <w:rPr>
          <w:rFonts w:ascii="Times" w:hAnsi="Times"/>
          <w:sz w:val="20"/>
          <w:szCs w:val="20"/>
          <w:lang w:val="en-GB"/>
        </w:rPr>
        <w:t>SUID: 809474520</w:t>
      </w:r>
    </w:p>
    <w:p w14:paraId="562E6F58" w14:textId="77777777" w:rsidR="00810FA1" w:rsidRDefault="00810FA1" w:rsidP="00904CED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16BAE7B7" w14:textId="77777777" w:rsidR="00810FA1" w:rsidRDefault="00810FA1" w:rsidP="00904CED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</w:p>
    <w:p w14:paraId="6D8BDE04" w14:textId="4E726C8B" w:rsidR="0009780F" w:rsidRPr="00904CED" w:rsidRDefault="00904CED" w:rsidP="00904CED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  <w:r w:rsidRPr="00904CED">
        <w:rPr>
          <w:rFonts w:ascii="Times" w:hAnsi="Times"/>
          <w:b/>
          <w:bCs/>
          <w:sz w:val="32"/>
          <w:szCs w:val="32"/>
          <w:u w:val="single"/>
          <w:lang w:val="en-GB"/>
        </w:rPr>
        <w:t>IST 652: Scripting for Data Analysis</w:t>
      </w:r>
    </w:p>
    <w:p w14:paraId="1D6A996A" w14:textId="19F71811" w:rsidR="00904CED" w:rsidRDefault="00904CED" w:rsidP="00904CED">
      <w:pPr>
        <w:jc w:val="center"/>
        <w:rPr>
          <w:rFonts w:ascii="Times" w:hAnsi="Times"/>
          <w:b/>
          <w:bCs/>
          <w:sz w:val="32"/>
          <w:szCs w:val="32"/>
          <w:u w:val="single"/>
          <w:lang w:val="en-GB"/>
        </w:rPr>
      </w:pPr>
      <w:r w:rsidRPr="00904CED">
        <w:rPr>
          <w:rFonts w:ascii="Times" w:hAnsi="Times"/>
          <w:b/>
          <w:bCs/>
          <w:sz w:val="32"/>
          <w:szCs w:val="32"/>
          <w:u w:val="single"/>
          <w:lang w:val="en-GB"/>
        </w:rPr>
        <w:t>Mini</w:t>
      </w:r>
      <w:r w:rsidR="005900F8">
        <w:rPr>
          <w:rFonts w:ascii="Times" w:hAnsi="Times"/>
          <w:b/>
          <w:bCs/>
          <w:sz w:val="32"/>
          <w:szCs w:val="32"/>
          <w:u w:val="single"/>
          <w:lang w:val="en-GB"/>
        </w:rPr>
        <w:t xml:space="preserve"> </w:t>
      </w:r>
      <w:r w:rsidRPr="00904CED">
        <w:rPr>
          <w:rFonts w:ascii="Times" w:hAnsi="Times"/>
          <w:b/>
          <w:bCs/>
          <w:sz w:val="32"/>
          <w:szCs w:val="32"/>
          <w:u w:val="single"/>
          <w:lang w:val="en-GB"/>
        </w:rPr>
        <w:t>Project</w:t>
      </w:r>
      <w:r w:rsidR="005900F8">
        <w:rPr>
          <w:rFonts w:ascii="Times" w:hAnsi="Times"/>
          <w:b/>
          <w:bCs/>
          <w:sz w:val="32"/>
          <w:szCs w:val="32"/>
          <w:u w:val="single"/>
          <w:lang w:val="en-GB"/>
        </w:rPr>
        <w:t>-</w:t>
      </w:r>
      <w:r w:rsidRPr="00904CED">
        <w:rPr>
          <w:rFonts w:ascii="Times" w:hAnsi="Times"/>
          <w:b/>
          <w:bCs/>
          <w:sz w:val="32"/>
          <w:szCs w:val="32"/>
          <w:u w:val="single"/>
          <w:lang w:val="en-GB"/>
        </w:rPr>
        <w:t>1</w:t>
      </w:r>
      <w:r w:rsidR="005900F8">
        <w:rPr>
          <w:rFonts w:ascii="Times" w:hAnsi="Times"/>
          <w:b/>
          <w:bCs/>
          <w:sz w:val="32"/>
          <w:szCs w:val="32"/>
          <w:u w:val="single"/>
          <w:lang w:val="en-GB"/>
        </w:rPr>
        <w:t xml:space="preserve"> Report</w:t>
      </w:r>
    </w:p>
    <w:p w14:paraId="448DC95C" w14:textId="7CFD6B02" w:rsidR="009B3C1F" w:rsidRPr="00A16A1B" w:rsidRDefault="00904CED" w:rsidP="00CB65C3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eastAsia="en-GB"/>
        </w:rPr>
      </w:pPr>
      <w:r w:rsidRPr="00904CED">
        <w:rPr>
          <w:rFonts w:ascii="SymbolMT" w:eastAsia="Times New Roman" w:hAnsi="SymbolMT" w:cs="Times New Roman"/>
          <w:b/>
          <w:bCs/>
          <w:lang w:eastAsia="en-GB"/>
        </w:rPr>
        <w:t>Data</w:t>
      </w:r>
      <w:r>
        <w:rPr>
          <w:rFonts w:ascii="SymbolMT" w:eastAsia="Times New Roman" w:hAnsi="SymbolMT" w:cs="Times New Roman"/>
          <w:lang w:eastAsia="en-GB"/>
        </w:rPr>
        <w:t>: New York City Airbnb Open Data</w:t>
      </w:r>
      <w:r w:rsidR="001B2476">
        <w:rPr>
          <w:rFonts w:ascii="SymbolMT" w:eastAsia="Times New Roman" w:hAnsi="SymbolMT" w:cs="Times New Roman"/>
          <w:lang w:eastAsia="en-GB"/>
        </w:rPr>
        <w:t xml:space="preserve"> (</w:t>
      </w:r>
      <w:r w:rsidR="00A16A1B">
        <w:rPr>
          <w:rFonts w:ascii="SymbolMT" w:eastAsia="Times New Roman" w:hAnsi="SymbolMT" w:cs="Times New Roman"/>
          <w:lang w:eastAsia="en-GB"/>
        </w:rPr>
        <w:t>Sourced from Kaggle.com</w:t>
      </w:r>
      <w:r w:rsidR="001B2476">
        <w:rPr>
          <w:rFonts w:ascii="SymbolMT" w:eastAsia="Times New Roman" w:hAnsi="SymbolMT" w:cs="Times New Roman"/>
          <w:lang w:eastAsia="en-GB"/>
        </w:rPr>
        <w:t>)</w:t>
      </w:r>
      <w:r w:rsidR="00CB65C3">
        <w:rPr>
          <w:rFonts w:ascii="SymbolMT" w:eastAsia="Times New Roman" w:hAnsi="SymbolMT" w:cs="Times New Roman"/>
          <w:lang w:eastAsia="en-GB"/>
        </w:rPr>
        <w:t>. D</w:t>
      </w:r>
      <w:r w:rsidR="00CB65C3" w:rsidRPr="00CB65C3">
        <w:rPr>
          <w:rFonts w:ascii="SymbolMT" w:eastAsia="Times New Roman" w:hAnsi="SymbolMT" w:cs="Times New Roman"/>
          <w:lang w:eastAsia="en-GB"/>
        </w:rPr>
        <w:t xml:space="preserve">ataset describes the listing activity and metrics in </w:t>
      </w:r>
      <w:r w:rsidR="00B64F3F">
        <w:rPr>
          <w:rFonts w:ascii="SymbolMT" w:eastAsia="Times New Roman" w:hAnsi="SymbolMT" w:cs="Times New Roman"/>
          <w:lang w:eastAsia="en-GB"/>
        </w:rPr>
        <w:t>New York City</w:t>
      </w:r>
      <w:r w:rsidR="00CB65C3" w:rsidRPr="00CB65C3">
        <w:rPr>
          <w:rFonts w:ascii="SymbolMT" w:eastAsia="Times New Roman" w:hAnsi="SymbolMT" w:cs="Times New Roman"/>
          <w:lang w:eastAsia="en-GB"/>
        </w:rPr>
        <w:t xml:space="preserve"> for 2019</w:t>
      </w:r>
      <w:r w:rsidR="00CB65C3">
        <w:rPr>
          <w:rFonts w:ascii="SymbolMT" w:eastAsia="Times New Roman" w:hAnsi="SymbolMT" w:cs="Times New Roman"/>
          <w:lang w:eastAsia="en-GB"/>
        </w:rPr>
        <w:t>.</w:t>
      </w:r>
    </w:p>
    <w:p w14:paraId="16D1B6E3" w14:textId="497C797F" w:rsidR="00904CED" w:rsidRDefault="00904CED" w:rsidP="00904CED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SymbolMT" w:eastAsia="Times New Roman" w:hAnsi="SymbolMT" w:cs="Times New Roman"/>
          <w:b/>
          <w:bCs/>
          <w:lang w:eastAsia="en-GB"/>
        </w:rPr>
        <w:t>Data Exploration &amp; Data Cleaning</w:t>
      </w:r>
      <w:r w:rsidRPr="00904CED">
        <w:rPr>
          <w:rFonts w:ascii="SymbolMT" w:eastAsia="Times New Roman" w:hAnsi="SymbolMT" w:cs="Times New Roman"/>
          <w:i/>
          <w:iCs/>
          <w:lang w:eastAsia="en-GB"/>
        </w:rPr>
        <w:t>:</w:t>
      </w:r>
    </w:p>
    <w:p w14:paraId="4231FB9A" w14:textId="604097F9" w:rsidR="005738AA" w:rsidRDefault="00E12735" w:rsidP="00F778CE">
      <w:pPr>
        <w:spacing w:before="100" w:beforeAutospacing="1" w:after="100" w:afterAutospacing="1"/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In th</w:t>
      </w:r>
      <w:r w:rsidR="001F1A82">
        <w:rPr>
          <w:rFonts w:ascii="SymbolMT" w:eastAsia="Times New Roman" w:hAnsi="SymbolMT" w:cs="Times New Roman"/>
          <w:lang w:eastAsia="en-GB"/>
        </w:rPr>
        <w:t>e</w:t>
      </w:r>
      <w:r>
        <w:rPr>
          <w:rFonts w:ascii="SymbolMT" w:eastAsia="Times New Roman" w:hAnsi="SymbolMT" w:cs="Times New Roman"/>
          <w:lang w:eastAsia="en-GB"/>
        </w:rPr>
        <w:t xml:space="preserve"> data cleaning process, </w:t>
      </w:r>
      <w:r w:rsidR="00E1701E">
        <w:rPr>
          <w:rFonts w:ascii="SymbolMT" w:eastAsia="Times New Roman" w:hAnsi="SymbolMT" w:cs="Times New Roman"/>
          <w:lang w:eastAsia="en-GB"/>
        </w:rPr>
        <w:t xml:space="preserve">only the columns that are necessary for </w:t>
      </w:r>
      <w:r w:rsidR="001F1A82">
        <w:rPr>
          <w:rFonts w:ascii="SymbolMT" w:eastAsia="Times New Roman" w:hAnsi="SymbolMT" w:cs="Times New Roman"/>
          <w:lang w:eastAsia="en-GB"/>
        </w:rPr>
        <w:t>to answer the business questions</w:t>
      </w:r>
      <w:r w:rsidR="00E1701E">
        <w:rPr>
          <w:rFonts w:ascii="SymbolMT" w:eastAsia="Times New Roman" w:hAnsi="SymbolMT" w:cs="Times New Roman"/>
          <w:lang w:eastAsia="en-GB"/>
        </w:rPr>
        <w:t xml:space="preserve"> have been retained. The other columns that do not pertain to the business questions that I’m trying to answer are dropped. </w:t>
      </w:r>
    </w:p>
    <w:p w14:paraId="2EE96963" w14:textId="4FCAB709" w:rsidR="00A16A1B" w:rsidRPr="00A16A1B" w:rsidRDefault="005738AA" w:rsidP="00F778CE">
      <w:pPr>
        <w:spacing w:before="100" w:beforeAutospacing="1" w:after="100" w:afterAutospacing="1"/>
        <w:ind w:left="1152"/>
        <w:rPr>
          <w:rFonts w:ascii="Calibri" w:eastAsia="Times New Roman" w:hAnsi="Calibri" w:cs="Calibri"/>
          <w:i/>
          <w:iCs/>
          <w:lang w:eastAsia="en-GB"/>
        </w:rPr>
      </w:pPr>
      <w:r w:rsidRPr="005738AA">
        <w:rPr>
          <w:rFonts w:ascii="SymbolMT" w:eastAsia="Times New Roman" w:hAnsi="SymbolMT" w:cs="Times New Roman"/>
          <w:b/>
          <w:bCs/>
          <w:lang w:eastAsia="en-GB"/>
        </w:rPr>
        <w:t>Removing NULL values</w:t>
      </w:r>
      <w:r>
        <w:rPr>
          <w:rFonts w:ascii="SymbolMT" w:eastAsia="Times New Roman" w:hAnsi="SymbolMT" w:cs="Times New Roman"/>
          <w:lang w:eastAsia="en-GB"/>
        </w:rPr>
        <w:t xml:space="preserve">: </w:t>
      </w:r>
      <w:r w:rsidR="00FC30FC">
        <w:rPr>
          <w:rFonts w:ascii="SymbolMT" w:eastAsia="Times New Roman" w:hAnsi="SymbolMT" w:cs="Times New Roman"/>
          <w:lang w:eastAsia="en-GB"/>
        </w:rPr>
        <w:t xml:space="preserve">It is difficult to analyze data with NULL values in it. </w:t>
      </w:r>
      <w:r w:rsidR="00836C11">
        <w:rPr>
          <w:rFonts w:ascii="SymbolMT" w:eastAsia="Times New Roman" w:hAnsi="SymbolMT" w:cs="Times New Roman"/>
          <w:lang w:eastAsia="en-GB"/>
        </w:rPr>
        <w:t xml:space="preserve">The next steps I have taken is to replace NULL values with zero and verifying those columns again to check if there are any more NULL values that are existing. </w:t>
      </w:r>
      <w:r w:rsidR="00441E25">
        <w:rPr>
          <w:rFonts w:ascii="SymbolMT" w:eastAsia="Times New Roman" w:hAnsi="SymbolMT" w:cs="Times New Roman"/>
          <w:lang w:eastAsia="en-GB"/>
        </w:rPr>
        <w:t xml:space="preserve">To check for null values again, I summed the column values, if there contains even a single NULL value, the result will be NULL. </w:t>
      </w:r>
    </w:p>
    <w:p w14:paraId="74E5D2DD" w14:textId="66DCDDB6" w:rsidR="00904CED" w:rsidRDefault="00904CED" w:rsidP="00904CED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SymbolMT" w:eastAsia="Times New Roman" w:hAnsi="SymbolMT" w:cs="Times New Roman"/>
          <w:b/>
          <w:bCs/>
          <w:lang w:eastAsia="en-GB"/>
        </w:rPr>
        <w:t>Business Question:</w:t>
      </w:r>
      <w:r w:rsidRPr="00904CED">
        <w:rPr>
          <w:rFonts w:ascii="Calibri" w:eastAsia="Times New Roman" w:hAnsi="Calibri" w:cs="Calibri"/>
          <w:i/>
          <w:iCs/>
          <w:lang w:eastAsia="en-GB"/>
        </w:rPr>
        <w:t xml:space="preserve"> </w:t>
      </w:r>
    </w:p>
    <w:p w14:paraId="1C631C88" w14:textId="7EA7D5CF" w:rsidR="005F0D41" w:rsidRDefault="004850FE" w:rsidP="00893626">
      <w:pPr>
        <w:pStyle w:val="ListParagraph"/>
        <w:numPr>
          <w:ilvl w:val="0"/>
          <w:numId w:val="2"/>
        </w:numPr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Who are the top 10 hosts with most listings?</w:t>
      </w:r>
    </w:p>
    <w:p w14:paraId="07C26728" w14:textId="6C5C5726" w:rsidR="00A42830" w:rsidRDefault="00A42830" w:rsidP="00A42830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Unit of analysis: </w:t>
      </w:r>
      <w:proofErr w:type="spellStart"/>
      <w:r>
        <w:rPr>
          <w:rFonts w:ascii="SymbolMT" w:eastAsia="Times New Roman" w:hAnsi="SymbolMT" w:cs="Times New Roman"/>
          <w:lang w:eastAsia="en-GB"/>
        </w:rPr>
        <w:t>host_id</w:t>
      </w:r>
      <w:proofErr w:type="spellEnd"/>
    </w:p>
    <w:p w14:paraId="2D883987" w14:textId="7285B911" w:rsidR="00A42830" w:rsidRDefault="00A32729" w:rsidP="00A42830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Comparison</w:t>
      </w:r>
      <w:r w:rsidR="00A42830">
        <w:rPr>
          <w:rFonts w:ascii="SymbolMT" w:eastAsia="Times New Roman" w:hAnsi="SymbolMT" w:cs="Times New Roman"/>
          <w:lang w:eastAsia="en-GB"/>
        </w:rPr>
        <w:t xml:space="preserve">: </w:t>
      </w:r>
      <w:r>
        <w:rPr>
          <w:rFonts w:ascii="SymbolMT" w:eastAsia="Times New Roman" w:hAnsi="SymbolMT" w:cs="Times New Roman"/>
          <w:lang w:eastAsia="en-GB"/>
        </w:rPr>
        <w:t>Host ID with No. of listings</w:t>
      </w:r>
    </w:p>
    <w:p w14:paraId="0E0D21E3" w14:textId="7F24B65B" w:rsidR="008C6108" w:rsidRDefault="00A50F89" w:rsidP="008C6108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Output: </w:t>
      </w:r>
      <w:r w:rsidR="00272280">
        <w:rPr>
          <w:rFonts w:ascii="SymbolMT" w:eastAsia="Times New Roman" w:hAnsi="SymbolMT" w:cs="Times New Roman"/>
          <w:lang w:eastAsia="en-GB"/>
        </w:rPr>
        <w:t xml:space="preserve">Finding the hosts with most number of listings and using </w:t>
      </w:r>
      <w:proofErr w:type="gramStart"/>
      <w:r w:rsidR="00272280">
        <w:rPr>
          <w:rFonts w:ascii="SymbolMT" w:eastAsia="Times New Roman" w:hAnsi="SymbolMT" w:cs="Times New Roman"/>
          <w:lang w:eastAsia="en-GB"/>
        </w:rPr>
        <w:t>head(</w:t>
      </w:r>
      <w:proofErr w:type="gramEnd"/>
      <w:r w:rsidR="00272280">
        <w:rPr>
          <w:rFonts w:ascii="SymbolMT" w:eastAsia="Times New Roman" w:hAnsi="SymbolMT" w:cs="Times New Roman"/>
          <w:lang w:eastAsia="en-GB"/>
        </w:rPr>
        <w:t xml:space="preserve">) to </w:t>
      </w:r>
      <w:r w:rsidR="00EC6FD8">
        <w:rPr>
          <w:rFonts w:ascii="SymbolMT" w:eastAsia="Times New Roman" w:hAnsi="SymbolMT" w:cs="Times New Roman"/>
          <w:lang w:eastAsia="en-GB"/>
        </w:rPr>
        <w:t>subset top 10 values of hosts with most listings.</w:t>
      </w:r>
    </w:p>
    <w:p w14:paraId="4A01529F" w14:textId="77777777" w:rsidR="00EC6FD8" w:rsidRDefault="00EC6FD8" w:rsidP="008C6108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</w:p>
    <w:p w14:paraId="4001286C" w14:textId="3E74CAC7" w:rsidR="003B1F42" w:rsidRDefault="003B1F42" w:rsidP="00893626">
      <w:pPr>
        <w:pStyle w:val="ListParagraph"/>
        <w:numPr>
          <w:ilvl w:val="0"/>
          <w:numId w:val="2"/>
        </w:numPr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Which are top 10 properties that are most reviewed?</w:t>
      </w:r>
    </w:p>
    <w:p w14:paraId="219408BD" w14:textId="7798EFE1" w:rsidR="00A50F89" w:rsidRDefault="00A50F89" w:rsidP="00A50F89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Unit of analysis: Number of reviews</w:t>
      </w:r>
    </w:p>
    <w:p w14:paraId="7E721D08" w14:textId="5F70A506" w:rsidR="00A50F89" w:rsidRDefault="00A50F89" w:rsidP="00A50F89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Comparison: All the other factors in the table. </w:t>
      </w:r>
    </w:p>
    <w:p w14:paraId="2AF4A96A" w14:textId="6D3EF451" w:rsidR="00EC6FD8" w:rsidRDefault="00153210" w:rsidP="00EC6FD8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Using </w:t>
      </w:r>
      <w:proofErr w:type="spellStart"/>
      <w:proofErr w:type="gramStart"/>
      <w:r>
        <w:rPr>
          <w:rFonts w:ascii="SymbolMT" w:eastAsia="Times New Roman" w:hAnsi="SymbolMT" w:cs="Times New Roman"/>
          <w:lang w:eastAsia="en-GB"/>
        </w:rPr>
        <w:t>nlargest</w:t>
      </w:r>
      <w:proofErr w:type="spellEnd"/>
      <w:r>
        <w:rPr>
          <w:rFonts w:ascii="SymbolMT" w:eastAsia="Times New Roman" w:hAnsi="SymbolMT" w:cs="Times New Roman"/>
          <w:lang w:eastAsia="en-GB"/>
        </w:rPr>
        <w:t>(</w:t>
      </w:r>
      <w:proofErr w:type="gramEnd"/>
      <w:r>
        <w:rPr>
          <w:rFonts w:ascii="SymbolMT" w:eastAsia="Times New Roman" w:hAnsi="SymbolMT" w:cs="Times New Roman"/>
          <w:lang w:eastAsia="en-GB"/>
        </w:rPr>
        <w:t xml:space="preserve">), finding all the properties which have the most </w:t>
      </w:r>
      <w:r w:rsidR="00501C83">
        <w:rPr>
          <w:rFonts w:ascii="SymbolMT" w:eastAsia="Times New Roman" w:hAnsi="SymbolMT" w:cs="Times New Roman"/>
          <w:lang w:eastAsia="en-GB"/>
        </w:rPr>
        <w:t>reviews</w:t>
      </w:r>
      <w:r>
        <w:rPr>
          <w:rFonts w:ascii="SymbolMT" w:eastAsia="Times New Roman" w:hAnsi="SymbolMT" w:cs="Times New Roman"/>
          <w:lang w:eastAsia="en-GB"/>
        </w:rPr>
        <w:t>, and filtering it out to top 10 values.</w:t>
      </w:r>
    </w:p>
    <w:p w14:paraId="35BFEEC4" w14:textId="77777777" w:rsidR="00153210" w:rsidRDefault="00153210" w:rsidP="00EC6FD8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</w:p>
    <w:p w14:paraId="38EF6126" w14:textId="1F3796FE" w:rsidR="00B71FFB" w:rsidRDefault="00CD4EC4" w:rsidP="00893626">
      <w:pPr>
        <w:pStyle w:val="ListParagraph"/>
        <w:numPr>
          <w:ilvl w:val="0"/>
          <w:numId w:val="2"/>
        </w:numPr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Review</w:t>
      </w:r>
      <w:r w:rsidR="00582769">
        <w:rPr>
          <w:rFonts w:ascii="SymbolMT" w:eastAsia="Times New Roman" w:hAnsi="SymbolMT" w:cs="Times New Roman"/>
          <w:lang w:eastAsia="en-GB"/>
        </w:rPr>
        <w:t xml:space="preserve">s by neighborhood listing and room type. </w:t>
      </w:r>
    </w:p>
    <w:p w14:paraId="32A8542F" w14:textId="0A951FFF" w:rsidR="00153210" w:rsidRDefault="00EB1260" w:rsidP="00153210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Unit of Analysis</w:t>
      </w:r>
      <w:r w:rsidR="00153210">
        <w:rPr>
          <w:rFonts w:ascii="SymbolMT" w:eastAsia="Times New Roman" w:hAnsi="SymbolMT" w:cs="Times New Roman"/>
          <w:lang w:eastAsia="en-GB"/>
        </w:rPr>
        <w:t xml:space="preserve">: </w:t>
      </w:r>
      <w:r>
        <w:rPr>
          <w:rFonts w:ascii="SymbolMT" w:eastAsia="Times New Roman" w:hAnsi="SymbolMT" w:cs="Times New Roman"/>
          <w:lang w:eastAsia="en-GB"/>
        </w:rPr>
        <w:t xml:space="preserve">Five boroughs- </w:t>
      </w:r>
      <w:r w:rsidR="00E2088F">
        <w:rPr>
          <w:rFonts w:ascii="SymbolMT" w:eastAsia="Times New Roman" w:hAnsi="SymbolMT" w:cs="Times New Roman"/>
          <w:lang w:eastAsia="en-GB"/>
        </w:rPr>
        <w:t xml:space="preserve">Bronx, Brooklyn, Manhattan, Queen, Staten Island. </w:t>
      </w:r>
    </w:p>
    <w:p w14:paraId="0323DA60" w14:textId="286BDA29" w:rsidR="00A05A84" w:rsidRPr="005F0D41" w:rsidRDefault="00EB1260" w:rsidP="00153210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Comparison: </w:t>
      </w:r>
      <w:r w:rsidR="00E2088F">
        <w:rPr>
          <w:rFonts w:ascii="SymbolMT" w:eastAsia="Times New Roman" w:hAnsi="SymbolMT" w:cs="Times New Roman"/>
          <w:lang w:eastAsia="en-GB"/>
        </w:rPr>
        <w:t>room-type</w:t>
      </w:r>
      <w:r>
        <w:rPr>
          <w:rFonts w:ascii="SymbolMT" w:eastAsia="Times New Roman" w:hAnsi="SymbolMT" w:cs="Times New Roman"/>
          <w:lang w:eastAsia="en-GB"/>
        </w:rPr>
        <w:t>-</w:t>
      </w:r>
      <w:r w:rsidR="00A05A84">
        <w:rPr>
          <w:rFonts w:ascii="SymbolMT" w:eastAsia="Times New Roman" w:hAnsi="SymbolMT" w:cs="Times New Roman"/>
          <w:lang w:eastAsia="en-GB"/>
        </w:rPr>
        <w:t xml:space="preserve"> Entire home/apt, Private room, Shared room</w:t>
      </w:r>
    </w:p>
    <w:p w14:paraId="3AAF1E65" w14:textId="06549EDD" w:rsidR="00E2088F" w:rsidRPr="005F0D41" w:rsidRDefault="00A50F89" w:rsidP="00153210">
      <w:pPr>
        <w:pStyle w:val="ListParagraph"/>
        <w:spacing w:before="100" w:beforeAutospacing="1" w:after="100" w:afterAutospacing="1"/>
        <w:ind w:left="151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 xml:space="preserve">Output: Summary table of the five boroughs against room-type with </w:t>
      </w:r>
      <w:r w:rsidR="00EB1260">
        <w:rPr>
          <w:rFonts w:ascii="SymbolMT" w:eastAsia="Times New Roman" w:hAnsi="SymbolMT" w:cs="Times New Roman"/>
          <w:lang w:eastAsia="en-GB"/>
        </w:rPr>
        <w:t>number of reviews.</w:t>
      </w:r>
    </w:p>
    <w:p w14:paraId="3BC5B1C3" w14:textId="77777777" w:rsidR="0001265E" w:rsidRDefault="00904CED" w:rsidP="00904CED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b/>
          <w:bCs/>
          <w:lang w:eastAsia="en-GB"/>
        </w:rPr>
      </w:pPr>
      <w:r>
        <w:rPr>
          <w:rFonts w:ascii="SymbolMT" w:eastAsia="Times New Roman" w:hAnsi="SymbolMT" w:cs="Times New Roman"/>
          <w:b/>
          <w:bCs/>
          <w:lang w:eastAsia="en-GB"/>
        </w:rPr>
        <w:t xml:space="preserve">Program Description: </w:t>
      </w:r>
    </w:p>
    <w:p w14:paraId="4B6829CD" w14:textId="23472E01" w:rsidR="00281165" w:rsidRDefault="007D7567" w:rsidP="00E4531D">
      <w:pPr>
        <w:spacing w:before="100" w:beforeAutospacing="1" w:after="100" w:afterAutospacing="1"/>
        <w:ind w:left="1152"/>
        <w:rPr>
          <w:rFonts w:ascii="SymbolMT" w:eastAsia="Times New Roman" w:hAnsi="SymbolMT" w:cs="Times New Roman"/>
          <w:lang w:eastAsia="en-GB"/>
        </w:rPr>
      </w:pPr>
      <w:r w:rsidRPr="00083735">
        <w:rPr>
          <w:rFonts w:ascii="SymbolMT" w:eastAsia="Times New Roman" w:hAnsi="SymbolMT" w:cs="Times New Roman"/>
          <w:lang w:eastAsia="en-GB"/>
        </w:rPr>
        <w:t xml:space="preserve">The program </w:t>
      </w:r>
      <w:r w:rsidR="0001265E">
        <w:rPr>
          <w:rFonts w:ascii="SymbolMT" w:eastAsia="Times New Roman" w:hAnsi="SymbolMT" w:cs="Times New Roman"/>
          <w:lang w:eastAsia="en-GB"/>
        </w:rPr>
        <w:t>is broken down into following parts</w:t>
      </w:r>
    </w:p>
    <w:p w14:paraId="792DD629" w14:textId="77777777" w:rsidR="00281165" w:rsidRDefault="00281165" w:rsidP="00E4531D">
      <w:pPr>
        <w:pStyle w:val="ListParagraph"/>
        <w:numPr>
          <w:ilvl w:val="0"/>
          <w:numId w:val="3"/>
        </w:numPr>
        <w:spacing w:before="100" w:beforeAutospacing="1" w:after="100" w:afterAutospacing="1"/>
        <w:ind w:left="2232"/>
        <w:rPr>
          <w:rFonts w:ascii="SymbolMT" w:eastAsia="Times New Roman" w:hAnsi="SymbolMT" w:cs="Times New Roman"/>
          <w:lang w:eastAsia="en-GB"/>
        </w:rPr>
      </w:pPr>
      <w:r w:rsidRPr="00281165">
        <w:rPr>
          <w:rFonts w:ascii="SymbolMT" w:eastAsia="Times New Roman" w:hAnsi="SymbolMT" w:cs="Times New Roman"/>
          <w:lang w:eastAsia="en-GB"/>
        </w:rPr>
        <w:t>Reading the file and understanding the data</w:t>
      </w:r>
      <w:r>
        <w:rPr>
          <w:rFonts w:ascii="SymbolMT" w:eastAsia="Times New Roman" w:hAnsi="SymbolMT" w:cs="Times New Roman"/>
          <w:lang w:eastAsia="en-GB"/>
        </w:rPr>
        <w:t>.</w:t>
      </w:r>
    </w:p>
    <w:p w14:paraId="45840FBF" w14:textId="77777777" w:rsidR="00271FED" w:rsidRDefault="00271FED" w:rsidP="00E4531D">
      <w:pPr>
        <w:pStyle w:val="ListParagraph"/>
        <w:numPr>
          <w:ilvl w:val="0"/>
          <w:numId w:val="3"/>
        </w:numPr>
        <w:spacing w:before="100" w:beforeAutospacing="1" w:after="100" w:afterAutospacing="1"/>
        <w:ind w:left="223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Data wrangling &amp; Data cleaning</w:t>
      </w:r>
    </w:p>
    <w:p w14:paraId="300A1319" w14:textId="06B95B7C" w:rsidR="0001265E" w:rsidRPr="006876E8" w:rsidRDefault="00271FED" w:rsidP="00E4531D">
      <w:pPr>
        <w:pStyle w:val="ListParagraph"/>
        <w:numPr>
          <w:ilvl w:val="0"/>
          <w:numId w:val="3"/>
        </w:numPr>
        <w:spacing w:before="100" w:beforeAutospacing="1" w:after="100" w:afterAutospacing="1"/>
        <w:ind w:left="223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Exploratory Data analysis</w:t>
      </w:r>
    </w:p>
    <w:p w14:paraId="08A5E7B9" w14:textId="566F451B" w:rsidR="00904CED" w:rsidRDefault="00904CED" w:rsidP="00904CED">
      <w:pPr>
        <w:spacing w:before="100" w:beforeAutospacing="1" w:after="100" w:afterAutospacing="1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SymbolMT" w:eastAsia="Times New Roman" w:hAnsi="SymbolMT" w:cs="Times New Roman"/>
          <w:b/>
          <w:bCs/>
          <w:lang w:eastAsia="en-GB"/>
        </w:rPr>
        <w:lastRenderedPageBreak/>
        <w:t>Output Description</w:t>
      </w:r>
      <w:r w:rsidR="006876E8">
        <w:rPr>
          <w:rFonts w:ascii="SymbolMT" w:eastAsia="Times New Roman" w:hAnsi="SymbolMT" w:cs="Times New Roman"/>
          <w:lang w:eastAsia="en-GB"/>
        </w:rPr>
        <w:t>:</w:t>
      </w:r>
      <w:r w:rsidRPr="00904CED">
        <w:rPr>
          <w:rFonts w:ascii="Calibri" w:eastAsia="Times New Roman" w:hAnsi="Calibri" w:cs="Calibri"/>
          <w:lang w:eastAsia="en-GB"/>
        </w:rPr>
        <w:t xml:space="preserve"> </w:t>
      </w:r>
    </w:p>
    <w:p w14:paraId="3533A326" w14:textId="45AF32A1" w:rsidR="00904CED" w:rsidRDefault="007E4580" w:rsidP="007E4580">
      <w:pPr>
        <w:ind w:left="1152"/>
        <w:rPr>
          <w:rFonts w:ascii="SymbolMT" w:eastAsia="Times New Roman" w:hAnsi="SymbolMT" w:cs="Times New Roman"/>
          <w:lang w:eastAsia="en-GB"/>
        </w:rPr>
      </w:pPr>
      <w:r w:rsidRPr="007E4580">
        <w:rPr>
          <w:rFonts w:ascii="SymbolMT" w:eastAsia="Times New Roman" w:hAnsi="SymbolMT" w:cs="Times New Roman"/>
          <w:lang w:eastAsia="en-GB"/>
        </w:rPr>
        <w:t>Top 10 hosts with the most listings:</w:t>
      </w:r>
    </w:p>
    <w:p w14:paraId="6D36284C" w14:textId="51B4D555" w:rsidR="004850FE" w:rsidRDefault="004850FE" w:rsidP="007E4580">
      <w:pPr>
        <w:ind w:left="1152"/>
        <w:rPr>
          <w:rFonts w:ascii="SymbolMT" w:eastAsia="Times New Roman" w:hAnsi="SymbolMT" w:cs="Times New Roman"/>
          <w:lang w:eastAsia="en-GB"/>
        </w:rPr>
      </w:pPr>
    </w:p>
    <w:p w14:paraId="2169031C" w14:textId="6A7CE980" w:rsidR="004850FE" w:rsidRDefault="003B1F42" w:rsidP="007E4580">
      <w:pPr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noProof/>
          <w:lang w:eastAsia="en-GB"/>
        </w:rPr>
        <w:drawing>
          <wp:inline distT="0" distB="0" distL="0" distR="0" wp14:anchorId="71245BAC" wp14:editId="46ACE8B0">
            <wp:extent cx="2070100" cy="2019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C3F7" w14:textId="6568CD38" w:rsidR="00230DB1" w:rsidRDefault="00230DB1" w:rsidP="007E4580">
      <w:pPr>
        <w:ind w:left="1152"/>
        <w:rPr>
          <w:rFonts w:ascii="SymbolMT" w:eastAsia="Times New Roman" w:hAnsi="SymbolMT" w:cs="Times New Roman"/>
          <w:lang w:eastAsia="en-GB"/>
        </w:rPr>
      </w:pPr>
    </w:p>
    <w:p w14:paraId="0095CC2B" w14:textId="1A80BB8A" w:rsidR="00230DB1" w:rsidRDefault="00230DB1" w:rsidP="007E4580">
      <w:pPr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Top 10 properties that are most reviewed:</w:t>
      </w:r>
    </w:p>
    <w:p w14:paraId="08C21745" w14:textId="190362FF" w:rsidR="003B1F42" w:rsidRDefault="003B1F42" w:rsidP="007E4580">
      <w:pPr>
        <w:ind w:left="1152"/>
        <w:rPr>
          <w:rFonts w:ascii="SymbolMT" w:eastAsia="Times New Roman" w:hAnsi="SymbolMT" w:cs="Times New Roman"/>
          <w:lang w:eastAsia="en-GB"/>
        </w:rPr>
      </w:pPr>
    </w:p>
    <w:p w14:paraId="31F99B91" w14:textId="3934FF37" w:rsidR="003B1F42" w:rsidRDefault="00230DB1" w:rsidP="007E4580">
      <w:pPr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noProof/>
          <w:lang w:eastAsia="en-GB"/>
        </w:rPr>
        <w:drawing>
          <wp:inline distT="0" distB="0" distL="0" distR="0" wp14:anchorId="2F075F85" wp14:editId="109E25F8">
            <wp:extent cx="6375400" cy="3111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B666" w14:textId="768F75BC" w:rsidR="00285C3F" w:rsidRDefault="00285C3F" w:rsidP="007E4580">
      <w:pPr>
        <w:ind w:left="1152"/>
        <w:rPr>
          <w:rFonts w:ascii="SymbolMT" w:eastAsia="Times New Roman" w:hAnsi="SymbolMT" w:cs="Times New Roman"/>
          <w:lang w:eastAsia="en-GB"/>
        </w:rPr>
      </w:pPr>
    </w:p>
    <w:p w14:paraId="78A4AF5F" w14:textId="2BE7540B" w:rsidR="00285C3F" w:rsidRDefault="00285C3F" w:rsidP="007E4580">
      <w:pPr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lang w:eastAsia="en-GB"/>
        </w:rPr>
        <w:t>Reviews by neighborhood listing and room type:</w:t>
      </w:r>
    </w:p>
    <w:p w14:paraId="648FE650" w14:textId="6DA9F2F8" w:rsidR="00285C3F" w:rsidRPr="007E4580" w:rsidRDefault="00285C3F" w:rsidP="007E4580">
      <w:pPr>
        <w:ind w:left="1152"/>
        <w:rPr>
          <w:rFonts w:ascii="SymbolMT" w:eastAsia="Times New Roman" w:hAnsi="SymbolMT" w:cs="Times New Roman"/>
          <w:lang w:eastAsia="en-GB"/>
        </w:rPr>
      </w:pPr>
      <w:r>
        <w:rPr>
          <w:rFonts w:ascii="SymbolMT" w:eastAsia="Times New Roman" w:hAnsi="SymbolMT" w:cs="Times New Roman"/>
          <w:noProof/>
          <w:lang w:eastAsia="en-GB"/>
        </w:rPr>
        <w:lastRenderedPageBreak/>
        <w:drawing>
          <wp:inline distT="0" distB="0" distL="0" distR="0" wp14:anchorId="2BDAFAD2" wp14:editId="2E05D598">
            <wp:extent cx="2552700" cy="3060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3F" w:rsidRPr="007E4580" w:rsidSect="00904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M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702B"/>
    <w:multiLevelType w:val="hybridMultilevel"/>
    <w:tmpl w:val="5D3AD464"/>
    <w:lvl w:ilvl="0" w:tplc="AB903F3C">
      <w:start w:val="1"/>
      <w:numFmt w:val="decimal"/>
      <w:lvlText w:val="%1."/>
      <w:lvlJc w:val="left"/>
      <w:pPr>
        <w:ind w:left="1080" w:hanging="360"/>
      </w:pPr>
      <w:rPr>
        <w:rFonts w:ascii="SymbolMT" w:hAnsi="SymbolMT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37CA2"/>
    <w:multiLevelType w:val="multilevel"/>
    <w:tmpl w:val="663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E7AAD"/>
    <w:multiLevelType w:val="hybridMultilevel"/>
    <w:tmpl w:val="30D4BAA0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D"/>
    <w:rsid w:val="0001265E"/>
    <w:rsid w:val="00083735"/>
    <w:rsid w:val="0009780F"/>
    <w:rsid w:val="000C1B02"/>
    <w:rsid w:val="00153210"/>
    <w:rsid w:val="001B2476"/>
    <w:rsid w:val="001B6C74"/>
    <w:rsid w:val="001F1A82"/>
    <w:rsid w:val="00230DB1"/>
    <w:rsid w:val="002321ED"/>
    <w:rsid w:val="00271FED"/>
    <w:rsid w:val="00272280"/>
    <w:rsid w:val="00281165"/>
    <w:rsid w:val="00285C3F"/>
    <w:rsid w:val="003B012E"/>
    <w:rsid w:val="003B1F42"/>
    <w:rsid w:val="00441E25"/>
    <w:rsid w:val="00442B0F"/>
    <w:rsid w:val="004850FE"/>
    <w:rsid w:val="00501C83"/>
    <w:rsid w:val="005321D9"/>
    <w:rsid w:val="005738AA"/>
    <w:rsid w:val="00582769"/>
    <w:rsid w:val="005900F8"/>
    <w:rsid w:val="005F0D41"/>
    <w:rsid w:val="006613EE"/>
    <w:rsid w:val="006727D9"/>
    <w:rsid w:val="006876E8"/>
    <w:rsid w:val="006D2566"/>
    <w:rsid w:val="007D7567"/>
    <w:rsid w:val="007E4580"/>
    <w:rsid w:val="00810FA1"/>
    <w:rsid w:val="00836C11"/>
    <w:rsid w:val="00893626"/>
    <w:rsid w:val="008C6108"/>
    <w:rsid w:val="00904CED"/>
    <w:rsid w:val="009B2760"/>
    <w:rsid w:val="009B3C1F"/>
    <w:rsid w:val="00A05A84"/>
    <w:rsid w:val="00A16A1B"/>
    <w:rsid w:val="00A32729"/>
    <w:rsid w:val="00A42830"/>
    <w:rsid w:val="00A50F89"/>
    <w:rsid w:val="00A52C87"/>
    <w:rsid w:val="00A6006B"/>
    <w:rsid w:val="00B64F3F"/>
    <w:rsid w:val="00B71FFB"/>
    <w:rsid w:val="00BD3588"/>
    <w:rsid w:val="00CB65C3"/>
    <w:rsid w:val="00CD4EC4"/>
    <w:rsid w:val="00E12735"/>
    <w:rsid w:val="00E1701E"/>
    <w:rsid w:val="00E2088F"/>
    <w:rsid w:val="00E4531D"/>
    <w:rsid w:val="00EB1260"/>
    <w:rsid w:val="00EC6FD8"/>
    <w:rsid w:val="00F778CE"/>
    <w:rsid w:val="00F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603A"/>
  <w15:chartTrackingRefBased/>
  <w15:docId w15:val="{C76E5CDA-64D5-FB4A-BAEC-EA25113B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C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B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Mohan Rao</dc:creator>
  <cp:keywords/>
  <dc:description/>
  <cp:lastModifiedBy>Anupama Mohan Rao</cp:lastModifiedBy>
  <cp:revision>57</cp:revision>
  <dcterms:created xsi:type="dcterms:W3CDTF">2020-10-01T22:32:00Z</dcterms:created>
  <dcterms:modified xsi:type="dcterms:W3CDTF">2020-10-04T14:55:00Z</dcterms:modified>
</cp:coreProperties>
</file>