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7B" w:rsidRPr="0071617B" w:rsidRDefault="0071617B" w:rsidP="00760199">
      <w:pPr>
        <w:pStyle w:val="Ttulo1"/>
        <w:jc w:val="center"/>
      </w:pPr>
      <w:r w:rsidRPr="0071617B">
        <w:t>Concordância Verbal e Nominal</w:t>
      </w:r>
    </w:p>
    <w:p w:rsidR="0071617B" w:rsidRPr="00760199" w:rsidRDefault="0071617B" w:rsidP="00C01FD5">
      <w:pPr>
        <w:ind w:firstLine="708"/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>Concordância verbal e nominal é a parte da gramática que estuda a conformidade estabelecida entre cada componente da oração.</w:t>
      </w:r>
    </w:p>
    <w:p w:rsidR="00760199" w:rsidRDefault="0071617B" w:rsidP="00C01FD5">
      <w:pPr>
        <w:ind w:firstLine="708"/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>Enquanto a concordância verbal se ocupa da relação entre sujeito e verbo, a concordância nominal se ocupa da relação entre as classes de palavras:</w:t>
      </w:r>
    </w:p>
    <w:p w:rsidR="00760199" w:rsidRPr="00760199" w:rsidRDefault="00760199" w:rsidP="00C01FD5">
      <w:pPr>
        <w:ind w:firstLine="708"/>
        <w:jc w:val="both"/>
        <w:rPr>
          <w:color w:val="000000" w:themeColor="text1"/>
          <w:sz w:val="10"/>
          <w:szCs w:val="24"/>
          <w:lang w:eastAsia="pt-BR"/>
        </w:rPr>
      </w:pPr>
    </w:p>
    <w:p w:rsidR="0071617B" w:rsidRDefault="0071617B" w:rsidP="00C01FD5">
      <w:pPr>
        <w:pStyle w:val="PargrafodaLista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 xml:space="preserve">Concordância verbal = </w:t>
      </w:r>
      <w:r w:rsidR="00760199" w:rsidRPr="00760199">
        <w:rPr>
          <w:color w:val="000000" w:themeColor="text1"/>
          <w:sz w:val="24"/>
          <w:szCs w:val="24"/>
          <w:lang w:eastAsia="pt-BR"/>
        </w:rPr>
        <w:t>Concordância em número e pessoa entre o sujeito gramatical e o verbo</w:t>
      </w:r>
    </w:p>
    <w:p w:rsidR="004E1BF2" w:rsidRPr="004E1BF2" w:rsidRDefault="004E1BF2" w:rsidP="00C01FD5">
      <w:pPr>
        <w:pStyle w:val="PargrafodaLista"/>
        <w:jc w:val="both"/>
        <w:rPr>
          <w:color w:val="000000" w:themeColor="text1"/>
          <w:sz w:val="16"/>
          <w:szCs w:val="24"/>
          <w:lang w:eastAsia="pt-BR"/>
        </w:rPr>
      </w:pPr>
    </w:p>
    <w:p w:rsidR="00760199" w:rsidRPr="00760199" w:rsidRDefault="00760199" w:rsidP="00C01FD5">
      <w:pPr>
        <w:pStyle w:val="PargrafodaLista"/>
        <w:jc w:val="both"/>
        <w:rPr>
          <w:color w:val="000000" w:themeColor="text1"/>
          <w:sz w:val="24"/>
          <w:szCs w:val="24"/>
          <w:lang w:eastAsia="pt-BR"/>
        </w:rPr>
      </w:pPr>
    </w:p>
    <w:p w:rsidR="00760199" w:rsidRPr="00760199" w:rsidRDefault="0071617B" w:rsidP="00C01FD5">
      <w:pPr>
        <w:pStyle w:val="PargrafodaLista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>Concordância nominal =</w:t>
      </w:r>
      <w:r w:rsidR="00760199" w:rsidRPr="00760199">
        <w:rPr>
          <w:color w:val="000000" w:themeColor="text1"/>
          <w:sz w:val="24"/>
          <w:szCs w:val="24"/>
        </w:rPr>
        <w:t xml:space="preserve"> Concordância em gênero e número entre os diversos nomes da oração, ocorrendo principalmente entre o artigo, o substantivo e o adjetivo.</w:t>
      </w:r>
    </w:p>
    <w:p w:rsidR="00760199" w:rsidRDefault="00760199" w:rsidP="00C01FD5">
      <w:pPr>
        <w:spacing w:after="0"/>
        <w:ind w:left="170" w:firstLine="1701"/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>- Concordância em gênero indica a flexão em masculino e feminino.</w:t>
      </w:r>
    </w:p>
    <w:p w:rsidR="00760199" w:rsidRDefault="00760199" w:rsidP="00C01FD5">
      <w:pPr>
        <w:tabs>
          <w:tab w:val="left" w:pos="1701"/>
        </w:tabs>
        <w:spacing w:before="120" w:after="0"/>
        <w:ind w:left="170" w:firstLine="1701"/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>- Concordância em número indica a flexão em singular e plural. </w:t>
      </w:r>
    </w:p>
    <w:p w:rsidR="00760199" w:rsidRPr="00760199" w:rsidRDefault="00760199" w:rsidP="00C01FD5">
      <w:pPr>
        <w:tabs>
          <w:tab w:val="left" w:pos="2694"/>
        </w:tabs>
        <w:spacing w:before="120"/>
        <w:ind w:left="170" w:firstLine="1701"/>
        <w:jc w:val="both"/>
        <w:rPr>
          <w:color w:val="000000" w:themeColor="text1"/>
          <w:sz w:val="24"/>
          <w:szCs w:val="24"/>
          <w:lang w:eastAsia="pt-BR"/>
        </w:rPr>
      </w:pPr>
      <w:r w:rsidRPr="00760199">
        <w:rPr>
          <w:color w:val="000000" w:themeColor="text1"/>
          <w:sz w:val="24"/>
          <w:szCs w:val="24"/>
          <w:lang w:eastAsia="pt-BR"/>
        </w:rPr>
        <w:t>- Concordância em pessoa indica a flexão em 1.ª, 2.ª ou 3.ª pessoa.</w:t>
      </w:r>
    </w:p>
    <w:p w:rsidR="0071617B" w:rsidRPr="004E1BF2" w:rsidRDefault="0071617B" w:rsidP="004E1BF2">
      <w:pPr>
        <w:rPr>
          <w:color w:val="000000" w:themeColor="text1"/>
          <w:sz w:val="24"/>
          <w:szCs w:val="24"/>
          <w:lang w:eastAsia="pt-BR"/>
        </w:rPr>
      </w:pPr>
    </w:p>
    <w:p w:rsidR="0071617B" w:rsidRPr="003D3081" w:rsidRDefault="0071617B" w:rsidP="0071617B">
      <w:pPr>
        <w:spacing w:before="100" w:beforeAutospacing="1"/>
        <w:rPr>
          <w:color w:val="000000" w:themeColor="text1"/>
          <w:sz w:val="24"/>
          <w:szCs w:val="24"/>
          <w:lang w:eastAsia="pt-BR"/>
        </w:rPr>
      </w:pPr>
      <w:r w:rsidRPr="003D3081">
        <w:rPr>
          <w:b/>
          <w:color w:val="000000" w:themeColor="text1"/>
          <w:sz w:val="24"/>
          <w:szCs w:val="24"/>
          <w:lang w:eastAsia="pt-BR"/>
        </w:rPr>
        <w:t>Exemplo</w:t>
      </w:r>
      <w:r w:rsidRPr="003D3081">
        <w:rPr>
          <w:color w:val="000000" w:themeColor="text1"/>
          <w:sz w:val="24"/>
          <w:szCs w:val="24"/>
          <w:lang w:eastAsia="pt-BR"/>
        </w:rPr>
        <w:t>: Nós estudaremos regras e exemplos complicados juntos.</w:t>
      </w:r>
    </w:p>
    <w:p w:rsidR="0071617B" w:rsidRPr="003D3081" w:rsidRDefault="0071617B" w:rsidP="00C01FD5">
      <w:pPr>
        <w:ind w:firstLine="708"/>
        <w:jc w:val="both"/>
        <w:rPr>
          <w:color w:val="000000" w:themeColor="text1"/>
          <w:sz w:val="24"/>
          <w:szCs w:val="24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Na oração acima, temos esses dois tipos de concordância:</w:t>
      </w:r>
    </w:p>
    <w:p w:rsidR="0071617B" w:rsidRPr="003D3081" w:rsidRDefault="0071617B" w:rsidP="00C01FD5">
      <w:pPr>
        <w:pStyle w:val="PargrafodaLista"/>
        <w:numPr>
          <w:ilvl w:val="0"/>
          <w:numId w:val="3"/>
        </w:numPr>
        <w:spacing w:after="240"/>
        <w:jc w:val="both"/>
        <w:rPr>
          <w:color w:val="000000" w:themeColor="text1"/>
          <w:sz w:val="24"/>
          <w:szCs w:val="24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Ao concordar o sujeito (nós) com o verbo (estudaremos), estamos diante de um caso de concordância verbal.</w:t>
      </w:r>
    </w:p>
    <w:p w:rsidR="0071617B" w:rsidRPr="003D3081" w:rsidRDefault="0071617B" w:rsidP="00C01FD5">
      <w:pPr>
        <w:pStyle w:val="PargrafodaLista"/>
        <w:spacing w:after="1200"/>
        <w:jc w:val="both"/>
        <w:rPr>
          <w:color w:val="000000" w:themeColor="text1"/>
          <w:sz w:val="24"/>
          <w:szCs w:val="24"/>
          <w:lang w:eastAsia="pt-BR"/>
        </w:rPr>
      </w:pPr>
    </w:p>
    <w:p w:rsidR="0071617B" w:rsidRPr="003D3081" w:rsidRDefault="0071617B" w:rsidP="00C01FD5">
      <w:pPr>
        <w:pStyle w:val="PargrafodaLista"/>
        <w:numPr>
          <w:ilvl w:val="0"/>
          <w:numId w:val="3"/>
        </w:numPr>
        <w:spacing w:after="120"/>
        <w:jc w:val="both"/>
        <w:rPr>
          <w:color w:val="000000" w:themeColor="text1"/>
          <w:sz w:val="24"/>
          <w:szCs w:val="24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Já, quando os substantivos (regras e exemplos) concordam com o adjetivo (complicados), estamos diante de um caso de concordância nominal.</w:t>
      </w:r>
    </w:p>
    <w:p w:rsidR="0071617B" w:rsidRPr="003D3081" w:rsidRDefault="0071617B" w:rsidP="0071617B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:rsidR="00A56012" w:rsidRDefault="00A56012" w:rsidP="00C01FD5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color w:val="000000" w:themeColor="text1"/>
          <w:sz w:val="26"/>
          <w:szCs w:val="26"/>
        </w:rPr>
      </w:pPr>
    </w:p>
    <w:p w:rsidR="00C01FD5" w:rsidRDefault="00C01FD5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</w:pPr>
    </w:p>
    <w:p w:rsidR="00C01FD5" w:rsidRDefault="00C01FD5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</w:pPr>
    </w:p>
    <w:p w:rsidR="00C01FD5" w:rsidRDefault="00C01FD5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</w:pPr>
    </w:p>
    <w:p w:rsidR="00C01FD5" w:rsidRDefault="00C01FD5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</w:pPr>
    </w:p>
    <w:p w:rsidR="00C01FD5" w:rsidRDefault="00C01FD5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  <w:sectPr w:rsidR="00C01FD5" w:rsidSect="008128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6012" w:rsidRPr="00A56012" w:rsidRDefault="00A56012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</w:pPr>
      <w:r w:rsidRPr="00A56012"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  <w:lastRenderedPageBreak/>
        <w:t>Exemplos De Concordância Verbal:</w:t>
      </w:r>
    </w:p>
    <w:p w:rsidR="00A56012" w:rsidRPr="00A56012" w:rsidRDefault="00A56012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4"/>
        </w:rPr>
      </w:pPr>
    </w:p>
    <w:p w:rsidR="00A56012" w:rsidRPr="00A56012" w:rsidRDefault="00A56012" w:rsidP="00A56012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Eu li;</w:t>
      </w:r>
    </w:p>
    <w:p w:rsidR="00A56012" w:rsidRPr="00A56012" w:rsidRDefault="00A56012" w:rsidP="00A56012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Ele leu;</w:t>
      </w:r>
    </w:p>
    <w:p w:rsidR="00A56012" w:rsidRPr="00A56012" w:rsidRDefault="00A56012" w:rsidP="00A56012">
      <w:pPr>
        <w:pStyle w:val="PargrafodaLista"/>
        <w:numPr>
          <w:ilvl w:val="0"/>
          <w:numId w:val="14"/>
        </w:numPr>
        <w:tabs>
          <w:tab w:val="left" w:pos="709"/>
        </w:tabs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Nós lemos;</w:t>
      </w:r>
    </w:p>
    <w:p w:rsidR="00C01FD5" w:rsidRPr="00C01FD5" w:rsidRDefault="00A56012" w:rsidP="00C01FD5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Eles leram.</w:t>
      </w:r>
    </w:p>
    <w:p w:rsidR="00A56012" w:rsidRPr="00A56012" w:rsidRDefault="00A56012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</w:pPr>
      <w:r w:rsidRPr="00A56012">
        <w:rPr>
          <w:rFonts w:asciiTheme="minorHAnsi" w:eastAsiaTheme="minorHAnsi" w:hAnsiTheme="minorHAnsi" w:cstheme="minorBidi"/>
          <w:bCs w:val="0"/>
          <w:color w:val="000000" w:themeColor="text1"/>
          <w:sz w:val="24"/>
          <w:szCs w:val="26"/>
        </w:rPr>
        <w:lastRenderedPageBreak/>
        <w:t>Exemplos De Concordância Nominal:</w:t>
      </w:r>
    </w:p>
    <w:p w:rsidR="00A56012" w:rsidRPr="00A56012" w:rsidRDefault="00A56012" w:rsidP="00A56012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000000" w:themeColor="text1"/>
          <w:sz w:val="26"/>
          <w:szCs w:val="26"/>
        </w:rPr>
      </w:pPr>
    </w:p>
    <w:p w:rsidR="00A56012" w:rsidRPr="00A56012" w:rsidRDefault="00A56012" w:rsidP="00A56012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O vizinho novo;</w:t>
      </w:r>
    </w:p>
    <w:p w:rsidR="00A56012" w:rsidRPr="00A56012" w:rsidRDefault="00A56012" w:rsidP="00A56012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A vizinha nova;</w:t>
      </w:r>
    </w:p>
    <w:p w:rsidR="00A56012" w:rsidRPr="00A56012" w:rsidRDefault="00A56012" w:rsidP="00A56012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</w:pPr>
      <w:r w:rsidRPr="00A56012">
        <w:rPr>
          <w:color w:val="000000" w:themeColor="text1"/>
          <w:sz w:val="24"/>
          <w:szCs w:val="24"/>
          <w:lang w:eastAsia="pt-BR"/>
        </w:rPr>
        <w:t>Os vizinhos novos;</w:t>
      </w:r>
    </w:p>
    <w:p w:rsidR="00C01FD5" w:rsidRPr="00C01FD5" w:rsidRDefault="00A56012" w:rsidP="00C01FD5">
      <w:pPr>
        <w:pStyle w:val="PargrafodaLista"/>
        <w:numPr>
          <w:ilvl w:val="0"/>
          <w:numId w:val="14"/>
        </w:numPr>
        <w:ind w:left="709" w:hanging="283"/>
        <w:rPr>
          <w:color w:val="000000" w:themeColor="text1"/>
          <w:sz w:val="24"/>
          <w:szCs w:val="24"/>
          <w:lang w:eastAsia="pt-BR"/>
        </w:rPr>
        <w:sectPr w:rsidR="00C01FD5" w:rsidRPr="00C01FD5" w:rsidSect="00C01F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56012">
        <w:rPr>
          <w:color w:val="000000" w:themeColor="text1"/>
          <w:sz w:val="24"/>
          <w:szCs w:val="24"/>
          <w:lang w:eastAsia="pt-BR"/>
        </w:rPr>
        <w:t>As vizinhas novas.</w:t>
      </w:r>
    </w:p>
    <w:p w:rsidR="0071617B" w:rsidRDefault="0071617B" w:rsidP="00C01FD5">
      <w:pPr>
        <w:pStyle w:val="Ttulo2"/>
        <w:jc w:val="center"/>
        <w:rPr>
          <w:sz w:val="40"/>
        </w:rPr>
      </w:pPr>
      <w:r w:rsidRPr="00A56012">
        <w:rPr>
          <w:sz w:val="40"/>
        </w:rPr>
        <w:lastRenderedPageBreak/>
        <w:t>Concordância Verbal</w:t>
      </w:r>
    </w:p>
    <w:p w:rsidR="00C01FD5" w:rsidRPr="0071617B" w:rsidRDefault="00C01FD5" w:rsidP="0071617B">
      <w:pPr>
        <w:pStyle w:val="Ttulo2"/>
        <w:jc w:val="center"/>
      </w:pPr>
    </w:p>
    <w:p w:rsidR="0071617B" w:rsidRPr="00A56012" w:rsidRDefault="0071617B" w:rsidP="000E5245">
      <w:pPr>
        <w:pStyle w:val="Ttulo5"/>
        <w:spacing w:before="480" w:after="240"/>
        <w:rPr>
          <w:rStyle w:val="nfaseSutil"/>
          <w:b/>
          <w:color w:val="auto"/>
          <w:sz w:val="28"/>
          <w:szCs w:val="28"/>
        </w:rPr>
      </w:pPr>
      <w:r w:rsidRPr="00A56012">
        <w:rPr>
          <w:rStyle w:val="nfaseSutil"/>
          <w:b/>
          <w:color w:val="auto"/>
          <w:sz w:val="28"/>
          <w:szCs w:val="28"/>
        </w:rPr>
        <w:t>Sujeito Composto Antes Do Verbo</w:t>
      </w:r>
    </w:p>
    <w:p w:rsidR="0071617B" w:rsidRPr="0071617B" w:rsidRDefault="0071617B" w:rsidP="00C01FD5">
      <w:pPr>
        <w:ind w:firstLine="708"/>
        <w:jc w:val="both"/>
        <w:rPr>
          <w:sz w:val="24"/>
          <w:szCs w:val="24"/>
          <w:lang w:eastAsia="pt-BR"/>
        </w:rPr>
      </w:pPr>
      <w:r w:rsidRPr="0071617B">
        <w:rPr>
          <w:sz w:val="24"/>
          <w:szCs w:val="24"/>
          <w:lang w:eastAsia="pt-BR"/>
        </w:rPr>
        <w:t>Quando o sujeito é composto e vem antes do verbo, esse verbo deve estar sempre no plural.</w:t>
      </w:r>
    </w:p>
    <w:p w:rsidR="0071617B" w:rsidRPr="0071617B" w:rsidRDefault="0071617B" w:rsidP="00C01FD5">
      <w:pPr>
        <w:rPr>
          <w:sz w:val="10"/>
          <w:szCs w:val="24"/>
          <w:lang w:eastAsia="pt-BR"/>
        </w:rPr>
      </w:pPr>
    </w:p>
    <w:p w:rsidR="003D3081" w:rsidRDefault="0071617B" w:rsidP="00C01FD5">
      <w:pPr>
        <w:rPr>
          <w:sz w:val="24"/>
          <w:szCs w:val="24"/>
          <w:lang w:eastAsia="pt-BR"/>
        </w:rPr>
      </w:pPr>
      <w:r w:rsidRPr="0071617B">
        <w:rPr>
          <w:b/>
          <w:sz w:val="24"/>
          <w:szCs w:val="24"/>
          <w:lang w:eastAsia="pt-BR"/>
        </w:rPr>
        <w:t>Exemplo:</w:t>
      </w:r>
      <w:r>
        <w:rPr>
          <w:sz w:val="24"/>
          <w:szCs w:val="24"/>
          <w:lang w:eastAsia="pt-BR"/>
        </w:rPr>
        <w:t xml:space="preserve"> </w:t>
      </w:r>
      <w:r w:rsidRPr="0071617B">
        <w:rPr>
          <w:sz w:val="24"/>
          <w:szCs w:val="24"/>
          <w:lang w:eastAsia="pt-BR"/>
        </w:rPr>
        <w:t>Maria e José conversaram até de madrugada.</w:t>
      </w:r>
    </w:p>
    <w:p w:rsidR="00C01FD5" w:rsidRDefault="00C01FD5" w:rsidP="00C01FD5">
      <w:pPr>
        <w:tabs>
          <w:tab w:val="left" w:pos="3135"/>
        </w:tabs>
        <w:rPr>
          <w:sz w:val="24"/>
          <w:szCs w:val="24"/>
          <w:lang w:eastAsia="pt-BR"/>
        </w:rPr>
      </w:pPr>
    </w:p>
    <w:p w:rsidR="00C01FD5" w:rsidRPr="003D3081" w:rsidRDefault="00C01FD5" w:rsidP="00C01FD5">
      <w:pPr>
        <w:tabs>
          <w:tab w:val="left" w:pos="3135"/>
        </w:tabs>
        <w:rPr>
          <w:sz w:val="24"/>
          <w:szCs w:val="24"/>
          <w:lang w:eastAsia="pt-BR"/>
        </w:rPr>
      </w:pPr>
    </w:p>
    <w:p w:rsidR="000E5245" w:rsidRPr="00A56012" w:rsidRDefault="0071617B" w:rsidP="00C01FD5">
      <w:pPr>
        <w:pStyle w:val="Ttulo5"/>
        <w:spacing w:before="480" w:after="240"/>
        <w:rPr>
          <w:rStyle w:val="nfaseSutil"/>
          <w:b/>
          <w:color w:val="auto"/>
          <w:sz w:val="28"/>
          <w:szCs w:val="28"/>
        </w:rPr>
      </w:pPr>
      <w:r w:rsidRPr="00A56012">
        <w:rPr>
          <w:rStyle w:val="nfaseSutil"/>
          <w:b/>
          <w:color w:val="auto"/>
          <w:sz w:val="28"/>
          <w:szCs w:val="28"/>
        </w:rPr>
        <w:t xml:space="preserve">Sujeito </w:t>
      </w:r>
      <w:r w:rsidR="000E5245" w:rsidRPr="00A56012">
        <w:rPr>
          <w:rStyle w:val="nfaseSutil"/>
          <w:b/>
          <w:color w:val="auto"/>
          <w:sz w:val="28"/>
          <w:szCs w:val="28"/>
        </w:rPr>
        <w:t>Composto Depois Do Verbo</w:t>
      </w:r>
    </w:p>
    <w:p w:rsidR="0071617B" w:rsidRDefault="0071617B" w:rsidP="00C01FD5">
      <w:pPr>
        <w:ind w:firstLine="708"/>
        <w:jc w:val="both"/>
        <w:rPr>
          <w:sz w:val="24"/>
          <w:szCs w:val="24"/>
          <w:lang w:eastAsia="pt-BR"/>
        </w:rPr>
      </w:pPr>
      <w:r w:rsidRPr="0071617B">
        <w:rPr>
          <w:sz w:val="24"/>
          <w:szCs w:val="24"/>
          <w:lang w:eastAsia="pt-BR"/>
        </w:rPr>
        <w:t>Quando o sujeito composto vem depois do verbo, o verbo tanto pode ficar no plural como pode concordar com o sujeito mais próximo.</w:t>
      </w:r>
    </w:p>
    <w:p w:rsidR="000E5245" w:rsidRPr="000E5245" w:rsidRDefault="000E5245" w:rsidP="00C01FD5">
      <w:pPr>
        <w:ind w:firstLine="708"/>
        <w:rPr>
          <w:sz w:val="10"/>
          <w:szCs w:val="24"/>
          <w:lang w:eastAsia="pt-BR"/>
        </w:rPr>
      </w:pPr>
    </w:p>
    <w:p w:rsidR="0071617B" w:rsidRDefault="0071617B" w:rsidP="00C01FD5">
      <w:pPr>
        <w:rPr>
          <w:sz w:val="24"/>
          <w:szCs w:val="24"/>
          <w:lang w:eastAsia="pt-BR"/>
        </w:rPr>
      </w:pPr>
      <w:r w:rsidRPr="000E5245">
        <w:rPr>
          <w:b/>
          <w:sz w:val="24"/>
          <w:szCs w:val="24"/>
          <w:lang w:eastAsia="pt-BR"/>
        </w:rPr>
        <w:t>Exemplos</w:t>
      </w:r>
      <w:r w:rsidR="000E5245">
        <w:rPr>
          <w:b/>
          <w:sz w:val="24"/>
          <w:szCs w:val="24"/>
          <w:lang w:eastAsia="pt-BR"/>
        </w:rPr>
        <w:t xml:space="preserve">:               </w:t>
      </w:r>
      <w:r w:rsidRPr="0071617B">
        <w:rPr>
          <w:sz w:val="24"/>
          <w:szCs w:val="24"/>
          <w:lang w:eastAsia="pt-BR"/>
        </w:rPr>
        <w:t>Discursaram diretor e professores.</w:t>
      </w:r>
      <w:r w:rsidRPr="0071617B">
        <w:rPr>
          <w:sz w:val="24"/>
          <w:szCs w:val="24"/>
          <w:lang w:eastAsia="pt-BR"/>
        </w:rPr>
        <w:br/>
      </w:r>
      <w:r w:rsidR="000E5245">
        <w:rPr>
          <w:sz w:val="24"/>
          <w:szCs w:val="24"/>
          <w:lang w:eastAsia="pt-BR"/>
        </w:rPr>
        <w:t xml:space="preserve">                                  </w:t>
      </w:r>
      <w:r w:rsidRPr="0071617B">
        <w:rPr>
          <w:sz w:val="24"/>
          <w:szCs w:val="24"/>
          <w:lang w:eastAsia="pt-BR"/>
        </w:rPr>
        <w:t>Discursou diretor e professores.</w:t>
      </w:r>
    </w:p>
    <w:p w:rsidR="003D3081" w:rsidRDefault="00C01FD5" w:rsidP="00C01FD5">
      <w:pPr>
        <w:tabs>
          <w:tab w:val="left" w:pos="1530"/>
        </w:tabs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ab/>
      </w:r>
    </w:p>
    <w:p w:rsidR="00C01FD5" w:rsidRPr="000E5245" w:rsidRDefault="00C01FD5" w:rsidP="00C01FD5">
      <w:pPr>
        <w:tabs>
          <w:tab w:val="left" w:pos="1530"/>
        </w:tabs>
        <w:rPr>
          <w:b/>
          <w:sz w:val="24"/>
          <w:szCs w:val="24"/>
          <w:lang w:eastAsia="pt-BR"/>
        </w:rPr>
      </w:pPr>
    </w:p>
    <w:p w:rsidR="0071617B" w:rsidRPr="00A56012" w:rsidRDefault="0071617B" w:rsidP="000E5245">
      <w:pPr>
        <w:pStyle w:val="Ttulo5"/>
        <w:spacing w:before="480" w:after="240"/>
        <w:rPr>
          <w:rStyle w:val="nfaseSutil"/>
          <w:b/>
          <w:color w:val="auto"/>
          <w:sz w:val="28"/>
          <w:szCs w:val="28"/>
        </w:rPr>
      </w:pPr>
      <w:r w:rsidRPr="00A56012">
        <w:rPr>
          <w:rStyle w:val="nfaseSutil"/>
          <w:b/>
          <w:color w:val="auto"/>
          <w:sz w:val="28"/>
          <w:szCs w:val="28"/>
        </w:rPr>
        <w:t xml:space="preserve">Sujeito </w:t>
      </w:r>
      <w:r w:rsidR="000E5245" w:rsidRPr="00A56012">
        <w:rPr>
          <w:rStyle w:val="nfaseSutil"/>
          <w:b/>
          <w:color w:val="auto"/>
          <w:sz w:val="28"/>
          <w:szCs w:val="28"/>
        </w:rPr>
        <w:t>Formado Por Pessoas Gramaticais Diferentes</w:t>
      </w:r>
    </w:p>
    <w:p w:rsidR="0071617B" w:rsidRPr="0071617B" w:rsidRDefault="0071617B" w:rsidP="00C01FD5">
      <w:pPr>
        <w:ind w:firstLine="708"/>
        <w:jc w:val="both"/>
        <w:rPr>
          <w:sz w:val="24"/>
          <w:szCs w:val="24"/>
          <w:lang w:eastAsia="pt-BR"/>
        </w:rPr>
      </w:pPr>
      <w:r w:rsidRPr="0071617B">
        <w:rPr>
          <w:sz w:val="24"/>
          <w:szCs w:val="24"/>
          <w:lang w:eastAsia="pt-BR"/>
        </w:rPr>
        <w:t>Quando o sujeito é composto, mas as pessoas gramaticais são diferentes, o verbo também deve ficar no plural. No entanto, ele concordará com a pessoa que, a nível gramatical, tem prioridade.</w:t>
      </w:r>
    </w:p>
    <w:p w:rsidR="0071617B" w:rsidRPr="0071617B" w:rsidRDefault="0071617B" w:rsidP="00C01FD5">
      <w:pPr>
        <w:ind w:firstLine="708"/>
        <w:jc w:val="both"/>
        <w:rPr>
          <w:sz w:val="24"/>
          <w:szCs w:val="24"/>
          <w:lang w:eastAsia="pt-BR"/>
        </w:rPr>
      </w:pPr>
      <w:r w:rsidRPr="0071617B">
        <w:rPr>
          <w:sz w:val="24"/>
          <w:szCs w:val="24"/>
          <w:lang w:eastAsia="pt-BR"/>
        </w:rPr>
        <w:t>Isso quer dizer que 1.ª pessoa (eu, nós) tem prioridade em relação à 2.ª (tu, vós) e a 2.ª tem prioridade em relação à 3.ª (ele, eles).</w:t>
      </w:r>
    </w:p>
    <w:p w:rsidR="000E5245" w:rsidRPr="000E5245" w:rsidRDefault="000E5245" w:rsidP="0071617B">
      <w:pPr>
        <w:rPr>
          <w:sz w:val="10"/>
          <w:szCs w:val="24"/>
          <w:lang w:eastAsia="pt-BR"/>
        </w:rPr>
      </w:pPr>
    </w:p>
    <w:p w:rsidR="0071617B" w:rsidRDefault="0071617B" w:rsidP="0071617B">
      <w:pPr>
        <w:rPr>
          <w:sz w:val="24"/>
          <w:szCs w:val="24"/>
          <w:lang w:eastAsia="pt-BR"/>
        </w:rPr>
      </w:pPr>
      <w:r w:rsidRPr="000E5245">
        <w:rPr>
          <w:b/>
          <w:sz w:val="24"/>
          <w:szCs w:val="24"/>
          <w:lang w:eastAsia="pt-BR"/>
        </w:rPr>
        <w:t>Exemplos:</w:t>
      </w:r>
      <w:r w:rsidR="000E5245">
        <w:rPr>
          <w:b/>
          <w:sz w:val="24"/>
          <w:szCs w:val="24"/>
          <w:lang w:eastAsia="pt-BR"/>
        </w:rPr>
        <w:t xml:space="preserve">               </w:t>
      </w:r>
      <w:r w:rsidR="000E5245" w:rsidRPr="0071617B">
        <w:rPr>
          <w:sz w:val="24"/>
          <w:szCs w:val="24"/>
          <w:lang w:eastAsia="pt-BR"/>
        </w:rPr>
        <w:t>Nós, vós e eles ides</w:t>
      </w:r>
      <w:r w:rsidRPr="0071617B">
        <w:rPr>
          <w:sz w:val="24"/>
          <w:szCs w:val="24"/>
          <w:lang w:eastAsia="pt-BR"/>
        </w:rPr>
        <w:t> à festa.</w:t>
      </w:r>
      <w:r w:rsidRPr="0071617B">
        <w:rPr>
          <w:sz w:val="24"/>
          <w:szCs w:val="24"/>
          <w:lang w:eastAsia="pt-BR"/>
        </w:rPr>
        <w:br/>
      </w:r>
      <w:r w:rsidR="000E5245">
        <w:rPr>
          <w:sz w:val="24"/>
          <w:szCs w:val="24"/>
          <w:lang w:eastAsia="pt-BR"/>
        </w:rPr>
        <w:t xml:space="preserve">                                  </w:t>
      </w:r>
      <w:r w:rsidRPr="0071617B">
        <w:rPr>
          <w:sz w:val="24"/>
          <w:szCs w:val="24"/>
          <w:lang w:eastAsia="pt-BR"/>
        </w:rPr>
        <w:t>Tu e ele falais outra língua?</w:t>
      </w:r>
    </w:p>
    <w:p w:rsidR="003B7C0C" w:rsidRPr="000E5245" w:rsidRDefault="003B7C0C" w:rsidP="00C01FD5">
      <w:pPr>
        <w:tabs>
          <w:tab w:val="left" w:pos="2969"/>
        </w:tabs>
        <w:spacing w:after="1200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ab/>
      </w:r>
    </w:p>
    <w:p w:rsidR="00A56012" w:rsidRPr="00A56012" w:rsidRDefault="00A56012" w:rsidP="00A56012">
      <w:pPr>
        <w:pStyle w:val="Ttulo5"/>
        <w:numPr>
          <w:ilvl w:val="0"/>
          <w:numId w:val="15"/>
        </w:numPr>
        <w:rPr>
          <w:b/>
          <w:i/>
          <w:color w:val="000000" w:themeColor="text1"/>
          <w:sz w:val="32"/>
          <w:szCs w:val="32"/>
          <w:u w:val="single"/>
        </w:rPr>
      </w:pPr>
      <w:r w:rsidRPr="00A56012">
        <w:rPr>
          <w:b/>
          <w:i/>
          <w:color w:val="000000" w:themeColor="text1"/>
          <w:sz w:val="32"/>
          <w:szCs w:val="32"/>
          <w:u w:val="single"/>
        </w:rPr>
        <w:lastRenderedPageBreak/>
        <w:t>Casos Particulares De Concordância Verbal</w:t>
      </w:r>
    </w:p>
    <w:p w:rsidR="00375868" w:rsidRDefault="00375868" w:rsidP="00375868">
      <w:pPr>
        <w:rPr>
          <w:rStyle w:val="Forte"/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</w:p>
    <w:p w:rsidR="00375868" w:rsidRDefault="00A56012" w:rsidP="00375868">
      <w:pPr>
        <w:pStyle w:val="PargrafodaLista"/>
        <w:numPr>
          <w:ilvl w:val="0"/>
          <w:numId w:val="17"/>
        </w:numPr>
        <w:ind w:firstLine="132"/>
        <w:rPr>
          <w:b/>
          <w:bCs/>
          <w:sz w:val="24"/>
          <w:szCs w:val="24"/>
          <w:lang w:eastAsia="pt-BR"/>
        </w:rPr>
      </w:pPr>
      <w:r w:rsidRPr="00375868">
        <w:rPr>
          <w:b/>
          <w:bCs/>
          <w:sz w:val="24"/>
          <w:szCs w:val="24"/>
          <w:lang w:eastAsia="pt-BR"/>
        </w:rPr>
        <w:t xml:space="preserve">Concordância com pronome relativo </w:t>
      </w:r>
      <w:r w:rsidR="00375868" w:rsidRPr="00375868">
        <w:rPr>
          <w:b/>
          <w:bCs/>
          <w:sz w:val="24"/>
          <w:szCs w:val="24"/>
          <w:lang w:eastAsia="pt-BR"/>
        </w:rPr>
        <w:t>“</w:t>
      </w:r>
      <w:r w:rsidRPr="00375868">
        <w:rPr>
          <w:b/>
          <w:bCs/>
          <w:sz w:val="24"/>
          <w:szCs w:val="24"/>
          <w:lang w:eastAsia="pt-BR"/>
        </w:rPr>
        <w:t>que</w:t>
      </w:r>
      <w:r w:rsidR="00375868" w:rsidRPr="00375868">
        <w:rPr>
          <w:b/>
          <w:bCs/>
          <w:sz w:val="24"/>
          <w:szCs w:val="24"/>
          <w:lang w:eastAsia="pt-BR"/>
        </w:rPr>
        <w:t>”</w:t>
      </w:r>
      <w:r w:rsidRPr="00375868">
        <w:rPr>
          <w:b/>
          <w:bCs/>
          <w:sz w:val="24"/>
          <w:szCs w:val="24"/>
          <w:lang w:eastAsia="pt-BR"/>
        </w:rPr>
        <w:t>:</w:t>
      </w:r>
    </w:p>
    <w:p w:rsidR="00375868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375868">
        <w:rPr>
          <w:sz w:val="24"/>
          <w:szCs w:val="24"/>
          <w:lang w:eastAsia="pt-BR"/>
        </w:rPr>
        <w:t xml:space="preserve">O verbo estabelece concordância com o antecedente do pronome: </w:t>
      </w:r>
    </w:p>
    <w:p w:rsidR="00375868" w:rsidRDefault="00375868" w:rsidP="00375868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375868">
        <w:rPr>
          <w:sz w:val="24"/>
          <w:szCs w:val="24"/>
          <w:lang w:eastAsia="pt-BR"/>
        </w:rPr>
        <w:t xml:space="preserve">Sou eu que </w:t>
      </w:r>
      <w:r>
        <w:rPr>
          <w:sz w:val="24"/>
          <w:szCs w:val="24"/>
          <w:lang w:eastAsia="pt-BR"/>
        </w:rPr>
        <w:t>quero.</w:t>
      </w:r>
    </w:p>
    <w:p w:rsidR="00375868" w:rsidRDefault="00375868" w:rsidP="00375868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Somos nós que queremos.</w:t>
      </w:r>
    </w:p>
    <w:p w:rsidR="00A56012" w:rsidRPr="00375868" w:rsidRDefault="00375868" w:rsidP="00375868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S</w:t>
      </w:r>
      <w:r w:rsidRPr="00375868">
        <w:rPr>
          <w:sz w:val="24"/>
          <w:szCs w:val="24"/>
          <w:lang w:eastAsia="pt-BR"/>
        </w:rPr>
        <w:t>ão eles que querem</w:t>
      </w:r>
      <w:r w:rsidR="00A56012" w:rsidRPr="00375868">
        <w:rPr>
          <w:sz w:val="24"/>
          <w:szCs w:val="24"/>
          <w:lang w:eastAsia="pt-BR"/>
        </w:rPr>
        <w:t>.</w:t>
      </w:r>
    </w:p>
    <w:p w:rsidR="00375868" w:rsidRDefault="00375868" w:rsidP="008F2096">
      <w:pPr>
        <w:spacing w:after="600"/>
        <w:ind w:firstLine="708"/>
        <w:rPr>
          <w:b/>
          <w:bCs/>
          <w:sz w:val="24"/>
          <w:szCs w:val="24"/>
          <w:lang w:eastAsia="pt-BR"/>
        </w:rPr>
      </w:pPr>
    </w:p>
    <w:p w:rsidR="00375868" w:rsidRPr="00375868" w:rsidRDefault="00A56012" w:rsidP="00375868">
      <w:pPr>
        <w:pStyle w:val="PargrafodaLista"/>
        <w:numPr>
          <w:ilvl w:val="0"/>
          <w:numId w:val="17"/>
        </w:numPr>
        <w:ind w:left="2127" w:hanging="567"/>
        <w:rPr>
          <w:sz w:val="24"/>
          <w:szCs w:val="24"/>
          <w:lang w:eastAsia="pt-BR"/>
        </w:rPr>
      </w:pPr>
      <w:r w:rsidRPr="00375868">
        <w:rPr>
          <w:b/>
          <w:bCs/>
          <w:sz w:val="24"/>
          <w:szCs w:val="24"/>
          <w:lang w:eastAsia="pt-BR"/>
        </w:rPr>
        <w:t xml:space="preserve">Concordância com pronome relativo </w:t>
      </w:r>
      <w:r w:rsidR="00375868" w:rsidRPr="00375868">
        <w:rPr>
          <w:b/>
          <w:bCs/>
          <w:sz w:val="24"/>
          <w:szCs w:val="24"/>
          <w:lang w:eastAsia="pt-BR"/>
        </w:rPr>
        <w:t>“</w:t>
      </w:r>
      <w:r w:rsidRPr="00375868">
        <w:rPr>
          <w:b/>
          <w:bCs/>
          <w:sz w:val="24"/>
          <w:szCs w:val="24"/>
          <w:lang w:eastAsia="pt-BR"/>
        </w:rPr>
        <w:t>quem</w:t>
      </w:r>
      <w:r w:rsidR="00375868" w:rsidRPr="00375868">
        <w:rPr>
          <w:b/>
          <w:bCs/>
          <w:sz w:val="24"/>
          <w:szCs w:val="24"/>
          <w:lang w:eastAsia="pt-BR"/>
        </w:rPr>
        <w:t>”</w:t>
      </w:r>
      <w:r w:rsidRPr="00375868">
        <w:rPr>
          <w:b/>
          <w:bCs/>
          <w:sz w:val="24"/>
          <w:szCs w:val="24"/>
          <w:lang w:eastAsia="pt-BR"/>
        </w:rPr>
        <w:t>:</w:t>
      </w:r>
    </w:p>
    <w:p w:rsidR="00375868" w:rsidRPr="00375868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375868">
        <w:rPr>
          <w:sz w:val="24"/>
          <w:szCs w:val="24"/>
          <w:lang w:eastAsia="pt-BR"/>
        </w:rPr>
        <w:t xml:space="preserve">O verbo estabelece concordância com o antecedente do pronome ou fica na 3.ª pessoa do singular: </w:t>
      </w:r>
    </w:p>
    <w:p w:rsidR="00375868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S</w:t>
      </w:r>
      <w:r w:rsidR="00A56012" w:rsidRPr="00A56012">
        <w:rPr>
          <w:sz w:val="24"/>
          <w:szCs w:val="24"/>
          <w:lang w:eastAsia="pt-BR"/>
        </w:rPr>
        <w:t xml:space="preserve">ou eu quem quero, </w:t>
      </w:r>
    </w:p>
    <w:p w:rsidR="00A56012" w:rsidRPr="00A56012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S</w:t>
      </w:r>
      <w:r w:rsidR="00A56012" w:rsidRPr="00A56012">
        <w:rPr>
          <w:sz w:val="24"/>
          <w:szCs w:val="24"/>
          <w:lang w:eastAsia="pt-BR"/>
        </w:rPr>
        <w:t>ou eu quem quer.</w:t>
      </w:r>
    </w:p>
    <w:p w:rsidR="008F2096" w:rsidRDefault="008F2096" w:rsidP="008F2096">
      <w:pPr>
        <w:spacing w:after="600"/>
        <w:rPr>
          <w:b/>
          <w:bCs/>
          <w:sz w:val="24"/>
          <w:szCs w:val="24"/>
          <w:lang w:eastAsia="pt-BR"/>
        </w:rPr>
      </w:pPr>
    </w:p>
    <w:p w:rsidR="008F2096" w:rsidRPr="008F2096" w:rsidRDefault="00375868" w:rsidP="00C01FD5">
      <w:pPr>
        <w:pStyle w:val="PargrafodaLista"/>
        <w:numPr>
          <w:ilvl w:val="0"/>
          <w:numId w:val="17"/>
        </w:numPr>
        <w:ind w:left="2127" w:hanging="567"/>
        <w:jc w:val="both"/>
        <w:rPr>
          <w:sz w:val="24"/>
          <w:szCs w:val="24"/>
          <w:lang w:eastAsia="pt-BR"/>
        </w:rPr>
      </w:pPr>
      <w:r w:rsidRPr="008F2096">
        <w:rPr>
          <w:b/>
          <w:bCs/>
          <w:sz w:val="24"/>
          <w:szCs w:val="24"/>
          <w:lang w:eastAsia="pt-BR"/>
        </w:rPr>
        <w:t>Concordância com: “a maioria”, “a maior parte”, “a metade” etc:</w:t>
      </w:r>
    </w:p>
    <w:p w:rsidR="00375868" w:rsidRPr="008F2096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8F2096">
        <w:rPr>
          <w:sz w:val="24"/>
          <w:szCs w:val="24"/>
          <w:lang w:eastAsia="pt-BR"/>
        </w:rPr>
        <w:t xml:space="preserve">Preferencialmente, o verbo estabelece concordância com a 3.ª pessoa do singular. Contudo, o uso da 3.ª pessoa do plural é igualmente aceitável: </w:t>
      </w:r>
    </w:p>
    <w:p w:rsidR="00375868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A</w:t>
      </w:r>
      <w:r w:rsidR="00A56012" w:rsidRPr="00A56012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>maioria das pessoas quer.</w:t>
      </w:r>
    </w:p>
    <w:p w:rsidR="008F2096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A56012">
        <w:rPr>
          <w:sz w:val="24"/>
          <w:szCs w:val="24"/>
          <w:lang w:eastAsia="pt-BR"/>
        </w:rPr>
        <w:t>A</w:t>
      </w:r>
      <w:r w:rsidR="00A56012" w:rsidRPr="00A56012">
        <w:rPr>
          <w:sz w:val="24"/>
          <w:szCs w:val="24"/>
          <w:lang w:eastAsia="pt-BR"/>
        </w:rPr>
        <w:t xml:space="preserve"> maioria das pessoas querem.</w:t>
      </w:r>
    </w:p>
    <w:p w:rsidR="008F2096" w:rsidRPr="008F2096" w:rsidRDefault="008F2096" w:rsidP="008F2096">
      <w:pPr>
        <w:spacing w:after="600"/>
        <w:ind w:left="1531"/>
        <w:rPr>
          <w:sz w:val="24"/>
          <w:szCs w:val="24"/>
          <w:lang w:eastAsia="pt-BR"/>
        </w:rPr>
      </w:pPr>
    </w:p>
    <w:p w:rsidR="008F2096" w:rsidRDefault="00A56012" w:rsidP="008F2096">
      <w:pPr>
        <w:pStyle w:val="PargrafodaLista"/>
        <w:numPr>
          <w:ilvl w:val="0"/>
          <w:numId w:val="17"/>
        </w:numPr>
        <w:ind w:firstLine="132"/>
        <w:rPr>
          <w:sz w:val="24"/>
          <w:szCs w:val="24"/>
          <w:lang w:eastAsia="pt-BR"/>
        </w:rPr>
      </w:pPr>
      <w:r w:rsidRPr="008F2096">
        <w:rPr>
          <w:b/>
          <w:bCs/>
          <w:sz w:val="24"/>
          <w:szCs w:val="24"/>
          <w:lang w:eastAsia="pt-BR"/>
        </w:rPr>
        <w:t xml:space="preserve">Concordância com </w:t>
      </w:r>
      <w:r w:rsidR="008F2096" w:rsidRPr="008F2096">
        <w:rPr>
          <w:b/>
          <w:bCs/>
          <w:sz w:val="24"/>
          <w:szCs w:val="24"/>
          <w:lang w:eastAsia="pt-BR"/>
        </w:rPr>
        <w:t>“</w:t>
      </w:r>
      <w:r w:rsidRPr="008F2096">
        <w:rPr>
          <w:b/>
          <w:bCs/>
          <w:sz w:val="24"/>
          <w:szCs w:val="24"/>
          <w:lang w:eastAsia="pt-BR"/>
        </w:rPr>
        <w:t>um dos que</w:t>
      </w:r>
      <w:r w:rsidR="008F2096" w:rsidRPr="008F2096">
        <w:rPr>
          <w:b/>
          <w:bCs/>
          <w:sz w:val="24"/>
          <w:szCs w:val="24"/>
          <w:lang w:eastAsia="pt-BR"/>
        </w:rPr>
        <w:t>”:</w:t>
      </w:r>
    </w:p>
    <w:p w:rsidR="00375868" w:rsidRPr="008F2096" w:rsidRDefault="00A56012" w:rsidP="00C01FD5">
      <w:pPr>
        <w:ind w:firstLine="708"/>
        <w:rPr>
          <w:sz w:val="24"/>
          <w:szCs w:val="24"/>
          <w:lang w:eastAsia="pt-BR"/>
        </w:rPr>
      </w:pPr>
      <w:r w:rsidRPr="008F2096">
        <w:rPr>
          <w:sz w:val="24"/>
          <w:szCs w:val="24"/>
          <w:lang w:eastAsia="pt-BR"/>
        </w:rPr>
        <w:t xml:space="preserve">O verbo estabelece sempre concordância com a 3.ª pessoa do plural: </w:t>
      </w:r>
    </w:p>
    <w:p w:rsidR="008F2096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U</w:t>
      </w:r>
      <w:r w:rsidR="00A56012" w:rsidRPr="00A56012">
        <w:rPr>
          <w:sz w:val="24"/>
          <w:szCs w:val="24"/>
          <w:lang w:eastAsia="pt-BR"/>
        </w:rPr>
        <w:t xml:space="preserve">m dos que </w:t>
      </w:r>
      <w:r w:rsidR="00375868" w:rsidRPr="00A56012">
        <w:rPr>
          <w:sz w:val="24"/>
          <w:szCs w:val="24"/>
          <w:lang w:eastAsia="pt-BR"/>
        </w:rPr>
        <w:t>ouviram</w:t>
      </w:r>
      <w:r>
        <w:rPr>
          <w:sz w:val="24"/>
          <w:szCs w:val="24"/>
          <w:lang w:eastAsia="pt-BR"/>
        </w:rPr>
        <w:t>.</w:t>
      </w:r>
    </w:p>
    <w:p w:rsidR="00375868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Um dos que estudarão.</w:t>
      </w:r>
      <w:r w:rsidR="00A56012" w:rsidRPr="00A56012">
        <w:rPr>
          <w:sz w:val="24"/>
          <w:szCs w:val="24"/>
          <w:lang w:eastAsia="pt-BR"/>
        </w:rPr>
        <w:t xml:space="preserve"> </w:t>
      </w:r>
    </w:p>
    <w:p w:rsidR="00A56012" w:rsidRPr="00A56012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U</w:t>
      </w:r>
      <w:r w:rsidR="00A56012" w:rsidRPr="00A56012">
        <w:rPr>
          <w:sz w:val="24"/>
          <w:szCs w:val="24"/>
          <w:lang w:eastAsia="pt-BR"/>
        </w:rPr>
        <w:t>m dos que sabem.</w:t>
      </w:r>
      <w:r>
        <w:rPr>
          <w:sz w:val="24"/>
          <w:szCs w:val="24"/>
          <w:lang w:eastAsia="pt-BR"/>
        </w:rPr>
        <w:tab/>
      </w:r>
    </w:p>
    <w:p w:rsidR="008F2096" w:rsidRDefault="008F2096" w:rsidP="008F2096">
      <w:pPr>
        <w:spacing w:after="600"/>
        <w:ind w:firstLine="708"/>
        <w:rPr>
          <w:b/>
          <w:bCs/>
          <w:sz w:val="24"/>
          <w:szCs w:val="24"/>
          <w:lang w:eastAsia="pt-BR"/>
        </w:rPr>
      </w:pPr>
    </w:p>
    <w:p w:rsidR="00C01FD5" w:rsidRDefault="00C01FD5" w:rsidP="008F2096">
      <w:pPr>
        <w:spacing w:after="600"/>
        <w:ind w:firstLine="708"/>
        <w:rPr>
          <w:b/>
          <w:bCs/>
          <w:sz w:val="24"/>
          <w:szCs w:val="24"/>
          <w:lang w:eastAsia="pt-BR"/>
        </w:rPr>
      </w:pPr>
    </w:p>
    <w:p w:rsidR="008F2096" w:rsidRDefault="00A56012" w:rsidP="008F2096">
      <w:pPr>
        <w:pStyle w:val="PargrafodaLista"/>
        <w:numPr>
          <w:ilvl w:val="0"/>
          <w:numId w:val="17"/>
        </w:numPr>
        <w:ind w:left="2127" w:hanging="567"/>
        <w:rPr>
          <w:sz w:val="24"/>
          <w:szCs w:val="24"/>
          <w:lang w:eastAsia="pt-BR"/>
        </w:rPr>
      </w:pPr>
      <w:r w:rsidRPr="008F2096">
        <w:rPr>
          <w:b/>
          <w:bCs/>
          <w:sz w:val="24"/>
          <w:szCs w:val="24"/>
          <w:lang w:eastAsia="pt-BR"/>
        </w:rPr>
        <w:lastRenderedPageBreak/>
        <w:t xml:space="preserve">Concordância com </w:t>
      </w:r>
      <w:r w:rsidR="005C2D74">
        <w:rPr>
          <w:b/>
          <w:bCs/>
          <w:sz w:val="24"/>
          <w:szCs w:val="24"/>
          <w:lang w:eastAsia="pt-BR"/>
        </w:rPr>
        <w:t>“</w:t>
      </w:r>
      <w:r w:rsidRPr="008F2096">
        <w:rPr>
          <w:b/>
          <w:bCs/>
          <w:sz w:val="24"/>
          <w:szCs w:val="24"/>
          <w:lang w:eastAsia="pt-BR"/>
        </w:rPr>
        <w:t>nem um nem outro</w:t>
      </w:r>
      <w:r w:rsidR="005C2D74">
        <w:rPr>
          <w:b/>
          <w:bCs/>
          <w:sz w:val="24"/>
          <w:szCs w:val="24"/>
          <w:lang w:eastAsia="pt-BR"/>
        </w:rPr>
        <w:t>”:</w:t>
      </w:r>
    </w:p>
    <w:p w:rsidR="00375868" w:rsidRPr="008F2096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8F2096">
        <w:rPr>
          <w:sz w:val="24"/>
          <w:szCs w:val="24"/>
          <w:lang w:eastAsia="pt-BR"/>
        </w:rPr>
        <w:t>O verbo pode estabelecer concordância com a 3.ª pessoa do singular ou do plural:</w:t>
      </w:r>
    </w:p>
    <w:p w:rsidR="00375868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N</w:t>
      </w:r>
      <w:r w:rsidR="00C4128A">
        <w:rPr>
          <w:sz w:val="24"/>
          <w:szCs w:val="24"/>
          <w:lang w:eastAsia="pt-BR"/>
        </w:rPr>
        <w:t>em um nem outro veio.</w:t>
      </w:r>
    </w:p>
    <w:p w:rsidR="00A56012" w:rsidRDefault="008F2096" w:rsidP="008F2096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N</w:t>
      </w:r>
      <w:r w:rsidR="00A56012" w:rsidRPr="00A56012">
        <w:rPr>
          <w:sz w:val="24"/>
          <w:szCs w:val="24"/>
          <w:lang w:eastAsia="pt-BR"/>
        </w:rPr>
        <w:t>em um nem outro vieram.</w:t>
      </w:r>
    </w:p>
    <w:p w:rsidR="008F2096" w:rsidRPr="00A56012" w:rsidRDefault="008F2096" w:rsidP="008F2096">
      <w:pPr>
        <w:spacing w:after="600"/>
        <w:ind w:firstLine="708"/>
        <w:rPr>
          <w:sz w:val="24"/>
          <w:szCs w:val="24"/>
          <w:lang w:eastAsia="pt-BR"/>
        </w:rPr>
      </w:pPr>
    </w:p>
    <w:p w:rsidR="00C4128A" w:rsidRPr="00C4128A" w:rsidRDefault="00A56012" w:rsidP="00C4128A">
      <w:pPr>
        <w:pStyle w:val="PargrafodaLista"/>
        <w:numPr>
          <w:ilvl w:val="0"/>
          <w:numId w:val="17"/>
        </w:numPr>
        <w:ind w:firstLine="132"/>
        <w:rPr>
          <w:sz w:val="24"/>
          <w:szCs w:val="24"/>
          <w:lang w:eastAsia="pt-BR"/>
        </w:rPr>
      </w:pPr>
      <w:r w:rsidRPr="00C4128A">
        <w:rPr>
          <w:b/>
          <w:bCs/>
          <w:sz w:val="24"/>
          <w:szCs w:val="24"/>
          <w:lang w:eastAsia="pt-BR"/>
        </w:rPr>
        <w:t>Concordância com verbos impessoais</w:t>
      </w:r>
      <w:r w:rsidR="00375868" w:rsidRPr="00C4128A">
        <w:rPr>
          <w:b/>
          <w:bCs/>
          <w:sz w:val="24"/>
          <w:szCs w:val="24"/>
          <w:lang w:eastAsia="pt-BR"/>
        </w:rPr>
        <w:t>:</w:t>
      </w:r>
    </w:p>
    <w:p w:rsidR="00C4128A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A56012">
        <w:rPr>
          <w:sz w:val="24"/>
          <w:szCs w:val="24"/>
          <w:lang w:eastAsia="pt-BR"/>
        </w:rPr>
        <w:t>O verbo estabelece sempre concordânc</w:t>
      </w:r>
      <w:r w:rsidR="00C4128A">
        <w:rPr>
          <w:sz w:val="24"/>
          <w:szCs w:val="24"/>
          <w:lang w:eastAsia="pt-BR"/>
        </w:rPr>
        <w:t>ia com a 3.ª pessoa do singulaR</w:t>
      </w:r>
      <w:r w:rsidRPr="00A56012">
        <w:rPr>
          <w:sz w:val="24"/>
          <w:szCs w:val="24"/>
          <w:lang w:eastAsia="pt-BR"/>
        </w:rPr>
        <w:t xml:space="preserve"> uma </w:t>
      </w:r>
      <w:r w:rsidR="00C4128A">
        <w:rPr>
          <w:sz w:val="24"/>
          <w:szCs w:val="24"/>
          <w:lang w:eastAsia="pt-BR"/>
        </w:rPr>
        <w:t>vez que não possui um sujeito: Havia pessoas.</w:t>
      </w:r>
    </w:p>
    <w:p w:rsidR="00C4128A" w:rsidRDefault="00C4128A" w:rsidP="00C4128A">
      <w:pPr>
        <w:spacing w:after="0"/>
        <w:ind w:left="1560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Houve problemas. </w:t>
      </w:r>
    </w:p>
    <w:p w:rsidR="00C4128A" w:rsidRDefault="00C4128A" w:rsidP="00C4128A">
      <w:pPr>
        <w:spacing w:after="0"/>
        <w:ind w:left="1531" w:firstLine="29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Faz dois dias. </w:t>
      </w:r>
    </w:p>
    <w:p w:rsidR="00A56012" w:rsidRDefault="00C4128A" w:rsidP="00C4128A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J</w:t>
      </w:r>
      <w:r w:rsidR="00A56012" w:rsidRPr="00A56012">
        <w:rPr>
          <w:sz w:val="24"/>
          <w:szCs w:val="24"/>
          <w:lang w:eastAsia="pt-BR"/>
        </w:rPr>
        <w:t>á amanheceu.</w:t>
      </w:r>
    </w:p>
    <w:p w:rsidR="00C01FD5" w:rsidRPr="00A56012" w:rsidRDefault="00C01FD5" w:rsidP="00C01FD5">
      <w:pPr>
        <w:spacing w:after="600"/>
        <w:rPr>
          <w:sz w:val="24"/>
          <w:szCs w:val="24"/>
          <w:lang w:eastAsia="pt-BR"/>
        </w:rPr>
      </w:pPr>
    </w:p>
    <w:p w:rsidR="00C4128A" w:rsidRDefault="00A56012" w:rsidP="00C4128A">
      <w:pPr>
        <w:pStyle w:val="PargrafodaLista"/>
        <w:numPr>
          <w:ilvl w:val="0"/>
          <w:numId w:val="17"/>
        </w:numPr>
        <w:ind w:left="2127" w:hanging="567"/>
        <w:rPr>
          <w:sz w:val="24"/>
          <w:szCs w:val="24"/>
          <w:lang w:eastAsia="pt-BR"/>
        </w:rPr>
      </w:pPr>
      <w:r w:rsidRPr="00C4128A">
        <w:rPr>
          <w:b/>
          <w:bCs/>
          <w:sz w:val="24"/>
          <w:szCs w:val="24"/>
          <w:lang w:eastAsia="pt-BR"/>
        </w:rPr>
        <w:t xml:space="preserve">Concordância com a partícula apassivadora </w:t>
      </w:r>
      <w:r w:rsidR="00375868" w:rsidRPr="00C4128A">
        <w:rPr>
          <w:b/>
          <w:bCs/>
          <w:sz w:val="24"/>
          <w:szCs w:val="24"/>
          <w:lang w:eastAsia="pt-BR"/>
        </w:rPr>
        <w:t>“</w:t>
      </w:r>
      <w:r w:rsidRPr="00C4128A">
        <w:rPr>
          <w:b/>
          <w:bCs/>
          <w:sz w:val="24"/>
          <w:szCs w:val="24"/>
          <w:lang w:eastAsia="pt-BR"/>
        </w:rPr>
        <w:t>se</w:t>
      </w:r>
      <w:r w:rsidR="00375868" w:rsidRPr="00C4128A">
        <w:rPr>
          <w:b/>
          <w:bCs/>
          <w:sz w:val="24"/>
          <w:szCs w:val="24"/>
          <w:lang w:eastAsia="pt-BR"/>
        </w:rPr>
        <w:t>”:</w:t>
      </w:r>
    </w:p>
    <w:p w:rsidR="00C4128A" w:rsidRPr="00C4128A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C4128A">
        <w:rPr>
          <w:sz w:val="24"/>
          <w:szCs w:val="24"/>
          <w:lang w:eastAsia="pt-BR"/>
        </w:rPr>
        <w:t>O verbo estabelece concordância com o objeto direto, que assume a função de sujeito paciente, podendo f</w:t>
      </w:r>
      <w:r w:rsidR="00C4128A" w:rsidRPr="00C4128A">
        <w:rPr>
          <w:sz w:val="24"/>
          <w:szCs w:val="24"/>
          <w:lang w:eastAsia="pt-BR"/>
        </w:rPr>
        <w:t xml:space="preserve">icar no singular ou no plural: </w:t>
      </w:r>
    </w:p>
    <w:p w:rsidR="00C4128A" w:rsidRDefault="00C4128A" w:rsidP="00C4128A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Vende-se casa. </w:t>
      </w:r>
    </w:p>
    <w:p w:rsidR="00A56012" w:rsidRDefault="00C4128A" w:rsidP="00C4128A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V</w:t>
      </w:r>
      <w:r w:rsidR="00A56012" w:rsidRPr="00A56012">
        <w:rPr>
          <w:sz w:val="24"/>
          <w:szCs w:val="24"/>
          <w:lang w:eastAsia="pt-BR"/>
        </w:rPr>
        <w:t>endem-se casas.</w:t>
      </w:r>
    </w:p>
    <w:p w:rsidR="00C4128A" w:rsidRPr="00A56012" w:rsidRDefault="00C4128A" w:rsidP="008F2096">
      <w:pPr>
        <w:spacing w:after="600"/>
        <w:ind w:firstLine="708"/>
        <w:rPr>
          <w:sz w:val="24"/>
          <w:szCs w:val="24"/>
          <w:lang w:eastAsia="pt-BR"/>
        </w:rPr>
      </w:pPr>
    </w:p>
    <w:p w:rsidR="00C4128A" w:rsidRDefault="00A56012" w:rsidP="00C01FD5">
      <w:pPr>
        <w:pStyle w:val="PargrafodaLista"/>
        <w:numPr>
          <w:ilvl w:val="0"/>
          <w:numId w:val="17"/>
        </w:numPr>
        <w:ind w:left="2127" w:hanging="567"/>
        <w:jc w:val="both"/>
        <w:rPr>
          <w:sz w:val="24"/>
          <w:szCs w:val="24"/>
          <w:lang w:eastAsia="pt-BR"/>
        </w:rPr>
      </w:pPr>
      <w:r w:rsidRPr="00C4128A">
        <w:rPr>
          <w:b/>
          <w:bCs/>
          <w:sz w:val="24"/>
          <w:szCs w:val="24"/>
          <w:lang w:eastAsia="pt-BR"/>
        </w:rPr>
        <w:t xml:space="preserve">Concordância com a partícula de indeterminação do sujeito </w:t>
      </w:r>
      <w:r w:rsidR="00375868" w:rsidRPr="00C4128A">
        <w:rPr>
          <w:b/>
          <w:bCs/>
          <w:sz w:val="24"/>
          <w:szCs w:val="24"/>
          <w:lang w:eastAsia="pt-BR"/>
        </w:rPr>
        <w:t>“</w:t>
      </w:r>
      <w:r w:rsidRPr="00C4128A">
        <w:rPr>
          <w:b/>
          <w:bCs/>
          <w:sz w:val="24"/>
          <w:szCs w:val="24"/>
          <w:lang w:eastAsia="pt-BR"/>
        </w:rPr>
        <w:t>se</w:t>
      </w:r>
      <w:r w:rsidR="00375868" w:rsidRPr="00C4128A">
        <w:rPr>
          <w:b/>
          <w:bCs/>
          <w:sz w:val="24"/>
          <w:szCs w:val="24"/>
          <w:lang w:eastAsia="pt-BR"/>
        </w:rPr>
        <w:t>”:</w:t>
      </w:r>
    </w:p>
    <w:p w:rsidR="00C4128A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C4128A">
        <w:rPr>
          <w:sz w:val="24"/>
          <w:szCs w:val="24"/>
          <w:lang w:eastAsia="pt-BR"/>
        </w:rPr>
        <w:t xml:space="preserve">O verbo estabelece sempre concordância com a 3.ª pessoa do singular quando a frase é formada por verbos intransitivos ou por verbos transitivos indiretos: </w:t>
      </w:r>
    </w:p>
    <w:p w:rsidR="00C4128A" w:rsidRDefault="00C4128A" w:rsidP="00C01FD5">
      <w:pPr>
        <w:spacing w:after="0"/>
        <w:ind w:left="1531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Precisa-se de funcionário. </w:t>
      </w:r>
    </w:p>
    <w:p w:rsidR="00A56012" w:rsidRPr="00C4128A" w:rsidRDefault="00C4128A" w:rsidP="00C01FD5">
      <w:pPr>
        <w:spacing w:after="0"/>
        <w:ind w:left="1531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P</w:t>
      </w:r>
      <w:r w:rsidR="00A56012" w:rsidRPr="00C4128A">
        <w:rPr>
          <w:sz w:val="24"/>
          <w:szCs w:val="24"/>
          <w:lang w:eastAsia="pt-BR"/>
        </w:rPr>
        <w:t>recisa-se de funcionários.</w:t>
      </w:r>
    </w:p>
    <w:p w:rsidR="008F2096" w:rsidRDefault="00C01FD5" w:rsidP="00C01FD5">
      <w:pPr>
        <w:tabs>
          <w:tab w:val="left" w:pos="3060"/>
        </w:tabs>
        <w:spacing w:after="600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</w:p>
    <w:p w:rsidR="00C01FD5" w:rsidRDefault="00C01FD5" w:rsidP="00C01FD5">
      <w:pPr>
        <w:tabs>
          <w:tab w:val="left" w:pos="3060"/>
        </w:tabs>
        <w:spacing w:after="600"/>
        <w:ind w:firstLine="708"/>
        <w:rPr>
          <w:sz w:val="24"/>
          <w:szCs w:val="24"/>
          <w:lang w:eastAsia="pt-BR"/>
        </w:rPr>
      </w:pPr>
    </w:p>
    <w:p w:rsidR="00C01FD5" w:rsidRPr="00A56012" w:rsidRDefault="00C01FD5" w:rsidP="00C01FD5">
      <w:pPr>
        <w:tabs>
          <w:tab w:val="left" w:pos="3060"/>
        </w:tabs>
        <w:spacing w:after="600"/>
        <w:ind w:firstLine="708"/>
        <w:rPr>
          <w:sz w:val="24"/>
          <w:szCs w:val="24"/>
          <w:lang w:eastAsia="pt-BR"/>
        </w:rPr>
      </w:pPr>
    </w:p>
    <w:p w:rsidR="00C4128A" w:rsidRDefault="00A56012" w:rsidP="00C4128A">
      <w:pPr>
        <w:pStyle w:val="PargrafodaLista"/>
        <w:numPr>
          <w:ilvl w:val="0"/>
          <w:numId w:val="17"/>
        </w:numPr>
        <w:ind w:left="2127" w:hanging="567"/>
        <w:rPr>
          <w:sz w:val="24"/>
          <w:szCs w:val="24"/>
          <w:lang w:eastAsia="pt-BR"/>
        </w:rPr>
      </w:pPr>
      <w:r w:rsidRPr="00C4128A">
        <w:rPr>
          <w:b/>
          <w:bCs/>
          <w:sz w:val="24"/>
          <w:szCs w:val="24"/>
          <w:lang w:eastAsia="pt-BR"/>
        </w:rPr>
        <w:lastRenderedPageBreak/>
        <w:t>Concordância com o infinitivo pessoal</w:t>
      </w:r>
      <w:r w:rsidR="00375868" w:rsidRPr="00C4128A">
        <w:rPr>
          <w:b/>
          <w:bCs/>
          <w:sz w:val="24"/>
          <w:szCs w:val="24"/>
          <w:lang w:eastAsia="pt-BR"/>
        </w:rPr>
        <w:t>:</w:t>
      </w:r>
    </w:p>
    <w:p w:rsidR="00C4128A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C4128A">
        <w:rPr>
          <w:sz w:val="24"/>
          <w:szCs w:val="24"/>
          <w:lang w:eastAsia="pt-BR"/>
        </w:rPr>
        <w:t xml:space="preserve">O verbo no infinitivo sofre flexão sempre que houver um sujeito definido, quando se quiser definir o sujeito, quando o sujeito da segunda oração for diferente do da primeira: </w:t>
      </w:r>
    </w:p>
    <w:p w:rsidR="00C4128A" w:rsidRDefault="00C4128A" w:rsidP="00C4128A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É para eles lerem.</w:t>
      </w:r>
    </w:p>
    <w:p w:rsidR="00C4128A" w:rsidRDefault="00C4128A" w:rsidP="00C4128A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A</w:t>
      </w:r>
      <w:r w:rsidR="00A56012" w:rsidRPr="00C4128A">
        <w:rPr>
          <w:sz w:val="24"/>
          <w:szCs w:val="24"/>
          <w:lang w:eastAsia="pt-BR"/>
        </w:rPr>
        <w:t>ch</w:t>
      </w:r>
      <w:r>
        <w:rPr>
          <w:sz w:val="24"/>
          <w:szCs w:val="24"/>
          <w:lang w:eastAsia="pt-BR"/>
        </w:rPr>
        <w:t>o necessário comprarmos comida.</w:t>
      </w:r>
    </w:p>
    <w:p w:rsidR="00A56012" w:rsidRPr="00C4128A" w:rsidRDefault="00C4128A" w:rsidP="00C4128A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E</w:t>
      </w:r>
      <w:r w:rsidR="00A56012" w:rsidRPr="00C4128A">
        <w:rPr>
          <w:sz w:val="24"/>
          <w:szCs w:val="24"/>
          <w:lang w:eastAsia="pt-BR"/>
        </w:rPr>
        <w:t>u vi eles chegarem tarde.</w:t>
      </w:r>
    </w:p>
    <w:p w:rsidR="008F2096" w:rsidRPr="00A56012" w:rsidRDefault="008F2096" w:rsidP="008F2096">
      <w:pPr>
        <w:spacing w:after="600"/>
        <w:ind w:firstLine="708"/>
        <w:rPr>
          <w:sz w:val="24"/>
          <w:szCs w:val="24"/>
          <w:lang w:eastAsia="pt-BR"/>
        </w:rPr>
      </w:pPr>
    </w:p>
    <w:p w:rsidR="00C4128A" w:rsidRDefault="00A56012" w:rsidP="00C4128A">
      <w:pPr>
        <w:pStyle w:val="PargrafodaLista"/>
        <w:numPr>
          <w:ilvl w:val="0"/>
          <w:numId w:val="17"/>
        </w:numPr>
        <w:ind w:left="2127" w:hanging="567"/>
        <w:rPr>
          <w:sz w:val="24"/>
          <w:szCs w:val="24"/>
          <w:lang w:eastAsia="pt-BR"/>
        </w:rPr>
      </w:pPr>
      <w:r w:rsidRPr="00C4128A">
        <w:rPr>
          <w:b/>
          <w:bCs/>
          <w:sz w:val="24"/>
          <w:szCs w:val="24"/>
          <w:lang w:eastAsia="pt-BR"/>
        </w:rPr>
        <w:t>Concordância com o infinitivo impessoal</w:t>
      </w:r>
      <w:r w:rsidR="00375868" w:rsidRPr="00C4128A">
        <w:rPr>
          <w:b/>
          <w:bCs/>
          <w:sz w:val="24"/>
          <w:szCs w:val="24"/>
          <w:lang w:eastAsia="pt-BR"/>
        </w:rPr>
        <w:t>:</w:t>
      </w:r>
    </w:p>
    <w:p w:rsidR="00C4128A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C4128A">
        <w:rPr>
          <w:sz w:val="24"/>
          <w:szCs w:val="24"/>
          <w:lang w:eastAsia="pt-BR"/>
        </w:rPr>
        <w:t xml:space="preserve">O verbo no infinitivo não sofre flexão quando não houver um sujeito definido, quando o sujeito da segunda oração for igual ao da primeira oração, em locuções verbais, com verbos preposicionados e com verbos imperativos: </w:t>
      </w:r>
    </w:p>
    <w:p w:rsidR="00C4128A" w:rsidRDefault="005C2D74" w:rsidP="005C2D74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C4128A">
        <w:rPr>
          <w:sz w:val="24"/>
          <w:szCs w:val="24"/>
          <w:lang w:eastAsia="pt-BR"/>
        </w:rPr>
        <w:t>Eles querem comprar.</w:t>
      </w:r>
    </w:p>
    <w:p w:rsidR="005C2D74" w:rsidRDefault="00C4128A" w:rsidP="005C2D74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 </w:t>
      </w:r>
      <w:r w:rsidR="005C2D74">
        <w:rPr>
          <w:sz w:val="24"/>
          <w:szCs w:val="24"/>
          <w:lang w:eastAsia="pt-BR"/>
        </w:rPr>
        <w:t>- P</w:t>
      </w:r>
      <w:r>
        <w:rPr>
          <w:sz w:val="24"/>
          <w:szCs w:val="24"/>
          <w:lang w:eastAsia="pt-BR"/>
        </w:rPr>
        <w:t>assamos para ver você.</w:t>
      </w:r>
    </w:p>
    <w:p w:rsidR="00A56012" w:rsidRPr="00C4128A" w:rsidRDefault="005C2D74" w:rsidP="005C2D74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E</w:t>
      </w:r>
      <w:r w:rsidR="00A56012" w:rsidRPr="00C4128A">
        <w:rPr>
          <w:sz w:val="24"/>
          <w:szCs w:val="24"/>
          <w:lang w:eastAsia="pt-BR"/>
        </w:rPr>
        <w:t>les estão a ouvir.</w:t>
      </w:r>
    </w:p>
    <w:p w:rsidR="008F2096" w:rsidRPr="00A56012" w:rsidRDefault="008F2096" w:rsidP="008F2096">
      <w:pPr>
        <w:spacing w:after="600"/>
        <w:ind w:firstLine="708"/>
        <w:rPr>
          <w:sz w:val="24"/>
          <w:szCs w:val="24"/>
          <w:lang w:eastAsia="pt-BR"/>
        </w:rPr>
      </w:pPr>
    </w:p>
    <w:p w:rsidR="005C2D74" w:rsidRDefault="00A56012" w:rsidP="005C2D74">
      <w:pPr>
        <w:pStyle w:val="PargrafodaLista"/>
        <w:numPr>
          <w:ilvl w:val="0"/>
          <w:numId w:val="17"/>
        </w:numPr>
        <w:ind w:left="2127" w:hanging="567"/>
        <w:rPr>
          <w:sz w:val="24"/>
          <w:szCs w:val="24"/>
          <w:lang w:eastAsia="pt-BR"/>
        </w:rPr>
      </w:pPr>
      <w:r w:rsidRPr="005C2D74">
        <w:rPr>
          <w:b/>
          <w:bCs/>
          <w:sz w:val="24"/>
          <w:szCs w:val="24"/>
          <w:lang w:eastAsia="pt-BR"/>
        </w:rPr>
        <w:t xml:space="preserve">Concordância com o verbo </w:t>
      </w:r>
      <w:r w:rsidR="00375868" w:rsidRPr="005C2D74">
        <w:rPr>
          <w:b/>
          <w:bCs/>
          <w:sz w:val="24"/>
          <w:szCs w:val="24"/>
          <w:lang w:eastAsia="pt-BR"/>
        </w:rPr>
        <w:t>“</w:t>
      </w:r>
      <w:r w:rsidRPr="005C2D74">
        <w:rPr>
          <w:b/>
          <w:bCs/>
          <w:sz w:val="24"/>
          <w:szCs w:val="24"/>
          <w:lang w:eastAsia="pt-BR"/>
        </w:rPr>
        <w:t>ser</w:t>
      </w:r>
      <w:r w:rsidR="00375868" w:rsidRPr="005C2D74">
        <w:rPr>
          <w:b/>
          <w:bCs/>
          <w:sz w:val="24"/>
          <w:szCs w:val="24"/>
          <w:lang w:eastAsia="pt-BR"/>
        </w:rPr>
        <w:t>”:</w:t>
      </w:r>
    </w:p>
    <w:p w:rsidR="005C2D74" w:rsidRDefault="00A56012" w:rsidP="00C01FD5">
      <w:pPr>
        <w:ind w:left="708"/>
        <w:jc w:val="both"/>
        <w:rPr>
          <w:sz w:val="24"/>
          <w:szCs w:val="24"/>
          <w:lang w:eastAsia="pt-BR"/>
        </w:rPr>
      </w:pPr>
      <w:r w:rsidRPr="005C2D74">
        <w:rPr>
          <w:sz w:val="24"/>
          <w:szCs w:val="24"/>
          <w:lang w:eastAsia="pt-BR"/>
        </w:rPr>
        <w:t xml:space="preserve">O verbo estabelece concordância com o predicativo do sujeito, podendo ficar no singular ou no plural: </w:t>
      </w:r>
    </w:p>
    <w:p w:rsidR="005C2D74" w:rsidRDefault="005C2D74" w:rsidP="005C2D74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I</w:t>
      </w:r>
      <w:r w:rsidR="00A56012" w:rsidRPr="005C2D74">
        <w:rPr>
          <w:sz w:val="24"/>
          <w:szCs w:val="24"/>
          <w:lang w:eastAsia="pt-BR"/>
        </w:rPr>
        <w:t>sto é uma mentira</w:t>
      </w:r>
      <w:r>
        <w:rPr>
          <w:sz w:val="24"/>
          <w:szCs w:val="24"/>
          <w:lang w:eastAsia="pt-BR"/>
        </w:rPr>
        <w:t>.</w:t>
      </w:r>
    </w:p>
    <w:p w:rsidR="005C2D74" w:rsidRDefault="005C2D74" w:rsidP="005C2D74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Isto são mentiras.</w:t>
      </w:r>
    </w:p>
    <w:p w:rsidR="005C2D74" w:rsidRDefault="005C2D74" w:rsidP="005C2D74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Quem é você.</w:t>
      </w:r>
    </w:p>
    <w:p w:rsidR="00A56012" w:rsidRDefault="005C2D74" w:rsidP="00C01FD5">
      <w:pPr>
        <w:tabs>
          <w:tab w:val="right" w:pos="8504"/>
        </w:tabs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Q</w:t>
      </w:r>
      <w:r w:rsidR="00A56012" w:rsidRPr="005C2D74">
        <w:rPr>
          <w:sz w:val="24"/>
          <w:szCs w:val="24"/>
          <w:lang w:eastAsia="pt-BR"/>
        </w:rPr>
        <w:t>uem são vocês.</w:t>
      </w:r>
      <w:r w:rsidR="00C01FD5">
        <w:rPr>
          <w:sz w:val="24"/>
          <w:szCs w:val="24"/>
          <w:lang w:eastAsia="pt-BR"/>
        </w:rPr>
        <w:tab/>
      </w:r>
    </w:p>
    <w:p w:rsidR="00C01FD5" w:rsidRDefault="00C01FD5" w:rsidP="00C01FD5">
      <w:pPr>
        <w:tabs>
          <w:tab w:val="right" w:pos="8504"/>
        </w:tabs>
        <w:spacing w:after="0"/>
        <w:ind w:left="1531"/>
        <w:rPr>
          <w:sz w:val="24"/>
          <w:szCs w:val="24"/>
          <w:lang w:eastAsia="pt-BR"/>
        </w:rPr>
      </w:pPr>
    </w:p>
    <w:p w:rsidR="00C01FD5" w:rsidRPr="00C01FD5" w:rsidRDefault="00C01FD5" w:rsidP="00C01FD5">
      <w:pPr>
        <w:pStyle w:val="PargrafodaLista"/>
        <w:tabs>
          <w:tab w:val="left" w:pos="1620"/>
        </w:tabs>
        <w:spacing w:after="1320"/>
        <w:ind w:left="709"/>
        <w:rPr>
          <w:color w:val="000000" w:themeColor="text1"/>
          <w:sz w:val="24"/>
          <w:szCs w:val="24"/>
          <w:lang w:eastAsia="pt-BR"/>
        </w:rPr>
      </w:pPr>
    </w:p>
    <w:p w:rsidR="00C01FD5" w:rsidRPr="00C01FD5" w:rsidRDefault="00C01FD5" w:rsidP="00C01FD5">
      <w:pPr>
        <w:pStyle w:val="PargrafodaLista"/>
        <w:tabs>
          <w:tab w:val="left" w:pos="1620"/>
        </w:tabs>
        <w:spacing w:after="1320"/>
        <w:ind w:left="709"/>
        <w:rPr>
          <w:color w:val="000000" w:themeColor="text1"/>
          <w:sz w:val="24"/>
          <w:szCs w:val="24"/>
          <w:lang w:eastAsia="pt-BR"/>
        </w:rPr>
      </w:pPr>
    </w:p>
    <w:p w:rsidR="00C01FD5" w:rsidRPr="00C01FD5" w:rsidRDefault="00C01FD5" w:rsidP="00C01FD5">
      <w:pPr>
        <w:pStyle w:val="PargrafodaLista"/>
        <w:tabs>
          <w:tab w:val="left" w:pos="1620"/>
        </w:tabs>
        <w:spacing w:after="1320"/>
        <w:ind w:left="709"/>
        <w:rPr>
          <w:color w:val="000000" w:themeColor="text1"/>
          <w:sz w:val="24"/>
          <w:szCs w:val="24"/>
          <w:lang w:eastAsia="pt-BR"/>
        </w:rPr>
      </w:pPr>
    </w:p>
    <w:p w:rsidR="00A56012" w:rsidRPr="00C01FD5" w:rsidRDefault="00C01FD5" w:rsidP="00C01FD5">
      <w:pPr>
        <w:pStyle w:val="PargrafodaLista"/>
        <w:tabs>
          <w:tab w:val="left" w:pos="1620"/>
        </w:tabs>
        <w:spacing w:after="1320"/>
        <w:ind w:left="709"/>
        <w:rPr>
          <w:color w:val="000000" w:themeColor="text1"/>
          <w:sz w:val="24"/>
          <w:szCs w:val="24"/>
          <w:lang w:eastAsia="pt-BR"/>
        </w:rPr>
      </w:pPr>
      <w:r w:rsidRPr="00C01FD5">
        <w:rPr>
          <w:color w:val="000000" w:themeColor="text1"/>
          <w:sz w:val="24"/>
          <w:szCs w:val="24"/>
          <w:lang w:eastAsia="pt-BR"/>
        </w:rPr>
        <w:tab/>
      </w:r>
    </w:p>
    <w:p w:rsidR="00C01FD5" w:rsidRPr="00C01FD5" w:rsidRDefault="00C01FD5" w:rsidP="00C01FD5">
      <w:pPr>
        <w:pStyle w:val="PargrafodaLista"/>
        <w:tabs>
          <w:tab w:val="left" w:pos="1620"/>
        </w:tabs>
        <w:spacing w:after="1320"/>
        <w:ind w:left="709"/>
        <w:rPr>
          <w:color w:val="000000" w:themeColor="text1"/>
          <w:sz w:val="24"/>
          <w:szCs w:val="24"/>
          <w:lang w:eastAsia="pt-BR"/>
        </w:rPr>
      </w:pPr>
    </w:p>
    <w:p w:rsidR="00C01FD5" w:rsidRPr="00C01FD5" w:rsidRDefault="00C01FD5" w:rsidP="00C01FD5">
      <w:pPr>
        <w:tabs>
          <w:tab w:val="left" w:pos="1710"/>
        </w:tabs>
        <w:ind w:firstLine="708"/>
        <w:rPr>
          <w:sz w:val="24"/>
          <w:szCs w:val="24"/>
          <w:lang w:eastAsia="pt-BR"/>
        </w:rPr>
      </w:pPr>
    </w:p>
    <w:p w:rsidR="0071617B" w:rsidRDefault="0071617B" w:rsidP="00C01FD5">
      <w:pPr>
        <w:pStyle w:val="Ttulo2"/>
        <w:jc w:val="center"/>
      </w:pPr>
      <w:r w:rsidRPr="0071617B">
        <w:lastRenderedPageBreak/>
        <w:t>Concordância Nominal</w:t>
      </w:r>
    </w:p>
    <w:p w:rsidR="00C01FD5" w:rsidRPr="0071617B" w:rsidRDefault="00C01FD5" w:rsidP="00C01FD5">
      <w:pPr>
        <w:pStyle w:val="Ttulo2"/>
        <w:jc w:val="center"/>
      </w:pPr>
    </w:p>
    <w:p w:rsidR="0071617B" w:rsidRPr="00C01FD5" w:rsidRDefault="0071617B" w:rsidP="003D3081">
      <w:pPr>
        <w:pStyle w:val="Ttulo5"/>
        <w:spacing w:before="480" w:after="240"/>
        <w:rPr>
          <w:rStyle w:val="nfaseSutil"/>
          <w:b/>
          <w:color w:val="auto"/>
          <w:sz w:val="28"/>
          <w:szCs w:val="28"/>
        </w:rPr>
      </w:pPr>
      <w:r w:rsidRPr="00C01FD5">
        <w:rPr>
          <w:rStyle w:val="nfaseSutil"/>
          <w:b/>
          <w:color w:val="auto"/>
          <w:sz w:val="28"/>
          <w:szCs w:val="28"/>
        </w:rPr>
        <w:t>Adjetivos e um substantivo</w:t>
      </w:r>
    </w:p>
    <w:p w:rsidR="003D3081" w:rsidRPr="003D3081" w:rsidRDefault="0071617B" w:rsidP="00C01FD5">
      <w:pPr>
        <w:spacing w:after="195" w:line="240" w:lineRule="auto"/>
        <w:ind w:firstLine="708"/>
        <w:jc w:val="both"/>
        <w:textAlignment w:val="baseline"/>
        <w:rPr>
          <w:color w:val="000000" w:themeColor="text1"/>
          <w:sz w:val="24"/>
          <w:szCs w:val="24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Quando há mais do que um adjetivo para um substantivo, os adjetivos devem concordar em gênero e número com o substantivo.</w:t>
      </w:r>
    </w:p>
    <w:p w:rsidR="003D3081" w:rsidRPr="003D3081" w:rsidRDefault="003D3081" w:rsidP="003D3081">
      <w:pPr>
        <w:spacing w:after="195" w:line="240" w:lineRule="auto"/>
        <w:textAlignment w:val="baseline"/>
        <w:rPr>
          <w:color w:val="000000" w:themeColor="text1"/>
          <w:sz w:val="24"/>
          <w:szCs w:val="24"/>
          <w:lang w:eastAsia="pt-BR"/>
        </w:rPr>
      </w:pPr>
    </w:p>
    <w:p w:rsidR="00C01FD5" w:rsidRDefault="0071617B" w:rsidP="00C01FD5">
      <w:pPr>
        <w:spacing w:after="195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pt-BR"/>
        </w:rPr>
      </w:pPr>
      <w:r w:rsidRPr="003D3081">
        <w:rPr>
          <w:rFonts w:ascii="Arial" w:eastAsia="Times New Roman" w:hAnsi="Arial" w:cs="Arial"/>
          <w:b/>
          <w:bCs/>
          <w:color w:val="000000" w:themeColor="text1"/>
          <w:sz w:val="21"/>
          <w:lang w:eastAsia="pt-BR"/>
        </w:rPr>
        <w:t>Exemplo</w:t>
      </w:r>
      <w:r w:rsidRPr="003D3081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:</w:t>
      </w:r>
      <w:r w:rsidR="003D3081">
        <w:rPr>
          <w:color w:val="000000" w:themeColor="text1"/>
          <w:sz w:val="24"/>
          <w:szCs w:val="24"/>
          <w:lang w:eastAsia="pt-BR"/>
        </w:rPr>
        <w:t xml:space="preserve"> </w:t>
      </w:r>
      <w:r w:rsidRPr="003D3081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Adorava </w:t>
      </w:r>
      <w:r w:rsidRPr="003D3081">
        <w:rPr>
          <w:rFonts w:ascii="Arial" w:eastAsia="Times New Roman" w:hAnsi="Arial" w:cs="Arial"/>
          <w:bCs/>
          <w:color w:val="000000" w:themeColor="text1"/>
          <w:sz w:val="21"/>
          <w:u w:val="single"/>
          <w:lang w:eastAsia="pt-BR"/>
        </w:rPr>
        <w:t>comida salgada e gordurosa</w:t>
      </w:r>
      <w:r w:rsidRPr="003D3081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pt-BR"/>
        </w:rPr>
        <w:t>.</w:t>
      </w:r>
    </w:p>
    <w:p w:rsidR="00C01FD5" w:rsidRPr="00C01FD5" w:rsidRDefault="00C01FD5" w:rsidP="00C01FD5">
      <w:pPr>
        <w:tabs>
          <w:tab w:val="left" w:pos="1530"/>
        </w:tabs>
        <w:rPr>
          <w:b/>
          <w:sz w:val="24"/>
          <w:szCs w:val="24"/>
          <w:lang w:eastAsia="pt-BR"/>
        </w:rPr>
      </w:pPr>
    </w:p>
    <w:p w:rsidR="00C01FD5" w:rsidRPr="00C01FD5" w:rsidRDefault="00C01FD5" w:rsidP="00C01FD5">
      <w:pPr>
        <w:tabs>
          <w:tab w:val="left" w:pos="1530"/>
        </w:tabs>
        <w:rPr>
          <w:b/>
          <w:sz w:val="24"/>
          <w:szCs w:val="24"/>
          <w:lang w:eastAsia="pt-BR"/>
        </w:rPr>
      </w:pPr>
    </w:p>
    <w:p w:rsidR="00C01FD5" w:rsidRPr="00C01FD5" w:rsidRDefault="00C01FD5" w:rsidP="00C01FD5">
      <w:pPr>
        <w:tabs>
          <w:tab w:val="left" w:pos="1530"/>
        </w:tabs>
        <w:rPr>
          <w:b/>
          <w:sz w:val="24"/>
          <w:szCs w:val="24"/>
          <w:lang w:eastAsia="pt-BR"/>
        </w:rPr>
      </w:pPr>
    </w:p>
    <w:p w:rsidR="0071617B" w:rsidRPr="00C01FD5" w:rsidRDefault="0071617B" w:rsidP="003D3081">
      <w:pPr>
        <w:rPr>
          <w:rStyle w:val="nfaseSutil"/>
          <w:rFonts w:asciiTheme="majorHAnsi" w:eastAsiaTheme="majorEastAsia" w:hAnsiTheme="majorHAnsi" w:cstheme="majorBidi"/>
          <w:b/>
          <w:color w:val="auto"/>
          <w:sz w:val="28"/>
          <w:szCs w:val="28"/>
        </w:rPr>
      </w:pPr>
      <w:r w:rsidRPr="00C01FD5">
        <w:rPr>
          <w:rStyle w:val="nfaseSutil"/>
          <w:rFonts w:asciiTheme="majorHAnsi" w:eastAsiaTheme="majorEastAsia" w:hAnsiTheme="majorHAnsi" w:cstheme="majorBidi"/>
          <w:b/>
          <w:iCs w:val="0"/>
          <w:color w:val="auto"/>
          <w:sz w:val="28"/>
          <w:szCs w:val="28"/>
        </w:rPr>
        <w:t>Substantivos</w:t>
      </w:r>
      <w:r w:rsidRPr="00C01FD5">
        <w:rPr>
          <w:rStyle w:val="nfaseSutil"/>
          <w:rFonts w:asciiTheme="majorHAnsi" w:eastAsiaTheme="majorEastAsia" w:hAnsiTheme="majorHAnsi" w:cstheme="majorBidi"/>
          <w:b/>
          <w:color w:val="auto"/>
          <w:sz w:val="28"/>
          <w:szCs w:val="28"/>
        </w:rPr>
        <w:t xml:space="preserve"> e um adjetivo</w:t>
      </w:r>
    </w:p>
    <w:p w:rsidR="0071617B" w:rsidRPr="0071617B" w:rsidRDefault="0071617B" w:rsidP="00C01FD5">
      <w:pPr>
        <w:spacing w:after="195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No caso inverso, ou seja, quando há mais do que um substantivo e apenas um adjetivo, há duas formas de concorda</w:t>
      </w:r>
      <w:r w:rsidR="003D3081">
        <w:rPr>
          <w:color w:val="000000" w:themeColor="text1"/>
          <w:sz w:val="24"/>
          <w:szCs w:val="24"/>
          <w:lang w:eastAsia="pt-BR"/>
        </w:rPr>
        <w:t>r:</w:t>
      </w:r>
    </w:p>
    <w:p w:rsidR="003D3081" w:rsidRDefault="003D3081" w:rsidP="0071617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1"/>
          <w:lang w:eastAsia="pt-BR"/>
        </w:rPr>
      </w:pPr>
    </w:p>
    <w:p w:rsidR="0071617B" w:rsidRPr="003D3081" w:rsidRDefault="0071617B" w:rsidP="00C01FD5">
      <w:pPr>
        <w:pStyle w:val="PargrafodaLista"/>
        <w:numPr>
          <w:ilvl w:val="0"/>
          <w:numId w:val="6"/>
        </w:numPr>
        <w:spacing w:after="195" w:line="240" w:lineRule="auto"/>
        <w:jc w:val="both"/>
        <w:textAlignment w:val="baseline"/>
        <w:rPr>
          <w:color w:val="000000" w:themeColor="text1"/>
          <w:sz w:val="24"/>
          <w:szCs w:val="24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Quando o adjetivo vem antes dos substantivos, o adjetivo deve concordar com o substantivo mais próximo.</w:t>
      </w:r>
    </w:p>
    <w:p w:rsidR="00C01FD5" w:rsidRDefault="00C01FD5" w:rsidP="00C01FD5">
      <w:pPr>
        <w:tabs>
          <w:tab w:val="left" w:pos="5700"/>
        </w:tabs>
        <w:spacing w:after="120" w:line="240" w:lineRule="auto"/>
        <w:ind w:left="438" w:firstLine="708"/>
        <w:textAlignment w:val="baseline"/>
        <w:rPr>
          <w:b/>
          <w:color w:val="000000" w:themeColor="text1"/>
          <w:sz w:val="24"/>
          <w:szCs w:val="24"/>
          <w:lang w:eastAsia="pt-BR"/>
        </w:rPr>
      </w:pPr>
    </w:p>
    <w:p w:rsidR="0071617B" w:rsidRDefault="0071617B" w:rsidP="00C01FD5">
      <w:pPr>
        <w:tabs>
          <w:tab w:val="left" w:pos="5700"/>
        </w:tabs>
        <w:spacing w:after="195" w:line="240" w:lineRule="auto"/>
        <w:ind w:left="438" w:firstLine="708"/>
        <w:textAlignment w:val="baseline"/>
        <w:rPr>
          <w:color w:val="000000" w:themeColor="text1"/>
          <w:sz w:val="24"/>
          <w:szCs w:val="24"/>
          <w:lang w:eastAsia="pt-BR"/>
        </w:rPr>
      </w:pPr>
      <w:r w:rsidRPr="003D3081">
        <w:rPr>
          <w:b/>
          <w:color w:val="000000" w:themeColor="text1"/>
          <w:sz w:val="24"/>
          <w:szCs w:val="24"/>
          <w:lang w:eastAsia="pt-BR"/>
        </w:rPr>
        <w:t>Exemplo:</w:t>
      </w:r>
      <w:r w:rsidR="003D3081" w:rsidRPr="003D3081">
        <w:rPr>
          <w:color w:val="000000" w:themeColor="text1"/>
          <w:sz w:val="24"/>
          <w:szCs w:val="24"/>
          <w:lang w:eastAsia="pt-BR"/>
        </w:rPr>
        <w:t xml:space="preserve"> </w:t>
      </w:r>
      <w:r w:rsidRPr="003D3081">
        <w:rPr>
          <w:color w:val="000000" w:themeColor="text1"/>
          <w:sz w:val="24"/>
          <w:szCs w:val="24"/>
          <w:u w:val="single"/>
          <w:lang w:eastAsia="pt-BR"/>
        </w:rPr>
        <w:t>Linda filha</w:t>
      </w:r>
      <w:r w:rsidRPr="003D3081">
        <w:rPr>
          <w:color w:val="000000" w:themeColor="text1"/>
          <w:sz w:val="24"/>
          <w:szCs w:val="24"/>
          <w:lang w:eastAsia="pt-BR"/>
        </w:rPr>
        <w:t> e bebê.</w:t>
      </w:r>
      <w:r w:rsidR="00C01FD5">
        <w:rPr>
          <w:color w:val="000000" w:themeColor="text1"/>
          <w:sz w:val="24"/>
          <w:szCs w:val="24"/>
          <w:lang w:eastAsia="pt-BR"/>
        </w:rPr>
        <w:tab/>
      </w:r>
    </w:p>
    <w:p w:rsidR="00C01FD5" w:rsidRPr="003D3081" w:rsidRDefault="00C01FD5" w:rsidP="00C01FD5">
      <w:pPr>
        <w:tabs>
          <w:tab w:val="left" w:pos="5700"/>
        </w:tabs>
        <w:spacing w:after="195" w:line="240" w:lineRule="auto"/>
        <w:ind w:left="438" w:firstLine="708"/>
        <w:textAlignment w:val="baseline"/>
        <w:rPr>
          <w:color w:val="000000" w:themeColor="text1"/>
          <w:sz w:val="24"/>
          <w:szCs w:val="24"/>
          <w:lang w:eastAsia="pt-BR"/>
        </w:rPr>
      </w:pPr>
    </w:p>
    <w:p w:rsidR="0071617B" w:rsidRPr="003D3081" w:rsidRDefault="0071617B" w:rsidP="003D3081">
      <w:pPr>
        <w:spacing w:after="195" w:line="240" w:lineRule="auto"/>
        <w:ind w:firstLine="708"/>
        <w:textAlignment w:val="baseline"/>
        <w:rPr>
          <w:color w:val="000000" w:themeColor="text1"/>
          <w:sz w:val="24"/>
          <w:szCs w:val="24"/>
          <w:lang w:eastAsia="pt-BR"/>
        </w:rPr>
      </w:pPr>
    </w:p>
    <w:p w:rsidR="0071617B" w:rsidRPr="003D3081" w:rsidRDefault="0071617B" w:rsidP="00C01FD5">
      <w:pPr>
        <w:pStyle w:val="PargrafodaLista"/>
        <w:numPr>
          <w:ilvl w:val="0"/>
          <w:numId w:val="6"/>
        </w:numPr>
        <w:spacing w:after="195" w:line="240" w:lineRule="auto"/>
        <w:jc w:val="both"/>
        <w:textAlignment w:val="baseline"/>
        <w:rPr>
          <w:color w:val="000000" w:themeColor="text1"/>
          <w:sz w:val="24"/>
          <w:szCs w:val="24"/>
          <w:lang w:eastAsia="pt-BR"/>
        </w:rPr>
      </w:pPr>
      <w:r w:rsidRPr="003D3081">
        <w:rPr>
          <w:color w:val="000000" w:themeColor="text1"/>
          <w:sz w:val="24"/>
          <w:szCs w:val="24"/>
          <w:lang w:eastAsia="pt-BR"/>
        </w:rPr>
        <w:t>Quando o adjetivo vem depois dos substantivos, o adjetivo deve concordar com o substantivo mais próximo ou com todos os substantivos.</w:t>
      </w:r>
    </w:p>
    <w:p w:rsidR="00C01FD5" w:rsidRDefault="00C01FD5" w:rsidP="00C01FD5">
      <w:pPr>
        <w:spacing w:after="120" w:line="240" w:lineRule="auto"/>
        <w:ind w:left="438" w:firstLine="708"/>
        <w:textAlignment w:val="baseline"/>
        <w:rPr>
          <w:b/>
          <w:color w:val="000000" w:themeColor="text1"/>
          <w:sz w:val="24"/>
          <w:szCs w:val="24"/>
          <w:lang w:eastAsia="pt-BR"/>
        </w:rPr>
      </w:pPr>
    </w:p>
    <w:p w:rsidR="00A56012" w:rsidRDefault="005C2D74" w:rsidP="003B7C0C">
      <w:pPr>
        <w:spacing w:after="195" w:line="240" w:lineRule="auto"/>
        <w:ind w:left="438" w:firstLine="708"/>
        <w:textAlignment w:val="baseline"/>
        <w:rPr>
          <w:color w:val="000000" w:themeColor="text1"/>
          <w:sz w:val="24"/>
          <w:szCs w:val="24"/>
          <w:lang w:eastAsia="pt-BR"/>
        </w:rPr>
      </w:pPr>
      <w:r>
        <w:rPr>
          <w:b/>
          <w:color w:val="000000" w:themeColor="text1"/>
          <w:sz w:val="24"/>
          <w:szCs w:val="24"/>
          <w:lang w:eastAsia="pt-BR"/>
        </w:rPr>
        <w:t xml:space="preserve"> </w:t>
      </w:r>
      <w:r w:rsidR="0071617B" w:rsidRPr="003D3081">
        <w:rPr>
          <w:b/>
          <w:color w:val="000000" w:themeColor="text1"/>
          <w:sz w:val="24"/>
          <w:szCs w:val="24"/>
          <w:lang w:eastAsia="pt-BR"/>
        </w:rPr>
        <w:t>Exemplos:</w:t>
      </w:r>
      <w:r w:rsidR="003D3081">
        <w:rPr>
          <w:b/>
          <w:color w:val="000000" w:themeColor="text1"/>
          <w:sz w:val="24"/>
          <w:szCs w:val="24"/>
          <w:lang w:eastAsia="pt-BR"/>
        </w:rPr>
        <w:t xml:space="preserve">       </w:t>
      </w:r>
      <w:r w:rsidR="0071617B" w:rsidRPr="003D3081">
        <w:rPr>
          <w:color w:val="000000" w:themeColor="text1"/>
          <w:sz w:val="24"/>
          <w:szCs w:val="24"/>
          <w:lang w:eastAsia="pt-BR"/>
        </w:rPr>
        <w:t>Pronúncia e vocabulário perfeito.</w:t>
      </w:r>
      <w:r w:rsidR="0071617B" w:rsidRPr="003D3081">
        <w:rPr>
          <w:color w:val="000000" w:themeColor="text1"/>
          <w:sz w:val="24"/>
          <w:szCs w:val="24"/>
          <w:lang w:eastAsia="pt-BR"/>
        </w:rPr>
        <w:br/>
      </w:r>
      <w:r w:rsidR="003D3081">
        <w:rPr>
          <w:color w:val="000000" w:themeColor="text1"/>
          <w:sz w:val="24"/>
          <w:szCs w:val="24"/>
          <w:lang w:eastAsia="pt-BR"/>
        </w:rPr>
        <w:t xml:space="preserve">                                       </w:t>
      </w:r>
      <w:r>
        <w:rPr>
          <w:color w:val="000000" w:themeColor="text1"/>
          <w:sz w:val="24"/>
          <w:szCs w:val="24"/>
          <w:lang w:eastAsia="pt-BR"/>
        </w:rPr>
        <w:t xml:space="preserve"> </w:t>
      </w:r>
      <w:r w:rsidR="0071617B" w:rsidRPr="003D3081">
        <w:rPr>
          <w:color w:val="000000" w:themeColor="text1"/>
          <w:sz w:val="24"/>
          <w:szCs w:val="24"/>
          <w:lang w:eastAsia="pt-BR"/>
        </w:rPr>
        <w:t>Vocabulário e pronúncia perfeita.</w:t>
      </w:r>
      <w:r w:rsidR="0071617B" w:rsidRPr="003D3081">
        <w:rPr>
          <w:color w:val="000000" w:themeColor="text1"/>
          <w:sz w:val="24"/>
          <w:szCs w:val="24"/>
          <w:lang w:eastAsia="pt-BR"/>
        </w:rPr>
        <w:br/>
      </w:r>
      <w:r w:rsidR="003D3081">
        <w:rPr>
          <w:color w:val="000000" w:themeColor="text1"/>
          <w:sz w:val="24"/>
          <w:szCs w:val="24"/>
          <w:lang w:eastAsia="pt-BR"/>
        </w:rPr>
        <w:t xml:space="preserve">                                      </w:t>
      </w:r>
      <w:r>
        <w:rPr>
          <w:color w:val="000000" w:themeColor="text1"/>
          <w:sz w:val="24"/>
          <w:szCs w:val="24"/>
          <w:lang w:eastAsia="pt-BR"/>
        </w:rPr>
        <w:t xml:space="preserve"> </w:t>
      </w:r>
      <w:r w:rsidR="003D3081">
        <w:rPr>
          <w:color w:val="000000" w:themeColor="text1"/>
          <w:sz w:val="24"/>
          <w:szCs w:val="24"/>
          <w:lang w:eastAsia="pt-BR"/>
        </w:rPr>
        <w:t xml:space="preserve"> </w:t>
      </w:r>
      <w:r w:rsidR="0071617B" w:rsidRPr="003D3081">
        <w:rPr>
          <w:color w:val="000000" w:themeColor="text1"/>
          <w:sz w:val="24"/>
          <w:szCs w:val="24"/>
          <w:lang w:eastAsia="pt-BR"/>
        </w:rPr>
        <w:t>Pronúncia e vocabulário perfeitos.</w:t>
      </w:r>
      <w:r w:rsidR="0071617B" w:rsidRPr="003D3081">
        <w:rPr>
          <w:color w:val="000000" w:themeColor="text1"/>
          <w:sz w:val="24"/>
          <w:szCs w:val="24"/>
          <w:lang w:eastAsia="pt-BR"/>
        </w:rPr>
        <w:br/>
      </w:r>
      <w:r w:rsidR="003D3081">
        <w:rPr>
          <w:color w:val="000000" w:themeColor="text1"/>
          <w:sz w:val="24"/>
          <w:szCs w:val="24"/>
          <w:lang w:eastAsia="pt-BR"/>
        </w:rPr>
        <w:t xml:space="preserve">                                      </w:t>
      </w:r>
      <w:r>
        <w:rPr>
          <w:color w:val="000000" w:themeColor="text1"/>
          <w:sz w:val="24"/>
          <w:szCs w:val="24"/>
          <w:lang w:eastAsia="pt-BR"/>
        </w:rPr>
        <w:t xml:space="preserve"> </w:t>
      </w:r>
      <w:r w:rsidR="003D3081">
        <w:rPr>
          <w:color w:val="000000" w:themeColor="text1"/>
          <w:sz w:val="24"/>
          <w:szCs w:val="24"/>
          <w:lang w:eastAsia="pt-BR"/>
        </w:rPr>
        <w:t xml:space="preserve"> </w:t>
      </w:r>
      <w:r w:rsidR="0071617B" w:rsidRPr="003D3081">
        <w:rPr>
          <w:color w:val="000000" w:themeColor="text1"/>
          <w:sz w:val="24"/>
          <w:szCs w:val="24"/>
          <w:lang w:eastAsia="pt-BR"/>
        </w:rPr>
        <w:t>Vocabulário e pronúncia perfeitos</w:t>
      </w:r>
    </w:p>
    <w:p w:rsidR="00C01FD5" w:rsidRPr="003B7C0C" w:rsidRDefault="00C01FD5" w:rsidP="00C01FD5">
      <w:pPr>
        <w:spacing w:after="1200" w:line="240" w:lineRule="auto"/>
        <w:textAlignment w:val="baseline"/>
        <w:rPr>
          <w:b/>
          <w:color w:val="000000" w:themeColor="text1"/>
          <w:sz w:val="24"/>
          <w:szCs w:val="24"/>
          <w:lang w:eastAsia="pt-BR"/>
        </w:rPr>
      </w:pPr>
    </w:p>
    <w:p w:rsidR="00760199" w:rsidRPr="005C2D74" w:rsidRDefault="00760199" w:rsidP="005C2D74">
      <w:pPr>
        <w:pStyle w:val="Ttulo5"/>
        <w:numPr>
          <w:ilvl w:val="0"/>
          <w:numId w:val="15"/>
        </w:numPr>
        <w:rPr>
          <w:b/>
          <w:i/>
          <w:color w:val="000000" w:themeColor="text1"/>
          <w:sz w:val="32"/>
          <w:szCs w:val="32"/>
          <w:u w:val="single"/>
        </w:rPr>
      </w:pPr>
      <w:r w:rsidRPr="005C2D74">
        <w:rPr>
          <w:b/>
          <w:i/>
          <w:color w:val="000000" w:themeColor="text1"/>
          <w:sz w:val="32"/>
          <w:szCs w:val="32"/>
          <w:u w:val="single"/>
        </w:rPr>
        <w:lastRenderedPageBreak/>
        <w:t xml:space="preserve">Casos </w:t>
      </w:r>
      <w:r w:rsidR="005C2D74" w:rsidRPr="005C2D74">
        <w:rPr>
          <w:b/>
          <w:i/>
          <w:color w:val="000000" w:themeColor="text1"/>
          <w:sz w:val="32"/>
          <w:szCs w:val="32"/>
          <w:u w:val="single"/>
        </w:rPr>
        <w:t>Particulares De Concordância Nominal</w:t>
      </w:r>
    </w:p>
    <w:p w:rsidR="005C2D74" w:rsidRDefault="005C2D74" w:rsidP="0076019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222222"/>
        </w:rPr>
      </w:pPr>
    </w:p>
    <w:p w:rsidR="00024277" w:rsidRPr="00024277" w:rsidRDefault="00760199" w:rsidP="00024277">
      <w:pPr>
        <w:pStyle w:val="PargrafodaLista"/>
        <w:numPr>
          <w:ilvl w:val="0"/>
          <w:numId w:val="17"/>
        </w:numPr>
        <w:ind w:firstLine="132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t>Concordância com pronomes pessoais</w:t>
      </w:r>
      <w:r w:rsidR="00024277">
        <w:rPr>
          <w:b/>
          <w:sz w:val="24"/>
          <w:szCs w:val="24"/>
          <w:lang w:eastAsia="pt-BR"/>
        </w:rPr>
        <w:t>:</w:t>
      </w:r>
    </w:p>
    <w:p w:rsidR="003B7C0C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024277">
        <w:rPr>
          <w:bCs/>
          <w:sz w:val="24"/>
          <w:szCs w:val="24"/>
          <w:lang w:eastAsia="pt-BR"/>
        </w:rPr>
        <w:t xml:space="preserve">O adjetivo estabelece concordância em gênero e número com o pronome pessoal: </w:t>
      </w:r>
    </w:p>
    <w:p w:rsidR="003B7C0C" w:rsidRPr="003B7C0C" w:rsidRDefault="003B7C0C" w:rsidP="003B7C0C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3B7C0C">
        <w:rPr>
          <w:sz w:val="24"/>
          <w:szCs w:val="24"/>
          <w:lang w:eastAsia="pt-BR"/>
        </w:rPr>
        <w:t xml:space="preserve">Ela é simpática. </w:t>
      </w:r>
    </w:p>
    <w:p w:rsidR="003B7C0C" w:rsidRPr="003B7C0C" w:rsidRDefault="003B7C0C" w:rsidP="003B7C0C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3B7C0C">
        <w:rPr>
          <w:sz w:val="24"/>
          <w:szCs w:val="24"/>
          <w:lang w:eastAsia="pt-BR"/>
        </w:rPr>
        <w:t>Ele é simpático.</w:t>
      </w:r>
    </w:p>
    <w:p w:rsidR="003B7C0C" w:rsidRPr="003B7C0C" w:rsidRDefault="003B7C0C" w:rsidP="003B7C0C">
      <w:pPr>
        <w:spacing w:after="0"/>
        <w:ind w:left="1531"/>
        <w:rPr>
          <w:sz w:val="24"/>
          <w:szCs w:val="24"/>
          <w:lang w:eastAsia="pt-BR"/>
        </w:rPr>
      </w:pPr>
      <w:r w:rsidRPr="003B7C0C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 xml:space="preserve">- </w:t>
      </w:r>
      <w:r w:rsidRPr="003B7C0C">
        <w:rPr>
          <w:sz w:val="24"/>
          <w:szCs w:val="24"/>
          <w:lang w:eastAsia="pt-BR"/>
        </w:rPr>
        <w:t xml:space="preserve">Elas são simpáticas. </w:t>
      </w:r>
    </w:p>
    <w:p w:rsidR="00024277" w:rsidRDefault="003B7C0C" w:rsidP="00C01FD5">
      <w:pPr>
        <w:spacing w:after="0"/>
        <w:ind w:left="1531"/>
        <w:rPr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3B7C0C">
        <w:rPr>
          <w:sz w:val="24"/>
          <w:szCs w:val="24"/>
          <w:lang w:eastAsia="pt-BR"/>
        </w:rPr>
        <w:t>E</w:t>
      </w:r>
      <w:r w:rsidR="00760199" w:rsidRPr="003B7C0C">
        <w:rPr>
          <w:sz w:val="24"/>
          <w:szCs w:val="24"/>
          <w:lang w:eastAsia="pt-BR"/>
        </w:rPr>
        <w:t>les são simpáticos.</w:t>
      </w:r>
    </w:p>
    <w:p w:rsidR="00C01FD5" w:rsidRPr="003B7C0C" w:rsidRDefault="00C01FD5" w:rsidP="00C01FD5">
      <w:pPr>
        <w:tabs>
          <w:tab w:val="left" w:pos="1772"/>
        </w:tabs>
        <w:spacing w:after="600"/>
        <w:rPr>
          <w:bCs/>
          <w:sz w:val="24"/>
          <w:szCs w:val="24"/>
          <w:lang w:eastAsia="pt-BR"/>
        </w:rPr>
      </w:pPr>
    </w:p>
    <w:p w:rsidR="003B7C0C" w:rsidRDefault="00760199" w:rsidP="003B7C0C">
      <w:pPr>
        <w:pStyle w:val="PargrafodaLista"/>
        <w:numPr>
          <w:ilvl w:val="0"/>
          <w:numId w:val="17"/>
        </w:numPr>
        <w:ind w:firstLine="132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t>Concordância com vários substantivos</w:t>
      </w:r>
      <w:r w:rsidR="00CD1F99">
        <w:rPr>
          <w:b/>
          <w:sz w:val="24"/>
          <w:szCs w:val="24"/>
          <w:lang w:eastAsia="pt-BR"/>
        </w:rPr>
        <w:t>:</w:t>
      </w:r>
    </w:p>
    <w:p w:rsidR="003B7C0C" w:rsidRPr="003B7C0C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3B7C0C">
        <w:rPr>
          <w:bCs/>
          <w:sz w:val="24"/>
          <w:szCs w:val="24"/>
          <w:lang w:eastAsia="pt-BR"/>
        </w:rPr>
        <w:t xml:space="preserve">O adjetivo estabelece concordância em gênero e número com o substantivo que está mais próximo: </w:t>
      </w:r>
    </w:p>
    <w:p w:rsidR="003B7C0C" w:rsidRPr="003B7C0C" w:rsidRDefault="003B7C0C" w:rsidP="003B7C0C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3B7C0C">
        <w:rPr>
          <w:sz w:val="24"/>
          <w:szCs w:val="24"/>
          <w:lang w:eastAsia="pt-BR"/>
        </w:rPr>
        <w:t>Cadern</w:t>
      </w:r>
      <w:r w:rsidR="00760199" w:rsidRPr="003B7C0C">
        <w:rPr>
          <w:sz w:val="24"/>
          <w:szCs w:val="24"/>
          <w:lang w:eastAsia="pt-BR"/>
        </w:rPr>
        <w:t xml:space="preserve">o e caneta nova, </w:t>
      </w:r>
    </w:p>
    <w:p w:rsidR="003B7C0C" w:rsidRPr="003B7C0C" w:rsidRDefault="003B7C0C" w:rsidP="003B7C0C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3B7C0C">
        <w:rPr>
          <w:sz w:val="24"/>
          <w:szCs w:val="24"/>
          <w:lang w:eastAsia="pt-BR"/>
        </w:rPr>
        <w:t xml:space="preserve">Caneta e caderno novo. </w:t>
      </w:r>
    </w:p>
    <w:p w:rsidR="003B7C0C" w:rsidRDefault="003B7C0C" w:rsidP="003B7C0C">
      <w:pPr>
        <w:pStyle w:val="PargrafodaLista"/>
        <w:ind w:left="1560"/>
        <w:rPr>
          <w:bCs/>
          <w:sz w:val="24"/>
          <w:szCs w:val="24"/>
          <w:lang w:eastAsia="pt-BR"/>
        </w:rPr>
      </w:pPr>
    </w:p>
    <w:p w:rsidR="003B7C0C" w:rsidRPr="003B7C0C" w:rsidRDefault="00760199" w:rsidP="00C01FD5">
      <w:pPr>
        <w:ind w:firstLine="708"/>
        <w:jc w:val="both"/>
        <w:rPr>
          <w:bCs/>
          <w:sz w:val="24"/>
          <w:szCs w:val="24"/>
          <w:lang w:eastAsia="pt-BR"/>
        </w:rPr>
      </w:pPr>
      <w:r w:rsidRPr="003B7C0C">
        <w:rPr>
          <w:bCs/>
          <w:sz w:val="24"/>
          <w:szCs w:val="24"/>
          <w:lang w:eastAsia="pt-BR"/>
        </w:rPr>
        <w:t xml:space="preserve">Pode também estabelecer concordância com a forma no masculino plural: </w:t>
      </w:r>
    </w:p>
    <w:p w:rsidR="003B7C0C" w:rsidRDefault="003B7C0C" w:rsidP="003B7C0C">
      <w:pPr>
        <w:pStyle w:val="PargrafodaLista"/>
        <w:ind w:left="1560"/>
        <w:rPr>
          <w:bCs/>
          <w:sz w:val="24"/>
          <w:szCs w:val="24"/>
          <w:lang w:eastAsia="pt-BR"/>
        </w:rPr>
      </w:pPr>
      <w:r>
        <w:rPr>
          <w:bCs/>
          <w:sz w:val="24"/>
          <w:szCs w:val="24"/>
          <w:lang w:eastAsia="pt-BR"/>
        </w:rPr>
        <w:t xml:space="preserve">- </w:t>
      </w:r>
      <w:r w:rsidRPr="005C2D74">
        <w:rPr>
          <w:bCs/>
          <w:sz w:val="24"/>
          <w:szCs w:val="24"/>
          <w:lang w:eastAsia="pt-BR"/>
        </w:rPr>
        <w:t>Can</w:t>
      </w:r>
      <w:r w:rsidR="00760199" w:rsidRPr="005C2D74">
        <w:rPr>
          <w:bCs/>
          <w:sz w:val="24"/>
          <w:szCs w:val="24"/>
          <w:lang w:eastAsia="pt-BR"/>
        </w:rPr>
        <w:t xml:space="preserve">eta e caderno novos, </w:t>
      </w:r>
    </w:p>
    <w:p w:rsidR="00024277" w:rsidRDefault="003B7C0C" w:rsidP="003B7C0C">
      <w:pPr>
        <w:pStyle w:val="PargrafodaLista"/>
        <w:ind w:left="1560"/>
        <w:rPr>
          <w:bCs/>
          <w:sz w:val="24"/>
          <w:szCs w:val="24"/>
          <w:lang w:eastAsia="pt-BR"/>
        </w:rPr>
      </w:pPr>
      <w:r>
        <w:rPr>
          <w:bCs/>
          <w:sz w:val="24"/>
          <w:szCs w:val="24"/>
          <w:lang w:eastAsia="pt-BR"/>
        </w:rPr>
        <w:t xml:space="preserve">- </w:t>
      </w:r>
      <w:r w:rsidRPr="005C2D74">
        <w:rPr>
          <w:bCs/>
          <w:sz w:val="24"/>
          <w:szCs w:val="24"/>
          <w:lang w:eastAsia="pt-BR"/>
        </w:rPr>
        <w:t xml:space="preserve">Caderno </w:t>
      </w:r>
      <w:r w:rsidR="00760199" w:rsidRPr="005C2D74">
        <w:rPr>
          <w:bCs/>
          <w:sz w:val="24"/>
          <w:szCs w:val="24"/>
          <w:lang w:eastAsia="pt-BR"/>
        </w:rPr>
        <w:t>e caneta novos.</w:t>
      </w:r>
    </w:p>
    <w:p w:rsidR="00024277" w:rsidRPr="00024277" w:rsidRDefault="00024277" w:rsidP="003B7C0C">
      <w:pPr>
        <w:tabs>
          <w:tab w:val="left" w:pos="1772"/>
        </w:tabs>
        <w:spacing w:after="600"/>
        <w:rPr>
          <w:bCs/>
          <w:sz w:val="24"/>
          <w:szCs w:val="24"/>
          <w:lang w:eastAsia="pt-BR"/>
        </w:rPr>
      </w:pPr>
    </w:p>
    <w:p w:rsidR="003B7C0C" w:rsidRDefault="00760199" w:rsidP="003B7C0C">
      <w:pPr>
        <w:pStyle w:val="PargrafodaLista"/>
        <w:numPr>
          <w:ilvl w:val="0"/>
          <w:numId w:val="17"/>
        </w:numPr>
        <w:ind w:firstLine="132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t>Concordância com vários adjetivos</w:t>
      </w:r>
      <w:r w:rsidR="00CD1F99">
        <w:rPr>
          <w:b/>
          <w:sz w:val="24"/>
          <w:szCs w:val="24"/>
          <w:lang w:eastAsia="pt-BR"/>
        </w:rPr>
        <w:t>:</w:t>
      </w:r>
    </w:p>
    <w:p w:rsidR="00CD1F99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3B7C0C">
        <w:rPr>
          <w:bCs/>
          <w:sz w:val="24"/>
          <w:szCs w:val="24"/>
          <w:lang w:eastAsia="pt-BR"/>
        </w:rPr>
        <w:t xml:space="preserve">Quando há dois ou mais adjetivos no singular, o substantivo permanece no singular apenas se houver um artigo entre os adjetivos. Sem a presença de um artigo, o substantivo deverá ser escrito no plural: </w:t>
      </w:r>
    </w:p>
    <w:p w:rsidR="00CD1F99" w:rsidRPr="00CD1F99" w:rsidRDefault="00CD1F99" w:rsidP="00CD1F99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D1F99">
        <w:rPr>
          <w:sz w:val="24"/>
          <w:szCs w:val="24"/>
          <w:lang w:eastAsia="pt-BR"/>
        </w:rPr>
        <w:t>O escritor brasileiro e o chileno.</w:t>
      </w:r>
      <w:r w:rsidR="00760199" w:rsidRPr="00CD1F99">
        <w:rPr>
          <w:sz w:val="24"/>
          <w:szCs w:val="24"/>
          <w:lang w:eastAsia="pt-BR"/>
        </w:rPr>
        <w:t xml:space="preserve"> </w:t>
      </w:r>
    </w:p>
    <w:p w:rsidR="00760199" w:rsidRPr="00CD1F99" w:rsidRDefault="00CD1F99" w:rsidP="00CD1F99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D1F99">
        <w:rPr>
          <w:sz w:val="24"/>
          <w:szCs w:val="24"/>
          <w:lang w:eastAsia="pt-BR"/>
        </w:rPr>
        <w:t>O</w:t>
      </w:r>
      <w:r w:rsidR="00760199" w:rsidRPr="00CD1F99">
        <w:rPr>
          <w:sz w:val="24"/>
          <w:szCs w:val="24"/>
          <w:lang w:eastAsia="pt-BR"/>
        </w:rPr>
        <w:t>s escritores brasileiro e chileno.</w:t>
      </w:r>
    </w:p>
    <w:p w:rsidR="00024277" w:rsidRDefault="00024277" w:rsidP="00024277">
      <w:pPr>
        <w:spacing w:after="600"/>
        <w:ind w:firstLine="708"/>
        <w:rPr>
          <w:bCs/>
          <w:sz w:val="24"/>
          <w:szCs w:val="24"/>
          <w:lang w:eastAsia="pt-BR"/>
        </w:rPr>
      </w:pPr>
    </w:p>
    <w:p w:rsidR="00C01FD5" w:rsidRPr="00024277" w:rsidRDefault="00C01FD5" w:rsidP="00024277">
      <w:pPr>
        <w:spacing w:after="600"/>
        <w:ind w:firstLine="708"/>
        <w:rPr>
          <w:bCs/>
          <w:sz w:val="24"/>
          <w:szCs w:val="24"/>
          <w:lang w:eastAsia="pt-BR"/>
        </w:rPr>
      </w:pPr>
    </w:p>
    <w:p w:rsidR="00CD1F99" w:rsidRDefault="00760199" w:rsidP="00C01FD5">
      <w:pPr>
        <w:pStyle w:val="PargrafodaLista"/>
        <w:numPr>
          <w:ilvl w:val="0"/>
          <w:numId w:val="17"/>
        </w:numPr>
        <w:ind w:firstLine="132"/>
        <w:jc w:val="both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lastRenderedPageBreak/>
        <w:t xml:space="preserve">Concordância com: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é proibido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é permitido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é preciso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é necessário</w:t>
      </w:r>
      <w:r w:rsidR="00CD1F99">
        <w:rPr>
          <w:b/>
          <w:sz w:val="24"/>
          <w:szCs w:val="24"/>
          <w:lang w:eastAsia="pt-BR"/>
        </w:rPr>
        <w:t>”, “</w:t>
      </w:r>
      <w:r w:rsidRPr="00024277">
        <w:rPr>
          <w:b/>
          <w:sz w:val="24"/>
          <w:szCs w:val="24"/>
          <w:lang w:eastAsia="pt-BR"/>
        </w:rPr>
        <w:t>é bom</w:t>
      </w:r>
      <w:r w:rsidR="00CD1F99">
        <w:rPr>
          <w:b/>
          <w:sz w:val="24"/>
          <w:szCs w:val="24"/>
          <w:lang w:eastAsia="pt-BR"/>
        </w:rPr>
        <w:t>”:</w:t>
      </w:r>
    </w:p>
    <w:p w:rsidR="00024277" w:rsidRPr="00CD1F99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CD1F99">
        <w:rPr>
          <w:bCs/>
          <w:sz w:val="24"/>
          <w:szCs w:val="24"/>
          <w:lang w:eastAsia="pt-BR"/>
        </w:rPr>
        <w:t xml:space="preserve">Estas expressões estabelecem concordância em gênero e número com o substantivo quando há um artigo que determina o substantivo, mas permanecem invariáveis no masculino singular quando não há artigo: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 xml:space="preserve">É permitida a entrada.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>É permitido entrada.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 xml:space="preserve">É proibida a venda. </w:t>
      </w:r>
    </w:p>
    <w:p w:rsidR="00C01FD5" w:rsidRPr="00C01FD5" w:rsidRDefault="00024277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>É proibido venda.</w:t>
      </w:r>
    </w:p>
    <w:p w:rsidR="00024277" w:rsidRPr="00C01FD5" w:rsidRDefault="00024277" w:rsidP="00C01FD5">
      <w:pPr>
        <w:spacing w:after="600"/>
        <w:rPr>
          <w:bCs/>
          <w:sz w:val="24"/>
          <w:szCs w:val="24"/>
          <w:lang w:eastAsia="pt-BR"/>
        </w:rPr>
      </w:pPr>
    </w:p>
    <w:p w:rsidR="00CD1F99" w:rsidRDefault="00760199" w:rsidP="00C01FD5">
      <w:pPr>
        <w:pStyle w:val="PargrafodaLista"/>
        <w:numPr>
          <w:ilvl w:val="0"/>
          <w:numId w:val="17"/>
        </w:numPr>
        <w:ind w:firstLine="132"/>
        <w:jc w:val="both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t xml:space="preserve">Concordância com: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bastante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muito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pouco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meio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longe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caro</w:t>
      </w:r>
      <w:r w:rsidR="00CD1F99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 e </w:t>
      </w:r>
      <w:r w:rsidR="00CD1F99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barato</w:t>
      </w:r>
      <w:r w:rsidR="00CD1F99">
        <w:rPr>
          <w:b/>
          <w:sz w:val="24"/>
          <w:szCs w:val="24"/>
          <w:lang w:eastAsia="pt-BR"/>
        </w:rPr>
        <w:t>”:</w:t>
      </w:r>
    </w:p>
    <w:p w:rsidR="00024277" w:rsidRPr="00CD1F99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CD1F99">
        <w:rPr>
          <w:bCs/>
          <w:sz w:val="24"/>
          <w:szCs w:val="24"/>
          <w:lang w:eastAsia="pt-BR"/>
        </w:rPr>
        <w:t xml:space="preserve">Estas palavras estabelecem concordância em gênero e número com o substantivo quando possuem função de adjetivo: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>C</w:t>
      </w:r>
      <w:r w:rsidR="00760199" w:rsidRPr="00024277">
        <w:rPr>
          <w:sz w:val="24"/>
          <w:szCs w:val="24"/>
          <w:lang w:eastAsia="pt-BR"/>
        </w:rPr>
        <w:t>omi meio chocolate</w:t>
      </w:r>
      <w:r w:rsidRPr="00024277">
        <w:rPr>
          <w:sz w:val="24"/>
          <w:szCs w:val="24"/>
          <w:lang w:eastAsia="pt-BR"/>
        </w:rPr>
        <w:t xml:space="preserve">.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>Comi meia maçã.</w:t>
      </w:r>
      <w:r w:rsidR="00760199" w:rsidRPr="00024277">
        <w:rPr>
          <w:sz w:val="24"/>
          <w:szCs w:val="24"/>
          <w:lang w:eastAsia="pt-BR"/>
        </w:rPr>
        <w:t xml:space="preserve">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 xml:space="preserve">Há bastante procura.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 xml:space="preserve">Há bastantes pedidos. </w:t>
      </w:r>
    </w:p>
    <w:p w:rsidR="00024277" w:rsidRP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 xml:space="preserve">Vi muitas crianças. </w:t>
      </w:r>
    </w:p>
    <w:p w:rsidR="00024277" w:rsidRDefault="00024277" w:rsidP="00024277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024277">
        <w:rPr>
          <w:sz w:val="24"/>
          <w:szCs w:val="24"/>
          <w:lang w:eastAsia="pt-BR"/>
        </w:rPr>
        <w:t>V</w:t>
      </w:r>
      <w:r w:rsidR="00760199" w:rsidRPr="00024277">
        <w:rPr>
          <w:sz w:val="24"/>
          <w:szCs w:val="24"/>
          <w:lang w:eastAsia="pt-BR"/>
        </w:rPr>
        <w:t>i muitos adultos.</w:t>
      </w:r>
    </w:p>
    <w:p w:rsidR="00CD1F99" w:rsidRPr="00024277" w:rsidRDefault="00CD1F99" w:rsidP="00CD1F99">
      <w:pPr>
        <w:spacing w:after="600"/>
        <w:rPr>
          <w:sz w:val="24"/>
          <w:szCs w:val="24"/>
          <w:lang w:eastAsia="pt-BR"/>
        </w:rPr>
      </w:pPr>
    </w:p>
    <w:p w:rsidR="00CD1F99" w:rsidRPr="00CD1F99" w:rsidRDefault="00760199" w:rsidP="005C2D74">
      <w:pPr>
        <w:pStyle w:val="PargrafodaLista"/>
        <w:numPr>
          <w:ilvl w:val="0"/>
          <w:numId w:val="17"/>
        </w:numPr>
        <w:ind w:firstLine="132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t xml:space="preserve">Concordância com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menos</w:t>
      </w:r>
      <w:r w:rsidR="00024277">
        <w:rPr>
          <w:b/>
          <w:sz w:val="24"/>
          <w:szCs w:val="24"/>
          <w:lang w:eastAsia="pt-BR"/>
        </w:rPr>
        <w:t>”:</w:t>
      </w:r>
    </w:p>
    <w:p w:rsidR="00CD1F99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CD1F99">
        <w:rPr>
          <w:bCs/>
          <w:sz w:val="24"/>
          <w:szCs w:val="24"/>
          <w:lang w:eastAsia="pt-BR"/>
        </w:rPr>
        <w:t xml:space="preserve">A palavra menos permanece sempre invariável, quer atue como advérbio ou como adjetivo: </w:t>
      </w:r>
    </w:p>
    <w:p w:rsidR="00CD1F99" w:rsidRPr="00CD1F99" w:rsidRDefault="00C01FD5" w:rsidP="00CD1F99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CD1F99">
        <w:rPr>
          <w:sz w:val="24"/>
          <w:szCs w:val="24"/>
          <w:lang w:eastAsia="pt-BR"/>
        </w:rPr>
        <w:t>M</w:t>
      </w:r>
      <w:r w:rsidR="00760199" w:rsidRPr="00CD1F99">
        <w:rPr>
          <w:sz w:val="24"/>
          <w:szCs w:val="24"/>
          <w:lang w:eastAsia="pt-BR"/>
        </w:rPr>
        <w:t>enos</w:t>
      </w:r>
      <w:r>
        <w:rPr>
          <w:sz w:val="24"/>
          <w:szCs w:val="24"/>
          <w:lang w:eastAsia="pt-BR"/>
        </w:rPr>
        <w:t xml:space="preserve"> tristeza.</w:t>
      </w:r>
      <w:r w:rsidR="00760199" w:rsidRPr="00CD1F99">
        <w:rPr>
          <w:sz w:val="24"/>
          <w:szCs w:val="24"/>
          <w:lang w:eastAsia="pt-BR"/>
        </w:rPr>
        <w:t xml:space="preserve"> </w:t>
      </w:r>
    </w:p>
    <w:p w:rsidR="00CD1F99" w:rsidRPr="00CD1F99" w:rsidRDefault="00C01FD5" w:rsidP="00CD1F99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CD1F99">
        <w:rPr>
          <w:sz w:val="24"/>
          <w:szCs w:val="24"/>
          <w:lang w:eastAsia="pt-BR"/>
        </w:rPr>
        <w:t>M</w:t>
      </w:r>
      <w:r w:rsidR="00760199" w:rsidRPr="00CD1F99">
        <w:rPr>
          <w:sz w:val="24"/>
          <w:szCs w:val="24"/>
          <w:lang w:eastAsia="pt-BR"/>
        </w:rPr>
        <w:t>enos medo</w:t>
      </w:r>
      <w:r>
        <w:rPr>
          <w:sz w:val="24"/>
          <w:szCs w:val="24"/>
          <w:lang w:eastAsia="pt-BR"/>
        </w:rPr>
        <w:t>.</w:t>
      </w:r>
      <w:r w:rsidR="00760199" w:rsidRPr="00CD1F99">
        <w:rPr>
          <w:sz w:val="24"/>
          <w:szCs w:val="24"/>
          <w:lang w:eastAsia="pt-BR"/>
        </w:rPr>
        <w:t xml:space="preserve"> </w:t>
      </w:r>
    </w:p>
    <w:p w:rsidR="00CD1F99" w:rsidRPr="00CD1F99" w:rsidRDefault="00C01FD5" w:rsidP="00CD1F99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CD1F99">
        <w:rPr>
          <w:sz w:val="24"/>
          <w:szCs w:val="24"/>
          <w:lang w:eastAsia="pt-BR"/>
        </w:rPr>
        <w:t>M</w:t>
      </w:r>
      <w:r w:rsidR="00760199" w:rsidRPr="00CD1F99">
        <w:rPr>
          <w:sz w:val="24"/>
          <w:szCs w:val="24"/>
          <w:lang w:eastAsia="pt-BR"/>
        </w:rPr>
        <w:t>enos traições</w:t>
      </w:r>
      <w:r>
        <w:rPr>
          <w:sz w:val="24"/>
          <w:szCs w:val="24"/>
          <w:lang w:eastAsia="pt-BR"/>
        </w:rPr>
        <w:t>.</w:t>
      </w:r>
      <w:r w:rsidR="00760199" w:rsidRPr="00CD1F99">
        <w:rPr>
          <w:sz w:val="24"/>
          <w:szCs w:val="24"/>
          <w:lang w:eastAsia="pt-BR"/>
        </w:rPr>
        <w:t xml:space="preserve"> </w:t>
      </w:r>
    </w:p>
    <w:p w:rsidR="00760199" w:rsidRPr="00CD1F99" w:rsidRDefault="00C01FD5" w:rsidP="00CD1F99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CD1F99">
        <w:rPr>
          <w:sz w:val="24"/>
          <w:szCs w:val="24"/>
          <w:lang w:eastAsia="pt-BR"/>
        </w:rPr>
        <w:t>M</w:t>
      </w:r>
      <w:r w:rsidR="00760199" w:rsidRPr="00CD1F99">
        <w:rPr>
          <w:sz w:val="24"/>
          <w:szCs w:val="24"/>
          <w:lang w:eastAsia="pt-BR"/>
        </w:rPr>
        <w:t>enos pedidos.</w:t>
      </w:r>
    </w:p>
    <w:p w:rsidR="00024277" w:rsidRDefault="00024277" w:rsidP="00024277">
      <w:pPr>
        <w:pStyle w:val="PargrafodaLista"/>
        <w:ind w:left="1560"/>
        <w:rPr>
          <w:bCs/>
          <w:sz w:val="24"/>
          <w:szCs w:val="24"/>
          <w:lang w:eastAsia="pt-BR"/>
        </w:rPr>
      </w:pPr>
    </w:p>
    <w:p w:rsidR="00024277" w:rsidRDefault="00024277" w:rsidP="00024277">
      <w:pPr>
        <w:pStyle w:val="PargrafodaLista"/>
        <w:spacing w:after="600"/>
        <w:ind w:left="1560"/>
        <w:rPr>
          <w:bCs/>
          <w:sz w:val="24"/>
          <w:szCs w:val="24"/>
          <w:lang w:eastAsia="pt-BR"/>
        </w:rPr>
      </w:pPr>
    </w:p>
    <w:p w:rsidR="00C01FD5" w:rsidRDefault="00C01FD5" w:rsidP="00024277">
      <w:pPr>
        <w:pStyle w:val="PargrafodaLista"/>
        <w:spacing w:after="600"/>
        <w:ind w:left="1560"/>
        <w:rPr>
          <w:bCs/>
          <w:sz w:val="24"/>
          <w:szCs w:val="24"/>
          <w:lang w:eastAsia="pt-BR"/>
        </w:rPr>
      </w:pPr>
    </w:p>
    <w:p w:rsidR="00C01FD5" w:rsidRDefault="00C01FD5" w:rsidP="00024277">
      <w:pPr>
        <w:pStyle w:val="PargrafodaLista"/>
        <w:spacing w:after="600"/>
        <w:ind w:left="1560"/>
        <w:rPr>
          <w:bCs/>
          <w:sz w:val="24"/>
          <w:szCs w:val="24"/>
          <w:lang w:eastAsia="pt-BR"/>
        </w:rPr>
      </w:pPr>
    </w:p>
    <w:p w:rsidR="00C01FD5" w:rsidRPr="005C2D74" w:rsidRDefault="00C01FD5" w:rsidP="00024277">
      <w:pPr>
        <w:pStyle w:val="PargrafodaLista"/>
        <w:spacing w:after="600"/>
        <w:ind w:left="1560"/>
        <w:rPr>
          <w:bCs/>
          <w:sz w:val="24"/>
          <w:szCs w:val="24"/>
          <w:lang w:eastAsia="pt-BR"/>
        </w:rPr>
      </w:pPr>
    </w:p>
    <w:p w:rsidR="00C01FD5" w:rsidRDefault="00760199" w:rsidP="00024277">
      <w:pPr>
        <w:pStyle w:val="PargrafodaLista"/>
        <w:numPr>
          <w:ilvl w:val="0"/>
          <w:numId w:val="17"/>
        </w:numPr>
        <w:ind w:firstLine="132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lastRenderedPageBreak/>
        <w:t xml:space="preserve">Concordância com: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mesmo</w:t>
      </w:r>
      <w:r w:rsidR="00024277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próprio</w:t>
      </w:r>
      <w:r w:rsidR="00024277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anexo</w:t>
      </w:r>
      <w:r w:rsidR="00024277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obrigado</w:t>
      </w:r>
      <w:r w:rsidR="00024277">
        <w:rPr>
          <w:b/>
          <w:sz w:val="24"/>
          <w:szCs w:val="24"/>
          <w:lang w:eastAsia="pt-BR"/>
        </w:rPr>
        <w:t>”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quite</w:t>
      </w:r>
      <w:r w:rsidR="00024277">
        <w:rPr>
          <w:b/>
          <w:sz w:val="24"/>
          <w:szCs w:val="24"/>
          <w:lang w:eastAsia="pt-BR"/>
        </w:rPr>
        <w:t>"</w:t>
      </w:r>
      <w:r w:rsidRPr="00024277">
        <w:rPr>
          <w:b/>
          <w:sz w:val="24"/>
          <w:szCs w:val="24"/>
          <w:lang w:eastAsia="pt-BR"/>
        </w:rPr>
        <w:t xml:space="preserve">, </w:t>
      </w:r>
      <w:r w:rsidR="00024277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incluso</w:t>
      </w:r>
      <w:r w:rsidR="00024277">
        <w:rPr>
          <w:b/>
          <w:sz w:val="24"/>
          <w:szCs w:val="24"/>
          <w:lang w:eastAsia="pt-BR"/>
        </w:rPr>
        <w:t>”:</w:t>
      </w:r>
    </w:p>
    <w:p w:rsidR="00C01FD5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C01FD5">
        <w:rPr>
          <w:bCs/>
          <w:sz w:val="24"/>
          <w:szCs w:val="24"/>
          <w:lang w:eastAsia="pt-BR"/>
        </w:rPr>
        <w:t xml:space="preserve">Estas palavras estabelecem concordância em gênero e número com o substantivo: 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01FD5">
        <w:rPr>
          <w:sz w:val="24"/>
          <w:szCs w:val="24"/>
          <w:lang w:eastAsia="pt-BR"/>
        </w:rPr>
        <w:t>Resultados anexos.</w:t>
      </w:r>
      <w:r w:rsidR="00760199" w:rsidRPr="00C01FD5">
        <w:rPr>
          <w:sz w:val="24"/>
          <w:szCs w:val="24"/>
          <w:lang w:eastAsia="pt-BR"/>
        </w:rPr>
        <w:t xml:space="preserve"> 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01FD5">
        <w:rPr>
          <w:sz w:val="24"/>
          <w:szCs w:val="24"/>
          <w:lang w:eastAsia="pt-BR"/>
        </w:rPr>
        <w:t xml:space="preserve">Informações anexas. 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01FD5">
        <w:rPr>
          <w:sz w:val="24"/>
          <w:szCs w:val="24"/>
          <w:lang w:eastAsia="pt-BR"/>
        </w:rPr>
        <w:t>As próprias pessoas.</w:t>
      </w:r>
      <w:r w:rsidR="00760199" w:rsidRPr="00C01FD5">
        <w:rPr>
          <w:sz w:val="24"/>
          <w:szCs w:val="24"/>
          <w:lang w:eastAsia="pt-BR"/>
        </w:rPr>
        <w:t xml:space="preserve"> 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01FD5">
        <w:rPr>
          <w:sz w:val="24"/>
          <w:szCs w:val="24"/>
          <w:lang w:eastAsia="pt-BR"/>
        </w:rPr>
        <w:t>O próprio síndico.</w:t>
      </w:r>
      <w:r w:rsidR="00760199" w:rsidRPr="00C01FD5">
        <w:rPr>
          <w:sz w:val="24"/>
          <w:szCs w:val="24"/>
          <w:lang w:eastAsia="pt-BR"/>
        </w:rPr>
        <w:t xml:space="preserve"> 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01FD5">
        <w:rPr>
          <w:sz w:val="24"/>
          <w:szCs w:val="24"/>
          <w:lang w:eastAsia="pt-BR"/>
        </w:rPr>
        <w:t>Ele mesmo.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Pr="00C01FD5">
        <w:rPr>
          <w:sz w:val="24"/>
          <w:szCs w:val="24"/>
          <w:lang w:eastAsia="pt-BR"/>
        </w:rPr>
        <w:t>Elas mesmas.</w:t>
      </w:r>
    </w:p>
    <w:p w:rsidR="00024277" w:rsidRPr="00C01FD5" w:rsidRDefault="00024277" w:rsidP="00C01FD5">
      <w:pPr>
        <w:tabs>
          <w:tab w:val="left" w:pos="4125"/>
        </w:tabs>
        <w:spacing w:after="600"/>
        <w:rPr>
          <w:bCs/>
          <w:sz w:val="24"/>
          <w:szCs w:val="24"/>
          <w:lang w:eastAsia="pt-BR"/>
        </w:rPr>
      </w:pPr>
      <w:r w:rsidRPr="00C01FD5">
        <w:rPr>
          <w:bCs/>
          <w:sz w:val="24"/>
          <w:szCs w:val="24"/>
          <w:lang w:eastAsia="pt-BR"/>
        </w:rPr>
        <w:tab/>
      </w:r>
    </w:p>
    <w:p w:rsidR="00C01FD5" w:rsidRDefault="00760199" w:rsidP="00C01FD5">
      <w:pPr>
        <w:pStyle w:val="PargrafodaLista"/>
        <w:numPr>
          <w:ilvl w:val="0"/>
          <w:numId w:val="17"/>
        </w:numPr>
        <w:ind w:firstLine="132"/>
        <w:rPr>
          <w:bCs/>
          <w:sz w:val="24"/>
          <w:szCs w:val="24"/>
          <w:lang w:eastAsia="pt-BR"/>
        </w:rPr>
      </w:pPr>
      <w:r w:rsidRPr="00024277">
        <w:rPr>
          <w:b/>
          <w:sz w:val="24"/>
          <w:szCs w:val="24"/>
          <w:lang w:eastAsia="pt-BR"/>
        </w:rPr>
        <w:t xml:space="preserve">Concordância com </w:t>
      </w:r>
      <w:r w:rsidR="00C01FD5">
        <w:rPr>
          <w:b/>
          <w:sz w:val="24"/>
          <w:szCs w:val="24"/>
          <w:lang w:eastAsia="pt-BR"/>
        </w:rPr>
        <w:t>“</w:t>
      </w:r>
      <w:r w:rsidRPr="00024277">
        <w:rPr>
          <w:b/>
          <w:sz w:val="24"/>
          <w:szCs w:val="24"/>
          <w:lang w:eastAsia="pt-BR"/>
        </w:rPr>
        <w:t>um e outro</w:t>
      </w:r>
      <w:r w:rsidR="00C01FD5">
        <w:rPr>
          <w:b/>
          <w:sz w:val="24"/>
          <w:szCs w:val="24"/>
          <w:lang w:eastAsia="pt-BR"/>
        </w:rPr>
        <w:t>”:</w:t>
      </w:r>
    </w:p>
    <w:p w:rsidR="00C01FD5" w:rsidRPr="00C01FD5" w:rsidRDefault="00760199" w:rsidP="00C01FD5">
      <w:pPr>
        <w:ind w:left="708"/>
        <w:jc w:val="both"/>
        <w:rPr>
          <w:bCs/>
          <w:sz w:val="24"/>
          <w:szCs w:val="24"/>
          <w:lang w:eastAsia="pt-BR"/>
        </w:rPr>
      </w:pPr>
      <w:r w:rsidRPr="00C01FD5">
        <w:rPr>
          <w:bCs/>
          <w:sz w:val="24"/>
          <w:szCs w:val="24"/>
          <w:lang w:eastAsia="pt-BR"/>
        </w:rPr>
        <w:t xml:space="preserve">Com a expressão um e outro, o adjetivo deverá ser sempre escrito no plural, mesmo que o substantivo esteja no singular: </w:t>
      </w:r>
    </w:p>
    <w:p w:rsidR="00C01FD5" w:rsidRPr="00C01FD5" w:rsidRDefault="00C01FD5" w:rsidP="00C01FD5">
      <w:pPr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Um e outro aluno estudiosos.</w:t>
      </w:r>
      <w:r w:rsidR="00760199" w:rsidRPr="00C01FD5">
        <w:rPr>
          <w:sz w:val="24"/>
          <w:szCs w:val="24"/>
          <w:lang w:eastAsia="pt-BR"/>
        </w:rPr>
        <w:t xml:space="preserve"> </w:t>
      </w:r>
    </w:p>
    <w:p w:rsidR="00760199" w:rsidRPr="00C01FD5" w:rsidRDefault="00C01FD5" w:rsidP="00C01FD5">
      <w:pPr>
        <w:tabs>
          <w:tab w:val="left" w:pos="7619"/>
        </w:tabs>
        <w:spacing w:after="0"/>
        <w:ind w:left="153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- U</w:t>
      </w:r>
      <w:r w:rsidR="00760199" w:rsidRPr="00C01FD5">
        <w:rPr>
          <w:sz w:val="24"/>
          <w:szCs w:val="24"/>
          <w:lang w:eastAsia="pt-BR"/>
        </w:rPr>
        <w:t>ma e outra pergunta respondidas.</w:t>
      </w:r>
      <w:r>
        <w:rPr>
          <w:sz w:val="24"/>
          <w:szCs w:val="24"/>
          <w:lang w:eastAsia="pt-BR"/>
        </w:rPr>
        <w:tab/>
      </w:r>
    </w:p>
    <w:sectPr w:rsidR="00760199" w:rsidRPr="00C01FD5" w:rsidSect="00C01F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2D4" w:rsidRDefault="00E562D4" w:rsidP="00C01FD5">
      <w:pPr>
        <w:spacing w:after="0" w:line="240" w:lineRule="auto"/>
      </w:pPr>
      <w:r>
        <w:separator/>
      </w:r>
    </w:p>
  </w:endnote>
  <w:endnote w:type="continuationSeparator" w:id="1">
    <w:p w:rsidR="00E562D4" w:rsidRDefault="00E562D4" w:rsidP="00C0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2D4" w:rsidRDefault="00E562D4" w:rsidP="00C01FD5">
      <w:pPr>
        <w:spacing w:after="0" w:line="240" w:lineRule="auto"/>
      </w:pPr>
      <w:r>
        <w:separator/>
      </w:r>
    </w:p>
  </w:footnote>
  <w:footnote w:type="continuationSeparator" w:id="1">
    <w:p w:rsidR="00E562D4" w:rsidRDefault="00E562D4" w:rsidP="00C01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3DAA"/>
    <w:multiLevelType w:val="hybridMultilevel"/>
    <w:tmpl w:val="584CDE0E"/>
    <w:lvl w:ilvl="0" w:tplc="0FD02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475A"/>
    <w:multiLevelType w:val="hybridMultilevel"/>
    <w:tmpl w:val="8BACDFCA"/>
    <w:lvl w:ilvl="0" w:tplc="A662740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122446B"/>
    <w:multiLevelType w:val="multilevel"/>
    <w:tmpl w:val="0F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32369B"/>
    <w:multiLevelType w:val="hybridMultilevel"/>
    <w:tmpl w:val="2CD2CF54"/>
    <w:lvl w:ilvl="0" w:tplc="A662740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F371327"/>
    <w:multiLevelType w:val="multilevel"/>
    <w:tmpl w:val="A49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14081"/>
    <w:multiLevelType w:val="hybridMultilevel"/>
    <w:tmpl w:val="537AFEDE"/>
    <w:lvl w:ilvl="0" w:tplc="6422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2724C"/>
    <w:multiLevelType w:val="hybridMultilevel"/>
    <w:tmpl w:val="CEE842F2"/>
    <w:lvl w:ilvl="0" w:tplc="A662740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434C"/>
    <w:multiLevelType w:val="hybridMultilevel"/>
    <w:tmpl w:val="D90C2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23EB4"/>
    <w:multiLevelType w:val="hybridMultilevel"/>
    <w:tmpl w:val="94644206"/>
    <w:lvl w:ilvl="0" w:tplc="A6627400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>
    <w:nsid w:val="4F4B2F24"/>
    <w:multiLevelType w:val="hybridMultilevel"/>
    <w:tmpl w:val="60B8F4F4"/>
    <w:lvl w:ilvl="0" w:tplc="DDC0D04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>
    <w:nsid w:val="52C521D5"/>
    <w:multiLevelType w:val="hybridMultilevel"/>
    <w:tmpl w:val="5FEAF39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71058AF"/>
    <w:multiLevelType w:val="multilevel"/>
    <w:tmpl w:val="F5684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582B36E4"/>
    <w:multiLevelType w:val="hybridMultilevel"/>
    <w:tmpl w:val="1FDED95C"/>
    <w:lvl w:ilvl="0" w:tplc="A662740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57A31"/>
    <w:multiLevelType w:val="hybridMultilevel"/>
    <w:tmpl w:val="F796ECE2"/>
    <w:lvl w:ilvl="0" w:tplc="A662740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93413"/>
    <w:multiLevelType w:val="hybridMultilevel"/>
    <w:tmpl w:val="17EACA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0174F"/>
    <w:multiLevelType w:val="hybridMultilevel"/>
    <w:tmpl w:val="E7205928"/>
    <w:lvl w:ilvl="0" w:tplc="A662740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11A3F1C"/>
    <w:multiLevelType w:val="hybridMultilevel"/>
    <w:tmpl w:val="B28899B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13"/>
  </w:num>
  <w:num w:numId="13">
    <w:abstractNumId w:val="15"/>
  </w:num>
  <w:num w:numId="14">
    <w:abstractNumId w:val="6"/>
  </w:num>
  <w:num w:numId="15">
    <w:abstractNumId w:val="14"/>
  </w:num>
  <w:num w:numId="16">
    <w:abstractNumId w:val="1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17B"/>
    <w:rsid w:val="00024277"/>
    <w:rsid w:val="000E5245"/>
    <w:rsid w:val="00375868"/>
    <w:rsid w:val="003B7C0C"/>
    <w:rsid w:val="003D3081"/>
    <w:rsid w:val="003F026C"/>
    <w:rsid w:val="004E1BF2"/>
    <w:rsid w:val="005B3499"/>
    <w:rsid w:val="005C2D74"/>
    <w:rsid w:val="005D5CFB"/>
    <w:rsid w:val="0071617B"/>
    <w:rsid w:val="00760199"/>
    <w:rsid w:val="008128C0"/>
    <w:rsid w:val="008F2096"/>
    <w:rsid w:val="00A56012"/>
    <w:rsid w:val="00C01FD5"/>
    <w:rsid w:val="00C4128A"/>
    <w:rsid w:val="00C73060"/>
    <w:rsid w:val="00CD1F99"/>
    <w:rsid w:val="00E5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8C0"/>
  </w:style>
  <w:style w:type="paragraph" w:styleId="Ttulo1">
    <w:name w:val="heading 1"/>
    <w:basedOn w:val="Normal"/>
    <w:link w:val="Ttulo1Char"/>
    <w:uiPriority w:val="9"/>
    <w:qFormat/>
    <w:rsid w:val="00716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6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6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52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E52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6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61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uthor-article--tinfojob-title">
    <w:name w:val="author-article--t__info__job-title"/>
    <w:basedOn w:val="Fontepargpadro"/>
    <w:rsid w:val="0071617B"/>
  </w:style>
  <w:style w:type="paragraph" w:styleId="NormalWeb">
    <w:name w:val="Normal (Web)"/>
    <w:basedOn w:val="Normal"/>
    <w:uiPriority w:val="99"/>
    <w:unhideWhenUsed/>
    <w:rsid w:val="00716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617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1617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61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0E5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0E524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eSutil">
    <w:name w:val="Subtle Emphasis"/>
    <w:basedOn w:val="Fontepargpadro"/>
    <w:uiPriority w:val="19"/>
    <w:qFormat/>
    <w:rsid w:val="000E5245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2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E52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C01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1FD5"/>
  </w:style>
  <w:style w:type="paragraph" w:styleId="Rodap">
    <w:name w:val="footer"/>
    <w:basedOn w:val="Normal"/>
    <w:link w:val="RodapChar"/>
    <w:uiPriority w:val="99"/>
    <w:semiHidden/>
    <w:unhideWhenUsed/>
    <w:rsid w:val="00C01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01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207">
          <w:marLeft w:val="0"/>
          <w:marRight w:val="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597">
              <w:marLeft w:val="0"/>
              <w:marRight w:val="1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BD9D5"/>
            <w:right w:val="none" w:sz="0" w:space="0" w:color="auto"/>
          </w:divBdr>
          <w:divsChild>
            <w:div w:id="906955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54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F48B-4F4E-4D47-B1C9-6BAFE930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1259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Siqueira</dc:creator>
  <cp:lastModifiedBy>Karen Siqueira</cp:lastModifiedBy>
  <cp:revision>1</cp:revision>
  <dcterms:created xsi:type="dcterms:W3CDTF">2020-10-03T21:12:00Z</dcterms:created>
  <dcterms:modified xsi:type="dcterms:W3CDTF">2020-10-07T22:21:00Z</dcterms:modified>
</cp:coreProperties>
</file>