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EC1E6" w14:textId="77777777" w:rsidR="00196691" w:rsidRDefault="00000000">
      <w:pPr>
        <w:pStyle w:val="Title"/>
      </w:pPr>
      <w:r>
        <w:t>Local RICHAMP products from GFS</w:t>
      </w:r>
    </w:p>
    <w:sdt>
      <w:sdtPr>
        <w:rPr>
          <w:rFonts w:asciiTheme="minorHAnsi" w:eastAsiaTheme="minorHAnsi" w:hAnsiTheme="minorHAnsi" w:cstheme="minorBidi"/>
          <w:color w:val="auto"/>
          <w:sz w:val="24"/>
          <w:szCs w:val="24"/>
        </w:rPr>
        <w:id w:val="-1743870993"/>
        <w:docPartObj>
          <w:docPartGallery w:val="Table of Contents"/>
          <w:docPartUnique/>
        </w:docPartObj>
      </w:sdtPr>
      <w:sdtContent>
        <w:p w14:paraId="28217BCF" w14:textId="77777777" w:rsidR="00196691" w:rsidRDefault="00000000">
          <w:pPr>
            <w:pStyle w:val="TOCHeading"/>
          </w:pPr>
          <w:r>
            <w:t>Table of Contents</w:t>
          </w:r>
        </w:p>
        <w:p w14:paraId="27977337" w14:textId="77777777" w:rsidR="005B03B0" w:rsidRDefault="00000000">
          <w:pPr>
            <w:pStyle w:val="TOC1"/>
            <w:tabs>
              <w:tab w:val="right" w:leader="dot" w:pos="9350"/>
            </w:tabs>
            <w:rPr>
              <w:noProof/>
            </w:rPr>
          </w:pPr>
          <w:r>
            <w:fldChar w:fldCharType="begin"/>
          </w:r>
          <w:r>
            <w:instrText>TOC \o "1-2" \h \z \u</w:instrText>
          </w:r>
          <w:r>
            <w:fldChar w:fldCharType="separate"/>
          </w:r>
          <w:hyperlink w:anchor="_Toc241064413" w:history="1">
            <w:r w:rsidR="005B03B0" w:rsidRPr="00567440">
              <w:rPr>
                <w:rStyle w:val="Hyperlink"/>
                <w:noProof/>
              </w:rPr>
              <w:t>Local RICHAMP products from GFS (no cluster, no MetGet)</w:t>
            </w:r>
            <w:r w:rsidR="005B03B0">
              <w:rPr>
                <w:noProof/>
                <w:webHidden/>
              </w:rPr>
              <w:tab/>
            </w:r>
            <w:r w:rsidR="005B03B0">
              <w:rPr>
                <w:noProof/>
                <w:webHidden/>
              </w:rPr>
              <w:fldChar w:fldCharType="begin"/>
            </w:r>
            <w:r w:rsidR="005B03B0">
              <w:rPr>
                <w:noProof/>
                <w:webHidden/>
              </w:rPr>
              <w:instrText xml:space="preserve"> PAGEREF _Toc241064413 \h </w:instrText>
            </w:r>
            <w:r w:rsidR="005B03B0">
              <w:rPr>
                <w:noProof/>
                <w:webHidden/>
              </w:rPr>
            </w:r>
            <w:r w:rsidR="005B03B0">
              <w:rPr>
                <w:noProof/>
                <w:webHidden/>
              </w:rPr>
              <w:fldChar w:fldCharType="separate"/>
            </w:r>
            <w:r w:rsidR="005B03B0">
              <w:rPr>
                <w:noProof/>
                <w:webHidden/>
              </w:rPr>
              <w:t>1</w:t>
            </w:r>
            <w:r w:rsidR="005B03B0">
              <w:rPr>
                <w:noProof/>
                <w:webHidden/>
              </w:rPr>
              <w:fldChar w:fldCharType="end"/>
            </w:r>
          </w:hyperlink>
        </w:p>
        <w:p w14:paraId="782BD59A" w14:textId="77777777" w:rsidR="005B03B0" w:rsidRDefault="005B03B0">
          <w:pPr>
            <w:pStyle w:val="TOC2"/>
            <w:tabs>
              <w:tab w:val="right" w:leader="dot" w:pos="9350"/>
            </w:tabs>
            <w:rPr>
              <w:noProof/>
            </w:rPr>
          </w:pPr>
          <w:hyperlink w:anchor="_Toc241064414" w:history="1">
            <w:r w:rsidRPr="00567440">
              <w:rPr>
                <w:rStyle w:val="Hyperlink"/>
                <w:noProof/>
              </w:rPr>
              <w:t>Requirements</w:t>
            </w:r>
            <w:r>
              <w:rPr>
                <w:noProof/>
                <w:webHidden/>
              </w:rPr>
              <w:tab/>
            </w:r>
            <w:r>
              <w:rPr>
                <w:noProof/>
                <w:webHidden/>
              </w:rPr>
              <w:fldChar w:fldCharType="begin"/>
            </w:r>
            <w:r>
              <w:rPr>
                <w:noProof/>
                <w:webHidden/>
              </w:rPr>
              <w:instrText xml:space="preserve"> PAGEREF _Toc241064414 \h </w:instrText>
            </w:r>
            <w:r>
              <w:rPr>
                <w:noProof/>
                <w:webHidden/>
              </w:rPr>
            </w:r>
            <w:r>
              <w:rPr>
                <w:noProof/>
                <w:webHidden/>
              </w:rPr>
              <w:fldChar w:fldCharType="separate"/>
            </w:r>
            <w:r>
              <w:rPr>
                <w:noProof/>
                <w:webHidden/>
              </w:rPr>
              <w:t>1</w:t>
            </w:r>
            <w:r>
              <w:rPr>
                <w:noProof/>
                <w:webHidden/>
              </w:rPr>
              <w:fldChar w:fldCharType="end"/>
            </w:r>
          </w:hyperlink>
        </w:p>
        <w:p w14:paraId="44AE5FDE" w14:textId="77777777" w:rsidR="005B03B0" w:rsidRDefault="005B03B0">
          <w:pPr>
            <w:pStyle w:val="TOC2"/>
            <w:tabs>
              <w:tab w:val="right" w:leader="dot" w:pos="9350"/>
            </w:tabs>
            <w:rPr>
              <w:noProof/>
            </w:rPr>
          </w:pPr>
          <w:hyperlink w:anchor="_Toc241064415" w:history="1">
            <w:r w:rsidRPr="00567440">
              <w:rPr>
                <w:rStyle w:val="Hyperlink"/>
                <w:noProof/>
              </w:rPr>
              <w:t>Quick start</w:t>
            </w:r>
            <w:r>
              <w:rPr>
                <w:noProof/>
                <w:webHidden/>
              </w:rPr>
              <w:tab/>
            </w:r>
            <w:r>
              <w:rPr>
                <w:noProof/>
                <w:webHidden/>
              </w:rPr>
              <w:fldChar w:fldCharType="begin"/>
            </w:r>
            <w:r>
              <w:rPr>
                <w:noProof/>
                <w:webHidden/>
              </w:rPr>
              <w:instrText xml:space="preserve"> PAGEREF _Toc241064415 \h </w:instrText>
            </w:r>
            <w:r>
              <w:rPr>
                <w:noProof/>
                <w:webHidden/>
              </w:rPr>
            </w:r>
            <w:r>
              <w:rPr>
                <w:noProof/>
                <w:webHidden/>
              </w:rPr>
              <w:fldChar w:fldCharType="separate"/>
            </w:r>
            <w:r>
              <w:rPr>
                <w:noProof/>
                <w:webHidden/>
              </w:rPr>
              <w:t>1</w:t>
            </w:r>
            <w:r>
              <w:rPr>
                <w:noProof/>
                <w:webHidden/>
              </w:rPr>
              <w:fldChar w:fldCharType="end"/>
            </w:r>
          </w:hyperlink>
        </w:p>
        <w:p w14:paraId="70A0A947" w14:textId="77777777" w:rsidR="005B03B0" w:rsidRDefault="005B03B0">
          <w:pPr>
            <w:pStyle w:val="TOC2"/>
            <w:tabs>
              <w:tab w:val="right" w:leader="dot" w:pos="9350"/>
            </w:tabs>
            <w:rPr>
              <w:noProof/>
            </w:rPr>
          </w:pPr>
          <w:hyperlink w:anchor="_Toc241064416" w:history="1">
            <w:r w:rsidRPr="00567440">
              <w:rPr>
                <w:rStyle w:val="Hyperlink"/>
                <w:noProof/>
              </w:rPr>
              <w:t>Scripts</w:t>
            </w:r>
            <w:r>
              <w:rPr>
                <w:noProof/>
                <w:webHidden/>
              </w:rPr>
              <w:tab/>
            </w:r>
            <w:r>
              <w:rPr>
                <w:noProof/>
                <w:webHidden/>
              </w:rPr>
              <w:fldChar w:fldCharType="begin"/>
            </w:r>
            <w:r>
              <w:rPr>
                <w:noProof/>
                <w:webHidden/>
              </w:rPr>
              <w:instrText xml:space="preserve"> PAGEREF _Toc241064416 \h </w:instrText>
            </w:r>
            <w:r>
              <w:rPr>
                <w:noProof/>
                <w:webHidden/>
              </w:rPr>
            </w:r>
            <w:r>
              <w:rPr>
                <w:noProof/>
                <w:webHidden/>
              </w:rPr>
              <w:fldChar w:fldCharType="separate"/>
            </w:r>
            <w:r>
              <w:rPr>
                <w:noProof/>
                <w:webHidden/>
              </w:rPr>
              <w:t>2</w:t>
            </w:r>
            <w:r>
              <w:rPr>
                <w:noProof/>
                <w:webHidden/>
              </w:rPr>
              <w:fldChar w:fldCharType="end"/>
            </w:r>
          </w:hyperlink>
        </w:p>
        <w:p w14:paraId="5E8AFCA1" w14:textId="77777777" w:rsidR="005B03B0" w:rsidRDefault="005B03B0">
          <w:pPr>
            <w:pStyle w:val="TOC2"/>
            <w:tabs>
              <w:tab w:val="right" w:leader="dot" w:pos="9350"/>
            </w:tabs>
            <w:rPr>
              <w:noProof/>
            </w:rPr>
          </w:pPr>
          <w:hyperlink w:anchor="_Toc241064417" w:history="1">
            <w:r w:rsidRPr="00567440">
              <w:rPr>
                <w:rStyle w:val="Hyperlink"/>
                <w:noProof/>
              </w:rPr>
              <w:t>Output formats</w:t>
            </w:r>
            <w:r>
              <w:rPr>
                <w:noProof/>
                <w:webHidden/>
              </w:rPr>
              <w:tab/>
            </w:r>
            <w:r>
              <w:rPr>
                <w:noProof/>
                <w:webHidden/>
              </w:rPr>
              <w:fldChar w:fldCharType="begin"/>
            </w:r>
            <w:r>
              <w:rPr>
                <w:noProof/>
                <w:webHidden/>
              </w:rPr>
              <w:instrText xml:space="preserve"> PAGEREF _Toc241064417 \h </w:instrText>
            </w:r>
            <w:r>
              <w:rPr>
                <w:noProof/>
                <w:webHidden/>
              </w:rPr>
            </w:r>
            <w:r>
              <w:rPr>
                <w:noProof/>
                <w:webHidden/>
              </w:rPr>
              <w:fldChar w:fldCharType="separate"/>
            </w:r>
            <w:r>
              <w:rPr>
                <w:noProof/>
                <w:webHidden/>
              </w:rPr>
              <w:t>3</w:t>
            </w:r>
            <w:r>
              <w:rPr>
                <w:noProof/>
                <w:webHidden/>
              </w:rPr>
              <w:fldChar w:fldCharType="end"/>
            </w:r>
          </w:hyperlink>
        </w:p>
        <w:p w14:paraId="150AA5CD" w14:textId="77777777" w:rsidR="005B03B0" w:rsidRDefault="005B03B0">
          <w:pPr>
            <w:pStyle w:val="TOC2"/>
            <w:tabs>
              <w:tab w:val="right" w:leader="dot" w:pos="9350"/>
            </w:tabs>
            <w:rPr>
              <w:noProof/>
            </w:rPr>
          </w:pPr>
          <w:hyperlink w:anchor="_Toc241064418" w:history="1">
            <w:r w:rsidRPr="00567440">
              <w:rPr>
                <w:rStyle w:val="Hyperlink"/>
                <w:noProof/>
              </w:rPr>
              <w:t>What the operational product does that the raw file does not</w:t>
            </w:r>
            <w:r>
              <w:rPr>
                <w:noProof/>
                <w:webHidden/>
              </w:rPr>
              <w:tab/>
            </w:r>
            <w:r>
              <w:rPr>
                <w:noProof/>
                <w:webHidden/>
              </w:rPr>
              <w:fldChar w:fldCharType="begin"/>
            </w:r>
            <w:r>
              <w:rPr>
                <w:noProof/>
                <w:webHidden/>
              </w:rPr>
              <w:instrText xml:space="preserve"> PAGEREF _Toc241064418 \h </w:instrText>
            </w:r>
            <w:r>
              <w:rPr>
                <w:noProof/>
                <w:webHidden/>
              </w:rPr>
            </w:r>
            <w:r>
              <w:rPr>
                <w:noProof/>
                <w:webHidden/>
              </w:rPr>
              <w:fldChar w:fldCharType="separate"/>
            </w:r>
            <w:r>
              <w:rPr>
                <w:noProof/>
                <w:webHidden/>
              </w:rPr>
              <w:t>3</w:t>
            </w:r>
            <w:r>
              <w:rPr>
                <w:noProof/>
                <w:webHidden/>
              </w:rPr>
              <w:fldChar w:fldCharType="end"/>
            </w:r>
          </w:hyperlink>
        </w:p>
        <w:p w14:paraId="54875FDF" w14:textId="77777777" w:rsidR="005B03B0" w:rsidRDefault="005B03B0">
          <w:pPr>
            <w:pStyle w:val="TOC2"/>
            <w:tabs>
              <w:tab w:val="right" w:leader="dot" w:pos="9350"/>
            </w:tabs>
            <w:rPr>
              <w:noProof/>
            </w:rPr>
          </w:pPr>
          <w:hyperlink w:anchor="_Toc241064419" w:history="1">
            <w:r w:rsidRPr="00567440">
              <w:rPr>
                <w:rStyle w:val="Hyperlink"/>
                <w:noProof/>
              </w:rPr>
              <w:t>Validation done (run 2026-09-23 12Z)</w:t>
            </w:r>
            <w:r>
              <w:rPr>
                <w:noProof/>
                <w:webHidden/>
              </w:rPr>
              <w:tab/>
            </w:r>
            <w:r>
              <w:rPr>
                <w:noProof/>
                <w:webHidden/>
              </w:rPr>
              <w:fldChar w:fldCharType="begin"/>
            </w:r>
            <w:r>
              <w:rPr>
                <w:noProof/>
                <w:webHidden/>
              </w:rPr>
              <w:instrText xml:space="preserve"> PAGEREF _Toc241064419 \h </w:instrText>
            </w:r>
            <w:r>
              <w:rPr>
                <w:noProof/>
                <w:webHidden/>
              </w:rPr>
            </w:r>
            <w:r>
              <w:rPr>
                <w:noProof/>
                <w:webHidden/>
              </w:rPr>
              <w:fldChar w:fldCharType="separate"/>
            </w:r>
            <w:r>
              <w:rPr>
                <w:noProof/>
                <w:webHidden/>
              </w:rPr>
              <w:t>3</w:t>
            </w:r>
            <w:r>
              <w:rPr>
                <w:noProof/>
                <w:webHidden/>
              </w:rPr>
              <w:fldChar w:fldCharType="end"/>
            </w:r>
          </w:hyperlink>
        </w:p>
        <w:p w14:paraId="6875C2E7" w14:textId="77777777" w:rsidR="005B03B0" w:rsidRDefault="005B03B0">
          <w:pPr>
            <w:pStyle w:val="TOC2"/>
            <w:tabs>
              <w:tab w:val="right" w:leader="dot" w:pos="9350"/>
            </w:tabs>
            <w:rPr>
              <w:noProof/>
            </w:rPr>
          </w:pPr>
          <w:hyperlink w:anchor="_Toc241064420" w:history="1">
            <w:r w:rsidRPr="00567440">
              <w:rPr>
                <w:rStyle w:val="Hyperlink"/>
                <w:noProof/>
              </w:rPr>
              <w:t>Caveats</w:t>
            </w:r>
            <w:r>
              <w:rPr>
                <w:noProof/>
                <w:webHidden/>
              </w:rPr>
              <w:tab/>
            </w:r>
            <w:r>
              <w:rPr>
                <w:noProof/>
                <w:webHidden/>
              </w:rPr>
              <w:fldChar w:fldCharType="begin"/>
            </w:r>
            <w:r>
              <w:rPr>
                <w:noProof/>
                <w:webHidden/>
              </w:rPr>
              <w:instrText xml:space="preserve"> PAGEREF _Toc241064420 \h </w:instrText>
            </w:r>
            <w:r>
              <w:rPr>
                <w:noProof/>
                <w:webHidden/>
              </w:rPr>
            </w:r>
            <w:r>
              <w:rPr>
                <w:noProof/>
                <w:webHidden/>
              </w:rPr>
              <w:fldChar w:fldCharType="separate"/>
            </w:r>
            <w:r>
              <w:rPr>
                <w:noProof/>
                <w:webHidden/>
              </w:rPr>
              <w:t>4</w:t>
            </w:r>
            <w:r>
              <w:rPr>
                <w:noProof/>
                <w:webHidden/>
              </w:rPr>
              <w:fldChar w:fldCharType="end"/>
            </w:r>
          </w:hyperlink>
        </w:p>
        <w:p w14:paraId="08C31068" w14:textId="77777777" w:rsidR="00196691" w:rsidRDefault="00000000">
          <w:r>
            <w:fldChar w:fldCharType="end"/>
          </w:r>
        </w:p>
      </w:sdtContent>
    </w:sdt>
    <w:p w14:paraId="3E591C41" w14:textId="77777777" w:rsidR="00196691" w:rsidRDefault="00000000">
      <w:pPr>
        <w:pStyle w:val="Heading1"/>
      </w:pPr>
      <w:bookmarkStart w:id="0" w:name="X3d15c543b1f5d9904dc5856b9f65a5cdb995889"/>
      <w:bookmarkStart w:id="1" w:name="_Toc241064413"/>
      <w:r>
        <w:t>Local RICHAMP products from GFS (no cluster, no MetGet)</w:t>
      </w:r>
      <w:bookmarkEnd w:id="1"/>
    </w:p>
    <w:p w14:paraId="7B9DC579" w14:textId="77777777" w:rsidR="00196691" w:rsidRDefault="00000000">
      <w:pPr>
        <w:pStyle w:val="FirstParagraph"/>
      </w:pPr>
      <w:r>
        <w:t xml:space="preserve">This is the workflow for producing </w:t>
      </w:r>
      <w:r>
        <w:rPr>
          <w:rStyle w:val="VerbatimChar"/>
        </w:rPr>
        <w:t>RICHAMP_wind.nc</w:t>
      </w:r>
      <w:r>
        <w:t xml:space="preserve"> and </w:t>
      </w:r>
      <w:r>
        <w:rPr>
          <w:rStyle w:val="VerbatimChar"/>
        </w:rPr>
        <w:t>RICHAMP_fort63.nc</w:t>
      </w:r>
      <w:r>
        <w:t xml:space="preserve"> on a workstation, straight from NOAA NOMADS, when the ASGS/MetGet pipeline on the cluster is not available. It reuses the repo's own writer classes so the files have exactly the structure the dashboard expects. The operational pipeline is described in </w:t>
      </w:r>
      <w:r>
        <w:rPr>
          <w:rStyle w:val="VerbatimChar"/>
        </w:rPr>
        <w:t>README.md</w:t>
      </w:r>
      <w:r>
        <w:t>.</w:t>
      </w:r>
    </w:p>
    <w:p w14:paraId="6EADA751" w14:textId="77777777" w:rsidR="00196691" w:rsidRDefault="00000000">
      <w:pPr>
        <w:pStyle w:val="Heading2"/>
      </w:pPr>
      <w:bookmarkStart w:id="2" w:name="requirements"/>
      <w:bookmarkStart w:id="3" w:name="_Toc241064414"/>
      <w:r>
        <w:t>Requirements</w:t>
      </w:r>
      <w:bookmarkEnd w:id="3"/>
    </w:p>
    <w:p w14:paraId="16F8D214" w14:textId="77777777" w:rsidR="00196691" w:rsidRDefault="00000000">
      <w:pPr>
        <w:pStyle w:val="FirstParagraph"/>
      </w:pPr>
      <w:r>
        <w:t xml:space="preserve">Python 3.12+ with: </w:t>
      </w:r>
      <w:r>
        <w:rPr>
          <w:rStyle w:val="VerbatimChar"/>
        </w:rPr>
        <w:t>requests numpy netCDF4 xarray cfgrib eccodes scipy pyproj pandas matplotlib pillow</w:t>
      </w:r>
      <w:r>
        <w:t xml:space="preserve"> (all present in the Anaconda environment). </w:t>
      </w:r>
      <w:r>
        <w:rPr>
          <w:rStyle w:val="VerbatimChar"/>
        </w:rPr>
        <w:t>ffmpeg</w:t>
      </w:r>
      <w:r>
        <w:t xml:space="preserve"> on PATH for MP4 output. </w:t>
      </w:r>
      <w:r>
        <w:rPr>
          <w:rStyle w:val="VerbatimChar"/>
        </w:rPr>
        <w:t>cartopy</w:t>
      </w:r>
      <w:r>
        <w:t xml:space="preserve"> only for the optional wide-area comparison maps.</w:t>
      </w:r>
    </w:p>
    <w:p w14:paraId="62A00249" w14:textId="77777777" w:rsidR="00196691" w:rsidRDefault="00000000">
      <w:pPr>
        <w:pStyle w:val="Heading2"/>
      </w:pPr>
      <w:bookmarkStart w:id="4" w:name="quick-start"/>
      <w:bookmarkStart w:id="5" w:name="_Toc241064415"/>
      <w:bookmarkEnd w:id="2"/>
      <w:r>
        <w:t>Quick start</w:t>
      </w:r>
      <w:bookmarkEnd w:id="5"/>
    </w:p>
    <w:p w14:paraId="2F848D20" w14:textId="77777777" w:rsidR="00196691" w:rsidRDefault="00000000">
      <w:pPr>
        <w:pStyle w:val="SourceCode"/>
      </w:pPr>
      <w:r>
        <w:rPr>
          <w:rStyle w:val="CommentTok"/>
        </w:rPr>
        <w:t># 1. Download GFS 10 m wind (latest complete run, 4 days, hourly) for the roughness box</w:t>
      </w:r>
      <w:r>
        <w:br/>
      </w:r>
      <w:r>
        <w:rPr>
          <w:rStyle w:val="ExtensionTok"/>
        </w:rPr>
        <w:t>python</w:t>
      </w:r>
      <w:r>
        <w:rPr>
          <w:rStyle w:val="NormalTok"/>
        </w:rPr>
        <w:t xml:space="preserve"> get_gfs_wind.py </w:t>
      </w:r>
      <w:r>
        <w:rPr>
          <w:rStyle w:val="AttributeTok"/>
        </w:rPr>
        <w:t>--region</w:t>
      </w:r>
      <w:r>
        <w:rPr>
          <w:rStyle w:val="NormalTok"/>
        </w:rPr>
        <w:t xml:space="preserve"> 43 40 </w:t>
      </w:r>
      <w:r>
        <w:rPr>
          <w:rStyle w:val="AttributeTok"/>
        </w:rPr>
        <w:t>-73</w:t>
      </w:r>
      <w:r>
        <w:rPr>
          <w:rStyle w:val="NormalTok"/>
        </w:rPr>
        <w:t xml:space="preserve"> </w:t>
      </w:r>
      <w:r>
        <w:rPr>
          <w:rStyle w:val="AttributeTok"/>
        </w:rPr>
        <w:t>-70</w:t>
      </w:r>
      <w:r>
        <w:rPr>
          <w:rStyle w:val="NormalTok"/>
        </w:rPr>
        <w:t xml:space="preserve"> </w:t>
      </w:r>
      <w:r>
        <w:rPr>
          <w:rStyle w:val="AttributeTok"/>
        </w:rPr>
        <w:t>--step</w:t>
      </w:r>
      <w:r>
        <w:rPr>
          <w:rStyle w:val="NormalTok"/>
        </w:rPr>
        <w:t xml:space="preserve"> 1         </w:t>
      </w:r>
      <w:r>
        <w:rPr>
          <w:rStyle w:val="CommentTok"/>
        </w:rPr>
        <w:t># -&gt; gfs_wind/&lt;YYYYMMDD&gt;_&lt;HH&gt;z/*.grb2</w:t>
      </w:r>
      <w:r>
        <w:br/>
      </w:r>
      <w:r>
        <w:br/>
      </w:r>
      <w:r>
        <w:rPr>
          <w:rStyle w:val="CommentTok"/>
        </w:rPr>
        <w:t># 2. Merge the GRIB files into one generic NetCDF (the format scale_and_subset.py reads)</w:t>
      </w:r>
      <w:r>
        <w:br/>
      </w:r>
      <w:r>
        <w:rPr>
          <w:rStyle w:val="ExtensionTok"/>
        </w:rPr>
        <w:t>python</w:t>
      </w:r>
      <w:r>
        <w:rPr>
          <w:rStyle w:val="NormalTok"/>
        </w:rPr>
        <w:t xml:space="preserve"> gfs_grib_to_wind_nc.py gfs_wind/</w:t>
      </w:r>
      <w:r>
        <w:rPr>
          <w:rStyle w:val="OperatorTok"/>
        </w:rPr>
        <w:t>&lt;</w:t>
      </w:r>
      <w:r>
        <w:rPr>
          <w:rStyle w:val="NormalTok"/>
        </w:rPr>
        <w:t>YYYYMMDD</w:t>
      </w:r>
      <w:r>
        <w:rPr>
          <w:rStyle w:val="OperatorTok"/>
        </w:rPr>
        <w:t>&gt;</w:t>
      </w:r>
      <w:r>
        <w:rPr>
          <w:rStyle w:val="NormalTok"/>
        </w:rPr>
        <w:t>_</w:t>
      </w:r>
      <w:r>
        <w:rPr>
          <w:rStyle w:val="OperatorTok"/>
        </w:rPr>
        <w:t>&lt;</w:t>
      </w:r>
      <w:r>
        <w:rPr>
          <w:rStyle w:val="NormalTok"/>
        </w:rPr>
        <w:t>HH</w:t>
      </w:r>
      <w:r>
        <w:rPr>
          <w:rStyle w:val="OperatorTok"/>
        </w:rPr>
        <w:t>&gt;</w:t>
      </w:r>
      <w:r>
        <w:rPr>
          <w:rStyle w:val="NormalTok"/>
        </w:rPr>
        <w:t xml:space="preserve">z </w:t>
      </w:r>
      <w:r>
        <w:rPr>
          <w:rStyle w:val="AttributeTok"/>
        </w:rPr>
        <w:t>-o</w:t>
      </w:r>
      <w:r>
        <w:rPr>
          <w:rStyle w:val="NormalTok"/>
        </w:rPr>
        <w:t xml:space="preserve"> gfs_wind.nc</w:t>
      </w:r>
      <w:r>
        <w:br/>
      </w:r>
      <w:r>
        <w:br/>
      </w:r>
      <w:r>
        <w:rPr>
          <w:rStyle w:val="CommentTok"/>
        </w:rPr>
        <w:t># 3a. Raw GFS in RICHAMP_wind.nc layout (no roughness scaling)</w:t>
      </w:r>
      <w:r>
        <w:br/>
      </w:r>
      <w:r>
        <w:rPr>
          <w:rStyle w:val="ExtensionTok"/>
        </w:rPr>
        <w:t>python</w:t>
      </w:r>
      <w:r>
        <w:rPr>
          <w:rStyle w:val="NormalTok"/>
        </w:rPr>
        <w:t xml:space="preserve"> gfs_to_richamp_wind.py gfs_wind.nc </w:t>
      </w:r>
      <w:r>
        <w:rPr>
          <w:rStyle w:val="AttributeTok"/>
        </w:rPr>
        <w:t>-o</w:t>
      </w:r>
      <w:r>
        <w:rPr>
          <w:rStyle w:val="NormalTok"/>
        </w:rPr>
        <w:t xml:space="preserve"> RICHAMP_wind </w:t>
      </w:r>
      <w:r>
        <w:rPr>
          <w:rStyle w:val="AttributeTok"/>
        </w:rPr>
        <w:t>--grid</w:t>
      </w:r>
      <w:r>
        <w:rPr>
          <w:rStyle w:val="NormalTok"/>
        </w:rPr>
        <w:t xml:space="preserve"> NLCD_z0_RICHAMP_Reg_Grid.nc</w:t>
      </w:r>
      <w:r>
        <w:br/>
      </w:r>
      <w:r>
        <w:br/>
      </w:r>
      <w:r>
        <w:rPr>
          <w:rStyle w:val="CommentTok"/>
        </w:rPr>
        <w:t># 3b. Or the roughness-scaled product (needs a z0 interpolant pickle, see below)</w:t>
      </w:r>
      <w:r>
        <w:br/>
      </w:r>
      <w:r>
        <w:rPr>
          <w:rStyle w:val="ExtensionTok"/>
        </w:rPr>
        <w:t>python</w:t>
      </w:r>
      <w:r>
        <w:rPr>
          <w:rStyle w:val="NormalTok"/>
        </w:rPr>
        <w:t xml:space="preserve"> scale_and_subset.py </w:t>
      </w:r>
      <w:r>
        <w:rPr>
          <w:rStyle w:val="AttributeTok"/>
        </w:rPr>
        <w:t>-o</w:t>
      </w:r>
      <w:r>
        <w:rPr>
          <w:rStyle w:val="NormalTok"/>
        </w:rPr>
        <w:t xml:space="preserve"> RICHAMP_wind </w:t>
      </w:r>
      <w:r>
        <w:rPr>
          <w:rStyle w:val="AttributeTok"/>
        </w:rPr>
        <w:t>-sl</w:t>
      </w:r>
      <w:r>
        <w:rPr>
          <w:rStyle w:val="NormalTok"/>
        </w:rPr>
        <w:t xml:space="preserve"> up-down </w:t>
      </w:r>
      <w:r>
        <w:rPr>
          <w:rStyle w:val="AttributeTok"/>
        </w:rPr>
        <w:t>-hr</w:t>
      </w:r>
      <w:r>
        <w:rPr>
          <w:rStyle w:val="NormalTok"/>
        </w:rPr>
        <w:t xml:space="preserve"> NLCD_z0_RICHAMP_Reg_Grid.nc </w:t>
      </w:r>
      <w:r>
        <w:rPr>
          <w:rStyle w:val="DataTypeTok"/>
        </w:rPr>
        <w:t>\</w:t>
      </w:r>
      <w:r>
        <w:br/>
      </w:r>
      <w:r>
        <w:rPr>
          <w:rStyle w:val="NormalTok"/>
        </w:rPr>
        <w:t xml:space="preserve">    </w:t>
      </w:r>
      <w:r>
        <w:rPr>
          <w:rStyle w:val="AttributeTok"/>
        </w:rPr>
        <w:t>-w</w:t>
      </w:r>
      <w:r>
        <w:rPr>
          <w:rStyle w:val="NormalTok"/>
        </w:rPr>
        <w:t xml:space="preserve"> gfs_wind.nc </w:t>
      </w:r>
      <w:r>
        <w:rPr>
          <w:rStyle w:val="AttributeTok"/>
        </w:rPr>
        <w:t>-wfmt</w:t>
      </w:r>
      <w:r>
        <w:rPr>
          <w:rStyle w:val="NormalTok"/>
        </w:rPr>
        <w:t xml:space="preserve"> generic-netcdf </w:t>
      </w:r>
      <w:r>
        <w:rPr>
          <w:rStyle w:val="AttributeTok"/>
        </w:rPr>
        <w:t>-wr</w:t>
      </w:r>
      <w:r>
        <w:rPr>
          <w:rStyle w:val="NormalTok"/>
        </w:rPr>
        <w:t xml:space="preserve"> gfs-roughness.nc </w:t>
      </w:r>
      <w:r>
        <w:rPr>
          <w:rStyle w:val="AttributeTok"/>
        </w:rPr>
        <w:t>-z0name</w:t>
      </w:r>
      <w:r>
        <w:rPr>
          <w:rStyle w:val="NormalTok"/>
        </w:rPr>
        <w:t xml:space="preserve"> z0_interp </w:t>
      </w:r>
      <w:r>
        <w:rPr>
          <w:rStyle w:val="AttributeTok"/>
        </w:rPr>
        <w:t>-r</w:t>
      </w:r>
      <w:r>
        <w:rPr>
          <w:rStyle w:val="NormalTok"/>
        </w:rPr>
        <w:t xml:space="preserve"> 3000 </w:t>
      </w:r>
      <w:r>
        <w:rPr>
          <w:rStyle w:val="AttributeTok"/>
        </w:rPr>
        <w:t>-sigma</w:t>
      </w:r>
      <w:r>
        <w:rPr>
          <w:rStyle w:val="NormalTok"/>
        </w:rPr>
        <w:t xml:space="preserve"> 1000 </w:t>
      </w:r>
      <w:r>
        <w:rPr>
          <w:rStyle w:val="AttributeTok"/>
        </w:rPr>
        <w:t>-t</w:t>
      </w:r>
      <w:r>
        <w:rPr>
          <w:rStyle w:val="NormalTok"/>
        </w:rPr>
        <w:t xml:space="preserve"> 3 </w:t>
      </w:r>
      <w:r>
        <w:rPr>
          <w:rStyle w:val="AttributeTok"/>
        </w:rPr>
        <w:t>-wasync</w:t>
      </w:r>
      <w:r>
        <w:br/>
      </w:r>
      <w:r>
        <w:br/>
      </w:r>
      <w:r>
        <w:rPr>
          <w:rStyle w:val="CommentTok"/>
        </w:rPr>
        <w:t># 4. Water level placeholder over the same time span (zeta = 0 on the real mesh)</w:t>
      </w:r>
      <w:r>
        <w:br/>
      </w:r>
      <w:r>
        <w:rPr>
          <w:rStyle w:val="ExtensionTok"/>
        </w:rPr>
        <w:t>python</w:t>
      </w:r>
      <w:r>
        <w:rPr>
          <w:rStyle w:val="NormalTok"/>
        </w:rPr>
        <w:t xml:space="preserve"> make_placeholder_fort63.py </w:t>
      </w:r>
      <w:r>
        <w:rPr>
          <w:rStyle w:val="AttributeTok"/>
        </w:rPr>
        <w:t>--template</w:t>
      </w:r>
      <w:r>
        <w:rPr>
          <w:rStyle w:val="NormalTok"/>
        </w:rPr>
        <w:t xml:space="preserve"> </w:t>
      </w:r>
      <w:r>
        <w:rPr>
          <w:rStyle w:val="OperatorTok"/>
        </w:rPr>
        <w:t>&lt;</w:t>
      </w:r>
      <w:r>
        <w:rPr>
          <w:rStyle w:val="NormalTok"/>
        </w:rPr>
        <w:t>a real RICHAMP_fort63.nc</w:t>
      </w:r>
      <w:r>
        <w:rPr>
          <w:rStyle w:val="OperatorTok"/>
        </w:rPr>
        <w:t>&gt;</w:t>
      </w:r>
      <w:r>
        <w:rPr>
          <w:rStyle w:val="NormalTok"/>
        </w:rPr>
        <w:t xml:space="preserve"> --wind RICHAMP_wind.nc </w:t>
      </w:r>
      <w:r>
        <w:rPr>
          <w:rStyle w:val="AttributeTok"/>
        </w:rPr>
        <w:t>-o</w:t>
      </w:r>
      <w:r>
        <w:rPr>
          <w:rStyle w:val="NormalTok"/>
        </w:rPr>
        <w:t xml:space="preserve"> RICHAMP_fort63.nc</w:t>
      </w:r>
      <w:r>
        <w:br/>
      </w:r>
      <w:r>
        <w:br/>
      </w:r>
      <w:r>
        <w:rPr>
          <w:rStyle w:val="CommentTok"/>
        </w:rPr>
        <w:t># 5. Optional: animation and snapshots</w:t>
      </w:r>
      <w:r>
        <w:br/>
      </w:r>
      <w:r>
        <w:rPr>
          <w:rStyle w:val="ExtensionTok"/>
        </w:rPr>
        <w:t>python</w:t>
      </w:r>
      <w:r>
        <w:rPr>
          <w:rStyle w:val="NormalTok"/>
        </w:rPr>
        <w:t xml:space="preserve"> wind_video.py RICHAMP_wind.nc </w:t>
      </w:r>
      <w:r>
        <w:rPr>
          <w:rStyle w:val="AttributeTok"/>
        </w:rPr>
        <w:t>-o</w:t>
      </w:r>
      <w:r>
        <w:rPr>
          <w:rStyle w:val="NormalTok"/>
        </w:rPr>
        <w:t xml:space="preserve"> RICHAMP_wind_RI.mp4</w:t>
      </w:r>
    </w:p>
    <w:p w14:paraId="0B26DFF7" w14:textId="77777777" w:rsidR="00196691" w:rsidRDefault="00000000">
      <w:pPr>
        <w:pStyle w:val="FirstParagraph"/>
      </w:pPr>
      <w:r>
        <w:t xml:space="preserve">Steps 1 to 3a take about 5 minutes. Use </w:t>
      </w:r>
      <w:r>
        <w:rPr>
          <w:rStyle w:val="VerbatimChar"/>
        </w:rPr>
        <w:t>--step 6</w:t>
      </w:r>
      <w:r>
        <w:t xml:space="preserve"> in step 1 for a 6-hourly file. The region </w:t>
      </w:r>
      <w:r>
        <w:rPr>
          <w:rStyle w:val="VerbatimChar"/>
        </w:rPr>
        <w:t>43 40 -73 -70</w:t>
      </w:r>
      <w:r>
        <w:t xml:space="preserve"> matches </w:t>
      </w:r>
      <w:r>
        <w:rPr>
          <w:rStyle w:val="VerbatimChar"/>
        </w:rPr>
        <w:t>gfs-roughness.nc</w:t>
      </w:r>
      <w:r>
        <w:t xml:space="preserve"> exactly; keep it.</w:t>
      </w:r>
    </w:p>
    <w:p w14:paraId="6D6ACA50" w14:textId="77777777" w:rsidR="00196691" w:rsidRDefault="00000000">
      <w:pPr>
        <w:pStyle w:val="Heading2"/>
      </w:pPr>
      <w:bookmarkStart w:id="6" w:name="scripts"/>
      <w:bookmarkStart w:id="7" w:name="_Toc241064416"/>
      <w:bookmarkEnd w:id="4"/>
      <w:r>
        <w:t>Scripts</w:t>
      </w:r>
      <w:bookmarkEnd w:id="7"/>
    </w:p>
    <w:tbl>
      <w:tblPr>
        <w:tblStyle w:val="Table"/>
        <w:tblW w:w="0" w:type="pct"/>
        <w:tblLook w:val="0020" w:firstRow="1" w:lastRow="0" w:firstColumn="0" w:lastColumn="0" w:noHBand="0" w:noVBand="0"/>
      </w:tblPr>
      <w:tblGrid>
        <w:gridCol w:w="3361"/>
        <w:gridCol w:w="6215"/>
      </w:tblGrid>
      <w:tr w:rsidR="00196691" w14:paraId="1585821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E0591F" w14:textId="77777777" w:rsidR="00196691" w:rsidRDefault="00000000">
            <w:pPr>
              <w:pStyle w:val="Compact"/>
            </w:pPr>
            <w:r>
              <w:t>Script</w:t>
            </w:r>
          </w:p>
        </w:tc>
        <w:tc>
          <w:tcPr>
            <w:tcW w:w="0" w:type="auto"/>
          </w:tcPr>
          <w:p w14:paraId="1DC7D00F" w14:textId="77777777" w:rsidR="00196691" w:rsidRDefault="00000000">
            <w:pPr>
              <w:pStyle w:val="Compact"/>
            </w:pPr>
            <w:r>
              <w:t>What it does</w:t>
            </w:r>
          </w:p>
        </w:tc>
      </w:tr>
      <w:tr w:rsidR="00196691" w14:paraId="71217FFF" w14:textId="77777777">
        <w:tc>
          <w:tcPr>
            <w:tcW w:w="0" w:type="auto"/>
          </w:tcPr>
          <w:p w14:paraId="3DDCF131" w14:textId="77777777" w:rsidR="00196691" w:rsidRDefault="00000000">
            <w:pPr>
              <w:pStyle w:val="Compact"/>
            </w:pPr>
            <w:r>
              <w:rPr>
                <w:rStyle w:val="VerbatimChar"/>
              </w:rPr>
              <w:t>get_gfs_wind.py</w:t>
            </w:r>
          </w:p>
        </w:tc>
        <w:tc>
          <w:tcPr>
            <w:tcW w:w="0" w:type="auto"/>
          </w:tcPr>
          <w:p w14:paraId="601DC528" w14:textId="77777777" w:rsidR="00196691" w:rsidRDefault="00000000">
            <w:pPr>
              <w:pStyle w:val="Compact"/>
            </w:pPr>
            <w:r>
              <w:t>Downloads GFS 0.25° U/V at 10 m from NOMADS (grib filter, subregion, retries). Finds the latest run whose last forecast hour is published.</w:t>
            </w:r>
          </w:p>
        </w:tc>
      </w:tr>
      <w:tr w:rsidR="00196691" w14:paraId="577A1FB1" w14:textId="77777777">
        <w:tc>
          <w:tcPr>
            <w:tcW w:w="0" w:type="auto"/>
          </w:tcPr>
          <w:p w14:paraId="2D384C21" w14:textId="77777777" w:rsidR="00196691" w:rsidRDefault="00000000">
            <w:pPr>
              <w:pStyle w:val="Compact"/>
            </w:pPr>
            <w:r>
              <w:rPr>
                <w:rStyle w:val="VerbatimChar"/>
              </w:rPr>
              <w:t>gfs_grib_to_wind_nc.py</w:t>
            </w:r>
          </w:p>
        </w:tc>
        <w:tc>
          <w:tcPr>
            <w:tcW w:w="0" w:type="auto"/>
          </w:tcPr>
          <w:p w14:paraId="63CD5671" w14:textId="77777777" w:rsidR="00196691" w:rsidRDefault="00000000">
            <w:pPr>
              <w:pStyle w:val="Compact"/>
            </w:pPr>
            <w:r>
              <w:t xml:space="preserve">Merges the GRIB files into </w:t>
            </w:r>
            <w:r>
              <w:rPr>
                <w:rStyle w:val="VerbatimChar"/>
              </w:rPr>
              <w:t>gfs_wind.nc</w:t>
            </w:r>
            <w:r>
              <w:t xml:space="preserve">: dims </w:t>
            </w:r>
            <w:r>
              <w:rPr>
                <w:rStyle w:val="VerbatimChar"/>
              </w:rPr>
              <w:t>time, lat, lon</w:t>
            </w:r>
            <w:r>
              <w:t xml:space="preserve">; vars </w:t>
            </w:r>
            <w:r>
              <w:rPr>
                <w:rStyle w:val="VerbatimChar"/>
              </w:rPr>
              <w:t>time</w:t>
            </w:r>
            <w:r>
              <w:t xml:space="preserve"> (minutes since first step), </w:t>
            </w:r>
            <w:r>
              <w:rPr>
                <w:rStyle w:val="VerbatimChar"/>
              </w:rPr>
              <w:t>lon</w:t>
            </w:r>
            <w:r>
              <w:t xml:space="preserve">, </w:t>
            </w:r>
            <w:r>
              <w:rPr>
                <w:rStyle w:val="VerbatimChar"/>
              </w:rPr>
              <w:t>lat</w:t>
            </w:r>
            <w:r>
              <w:t xml:space="preserve">, </w:t>
            </w:r>
            <w:r>
              <w:rPr>
                <w:rStyle w:val="VerbatimChar"/>
              </w:rPr>
              <w:t>wind_u</w:t>
            </w:r>
            <w:r>
              <w:t xml:space="preserve">, </w:t>
            </w:r>
            <w:r>
              <w:rPr>
                <w:rStyle w:val="VerbatimChar"/>
              </w:rPr>
              <w:t>wind_v</w:t>
            </w:r>
            <w:r>
              <w:t xml:space="preserve">. Converts longitude to -180..180 and sorts both axes ascending, which </w:t>
            </w:r>
            <w:r>
              <w:rPr>
                <w:rStyle w:val="VerbatimChar"/>
              </w:rPr>
              <w:t>scale_and_subset.py</w:t>
            </w:r>
            <w:r>
              <w:t xml:space="preserve"> requires.</w:t>
            </w:r>
          </w:p>
        </w:tc>
      </w:tr>
      <w:tr w:rsidR="00196691" w14:paraId="0289312D" w14:textId="77777777">
        <w:tc>
          <w:tcPr>
            <w:tcW w:w="0" w:type="auto"/>
          </w:tcPr>
          <w:p w14:paraId="031E9FB2" w14:textId="77777777" w:rsidR="00196691" w:rsidRDefault="00000000">
            <w:pPr>
              <w:pStyle w:val="Compact"/>
            </w:pPr>
            <w:r>
              <w:rPr>
                <w:rStyle w:val="VerbatimChar"/>
              </w:rPr>
              <w:t>gfs_to_richamp_wind.py</w:t>
            </w:r>
          </w:p>
        </w:tc>
        <w:tc>
          <w:tcPr>
            <w:tcW w:w="0" w:type="auto"/>
          </w:tcPr>
          <w:p w14:paraId="48E133B3" w14:textId="77777777" w:rsidR="00196691" w:rsidRDefault="00000000">
            <w:pPr>
              <w:pStyle w:val="Compact"/>
            </w:pPr>
            <w:r>
              <w:t xml:space="preserve">Writes </w:t>
            </w:r>
            <w:r>
              <w:rPr>
                <w:rStyle w:val="VerbatimChar"/>
              </w:rPr>
              <w:t>gfs_wind.nc</w:t>
            </w:r>
            <w:r>
              <w:t xml:space="preserve"> in the </w:t>
            </w:r>
            <w:r>
              <w:rPr>
                <w:rStyle w:val="VerbatimChar"/>
              </w:rPr>
              <w:t>RICHAMP_wind.nc</w:t>
            </w:r>
            <w:r>
              <w:t xml:space="preserve"> layout using </w:t>
            </w:r>
            <w:r>
              <w:rPr>
                <w:rStyle w:val="VerbatimChar"/>
              </w:rPr>
              <w:t>NetcdfOutput</w:t>
            </w:r>
            <w:r>
              <w:t xml:space="preserve"> from </w:t>
            </w:r>
            <w:r>
              <w:rPr>
                <w:rStyle w:val="VerbatimChar"/>
              </w:rPr>
              <w:t>scale_and_subset.py</w:t>
            </w:r>
            <w:r>
              <w:t xml:space="preserve">. Default keeps the GFS grid; </w:t>
            </w:r>
            <w:r>
              <w:rPr>
                <w:rStyle w:val="VerbatimChar"/>
              </w:rPr>
              <w:t>--grid &lt;file&gt;</w:t>
            </w:r>
            <w:r>
              <w:t xml:space="preserve"> bilinearly resamples onto that file's lon/lat (use the NLCD grid to match the operational product).</w:t>
            </w:r>
          </w:p>
        </w:tc>
      </w:tr>
      <w:tr w:rsidR="00196691" w14:paraId="03107B14" w14:textId="77777777">
        <w:tc>
          <w:tcPr>
            <w:tcW w:w="0" w:type="auto"/>
          </w:tcPr>
          <w:p w14:paraId="643038FA" w14:textId="77777777" w:rsidR="00196691" w:rsidRDefault="00000000">
            <w:pPr>
              <w:pStyle w:val="Compact"/>
            </w:pPr>
            <w:r>
              <w:rPr>
                <w:rStyle w:val="VerbatimChar"/>
              </w:rPr>
              <w:t>build_point_z0_interp.py</w:t>
            </w:r>
          </w:p>
        </w:tc>
        <w:tc>
          <w:tcPr>
            <w:tcW w:w="0" w:type="auto"/>
          </w:tcPr>
          <w:p w14:paraId="2906C06A" w14:textId="77777777" w:rsidR="00196691" w:rsidRDefault="00000000">
            <w:pPr>
              <w:pStyle w:val="Compact"/>
            </w:pPr>
            <w:r>
              <w:t xml:space="preserve">Builds a non-directional roughness interpolant pickle in seconds (each point's own NLCD z0 for all 12 directions). Lets </w:t>
            </w:r>
            <w:r>
              <w:rPr>
                <w:rStyle w:val="VerbatimChar"/>
              </w:rPr>
              <w:t>scale_and_subset.py</w:t>
            </w:r>
            <w:r>
              <w:t xml:space="preserve"> run without the hours-long directional build.</w:t>
            </w:r>
          </w:p>
        </w:tc>
      </w:tr>
      <w:tr w:rsidR="00196691" w14:paraId="37EEF4E5" w14:textId="77777777">
        <w:tc>
          <w:tcPr>
            <w:tcW w:w="0" w:type="auto"/>
          </w:tcPr>
          <w:p w14:paraId="2A4E5634" w14:textId="77777777" w:rsidR="00196691" w:rsidRDefault="00000000">
            <w:pPr>
              <w:pStyle w:val="Compact"/>
            </w:pPr>
            <w:r>
              <w:rPr>
                <w:rStyle w:val="VerbatimChar"/>
              </w:rPr>
              <w:t>subset_fort63_richamp.py</w:t>
            </w:r>
          </w:p>
        </w:tc>
        <w:tc>
          <w:tcPr>
            <w:tcW w:w="0" w:type="auto"/>
          </w:tcPr>
          <w:p w14:paraId="1A4DDB9E" w14:textId="77777777" w:rsidR="00196691" w:rsidRDefault="00000000">
            <w:pPr>
              <w:pStyle w:val="Compact"/>
            </w:pPr>
            <w:r>
              <w:t xml:space="preserve">Python port of </w:t>
            </w:r>
            <w:r>
              <w:rPr>
                <w:rStyle w:val="VerbatimChar"/>
              </w:rPr>
              <w:t>subset_fort63_richamp.m</w:t>
            </w:r>
            <w:r>
              <w:t xml:space="preserve">: cuts the RICHAMP box out of a full-domain </w:t>
            </w:r>
            <w:r>
              <w:rPr>
                <w:rStyle w:val="VerbatimChar"/>
              </w:rPr>
              <w:t>fort.63.nc</w:t>
            </w:r>
            <w:r>
              <w:t>. Verified to give the same nodes and elements as the MATLAB output.</w:t>
            </w:r>
          </w:p>
        </w:tc>
      </w:tr>
      <w:tr w:rsidR="00196691" w14:paraId="2BD7E890" w14:textId="77777777">
        <w:tc>
          <w:tcPr>
            <w:tcW w:w="0" w:type="auto"/>
          </w:tcPr>
          <w:p w14:paraId="6535CD61" w14:textId="77777777" w:rsidR="00196691" w:rsidRDefault="00000000">
            <w:pPr>
              <w:pStyle w:val="Compact"/>
            </w:pPr>
            <w:r>
              <w:rPr>
                <w:rStyle w:val="VerbatimChar"/>
              </w:rPr>
              <w:t>make_placeholder_fort63.py</w:t>
            </w:r>
          </w:p>
        </w:tc>
        <w:tc>
          <w:tcPr>
            <w:tcW w:w="0" w:type="auto"/>
          </w:tcPr>
          <w:p w14:paraId="5C14FA6C" w14:textId="77777777" w:rsidR="00196691" w:rsidRDefault="00000000">
            <w:pPr>
              <w:pStyle w:val="Compact"/>
            </w:pPr>
            <w:r>
              <w:t xml:space="preserve">Copies mesh and attributes from an existing </w:t>
            </w:r>
            <w:r>
              <w:rPr>
                <w:rStyle w:val="VerbatimChar"/>
              </w:rPr>
              <w:t>RICHAMP_fort63.nc</w:t>
            </w:r>
            <w:r>
              <w:t xml:space="preserve"> and writes a constant water level (default 0) on a new time axis, e.g. the span of a </w:t>
            </w:r>
            <w:r>
              <w:rPr>
                <w:rStyle w:val="VerbatimChar"/>
              </w:rPr>
              <w:t>RICHAMP_wind.nc</w:t>
            </w:r>
            <w:r>
              <w:t>.</w:t>
            </w:r>
          </w:p>
        </w:tc>
      </w:tr>
      <w:tr w:rsidR="00196691" w14:paraId="1ADCBF79" w14:textId="77777777">
        <w:tc>
          <w:tcPr>
            <w:tcW w:w="0" w:type="auto"/>
          </w:tcPr>
          <w:p w14:paraId="1501A24C" w14:textId="77777777" w:rsidR="00196691" w:rsidRDefault="00000000">
            <w:pPr>
              <w:pStyle w:val="Compact"/>
            </w:pPr>
            <w:r>
              <w:rPr>
                <w:rStyle w:val="VerbatimChar"/>
              </w:rPr>
              <w:t>wind_video.py</w:t>
            </w:r>
          </w:p>
        </w:tc>
        <w:tc>
          <w:tcPr>
            <w:tcW w:w="0" w:type="auto"/>
          </w:tcPr>
          <w:p w14:paraId="7ABC0A1C" w14:textId="77777777" w:rsidR="00196691" w:rsidRDefault="00000000">
            <w:pPr>
              <w:pStyle w:val="Compact"/>
            </w:pPr>
            <w:r>
              <w:t xml:space="preserve">Animates any </w:t>
            </w:r>
            <w:r>
              <w:rPr>
                <w:rStyle w:val="VerbatimChar"/>
              </w:rPr>
              <w:t>RICHAMP_wind.nc</w:t>
            </w:r>
            <w:r>
              <w:t xml:space="preserve"> over the Rhode Island map: speed shading, direction arrows, GFS grid as mesh (or an ADCIRC mesh with </w:t>
            </w:r>
            <w:r>
              <w:rPr>
                <w:rStyle w:val="VerbatimChar"/>
              </w:rPr>
              <w:t>--fort14</w:t>
            </w:r>
            <w:r>
              <w:t>).</w:t>
            </w:r>
          </w:p>
        </w:tc>
      </w:tr>
    </w:tbl>
    <w:p w14:paraId="21AA3CA2" w14:textId="77777777" w:rsidR="00196691" w:rsidRDefault="00000000">
      <w:pPr>
        <w:pStyle w:val="Heading2"/>
      </w:pPr>
      <w:bookmarkStart w:id="8" w:name="output-formats"/>
      <w:bookmarkStart w:id="9" w:name="_Toc241064417"/>
      <w:bookmarkEnd w:id="6"/>
      <w:r>
        <w:t>Output formats</w:t>
      </w:r>
      <w:bookmarkEnd w:id="9"/>
    </w:p>
    <w:p w14:paraId="1AE4C4C2" w14:textId="77777777" w:rsidR="00196691" w:rsidRDefault="00000000">
      <w:pPr>
        <w:pStyle w:val="FirstParagraph"/>
      </w:pPr>
      <w:r>
        <w:rPr>
          <w:rStyle w:val="VerbatimChar"/>
        </w:rPr>
        <w:t>RICHAMP_wind.nc</w:t>
      </w:r>
      <w:r>
        <w:t xml:space="preserve">: group </w:t>
      </w:r>
      <w:r>
        <w:rPr>
          <w:rStyle w:val="VerbatimChar"/>
        </w:rPr>
        <w:t>Main</w:t>
      </w:r>
      <w:r>
        <w:t xml:space="preserve"> with dims </w:t>
      </w:r>
      <w:r>
        <w:rPr>
          <w:rStyle w:val="VerbatimChar"/>
        </w:rPr>
        <w:t>time</w:t>
      </w:r>
      <w:r>
        <w:t xml:space="preserve"> (unlimited), </w:t>
      </w:r>
      <w:r>
        <w:rPr>
          <w:rStyle w:val="VerbatimChar"/>
        </w:rPr>
        <w:t>longitude</w:t>
      </w:r>
      <w:r>
        <w:t xml:space="preserve">, </w:t>
      </w:r>
      <w:r>
        <w:rPr>
          <w:rStyle w:val="VerbatimChar"/>
        </w:rPr>
        <w:t>latitude</w:t>
      </w:r>
      <w:r>
        <w:t xml:space="preserve">; vars </w:t>
      </w:r>
      <w:r>
        <w:rPr>
          <w:rStyle w:val="VerbatimChar"/>
        </w:rPr>
        <w:t>time</w:t>
      </w:r>
      <w:r>
        <w:t xml:space="preserve"> (f4, minutes since 1990-01-01), </w:t>
      </w:r>
      <w:r>
        <w:rPr>
          <w:rStyle w:val="VerbatimChar"/>
        </w:rPr>
        <w:t>time_unix</w:t>
      </w:r>
      <w:r>
        <w:t xml:space="preserve"> (i8), </w:t>
      </w:r>
      <w:r>
        <w:rPr>
          <w:rStyle w:val="VerbatimChar"/>
        </w:rPr>
        <w:t>lon</w:t>
      </w:r>
      <w:r>
        <w:t xml:space="preserve">, </w:t>
      </w:r>
      <w:r>
        <w:rPr>
          <w:rStyle w:val="VerbatimChar"/>
        </w:rPr>
        <w:t>lat</w:t>
      </w:r>
      <w:r>
        <w:t xml:space="preserve"> (f8), </w:t>
      </w:r>
      <w:r>
        <w:rPr>
          <w:rStyle w:val="VerbatimChar"/>
        </w:rPr>
        <w:t>spd</w:t>
      </w:r>
      <w:r>
        <w:t xml:space="preserve"> (m/s) and </w:t>
      </w:r>
      <w:r>
        <w:rPr>
          <w:rStyle w:val="VerbatimChar"/>
        </w:rPr>
        <w:t>dir</w:t>
      </w:r>
      <w:r>
        <w:t xml:space="preserve"> (degrees, meteorological, direction the wind comes from), both </w:t>
      </w:r>
      <w:r>
        <w:rPr>
          <w:rStyle w:val="VerbatimChar"/>
        </w:rPr>
        <w:t>(time, latitude, longitude)</w:t>
      </w:r>
      <w:r>
        <w:t>. The RICHAMP grid is 3337 x 2196 points, 71.9 to 71.108 W and 41.142 to 42.042 N.</w:t>
      </w:r>
    </w:p>
    <w:p w14:paraId="5B71829F" w14:textId="35DDD93B" w:rsidR="005B03B0" w:rsidRDefault="00000000" w:rsidP="005B03B0">
      <w:pPr>
        <w:pStyle w:val="BodyText"/>
      </w:pPr>
      <w:r>
        <w:rPr>
          <w:rStyle w:val="VerbatimChar"/>
        </w:rPr>
        <w:t>RICHAMP_fort63.nc</w:t>
      </w:r>
      <w:r>
        <w:t xml:space="preserve">: dims </w:t>
      </w:r>
      <w:r>
        <w:rPr>
          <w:rStyle w:val="VerbatimChar"/>
        </w:rPr>
        <w:t>time</w:t>
      </w:r>
      <w:r>
        <w:t xml:space="preserve"> (unlimited), </w:t>
      </w:r>
      <w:r>
        <w:rPr>
          <w:rStyle w:val="VerbatimChar"/>
        </w:rPr>
        <w:t>node</w:t>
      </w:r>
      <w:r>
        <w:t xml:space="preserve">, </w:t>
      </w:r>
      <w:r>
        <w:rPr>
          <w:rStyle w:val="VerbatimChar"/>
        </w:rPr>
        <w:t>nele</w:t>
      </w:r>
      <w:r>
        <w:t xml:space="preserve">, </w:t>
      </w:r>
      <w:r>
        <w:rPr>
          <w:rStyle w:val="VerbatimChar"/>
        </w:rPr>
        <w:t>nvertex</w:t>
      </w:r>
      <w:r>
        <w:t xml:space="preserve">; vars </w:t>
      </w:r>
      <w:r>
        <w:rPr>
          <w:rStyle w:val="VerbatimChar"/>
        </w:rPr>
        <w:t>time</w:t>
      </w:r>
      <w:r>
        <w:t xml:space="preserve"> (seconds since </w:t>
      </w:r>
      <w:r>
        <w:rPr>
          <w:rStyle w:val="VerbatimChar"/>
        </w:rPr>
        <w:t>base_date</w:t>
      </w:r>
      <w:r>
        <w:t xml:space="preserve">), </w:t>
      </w:r>
      <w:r>
        <w:rPr>
          <w:rStyle w:val="VerbatimChar"/>
        </w:rPr>
        <w:t>x</w:t>
      </w:r>
      <w:r>
        <w:t xml:space="preserve">, </w:t>
      </w:r>
      <w:r>
        <w:rPr>
          <w:rStyle w:val="VerbatimChar"/>
        </w:rPr>
        <w:t>y</w:t>
      </w:r>
      <w:r>
        <w:t xml:space="preserve">, </w:t>
      </w:r>
      <w:r>
        <w:rPr>
          <w:rStyle w:val="VerbatimChar"/>
        </w:rPr>
        <w:t>element</w:t>
      </w:r>
      <w:r>
        <w:t xml:space="preserve"> (1-based, </w:t>
      </w:r>
      <w:r>
        <w:rPr>
          <w:rStyle w:val="VerbatimChar"/>
        </w:rPr>
        <w:t>(nele, 3)</w:t>
      </w:r>
      <w:r>
        <w:t xml:space="preserve">), </w:t>
      </w:r>
      <w:r>
        <w:rPr>
          <w:rStyle w:val="VerbatimChar"/>
        </w:rPr>
        <w:t>depth</w:t>
      </w:r>
      <w:r>
        <w:t xml:space="preserve">, </w:t>
      </w:r>
      <w:r>
        <w:rPr>
          <w:rStyle w:val="VerbatimChar"/>
        </w:rPr>
        <w:t>zeta</w:t>
      </w:r>
      <w:r>
        <w:t xml:space="preserve"> </w:t>
      </w:r>
      <w:r>
        <w:rPr>
          <w:rStyle w:val="VerbatimChar"/>
        </w:rPr>
        <w:t>(time, node)</w:t>
      </w:r>
      <w:r>
        <w:t xml:space="preserve"> with fill -99999, </w:t>
      </w:r>
      <w:r>
        <w:rPr>
          <w:rStyle w:val="VerbatimChar"/>
        </w:rPr>
        <w:t>time_unix</w:t>
      </w:r>
      <w:r>
        <w:t xml:space="preserve">. The RICHAMP subset of mesh </w:t>
      </w:r>
      <w:r>
        <w:rPr>
          <w:rStyle w:val="VerbatimChar"/>
        </w:rPr>
        <w:t>ricv1_noriv_nopump</w:t>
      </w:r>
      <w:r>
        <w:t xml:space="preserve"> has 608,560 nodes and 1,204,614 elements.</w:t>
      </w:r>
    </w:p>
    <w:p w14:paraId="59DDE1D6" w14:textId="77777777" w:rsidR="005B03B0" w:rsidRDefault="005B03B0" w:rsidP="005B03B0">
      <w:pPr>
        <w:pStyle w:val="BodyText"/>
      </w:pPr>
    </w:p>
    <w:p w14:paraId="6AC5991F" w14:textId="77777777" w:rsidR="00196691" w:rsidRDefault="00000000">
      <w:pPr>
        <w:pStyle w:val="Heading2"/>
      </w:pPr>
      <w:bookmarkStart w:id="10" w:name="X988f9c684eeb9579566b4889d60457876975f36"/>
      <w:bookmarkStart w:id="11" w:name="_Toc241064418"/>
      <w:bookmarkEnd w:id="8"/>
      <w:r>
        <w:lastRenderedPageBreak/>
        <w:t>What the operational product does that the raw file does not</w:t>
      </w:r>
      <w:bookmarkEnd w:id="11"/>
    </w:p>
    <w:p w14:paraId="399026FC" w14:textId="77777777" w:rsidR="00196691" w:rsidRDefault="00000000">
      <w:pPr>
        <w:pStyle w:val="FirstParagraph"/>
      </w:pPr>
      <w:r>
        <w:rPr>
          <w:rStyle w:val="VerbatimChar"/>
        </w:rPr>
        <w:t>scale_and_subset.py</w:t>
      </w:r>
      <w:r>
        <w:t xml:space="preserve"> with </w:t>
      </w:r>
      <w:r>
        <w:rPr>
          <w:rStyle w:val="VerbatimChar"/>
        </w:rPr>
        <w:t>-sl up-down</w:t>
      </w:r>
      <w:r>
        <w:t xml:space="preserve"> </w:t>
      </w:r>
      <w:r w:rsidRPr="005B03B0">
        <w:rPr>
          <w:highlight w:val="yellow"/>
        </w:rPr>
        <w:t>lifts the coarse 10 m wind to 80 m</w:t>
      </w:r>
      <w:r>
        <w:t xml:space="preserve"> using the </w:t>
      </w:r>
      <w:r w:rsidRPr="005B03B0">
        <w:rPr>
          <w:highlight w:val="yellow"/>
        </w:rPr>
        <w:t>coarse roughness (</w:t>
      </w:r>
      <w:r w:rsidRPr="005B03B0">
        <w:rPr>
          <w:rStyle w:val="VerbatimChar"/>
          <w:highlight w:val="yellow"/>
        </w:rPr>
        <w:t>gfs-roughness.nc</w:t>
      </w:r>
      <w:r w:rsidRPr="005B03B0">
        <w:rPr>
          <w:highlight w:val="yellow"/>
        </w:rPr>
        <w:t>),</w:t>
      </w:r>
      <w:r>
        <w:t xml:space="preserve"> interpolates onto the 30 m NLCD grid, then brings it back to </w:t>
      </w:r>
      <w:r w:rsidRPr="005B03B0">
        <w:rPr>
          <w:highlight w:val="yellow"/>
        </w:rPr>
        <w:t xml:space="preserve">10 m with a </w:t>
      </w:r>
      <w:r w:rsidRPr="005B03B0">
        <w:rPr>
          <w:i/>
          <w:iCs/>
          <w:highlight w:val="yellow"/>
        </w:rPr>
        <w:t>directional</w:t>
      </w:r>
      <w:r w:rsidRPr="005B03B0">
        <w:rPr>
          <w:highlight w:val="yellow"/>
        </w:rPr>
        <w:t xml:space="preserve"> roughness</w:t>
      </w:r>
      <w:r>
        <w:t xml:space="preserve">: </w:t>
      </w:r>
      <w:r w:rsidRPr="005B03B0">
        <w:rPr>
          <w:highlight w:val="yellow"/>
        </w:rPr>
        <w:t>for each point and each of 12 wind directions, a distance-weighted average of NLCD z0 over an upwind cone (30°, 3 km).</w:t>
      </w:r>
      <w:r>
        <w:t xml:space="preserve"> Those cone </w:t>
      </w:r>
      <w:r w:rsidRPr="005B03B0">
        <w:rPr>
          <w:highlight w:val="yellow"/>
        </w:rPr>
        <w:t xml:space="preserve">averages live in </w:t>
      </w:r>
      <w:r w:rsidRPr="005B03B0">
        <w:rPr>
          <w:rStyle w:val="VerbatimChar"/>
          <w:highlight w:val="yellow"/>
        </w:rPr>
        <w:t>z0_interp.pickle</w:t>
      </w:r>
      <w:r w:rsidRPr="005B03B0">
        <w:rPr>
          <w:highlight w:val="yellow"/>
        </w:rPr>
        <w:t xml:space="preserve">, built once with </w:t>
      </w:r>
      <w:r w:rsidRPr="005B03B0">
        <w:rPr>
          <w:rStyle w:val="VerbatimChar"/>
          <w:highlight w:val="yellow"/>
        </w:rPr>
        <w:t>-z0sv</w:t>
      </w:r>
      <w:r w:rsidRPr="005B03B0">
        <w:rPr>
          <w:highlight w:val="yellow"/>
        </w:rPr>
        <w:t>.</w:t>
      </w:r>
    </w:p>
    <w:p w14:paraId="6A345A9A" w14:textId="77777777" w:rsidR="00196691" w:rsidRDefault="00000000">
      <w:pPr>
        <w:pStyle w:val="Compact"/>
        <w:numPr>
          <w:ilvl w:val="0"/>
          <w:numId w:val="2"/>
        </w:numPr>
      </w:pPr>
      <w:r>
        <w:t xml:space="preserve">The cluster has </w:t>
      </w:r>
      <w:r>
        <w:rPr>
          <w:rStyle w:val="VerbatimChar"/>
        </w:rPr>
        <w:t>z0_interp.pickle</w:t>
      </w:r>
      <w:r>
        <w:t>; it is not in git (</w:t>
      </w:r>
      <w:r>
        <w:rPr>
          <w:rStyle w:val="VerbatimChar"/>
        </w:rPr>
        <w:t>*.pickle</w:t>
      </w:r>
      <w:r>
        <w:t xml:space="preserve"> ignored). Copy it into the repo root if you can, then use </w:t>
      </w:r>
      <w:r>
        <w:rPr>
          <w:rStyle w:val="VerbatimChar"/>
        </w:rPr>
        <w:t>-z0name z0_interp</w:t>
      </w:r>
      <w:r>
        <w:t>.</w:t>
      </w:r>
    </w:p>
    <w:p w14:paraId="7584A39A" w14:textId="77777777" w:rsidR="00196691" w:rsidRDefault="00000000">
      <w:pPr>
        <w:pStyle w:val="Compact"/>
        <w:numPr>
          <w:ilvl w:val="0"/>
          <w:numId w:val="2"/>
        </w:numPr>
      </w:pPr>
      <w:r>
        <w:t xml:space="preserve">Building it locally takes roughly 9 to 10 hours: the loop in </w:t>
      </w:r>
      <w:r>
        <w:rPr>
          <w:rStyle w:val="VerbatimChar"/>
        </w:rPr>
        <w:t>generate_directional_z0_interpolant</w:t>
      </w:r>
      <w:r>
        <w:t xml:space="preserve"> is pure Python on one core (7.3 M points x 12 cones, Python </w:t>
      </w:r>
      <w:r>
        <w:rPr>
          <w:rStyle w:val="VerbatimChar"/>
        </w:rPr>
        <w:t>sum</w:t>
      </w:r>
      <w:r>
        <w:t xml:space="preserve"> on masked arrays). Parallelising the rows or vectorising the sums would cut it to minutes; not done yet.</w:t>
      </w:r>
    </w:p>
    <w:p w14:paraId="7C854D18" w14:textId="77777777" w:rsidR="00196691" w:rsidRDefault="00000000">
      <w:pPr>
        <w:pStyle w:val="Compact"/>
        <w:numPr>
          <w:ilvl w:val="0"/>
          <w:numId w:val="2"/>
        </w:numPr>
      </w:pPr>
      <w:r>
        <w:rPr>
          <w:rStyle w:val="VerbatimChar"/>
        </w:rPr>
        <w:t>build_point_z0_interp.py</w:t>
      </w:r>
      <w:r>
        <w:t xml:space="preserve"> gives </w:t>
      </w:r>
      <w:r>
        <w:rPr>
          <w:rStyle w:val="VerbatimChar"/>
        </w:rPr>
        <w:t>z0_interp_point.pickle</w:t>
      </w:r>
      <w:r>
        <w:t xml:space="preserve"> in seconds as a stopgap (no upwind averaging, so winds are noisier at roughness transitions).</w:t>
      </w:r>
    </w:p>
    <w:p w14:paraId="20EB7F31" w14:textId="77777777" w:rsidR="00196691" w:rsidRDefault="00000000">
      <w:pPr>
        <w:pStyle w:val="FirstParagraph"/>
      </w:pPr>
      <w:r>
        <w:t>The operational MetGet wind also stitches analysis hours from earlier cycles with the latest forecast (</w:t>
      </w:r>
      <w:r>
        <w:rPr>
          <w:rStyle w:val="VerbatimChar"/>
        </w:rPr>
        <w:t>--multiple-forecasts</w:t>
      </w:r>
      <w:r>
        <w:t>) and includes pressure; the NOMADS download is one forecast cycle, wind only.</w:t>
      </w:r>
    </w:p>
    <w:p w14:paraId="057B3CD1" w14:textId="77777777" w:rsidR="00196691" w:rsidRDefault="00000000">
      <w:pPr>
        <w:pStyle w:val="Heading2"/>
      </w:pPr>
      <w:bookmarkStart w:id="12" w:name="validation-done-run-2026-09-23-12z"/>
      <w:bookmarkStart w:id="13" w:name="_Toc241064419"/>
      <w:bookmarkEnd w:id="10"/>
      <w:r>
        <w:t>Validation done (run 2026-09-23 12Z)</w:t>
      </w:r>
      <w:bookmarkEnd w:id="13"/>
    </w:p>
    <w:p w14:paraId="63D8D260" w14:textId="77777777" w:rsidR="00196691" w:rsidRDefault="00000000">
      <w:pPr>
        <w:pStyle w:val="Compact"/>
        <w:numPr>
          <w:ilvl w:val="0"/>
          <w:numId w:val="3"/>
        </w:numPr>
      </w:pPr>
      <w:r>
        <w:rPr>
          <w:rStyle w:val="VerbatimChar"/>
        </w:rPr>
        <w:t>gfs_grib_to_wind_nc.py</w:t>
      </w:r>
      <w:r>
        <w:t xml:space="preserve"> output read back with the repo's </w:t>
      </w:r>
      <w:r>
        <w:rPr>
          <w:rStyle w:val="VerbatimChar"/>
        </w:rPr>
        <w:t>GenericNetcdf</w:t>
      </w:r>
      <w:r>
        <w:t xml:space="preserve"> class: grid, times and values correct.</w:t>
      </w:r>
    </w:p>
    <w:p w14:paraId="100B8C69" w14:textId="77777777" w:rsidR="00196691" w:rsidRDefault="00000000">
      <w:pPr>
        <w:pStyle w:val="Compact"/>
        <w:numPr>
          <w:ilvl w:val="0"/>
          <w:numId w:val="3"/>
        </w:numPr>
      </w:pPr>
      <w:r>
        <w:rPr>
          <w:rStyle w:val="VerbatimChar"/>
        </w:rPr>
        <w:t>RICHAMP_wind.nc</w:t>
      </w:r>
      <w:r>
        <w:t xml:space="preserve"> structure compared variable by variable with a </w:t>
      </w:r>
      <w:r>
        <w:rPr>
          <w:rStyle w:val="VerbatimChar"/>
        </w:rPr>
        <w:t>scale_and_subset.py</w:t>
      </w:r>
      <w:r>
        <w:t xml:space="preserve"> output: identical.</w:t>
      </w:r>
    </w:p>
    <w:p w14:paraId="26166253" w14:textId="77777777" w:rsidR="00196691" w:rsidRPr="005B03B0" w:rsidRDefault="00000000">
      <w:pPr>
        <w:pStyle w:val="Compact"/>
        <w:numPr>
          <w:ilvl w:val="0"/>
          <w:numId w:val="3"/>
        </w:numPr>
        <w:rPr>
          <w:highlight w:val="yellow"/>
        </w:rPr>
      </w:pPr>
      <w:r w:rsidRPr="005B03B0">
        <w:rPr>
          <w:highlight w:val="yellow"/>
        </w:rPr>
        <w:t>Wind field compared with Tropical Tidbits GFS maps at 0/24/48/72/96 h by decoding their colours at 697 points: mean difference -0.6 kt, std 1.8 kt; 95 % of points above 20 kt within 4 kt. CyclonicWx shows ~10 kt more in the core band and is the outlier.</w:t>
      </w:r>
    </w:p>
    <w:p w14:paraId="43C6DD3F" w14:textId="77777777" w:rsidR="00196691" w:rsidRPr="005B03B0" w:rsidRDefault="00000000">
      <w:pPr>
        <w:pStyle w:val="Compact"/>
        <w:numPr>
          <w:ilvl w:val="0"/>
          <w:numId w:val="3"/>
        </w:numPr>
        <w:rPr>
          <w:highlight w:val="yellow"/>
        </w:rPr>
      </w:pPr>
      <w:r w:rsidRPr="005B03B0">
        <w:rPr>
          <w:rStyle w:val="VerbatimChar"/>
          <w:highlight w:val="yellow"/>
        </w:rPr>
        <w:t>subset_fort63_richamp.py</w:t>
      </w:r>
      <w:r w:rsidRPr="005B03B0">
        <w:rPr>
          <w:highlight w:val="yellow"/>
        </w:rPr>
        <w:t xml:space="preserve"> output has identical x, y, element and depth to the operational </w:t>
      </w:r>
      <w:r w:rsidRPr="005B03B0">
        <w:rPr>
          <w:rStyle w:val="VerbatimChar"/>
          <w:highlight w:val="yellow"/>
        </w:rPr>
        <w:t>RICHAMP_fort63.nc</w:t>
      </w:r>
      <w:r w:rsidRPr="005B03B0">
        <w:rPr>
          <w:highlight w:val="yellow"/>
        </w:rPr>
        <w:t xml:space="preserve"> from August 2021.</w:t>
      </w:r>
    </w:p>
    <w:p w14:paraId="3F22A496" w14:textId="77777777" w:rsidR="00196691" w:rsidRDefault="00000000">
      <w:pPr>
        <w:pStyle w:val="Compact"/>
        <w:numPr>
          <w:ilvl w:val="0"/>
          <w:numId w:val="3"/>
        </w:numPr>
      </w:pPr>
      <w:r>
        <w:t xml:space="preserve">Comparison images: </w:t>
      </w:r>
      <w:r>
        <w:rPr>
          <w:rStyle w:val="VerbatimChar"/>
        </w:rPr>
        <w:t>comparison_gfs_2026092312/</w:t>
      </w:r>
      <w:r>
        <w:t xml:space="preserve"> (with its own README). Snapshots: </w:t>
      </w:r>
      <w:r>
        <w:rPr>
          <w:rStyle w:val="VerbatimChar"/>
        </w:rPr>
        <w:t>snapshots/</w:t>
      </w:r>
      <w:r>
        <w:t>.</w:t>
      </w:r>
    </w:p>
    <w:p w14:paraId="2F10DB25" w14:textId="77777777" w:rsidR="00196691" w:rsidRDefault="00000000">
      <w:pPr>
        <w:pStyle w:val="Heading2"/>
      </w:pPr>
      <w:bookmarkStart w:id="14" w:name="caveats"/>
      <w:bookmarkStart w:id="15" w:name="_Toc241064420"/>
      <w:bookmarkEnd w:id="12"/>
      <w:r>
        <w:t>Caveats</w:t>
      </w:r>
      <w:bookmarkEnd w:id="15"/>
    </w:p>
    <w:p w14:paraId="34B3ED50" w14:textId="77777777" w:rsidR="00196691" w:rsidRDefault="00000000">
      <w:pPr>
        <w:pStyle w:val="Compact"/>
        <w:numPr>
          <w:ilvl w:val="0"/>
          <w:numId w:val="4"/>
        </w:numPr>
      </w:pPr>
      <w:r>
        <w:t xml:space="preserve">The repo's map PNGs (e.g. </w:t>
      </w:r>
      <w:r>
        <w:rPr>
          <w:rStyle w:val="VerbatimChar"/>
        </w:rPr>
        <w:t>RhodeIslandChamp.png</w:t>
      </w:r>
      <w:r>
        <w:t xml:space="preserve">) are stored south-up; </w:t>
      </w:r>
      <w:r>
        <w:rPr>
          <w:rStyle w:val="VerbatimChar"/>
        </w:rPr>
        <w:t>Grapher.py</w:t>
      </w:r>
      <w:r>
        <w:t xml:space="preserve"> compensates with a swapped extent, and </w:t>
      </w:r>
      <w:r>
        <w:rPr>
          <w:rStyle w:val="VerbatimChar"/>
        </w:rPr>
        <w:t>wind_video.py</w:t>
      </w:r>
      <w:r>
        <w:t xml:space="preserve"> flips them by default.</w:t>
      </w:r>
    </w:p>
    <w:p w14:paraId="75A3EBDA" w14:textId="77777777" w:rsidR="00196691" w:rsidRDefault="00000000">
      <w:pPr>
        <w:pStyle w:val="Compact"/>
        <w:numPr>
          <w:ilvl w:val="0"/>
          <w:numId w:val="4"/>
        </w:numPr>
      </w:pPr>
      <w:r>
        <w:rPr>
          <w:rStyle w:val="VerbatimChar"/>
        </w:rPr>
        <w:t>RICHAMP_wind.nc</w:t>
      </w:r>
      <w:r>
        <w:t xml:space="preserve">, </w:t>
      </w:r>
      <w:r>
        <w:rPr>
          <w:rStyle w:val="VerbatimChar"/>
        </w:rPr>
        <w:t>RICHAMP_fort63*.nc</w:t>
      </w:r>
      <w:r>
        <w:t xml:space="preserve">, pickles, </w:t>
      </w:r>
      <w:r>
        <w:rPr>
          <w:rStyle w:val="VerbatimChar"/>
        </w:rPr>
        <w:t>gfs_wind/</w:t>
      </w:r>
      <w:r>
        <w:t xml:space="preserve">, </w:t>
      </w:r>
      <w:r>
        <w:rPr>
          <w:rStyle w:val="VerbatimChar"/>
        </w:rPr>
        <w:t>comparison_gfs_*/</w:t>
      </w:r>
      <w:r>
        <w:t xml:space="preserve">, </w:t>
      </w:r>
      <w:r>
        <w:rPr>
          <w:rStyle w:val="VerbatimChar"/>
        </w:rPr>
        <w:t>snapshots/</w:t>
      </w:r>
      <w:r>
        <w:t xml:space="preserve">, </w:t>
      </w:r>
      <w:r>
        <w:rPr>
          <w:rStyle w:val="VerbatimChar"/>
        </w:rPr>
        <w:t>*.mp4</w:t>
      </w:r>
      <w:r>
        <w:t xml:space="preserve"> and </w:t>
      </w:r>
      <w:r>
        <w:rPr>
          <w:rStyle w:val="VerbatimChar"/>
        </w:rPr>
        <w:t>*.gif</w:t>
      </w:r>
      <w:r>
        <w:t xml:space="preserve"> are git-ignored. Note </w:t>
      </w:r>
      <w:r>
        <w:rPr>
          <w:rStyle w:val="VerbatimChar"/>
        </w:rPr>
        <w:t>.gitignore</w:t>
      </w:r>
      <w:r>
        <w:t xml:space="preserve"> has </w:t>
      </w:r>
      <w:r>
        <w:rPr>
          <w:rStyle w:val="VerbatimChar"/>
        </w:rPr>
        <w:t>RICHAMP*</w:t>
      </w:r>
      <w:r>
        <w:t xml:space="preserve">, which on Windows also matches lowercase names like </w:t>
      </w:r>
      <w:r>
        <w:rPr>
          <w:rStyle w:val="VerbatimChar"/>
        </w:rPr>
        <w:t>richamp_*.py</w:t>
      </w:r>
      <w:r>
        <w:t xml:space="preserve">; that is why the video script is </w:t>
      </w:r>
      <w:r>
        <w:rPr>
          <w:rStyle w:val="VerbatimChar"/>
        </w:rPr>
        <w:t>wind_video.py</w:t>
      </w:r>
      <w:r>
        <w:t>.</w:t>
      </w:r>
    </w:p>
    <w:p w14:paraId="2C9C0993" w14:textId="77777777" w:rsidR="00196691" w:rsidRDefault="00000000">
      <w:pPr>
        <w:pStyle w:val="Compact"/>
        <w:numPr>
          <w:ilvl w:val="0"/>
          <w:numId w:val="4"/>
        </w:numPr>
      </w:pPr>
      <w:r>
        <w:t xml:space="preserve">A placeholder </w:t>
      </w:r>
      <w:r>
        <w:rPr>
          <w:rStyle w:val="VerbatimChar"/>
        </w:rPr>
        <w:t>RICHAMP_fort63.nc</w:t>
      </w:r>
      <w:r>
        <w:t xml:space="preserve"> has zeta = 0 everywhere and says so in its global </w:t>
      </w:r>
      <w:r>
        <w:rPr>
          <w:rStyle w:val="VerbatimChar"/>
        </w:rPr>
        <w:t>description</w:t>
      </w:r>
      <w:r>
        <w:t xml:space="preserve"> and </w:t>
      </w:r>
      <w:r>
        <w:rPr>
          <w:rStyle w:val="VerbatimChar"/>
        </w:rPr>
        <w:t>comments</w:t>
      </w:r>
      <w:r>
        <w:t xml:space="preserve"> attributes. Do not present it as a model result.</w:t>
      </w:r>
    </w:p>
    <w:p w14:paraId="2EACD9F3" w14:textId="77777777" w:rsidR="005B03B0" w:rsidRDefault="005B03B0" w:rsidP="005B03B0">
      <w:pPr>
        <w:pStyle w:val="Compact"/>
      </w:pPr>
    </w:p>
    <w:p w14:paraId="6B592147" w14:textId="77777777" w:rsidR="005B03B0" w:rsidRDefault="005B03B0" w:rsidP="005B03B0">
      <w:pPr>
        <w:pStyle w:val="Compact"/>
      </w:pPr>
    </w:p>
    <w:p w14:paraId="6F9165CF" w14:textId="77777777" w:rsidR="005B03B0" w:rsidRDefault="005B03B0" w:rsidP="005B03B0">
      <w:pPr>
        <w:pStyle w:val="Compact"/>
      </w:pPr>
    </w:p>
    <w:p w14:paraId="76BF14E0" w14:textId="77777777" w:rsidR="005B03B0" w:rsidRDefault="005B03B0" w:rsidP="005B03B0">
      <w:pPr>
        <w:pStyle w:val="Compact"/>
      </w:pPr>
    </w:p>
    <w:tbl>
      <w:tblPr>
        <w:tblStyle w:val="PlainTable1"/>
        <w:tblW w:w="0" w:type="auto"/>
        <w:tblLook w:val="04A0" w:firstRow="1" w:lastRow="0" w:firstColumn="1" w:lastColumn="0" w:noHBand="0" w:noVBand="1"/>
      </w:tblPr>
      <w:tblGrid>
        <w:gridCol w:w="2234"/>
        <w:gridCol w:w="4624"/>
        <w:gridCol w:w="2718"/>
      </w:tblGrid>
      <w:tr w:rsidR="005B03B0" w:rsidRPr="005B03B0" w14:paraId="23634312" w14:textId="77777777" w:rsidTr="005B03B0">
        <w:trPr>
          <w:gridAfter w:val="1"/>
          <w:cnfStyle w:val="100000000000" w:firstRow="1" w:lastRow="0" w:firstColumn="0" w:lastColumn="0" w:oddVBand="0" w:evenVBand="0" w:oddHBand="0" w:evenHBand="0" w:firstRowFirstColumn="0" w:firstRowLastColumn="0" w:lastRowFirstColumn="0" w:lastRowLastColumn="0"/>
          <w:wAfter w:w="2718" w:type="dxa"/>
        </w:trPr>
        <w:tc>
          <w:tcPr>
            <w:cnfStyle w:val="001000000000" w:firstRow="0" w:lastRow="0" w:firstColumn="1" w:lastColumn="0" w:oddVBand="0" w:evenVBand="0" w:oddHBand="0" w:evenHBand="0" w:firstRowFirstColumn="0" w:firstRowLastColumn="0" w:lastRowFirstColumn="0" w:lastRowLastColumn="0"/>
            <w:tcW w:w="0" w:type="auto"/>
            <w:hideMark/>
          </w:tcPr>
          <w:p w14:paraId="1E36DD1F" w14:textId="77777777" w:rsidR="005B03B0" w:rsidRPr="005B03B0" w:rsidRDefault="005B03B0" w:rsidP="005B03B0">
            <w:pPr>
              <w:pStyle w:val="Compact"/>
            </w:pPr>
            <w:r w:rsidRPr="005B03B0">
              <w:br/>
              <w:t>RICHAMP_wind.nc</w:t>
            </w:r>
          </w:p>
        </w:tc>
        <w:tc>
          <w:tcPr>
            <w:tcW w:w="4624" w:type="dxa"/>
            <w:hideMark/>
          </w:tcPr>
          <w:p w14:paraId="39CDB345" w14:textId="77777777" w:rsidR="005B03B0" w:rsidRPr="005B03B0" w:rsidRDefault="005B03B0" w:rsidP="005B03B0">
            <w:pPr>
              <w:pStyle w:val="Compact"/>
              <w:cnfStyle w:val="100000000000" w:firstRow="1" w:lastRow="0" w:firstColumn="0" w:lastColumn="0" w:oddVBand="0" w:evenVBand="0" w:oddHBand="0" w:evenHBand="0" w:firstRowFirstColumn="0" w:firstRowLastColumn="0" w:lastRowFirstColumn="0" w:lastRowLastColumn="0"/>
            </w:pPr>
            <w:r w:rsidRPr="005B03B0">
              <w:t>RICHAMP_fort63.nc</w:t>
            </w:r>
          </w:p>
        </w:tc>
      </w:tr>
      <w:tr w:rsidR="005B03B0" w:rsidRPr="005B03B0" w14:paraId="7C70A515" w14:textId="77777777" w:rsidTr="005B0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10DDAF" w14:textId="77777777" w:rsidR="005B03B0" w:rsidRPr="005B03B0" w:rsidRDefault="005B03B0" w:rsidP="005B03B0">
            <w:pPr>
              <w:pStyle w:val="Compact"/>
            </w:pPr>
            <w:r w:rsidRPr="005B03B0">
              <w:t>Source</w:t>
            </w:r>
          </w:p>
        </w:tc>
        <w:tc>
          <w:tcPr>
            <w:tcW w:w="4624" w:type="dxa"/>
            <w:hideMark/>
          </w:tcPr>
          <w:p w14:paraId="4C155BBD" w14:textId="77777777" w:rsidR="005B03B0" w:rsidRPr="005B03B0" w:rsidRDefault="005B03B0" w:rsidP="005B03B0">
            <w:pPr>
              <w:pStyle w:val="Compact"/>
              <w:cnfStyle w:val="000000100000" w:firstRow="0" w:lastRow="0" w:firstColumn="0" w:lastColumn="0" w:oddVBand="0" w:evenVBand="0" w:oddHBand="1" w:evenHBand="0" w:firstRowFirstColumn="0" w:firstRowLastColumn="0" w:lastRowFirstColumn="0" w:lastRowLastColumn="0"/>
            </w:pPr>
            <w:r w:rsidRPr="005B03B0">
              <w:t>GFS 0.25° run 2026-09-23 12Z, 10 m wind</w:t>
            </w:r>
          </w:p>
        </w:tc>
        <w:tc>
          <w:tcPr>
            <w:tcW w:w="2718" w:type="dxa"/>
            <w:hideMark/>
          </w:tcPr>
          <w:p w14:paraId="6A6D4157" w14:textId="77777777" w:rsidR="005B03B0" w:rsidRPr="005B03B0" w:rsidRDefault="005B03B0" w:rsidP="005B03B0">
            <w:pPr>
              <w:pStyle w:val="Compact"/>
              <w:cnfStyle w:val="000000100000" w:firstRow="0" w:lastRow="0" w:firstColumn="0" w:lastColumn="0" w:oddVBand="0" w:evenVBand="0" w:oddHBand="1" w:evenHBand="0" w:firstRowFirstColumn="0" w:firstRowLastColumn="0" w:lastRowFirstColumn="0" w:lastRowLastColumn="0"/>
            </w:pPr>
            <w:r w:rsidRPr="005B03B0">
              <w:t>Placeholder, zeta = 0 on the RICHAMP mesh</w:t>
            </w:r>
          </w:p>
        </w:tc>
      </w:tr>
      <w:tr w:rsidR="005B03B0" w:rsidRPr="005B03B0" w14:paraId="0A9CD71A" w14:textId="77777777" w:rsidTr="005B03B0">
        <w:tc>
          <w:tcPr>
            <w:cnfStyle w:val="001000000000" w:firstRow="0" w:lastRow="0" w:firstColumn="1" w:lastColumn="0" w:oddVBand="0" w:evenVBand="0" w:oddHBand="0" w:evenHBand="0" w:firstRowFirstColumn="0" w:firstRowLastColumn="0" w:lastRowFirstColumn="0" w:lastRowLastColumn="0"/>
            <w:tcW w:w="0" w:type="auto"/>
            <w:hideMark/>
          </w:tcPr>
          <w:p w14:paraId="087A07D9" w14:textId="77777777" w:rsidR="005B03B0" w:rsidRPr="005B03B0" w:rsidRDefault="005B03B0" w:rsidP="005B03B0">
            <w:pPr>
              <w:pStyle w:val="Compact"/>
            </w:pPr>
            <w:r w:rsidRPr="005B03B0">
              <w:t>Start</w:t>
            </w:r>
          </w:p>
        </w:tc>
        <w:tc>
          <w:tcPr>
            <w:tcW w:w="4624" w:type="dxa"/>
            <w:hideMark/>
          </w:tcPr>
          <w:p w14:paraId="0CBE46CB" w14:textId="77777777" w:rsidR="005B03B0" w:rsidRDefault="005B03B0" w:rsidP="005B03B0">
            <w:pPr>
              <w:pStyle w:val="Compact"/>
              <w:cnfStyle w:val="000000000000" w:firstRow="0" w:lastRow="0" w:firstColumn="0" w:lastColumn="0" w:oddVBand="0" w:evenVBand="0" w:oddHBand="0" w:evenHBand="0" w:firstRowFirstColumn="0" w:firstRowLastColumn="0" w:lastRowFirstColumn="0" w:lastRowLastColumn="0"/>
            </w:pPr>
            <w:r w:rsidRPr="005B03B0">
              <w:t xml:space="preserve">2026-09-23 12:00 UTC </w:t>
            </w:r>
          </w:p>
          <w:p w14:paraId="4C8BD4FE" w14:textId="0CA76444" w:rsidR="005B03B0" w:rsidRPr="005B03B0" w:rsidRDefault="005B03B0" w:rsidP="005B03B0">
            <w:pPr>
              <w:pStyle w:val="Compact"/>
              <w:cnfStyle w:val="000000000000" w:firstRow="0" w:lastRow="0" w:firstColumn="0" w:lastColumn="0" w:oddVBand="0" w:evenVBand="0" w:oddHBand="0" w:evenHBand="0" w:firstRowFirstColumn="0" w:firstRowLastColumn="0" w:lastRowFirstColumn="0" w:lastRowLastColumn="0"/>
            </w:pPr>
            <w:r w:rsidRPr="005B03B0">
              <w:t>(analysis, forecast hour 0)</w:t>
            </w:r>
          </w:p>
        </w:tc>
        <w:tc>
          <w:tcPr>
            <w:tcW w:w="2718" w:type="dxa"/>
            <w:hideMark/>
          </w:tcPr>
          <w:p w14:paraId="2B76E0DA" w14:textId="77777777" w:rsidR="005B03B0" w:rsidRPr="005B03B0" w:rsidRDefault="005B03B0" w:rsidP="005B03B0">
            <w:pPr>
              <w:pStyle w:val="Compact"/>
              <w:cnfStyle w:val="000000000000" w:firstRow="0" w:lastRow="0" w:firstColumn="0" w:lastColumn="0" w:oddVBand="0" w:evenVBand="0" w:oddHBand="0" w:evenHBand="0" w:firstRowFirstColumn="0" w:firstRowLastColumn="0" w:lastRowFirstColumn="0" w:lastRowLastColumn="0"/>
            </w:pPr>
            <w:r w:rsidRPr="005B03B0">
              <w:t>2026-09-23 12:00 UTC</w:t>
            </w:r>
          </w:p>
        </w:tc>
      </w:tr>
      <w:tr w:rsidR="005B03B0" w:rsidRPr="005B03B0" w14:paraId="17556F91" w14:textId="77777777" w:rsidTr="005B0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F4B3FF" w14:textId="77777777" w:rsidR="005B03B0" w:rsidRPr="005B03B0" w:rsidRDefault="005B03B0" w:rsidP="005B03B0">
            <w:pPr>
              <w:pStyle w:val="Compact"/>
            </w:pPr>
            <w:r w:rsidRPr="005B03B0">
              <w:t>End</w:t>
            </w:r>
          </w:p>
        </w:tc>
        <w:tc>
          <w:tcPr>
            <w:tcW w:w="4624" w:type="dxa"/>
            <w:hideMark/>
          </w:tcPr>
          <w:p w14:paraId="6FAA1646" w14:textId="77777777" w:rsidR="005B03B0" w:rsidRPr="005B03B0" w:rsidRDefault="005B03B0" w:rsidP="005B03B0">
            <w:pPr>
              <w:pStyle w:val="Compact"/>
              <w:cnfStyle w:val="000000100000" w:firstRow="0" w:lastRow="0" w:firstColumn="0" w:lastColumn="0" w:oddVBand="0" w:evenVBand="0" w:oddHBand="1" w:evenHBand="0" w:firstRowFirstColumn="0" w:firstRowLastColumn="0" w:lastRowFirstColumn="0" w:lastRowLastColumn="0"/>
            </w:pPr>
            <w:r w:rsidRPr="005B03B0">
              <w:t>2026-09-27 12:00 UTC (forecast hour 96)</w:t>
            </w:r>
          </w:p>
        </w:tc>
        <w:tc>
          <w:tcPr>
            <w:tcW w:w="2718" w:type="dxa"/>
            <w:hideMark/>
          </w:tcPr>
          <w:p w14:paraId="6B25770F" w14:textId="77777777" w:rsidR="005B03B0" w:rsidRPr="005B03B0" w:rsidRDefault="005B03B0" w:rsidP="005B03B0">
            <w:pPr>
              <w:pStyle w:val="Compact"/>
              <w:cnfStyle w:val="000000100000" w:firstRow="0" w:lastRow="0" w:firstColumn="0" w:lastColumn="0" w:oddVBand="0" w:evenVBand="0" w:oddHBand="1" w:evenHBand="0" w:firstRowFirstColumn="0" w:firstRowLastColumn="0" w:lastRowFirstColumn="0" w:lastRowLastColumn="0"/>
            </w:pPr>
            <w:r w:rsidRPr="005B03B0">
              <w:t>2026-09-27 12:00 UTC</w:t>
            </w:r>
          </w:p>
        </w:tc>
      </w:tr>
      <w:tr w:rsidR="005B03B0" w:rsidRPr="005B03B0" w14:paraId="10266FA2" w14:textId="77777777" w:rsidTr="005B03B0">
        <w:tc>
          <w:tcPr>
            <w:cnfStyle w:val="001000000000" w:firstRow="0" w:lastRow="0" w:firstColumn="1" w:lastColumn="0" w:oddVBand="0" w:evenVBand="0" w:oddHBand="0" w:evenHBand="0" w:firstRowFirstColumn="0" w:firstRowLastColumn="0" w:lastRowFirstColumn="0" w:lastRowLastColumn="0"/>
            <w:tcW w:w="0" w:type="auto"/>
            <w:hideMark/>
          </w:tcPr>
          <w:p w14:paraId="43A5BD8E" w14:textId="77777777" w:rsidR="005B03B0" w:rsidRPr="005B03B0" w:rsidRDefault="005B03B0" w:rsidP="005B03B0">
            <w:pPr>
              <w:pStyle w:val="Compact"/>
            </w:pPr>
            <w:r w:rsidRPr="005B03B0">
              <w:t>Length</w:t>
            </w:r>
          </w:p>
        </w:tc>
        <w:tc>
          <w:tcPr>
            <w:tcW w:w="4624" w:type="dxa"/>
            <w:hideMark/>
          </w:tcPr>
          <w:p w14:paraId="4865CD0C" w14:textId="77777777" w:rsidR="005B03B0" w:rsidRPr="005B03B0" w:rsidRDefault="005B03B0" w:rsidP="005B03B0">
            <w:pPr>
              <w:pStyle w:val="Compact"/>
              <w:cnfStyle w:val="000000000000" w:firstRow="0" w:lastRow="0" w:firstColumn="0" w:lastColumn="0" w:oddVBand="0" w:evenVBand="0" w:oddHBand="0" w:evenHBand="0" w:firstRowFirstColumn="0" w:firstRowLastColumn="0" w:lastRowFirstColumn="0" w:lastRowLastColumn="0"/>
            </w:pPr>
            <w:r w:rsidRPr="005B03B0">
              <w:t>4 days</w:t>
            </w:r>
          </w:p>
        </w:tc>
        <w:tc>
          <w:tcPr>
            <w:tcW w:w="2718" w:type="dxa"/>
            <w:hideMark/>
          </w:tcPr>
          <w:p w14:paraId="047824BF" w14:textId="77777777" w:rsidR="005B03B0" w:rsidRPr="005B03B0" w:rsidRDefault="005B03B0" w:rsidP="005B03B0">
            <w:pPr>
              <w:pStyle w:val="Compact"/>
              <w:cnfStyle w:val="000000000000" w:firstRow="0" w:lastRow="0" w:firstColumn="0" w:lastColumn="0" w:oddVBand="0" w:evenVBand="0" w:oddHBand="0" w:evenHBand="0" w:firstRowFirstColumn="0" w:firstRowLastColumn="0" w:lastRowFirstColumn="0" w:lastRowLastColumn="0"/>
            </w:pPr>
            <w:r w:rsidRPr="005B03B0">
              <w:t>4 days</w:t>
            </w:r>
          </w:p>
        </w:tc>
      </w:tr>
      <w:tr w:rsidR="005B03B0" w:rsidRPr="005B03B0" w14:paraId="4CB3A24C" w14:textId="77777777" w:rsidTr="005B0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954ED4" w14:textId="77777777" w:rsidR="005B03B0" w:rsidRPr="005B03B0" w:rsidRDefault="005B03B0" w:rsidP="005B03B0">
            <w:pPr>
              <w:pStyle w:val="Compact"/>
            </w:pPr>
            <w:r w:rsidRPr="005B03B0">
              <w:t>Time step</w:t>
            </w:r>
          </w:p>
        </w:tc>
        <w:tc>
          <w:tcPr>
            <w:tcW w:w="4624" w:type="dxa"/>
            <w:hideMark/>
          </w:tcPr>
          <w:p w14:paraId="53FDDE9A" w14:textId="77777777" w:rsidR="005B03B0" w:rsidRPr="005B03B0" w:rsidRDefault="005B03B0" w:rsidP="005B03B0">
            <w:pPr>
              <w:pStyle w:val="Compact"/>
              <w:cnfStyle w:val="000000100000" w:firstRow="0" w:lastRow="0" w:firstColumn="0" w:lastColumn="0" w:oddVBand="0" w:evenVBand="0" w:oddHBand="1" w:evenHBand="0" w:firstRowFirstColumn="0" w:firstRowLastColumn="0" w:lastRowFirstColumn="0" w:lastRowLastColumn="0"/>
            </w:pPr>
            <w:r w:rsidRPr="005B03B0">
              <w:t>1 hour</w:t>
            </w:r>
          </w:p>
        </w:tc>
        <w:tc>
          <w:tcPr>
            <w:tcW w:w="2718" w:type="dxa"/>
            <w:hideMark/>
          </w:tcPr>
          <w:p w14:paraId="4D518DA4" w14:textId="77777777" w:rsidR="005B03B0" w:rsidRPr="005B03B0" w:rsidRDefault="005B03B0" w:rsidP="005B03B0">
            <w:pPr>
              <w:pStyle w:val="Compact"/>
              <w:cnfStyle w:val="000000100000" w:firstRow="0" w:lastRow="0" w:firstColumn="0" w:lastColumn="0" w:oddVBand="0" w:evenVBand="0" w:oddHBand="1" w:evenHBand="0" w:firstRowFirstColumn="0" w:firstRowLastColumn="0" w:lastRowFirstColumn="0" w:lastRowLastColumn="0"/>
            </w:pPr>
            <w:r w:rsidRPr="005B03B0">
              <w:t>20 minutes</w:t>
            </w:r>
          </w:p>
        </w:tc>
      </w:tr>
      <w:tr w:rsidR="005B03B0" w:rsidRPr="005B03B0" w14:paraId="2545F3C3" w14:textId="77777777" w:rsidTr="005B03B0">
        <w:tc>
          <w:tcPr>
            <w:cnfStyle w:val="001000000000" w:firstRow="0" w:lastRow="0" w:firstColumn="1" w:lastColumn="0" w:oddVBand="0" w:evenVBand="0" w:oddHBand="0" w:evenHBand="0" w:firstRowFirstColumn="0" w:firstRowLastColumn="0" w:lastRowFirstColumn="0" w:lastRowLastColumn="0"/>
            <w:tcW w:w="0" w:type="auto"/>
            <w:hideMark/>
          </w:tcPr>
          <w:p w14:paraId="22660FA8" w14:textId="77777777" w:rsidR="005B03B0" w:rsidRPr="005B03B0" w:rsidRDefault="005B03B0" w:rsidP="005B03B0">
            <w:pPr>
              <w:pStyle w:val="Compact"/>
            </w:pPr>
            <w:r w:rsidRPr="005B03B0">
              <w:t>Number of steps</w:t>
            </w:r>
          </w:p>
        </w:tc>
        <w:tc>
          <w:tcPr>
            <w:tcW w:w="4624" w:type="dxa"/>
            <w:hideMark/>
          </w:tcPr>
          <w:p w14:paraId="407375E6" w14:textId="77777777" w:rsidR="005B03B0" w:rsidRPr="005B03B0" w:rsidRDefault="005B03B0" w:rsidP="005B03B0">
            <w:pPr>
              <w:pStyle w:val="Compact"/>
              <w:cnfStyle w:val="000000000000" w:firstRow="0" w:lastRow="0" w:firstColumn="0" w:lastColumn="0" w:oddVBand="0" w:evenVBand="0" w:oddHBand="0" w:evenHBand="0" w:firstRowFirstColumn="0" w:firstRowLastColumn="0" w:lastRowFirstColumn="0" w:lastRowLastColumn="0"/>
            </w:pPr>
            <w:r w:rsidRPr="005B03B0">
              <w:t>97</w:t>
            </w:r>
          </w:p>
        </w:tc>
        <w:tc>
          <w:tcPr>
            <w:tcW w:w="2718" w:type="dxa"/>
            <w:hideMark/>
          </w:tcPr>
          <w:p w14:paraId="287ED88A" w14:textId="77777777" w:rsidR="005B03B0" w:rsidRPr="005B03B0" w:rsidRDefault="005B03B0" w:rsidP="005B03B0">
            <w:pPr>
              <w:pStyle w:val="Compact"/>
              <w:cnfStyle w:val="000000000000" w:firstRow="0" w:lastRow="0" w:firstColumn="0" w:lastColumn="0" w:oddVBand="0" w:evenVBand="0" w:oddHBand="0" w:evenHBand="0" w:firstRowFirstColumn="0" w:firstRowLastColumn="0" w:lastRowFirstColumn="0" w:lastRowLastColumn="0"/>
            </w:pPr>
            <w:r w:rsidRPr="005B03B0">
              <w:t>289</w:t>
            </w:r>
          </w:p>
        </w:tc>
      </w:tr>
      <w:tr w:rsidR="005B03B0" w:rsidRPr="005B03B0" w14:paraId="53AE56D6" w14:textId="77777777" w:rsidTr="005B03B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7A53A36" w14:textId="77777777" w:rsidR="005B03B0" w:rsidRPr="005B03B0" w:rsidRDefault="005B03B0" w:rsidP="005B03B0">
            <w:pPr>
              <w:pStyle w:val="Compact"/>
            </w:pPr>
            <w:r w:rsidRPr="005B03B0">
              <w:t>Spatial</w:t>
            </w:r>
          </w:p>
        </w:tc>
        <w:tc>
          <w:tcPr>
            <w:tcW w:w="4624" w:type="dxa"/>
            <w:hideMark/>
          </w:tcPr>
          <w:p w14:paraId="68B6F033" w14:textId="77777777" w:rsidR="005B03B0" w:rsidRPr="005B03B0" w:rsidRDefault="005B03B0" w:rsidP="005B03B0">
            <w:pPr>
              <w:pStyle w:val="Compact"/>
              <w:cnfStyle w:val="000000100000" w:firstRow="0" w:lastRow="0" w:firstColumn="0" w:lastColumn="0" w:oddVBand="0" w:evenVBand="0" w:oddHBand="1" w:evenHBand="0" w:firstRowFirstColumn="0" w:firstRowLastColumn="0" w:lastRowFirstColumn="0" w:lastRowLastColumn="0"/>
            </w:pPr>
            <w:r w:rsidRPr="005B03B0">
              <w:t>3337 × 2196 regular grid, ~30 m</w:t>
            </w:r>
          </w:p>
        </w:tc>
        <w:tc>
          <w:tcPr>
            <w:tcW w:w="2718" w:type="dxa"/>
            <w:hideMark/>
          </w:tcPr>
          <w:p w14:paraId="4D29B269" w14:textId="77777777" w:rsidR="005B03B0" w:rsidRPr="005B03B0" w:rsidRDefault="005B03B0" w:rsidP="005B03B0">
            <w:pPr>
              <w:pStyle w:val="Compact"/>
              <w:cnfStyle w:val="000000100000" w:firstRow="0" w:lastRow="0" w:firstColumn="0" w:lastColumn="0" w:oddVBand="0" w:evenVBand="0" w:oddHBand="1" w:evenHBand="0" w:firstRowFirstColumn="0" w:firstRowLastColumn="0" w:lastRowFirstColumn="0" w:lastRowLastColumn="0"/>
            </w:pPr>
            <w:r w:rsidRPr="005B03B0">
              <w:t>608,560 nodes, 1,204,614 elements</w:t>
            </w:r>
          </w:p>
        </w:tc>
      </w:tr>
      <w:bookmarkEnd w:id="0"/>
      <w:bookmarkEnd w:id="14"/>
    </w:tbl>
    <w:p w14:paraId="5ED4C77C" w14:textId="77777777" w:rsidR="005B03B0" w:rsidRDefault="005B03B0" w:rsidP="005B03B0">
      <w:pPr>
        <w:pStyle w:val="Compact"/>
      </w:pPr>
    </w:p>
    <w:sectPr w:rsidR="005B03B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B43AC9" w14:textId="77777777" w:rsidR="00E132BE" w:rsidRDefault="00E132BE">
      <w:pPr>
        <w:spacing w:after="0"/>
      </w:pPr>
      <w:r>
        <w:separator/>
      </w:r>
    </w:p>
  </w:endnote>
  <w:endnote w:type="continuationSeparator" w:id="0">
    <w:p w14:paraId="34124762" w14:textId="77777777" w:rsidR="00E132BE" w:rsidRDefault="00E132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818AB" w14:textId="77777777" w:rsidR="00E132BE" w:rsidRDefault="00E132BE">
      <w:r>
        <w:separator/>
      </w:r>
    </w:p>
  </w:footnote>
  <w:footnote w:type="continuationSeparator" w:id="0">
    <w:p w14:paraId="3518441D" w14:textId="77777777" w:rsidR="00E132BE" w:rsidRDefault="00E132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3B5CB83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2C1AE401"/>
    <w:multiLevelType w:val="multilevel"/>
    <w:tmpl w:val="56E0519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962884668">
    <w:abstractNumId w:val="1"/>
  </w:num>
  <w:num w:numId="2" w16cid:durableId="1466922784">
    <w:abstractNumId w:val="0"/>
  </w:num>
  <w:num w:numId="3" w16cid:durableId="233858892">
    <w:abstractNumId w:val="0"/>
  </w:num>
  <w:num w:numId="4" w16cid:durableId="1206102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196691"/>
    <w:rsid w:val="004E29B3"/>
    <w:rsid w:val="00590D07"/>
    <w:rsid w:val="005B03B0"/>
    <w:rsid w:val="00784D58"/>
    <w:rsid w:val="008D6863"/>
    <w:rsid w:val="00B86B75"/>
    <w:rsid w:val="00BC48D5"/>
    <w:rsid w:val="00C36279"/>
    <w:rsid w:val="00E132BE"/>
    <w:rsid w:val="00E235A8"/>
    <w:rsid w:val="00E315A3"/>
    <w:rsid w:val="00E53FEF"/>
  </w:rsids>
  <m:mathPr>
    <m:mathFont m:val="Cambria Math"/>
    <m:brkBin m:val="before"/>
    <m:brkBinSub m:val="--"/>
    <m:smallFrac m:val="0"/>
    <m:dispDef m:val="0"/>
    <m:lMargin m:val="0"/>
    <m:rMargin m:val="0"/>
    <m:defJc m:val="centerGroup"/>
    <m:wrapRight/>
    <m:intLim m:val="subSup"/>
    <m:naryLim m:val="subSup"/>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3860F8"/>
  <w15:docId w15:val="{B549C8CB-2F0E-45FE-83EF-57B5B7483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5B03B0"/>
    <w:pPr>
      <w:spacing w:after="100"/>
    </w:pPr>
  </w:style>
  <w:style w:type="paragraph" w:styleId="TOC2">
    <w:name w:val="toc 2"/>
    <w:basedOn w:val="Normal"/>
    <w:next w:val="Normal"/>
    <w:autoRedefine/>
    <w:uiPriority w:val="39"/>
    <w:rsid w:val="005B03B0"/>
    <w:pPr>
      <w:spacing w:after="100"/>
      <w:ind w:left="240"/>
    </w:pPr>
  </w:style>
  <w:style w:type="table" w:styleId="PlainTable1">
    <w:name w:val="Plain Table 1"/>
    <w:basedOn w:val="TableNormal"/>
    <w:rsid w:val="005B03B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1152</Words>
  <Characters>6569</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Local RICHAMP products from GFS</vt:lpstr>
    </vt:vector>
  </TitlesOfParts>
  <Company/>
  <LinksUpToDate>false</LinksUpToDate>
  <CharactersWithSpaces>7706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Local RICHAMP products from GFS</dc:title>
  <dc:creator/>
  <cp:keywords/>
  <cp:lastModifiedBy>Arash Rafiee Dehkharghani</cp:lastModifiedBy>
  <cp:revision>3</cp:revision>
  <dcterms:created xsi:type="dcterms:W3CDTF">2026-09-23T17:59:00Z</dcterms:created>
  <dcterms:modified xsi:type="dcterms:W3CDTF">2026-09-23T19:14:00Z</dcterms:modified>
</cp:coreProperties>
</file>