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412A6" w14:textId="77777777" w:rsidR="00025733" w:rsidRPr="00971200" w:rsidRDefault="00884FB7" w:rsidP="00971200">
      <w:pPr>
        <w:pStyle w:val="Heading3"/>
      </w:pPr>
      <w:r w:rsidRPr="00971200">
        <w:t>DATA</w:t>
      </w:r>
    </w:p>
    <w:p w14:paraId="4180622B" w14:textId="77777777" w:rsidR="00025733" w:rsidRPr="00971200" w:rsidRDefault="00824E35" w:rsidP="00993AB0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i/>
          <w:iCs/>
          <w:sz w:val="22"/>
          <w:szCs w:val="22"/>
        </w:rPr>
        <w:t>2025-07-14_MDRH_Inventory_Storage_Burn_Rates_V3.xlsx</w:t>
      </w:r>
      <w:r w:rsidRPr="00971200">
        <w:rPr>
          <w:rFonts w:asciiTheme="majorBidi" w:hAnsiTheme="majorBidi" w:cstheme="majorBidi"/>
          <w:sz w:val="22"/>
          <w:szCs w:val="22"/>
        </w:rPr>
        <w:t xml:space="preserve"> </w:t>
      </w:r>
      <w:r w:rsidRPr="00971200">
        <w:rPr>
          <w:rFonts w:asciiTheme="majorBidi" w:hAnsiTheme="majorBidi" w:cstheme="majorBidi"/>
          <w:sz w:val="22"/>
          <w:szCs w:val="22"/>
        </w:rPr>
        <w:br/>
        <w:t xml:space="preserve">we care about </w:t>
      </w:r>
      <w:r w:rsidR="006D3181" w:rsidRPr="00971200">
        <w:rPr>
          <w:rFonts w:asciiTheme="majorBidi" w:hAnsiTheme="majorBidi" w:cstheme="majorBidi"/>
          <w:sz w:val="22"/>
          <w:szCs w:val="22"/>
        </w:rPr>
        <w:t xml:space="preserve">two </w:t>
      </w:r>
      <w:r w:rsidRPr="00971200">
        <w:rPr>
          <w:rFonts w:asciiTheme="majorBidi" w:hAnsiTheme="majorBidi" w:cstheme="majorBidi"/>
          <w:sz w:val="22"/>
          <w:szCs w:val="22"/>
        </w:rPr>
        <w:t>tab</w:t>
      </w:r>
      <w:r w:rsidR="006D3181" w:rsidRPr="00971200">
        <w:rPr>
          <w:rFonts w:asciiTheme="majorBidi" w:hAnsiTheme="majorBidi" w:cstheme="majorBidi"/>
          <w:sz w:val="22"/>
          <w:szCs w:val="22"/>
        </w:rPr>
        <w:t>s</w:t>
      </w:r>
      <w:r w:rsidRPr="00971200">
        <w:rPr>
          <w:rFonts w:asciiTheme="majorBidi" w:hAnsiTheme="majorBidi" w:cstheme="majorBidi"/>
          <w:sz w:val="22"/>
          <w:szCs w:val="22"/>
        </w:rPr>
        <w:t xml:space="preserve"> </w:t>
      </w:r>
    </w:p>
    <w:p w14:paraId="7C69496B" w14:textId="188F8EAD" w:rsidR="007066E1" w:rsidRPr="00971200" w:rsidRDefault="007066E1" w:rsidP="007066E1">
      <w:pPr>
        <w:pStyle w:val="ListParagraph"/>
        <w:ind w:left="2160"/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b/>
          <w:bCs/>
          <w:sz w:val="22"/>
          <w:szCs w:val="22"/>
        </w:rPr>
        <w:t xml:space="preserve">01. Data (Department Rollup). </w:t>
      </w:r>
      <w:r w:rsidRPr="00971200">
        <w:rPr>
          <w:rFonts w:asciiTheme="majorBidi" w:hAnsiTheme="majorBidi" w:cstheme="majorBidi"/>
          <w:sz w:val="22"/>
          <w:szCs w:val="22"/>
        </w:rPr>
        <w:t>(Provides lead times, and the map of which SKUs are stored in which inventories)</w:t>
      </w:r>
    </w:p>
    <w:p w14:paraId="454EB741" w14:textId="23500B01" w:rsidR="007066E1" w:rsidRPr="00971200" w:rsidRDefault="007066E1" w:rsidP="00A645DF">
      <w:pPr>
        <w:pStyle w:val="ListParagraph"/>
        <w:ind w:left="2160"/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b/>
          <w:bCs/>
          <w:sz w:val="22"/>
          <w:szCs w:val="22"/>
        </w:rPr>
        <w:t xml:space="preserve">02. Full Data </w:t>
      </w:r>
      <w:r w:rsidRPr="00971200">
        <w:rPr>
          <w:rFonts w:asciiTheme="majorBidi" w:hAnsiTheme="majorBidi" w:cstheme="majorBidi"/>
          <w:sz w:val="22"/>
          <w:szCs w:val="22"/>
        </w:rPr>
        <w:t>(Provides demand data)</w:t>
      </w:r>
    </w:p>
    <w:p w14:paraId="5C22FAF2" w14:textId="77777777" w:rsidR="00031152" w:rsidRPr="00971200" w:rsidRDefault="00031152" w:rsidP="00031152">
      <w:pPr>
        <w:pStyle w:val="ListParagraph"/>
        <w:ind w:left="1440"/>
        <w:rPr>
          <w:rFonts w:asciiTheme="majorBidi" w:hAnsiTheme="majorBidi" w:cstheme="majorBidi"/>
          <w:sz w:val="22"/>
          <w:szCs w:val="22"/>
        </w:rPr>
      </w:pPr>
    </w:p>
    <w:p w14:paraId="24C93C32" w14:textId="77777777" w:rsidR="00031152" w:rsidRPr="00971200" w:rsidRDefault="00031152" w:rsidP="00031152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i/>
          <w:iCs/>
          <w:sz w:val="22"/>
          <w:szCs w:val="22"/>
        </w:rPr>
      </w:pPr>
      <w:r w:rsidRPr="00971200">
        <w:rPr>
          <w:rFonts w:asciiTheme="majorBidi" w:hAnsiTheme="majorBidi" w:cstheme="majorBidi"/>
          <w:i/>
          <w:iCs/>
          <w:sz w:val="22"/>
          <w:szCs w:val="22"/>
        </w:rPr>
        <w:t>2025-08-04_MDRH_Inventory_Safety_Stock_Sample_Items.xlsx</w:t>
      </w:r>
    </w:p>
    <w:p w14:paraId="6B730AAF" w14:textId="078A36AA" w:rsidR="001A6F56" w:rsidRPr="00971200" w:rsidRDefault="00A645DF" w:rsidP="0048138B">
      <w:pPr>
        <w:pStyle w:val="ListParagraph"/>
        <w:ind w:left="1440"/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Provides client</w:t>
      </w:r>
      <w:r w:rsidR="00DF6208" w:rsidRPr="00971200">
        <w:rPr>
          <w:rFonts w:asciiTheme="majorBidi" w:hAnsiTheme="majorBidi" w:cstheme="majorBidi"/>
          <w:sz w:val="22"/>
          <w:szCs w:val="22"/>
        </w:rPr>
        <w:t>’</w:t>
      </w:r>
      <w:r w:rsidRPr="00971200">
        <w:rPr>
          <w:rFonts w:asciiTheme="majorBidi" w:hAnsiTheme="majorBidi" w:cstheme="majorBidi"/>
          <w:sz w:val="22"/>
          <w:szCs w:val="22"/>
        </w:rPr>
        <w:t>s already calculated target inventories.</w:t>
      </w:r>
      <w:r w:rsidR="00716939" w:rsidRPr="00971200">
        <w:rPr>
          <w:rFonts w:asciiTheme="majorBidi" w:hAnsiTheme="majorBidi" w:cstheme="majorBidi"/>
          <w:sz w:val="22"/>
          <w:szCs w:val="22"/>
        </w:rPr>
        <w:t xml:space="preserve"> (</w:t>
      </w:r>
      <w:r w:rsidR="00B51BA6" w:rsidRPr="00971200">
        <w:rPr>
          <w:rFonts w:asciiTheme="majorBidi" w:hAnsiTheme="majorBidi" w:cstheme="majorBidi"/>
          <w:sz w:val="22"/>
          <w:szCs w:val="22"/>
        </w:rPr>
        <w:t>AKA analytical solution)</w:t>
      </w:r>
    </w:p>
    <w:p w14:paraId="71D9CC19" w14:textId="47107438" w:rsidR="00884FB7" w:rsidRPr="00971200" w:rsidRDefault="00711900" w:rsidP="00971200">
      <w:pPr>
        <w:pStyle w:val="Heading3"/>
      </w:pPr>
      <w:r w:rsidRPr="00971200">
        <w:t>Specifications</w:t>
      </w:r>
    </w:p>
    <w:p w14:paraId="175D6D70" w14:textId="66FB2A5F" w:rsidR="00711900" w:rsidRPr="00971200" w:rsidRDefault="00711900" w:rsidP="00031152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One safety stock (AKA Perpetual Inventory)</w:t>
      </w:r>
    </w:p>
    <w:p w14:paraId="1DE8E721" w14:textId="5C69F772" w:rsidR="00711900" w:rsidRPr="00971200" w:rsidRDefault="00711900" w:rsidP="00031152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17 cycle stocks (AKA PARs)</w:t>
      </w:r>
    </w:p>
    <w:p w14:paraId="1C42B813" w14:textId="54A4143E" w:rsidR="00F21ECC" w:rsidRPr="00971200" w:rsidRDefault="00F21ECC" w:rsidP="00031152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Each inventory replenishes independently, but if there is a stockout at PAR level, we will grab material from the safety stock.</w:t>
      </w:r>
    </w:p>
    <w:p w14:paraId="58DB06D2" w14:textId="2E3B8FB1" w:rsidR="00C11FB8" w:rsidRPr="00971200" w:rsidRDefault="00C11FB8" w:rsidP="00C11FB8">
      <w:pPr>
        <w:pStyle w:val="ListParagraph"/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 </w:t>
      </w:r>
      <w:r w:rsidRPr="00971200">
        <w:rPr>
          <w:rFonts w:asciiTheme="majorBidi" w:hAnsiTheme="majorBidi" w:cstheme="majorBidi"/>
          <w:noProof/>
          <w:sz w:val="22"/>
          <w:szCs w:val="22"/>
        </w:rPr>
        <w:drawing>
          <wp:inline distT="0" distB="0" distL="0" distR="0" wp14:anchorId="4BC16931" wp14:editId="7C24E394">
            <wp:extent cx="5943600" cy="3580130"/>
            <wp:effectExtent l="0" t="0" r="0" b="1270"/>
            <wp:docPr id="1068305791" name="Picture 2" descr="A diagram of a diagra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AC702B4-9057-4B4C-8BE0-6BD3A4CB65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96BA" w14:textId="77777777" w:rsidR="00EA2A51" w:rsidRDefault="00EA2A51" w:rsidP="00EA2A51">
      <w:pPr>
        <w:rPr>
          <w:rFonts w:asciiTheme="majorBidi" w:hAnsiTheme="majorBidi" w:cstheme="majorBidi"/>
          <w:sz w:val="22"/>
          <w:szCs w:val="22"/>
        </w:rPr>
      </w:pPr>
    </w:p>
    <w:p w14:paraId="0329F7C0" w14:textId="77777777" w:rsidR="00971200" w:rsidRDefault="00971200" w:rsidP="00EA2A51">
      <w:pPr>
        <w:rPr>
          <w:rFonts w:asciiTheme="majorBidi" w:hAnsiTheme="majorBidi" w:cstheme="majorBidi"/>
          <w:sz w:val="22"/>
          <w:szCs w:val="22"/>
        </w:rPr>
      </w:pPr>
    </w:p>
    <w:p w14:paraId="5EE3A3D7" w14:textId="77777777" w:rsidR="00971200" w:rsidRPr="00971200" w:rsidRDefault="00971200" w:rsidP="00EA2A51">
      <w:pPr>
        <w:rPr>
          <w:rFonts w:asciiTheme="majorBidi" w:hAnsiTheme="majorBidi" w:cstheme="majorBidi"/>
          <w:sz w:val="22"/>
          <w:szCs w:val="22"/>
        </w:rPr>
      </w:pPr>
    </w:p>
    <w:p w14:paraId="469D53F8" w14:textId="77777777" w:rsidR="00C011A9" w:rsidRPr="00971200" w:rsidRDefault="00C011A9" w:rsidP="00EA2A51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</w:p>
    <w:p w14:paraId="2B98B84F" w14:textId="77777777" w:rsidR="006300E6" w:rsidRPr="00971200" w:rsidRDefault="00C011A9" w:rsidP="0048138B">
      <w:pPr>
        <w:pStyle w:val="Heading2"/>
        <w:rPr>
          <w:rFonts w:asciiTheme="majorBidi" w:hAnsiTheme="majorBidi"/>
          <w:sz w:val="22"/>
          <w:szCs w:val="22"/>
        </w:rPr>
      </w:pPr>
      <w:r w:rsidRPr="00971200">
        <w:rPr>
          <w:rStyle w:val="Heading3Char"/>
        </w:rPr>
        <w:lastRenderedPageBreak/>
        <w:t>Steps</w:t>
      </w:r>
      <w:r w:rsidRPr="00971200">
        <w:rPr>
          <w:rFonts w:asciiTheme="majorBidi" w:hAnsiTheme="majorBidi"/>
          <w:sz w:val="22"/>
          <w:szCs w:val="22"/>
        </w:rPr>
        <w:t>:</w:t>
      </w:r>
    </w:p>
    <w:p w14:paraId="728E5A25" w14:textId="1CE37655" w:rsidR="00EA2A51" w:rsidRPr="00971200" w:rsidRDefault="00DF6208" w:rsidP="006300E6">
      <w:pPr>
        <w:pStyle w:val="ListParagraph"/>
        <w:numPr>
          <w:ilvl w:val="0"/>
          <w:numId w:val="9"/>
        </w:num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using historical demand data to calculate stockouts</w:t>
      </w:r>
      <w:r w:rsidR="009323F2" w:rsidRPr="00971200">
        <w:rPr>
          <w:rFonts w:asciiTheme="majorBidi" w:hAnsiTheme="majorBidi" w:cstheme="majorBidi"/>
          <w:sz w:val="22"/>
          <w:szCs w:val="22"/>
        </w:rPr>
        <w:t xml:space="preserve"> (just one year)</w:t>
      </w:r>
    </w:p>
    <w:p w14:paraId="40AAD2C4" w14:textId="6994727A" w:rsidR="00CC4C58" w:rsidRPr="00971200" w:rsidRDefault="00CC4C58" w:rsidP="00CC4C58">
      <w:pPr>
        <w:tabs>
          <w:tab w:val="left" w:pos="2868"/>
        </w:tabs>
        <w:jc w:val="center"/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noProof/>
          <w:sz w:val="22"/>
          <w:szCs w:val="22"/>
        </w:rPr>
        <w:drawing>
          <wp:inline distT="0" distB="0" distL="0" distR="0" wp14:anchorId="367EB949" wp14:editId="526ACA60">
            <wp:extent cx="4244708" cy="2911092"/>
            <wp:effectExtent l="0" t="0" r="3810" b="3810"/>
            <wp:docPr id="1413490505" name="Picture 1" descr="A graph of a period of tim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636D378-88AC-49F6-940E-F4BDE541EA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90505" name="Picture 1" descr="A graph of a period of ti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0029" w14:textId="6DC88AC9" w:rsidR="00B51BA6" w:rsidRPr="00971200" w:rsidRDefault="00716939" w:rsidP="006300E6">
      <w:pPr>
        <w:pStyle w:val="ListParagraph"/>
        <w:numPr>
          <w:ilvl w:val="0"/>
          <w:numId w:val="9"/>
        </w:num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implementing client’s ta</w:t>
      </w:r>
      <w:r w:rsidR="00B51BA6" w:rsidRPr="00971200">
        <w:rPr>
          <w:rFonts w:asciiTheme="majorBidi" w:hAnsiTheme="majorBidi" w:cstheme="majorBidi"/>
          <w:sz w:val="22"/>
          <w:szCs w:val="22"/>
        </w:rPr>
        <w:t>rget inventories to compute their stockouts.</w:t>
      </w:r>
    </w:p>
    <w:p w14:paraId="09078780" w14:textId="607C0A00" w:rsidR="006300E6" w:rsidRPr="00971200" w:rsidRDefault="007B00CC" w:rsidP="00B51BA6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 xml:space="preserve">The </w:t>
      </w:r>
      <w:r w:rsidR="00AD30B1" w:rsidRPr="00971200">
        <w:rPr>
          <w:rFonts w:asciiTheme="majorBidi" w:hAnsiTheme="majorBidi" w:cstheme="majorBidi"/>
          <w:sz w:val="22"/>
          <w:szCs w:val="22"/>
        </w:rPr>
        <w:t xml:space="preserve">PAR </w:t>
      </w:r>
      <w:r w:rsidRPr="00971200">
        <w:rPr>
          <w:rFonts w:asciiTheme="majorBidi" w:hAnsiTheme="majorBidi" w:cstheme="majorBidi"/>
          <w:sz w:val="22"/>
          <w:szCs w:val="22"/>
        </w:rPr>
        <w:t xml:space="preserve">inventories should face the demand for that day, </w:t>
      </w:r>
      <w:r w:rsidR="00AD30B1" w:rsidRPr="00971200">
        <w:rPr>
          <w:rFonts w:asciiTheme="majorBidi" w:hAnsiTheme="majorBidi" w:cstheme="majorBidi"/>
          <w:sz w:val="22"/>
          <w:szCs w:val="22"/>
        </w:rPr>
        <w:t xml:space="preserve">if they have </w:t>
      </w:r>
      <w:r w:rsidR="004941B4" w:rsidRPr="00971200">
        <w:rPr>
          <w:rFonts w:asciiTheme="majorBidi" w:hAnsiTheme="majorBidi" w:cstheme="majorBidi"/>
          <w:sz w:val="22"/>
          <w:szCs w:val="22"/>
        </w:rPr>
        <w:t>enough,</w:t>
      </w:r>
      <w:r w:rsidR="00AD30B1" w:rsidRPr="00971200">
        <w:rPr>
          <w:rFonts w:asciiTheme="majorBidi" w:hAnsiTheme="majorBidi" w:cstheme="majorBidi"/>
          <w:sz w:val="22"/>
          <w:szCs w:val="22"/>
        </w:rPr>
        <w:t xml:space="preserve"> they would provide it. This will initiate an order to be delivered after the lead time for that SKU. </w:t>
      </w:r>
    </w:p>
    <w:p w14:paraId="3F7F3EB7" w14:textId="3EC4CE40" w:rsidR="00827EA6" w:rsidRPr="00971200" w:rsidRDefault="00827EA6" w:rsidP="00B51BA6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If PARs don’t have enough SKU to supply the demand</w:t>
      </w:r>
      <w:r w:rsidR="003863FC" w:rsidRPr="00971200">
        <w:rPr>
          <w:rFonts w:asciiTheme="majorBidi" w:hAnsiTheme="majorBidi" w:cstheme="majorBidi"/>
          <w:sz w:val="22"/>
          <w:szCs w:val="22"/>
        </w:rPr>
        <w:t>,</w:t>
      </w:r>
      <w:r w:rsidRPr="00971200">
        <w:rPr>
          <w:rFonts w:asciiTheme="majorBidi" w:hAnsiTheme="majorBidi" w:cstheme="majorBidi"/>
          <w:sz w:val="22"/>
          <w:szCs w:val="22"/>
        </w:rPr>
        <w:t xml:space="preserve"> PAR stockout happen</w:t>
      </w:r>
      <w:r w:rsidR="003863FC" w:rsidRPr="00971200">
        <w:rPr>
          <w:rFonts w:asciiTheme="majorBidi" w:hAnsiTheme="majorBidi" w:cstheme="majorBidi"/>
          <w:sz w:val="22"/>
          <w:szCs w:val="22"/>
        </w:rPr>
        <w:t>s. PAR stockouts will be covered by the Perpetual as much as it can. The remaining un</w:t>
      </w:r>
      <w:r w:rsidR="00D7295A" w:rsidRPr="00971200">
        <w:rPr>
          <w:rFonts w:asciiTheme="majorBidi" w:hAnsiTheme="majorBidi" w:cstheme="majorBidi"/>
          <w:sz w:val="22"/>
          <w:szCs w:val="22"/>
        </w:rPr>
        <w:t>supplied demand would become hospital level stockouts.</w:t>
      </w:r>
    </w:p>
    <w:p w14:paraId="0A6E7380" w14:textId="77777777" w:rsidR="00D7295A" w:rsidRPr="00971200" w:rsidRDefault="00D7295A" w:rsidP="00B51BA6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</w:p>
    <w:p w14:paraId="3B6A3DDF" w14:textId="3AAF01BC" w:rsidR="00D7295A" w:rsidRPr="00971200" w:rsidRDefault="00B7056C" w:rsidP="00B51BA6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noProof/>
          <w:sz w:val="22"/>
          <w:szCs w:val="22"/>
        </w:rPr>
        <w:lastRenderedPageBreak/>
        <w:drawing>
          <wp:inline distT="0" distB="0" distL="0" distR="0" wp14:anchorId="66E24D08" wp14:editId="1C01E11C">
            <wp:extent cx="5943600" cy="3545840"/>
            <wp:effectExtent l="0" t="0" r="0" b="0"/>
            <wp:docPr id="58954898" name="Picture 1" descr="A diagram of a company's supply chain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35A8ED5-FF0E-498E-BB2C-A32F0C54EF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4898" name="Picture 1" descr="A diagram of a company's supply chai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EF89" w14:textId="77777777" w:rsidR="00901D5E" w:rsidRPr="00971200" w:rsidRDefault="00901D5E" w:rsidP="00B51BA6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</w:p>
    <w:p w14:paraId="278524D4" w14:textId="434CE201" w:rsidR="00901D5E" w:rsidRPr="00971200" w:rsidRDefault="00901D5E" w:rsidP="00B51BA6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noProof/>
          <w:sz w:val="22"/>
          <w:szCs w:val="22"/>
        </w:rPr>
        <w:drawing>
          <wp:inline distT="0" distB="0" distL="0" distR="0" wp14:anchorId="77871867" wp14:editId="2DA5623A">
            <wp:extent cx="5943600" cy="3078480"/>
            <wp:effectExtent l="0" t="0" r="0" b="7620"/>
            <wp:docPr id="1822220438" name="Picture 1" descr="A diagram of a proces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FBFCEA0-EF94-43BA-AA28-CF8365667C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20438" name="Picture 1" descr="A diagram of a proces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21C2" w14:textId="1FA508BA" w:rsidR="001F5B28" w:rsidRPr="00971200" w:rsidRDefault="001F5B28" w:rsidP="00B51BA6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Main Equations:</w:t>
      </w:r>
    </w:p>
    <w:p w14:paraId="28389497" w14:textId="50C18330" w:rsidR="001F5B28" w:rsidRPr="00971200" w:rsidRDefault="0029743E" w:rsidP="00004DE0">
      <w:pPr>
        <w:pStyle w:val="ListParagraph"/>
        <w:numPr>
          <w:ilvl w:val="0"/>
          <w:numId w:val="2"/>
        </w:numPr>
        <w:tabs>
          <w:tab w:val="left" w:pos="2868"/>
        </w:tabs>
        <w:rPr>
          <w:rFonts w:asciiTheme="majorBidi" w:hAnsiTheme="majorBidi" w:cstheme="majorBidi"/>
          <w:i/>
          <w:iCs/>
          <w:sz w:val="22"/>
          <w:szCs w:val="22"/>
          <w:highlight w:val="yellow"/>
        </w:rPr>
      </w:pPr>
      <w:r w:rsidRPr="00971200">
        <w:rPr>
          <w:rFonts w:asciiTheme="majorBidi" w:hAnsiTheme="majorBidi" w:cstheme="majorBidi"/>
          <w:i/>
          <w:iCs/>
          <w:sz w:val="22"/>
          <w:szCs w:val="22"/>
          <w:highlight w:val="yellow"/>
        </w:rPr>
        <w:t>Inventory Gap= MAX(0, ((depleting*DT+target_inventory)-(SKUs_in_Shipment+PAR)))</w:t>
      </w:r>
    </w:p>
    <w:p w14:paraId="24027A62" w14:textId="4E30AE73" w:rsidR="00004DE0" w:rsidRPr="00971200" w:rsidRDefault="00004DE0" w:rsidP="00004DE0">
      <w:pPr>
        <w:pStyle w:val="ListParagraph"/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The first part is what we want, the second part is what we already own. The difference shows the gap we need to order.</w:t>
      </w:r>
    </w:p>
    <w:p w14:paraId="336C4BDE" w14:textId="59BF400B" w:rsidR="00857A17" w:rsidRPr="00971200" w:rsidRDefault="00857A17" w:rsidP="00004DE0">
      <w:pPr>
        <w:pStyle w:val="ListParagraph"/>
        <w:numPr>
          <w:ilvl w:val="0"/>
          <w:numId w:val="2"/>
        </w:numPr>
        <w:tabs>
          <w:tab w:val="left" w:pos="2868"/>
        </w:tabs>
        <w:rPr>
          <w:rFonts w:asciiTheme="majorBidi" w:hAnsiTheme="majorBidi" w:cstheme="majorBidi"/>
          <w:i/>
          <w:iCs/>
          <w:sz w:val="22"/>
          <w:szCs w:val="22"/>
          <w:highlight w:val="yellow"/>
        </w:rPr>
      </w:pPr>
      <w:r w:rsidRPr="00971200">
        <w:rPr>
          <w:rFonts w:asciiTheme="majorBidi" w:hAnsiTheme="majorBidi" w:cstheme="majorBidi"/>
          <w:i/>
          <w:iCs/>
          <w:sz w:val="22"/>
          <w:szCs w:val="22"/>
          <w:highlight w:val="yellow"/>
        </w:rPr>
        <w:t xml:space="preserve">PAR Stockout = </w:t>
      </w:r>
      <w:r w:rsidR="00106C58" w:rsidRPr="00971200">
        <w:rPr>
          <w:rFonts w:asciiTheme="majorBidi" w:hAnsiTheme="majorBidi" w:cstheme="majorBidi"/>
          <w:i/>
          <w:iCs/>
          <w:sz w:val="22"/>
          <w:szCs w:val="22"/>
          <w:highlight w:val="yellow"/>
        </w:rPr>
        <w:t>(demand_projection-depleting</w:t>
      </w:r>
      <w:r w:rsidR="00D50BF8" w:rsidRPr="00971200">
        <w:rPr>
          <w:rFonts w:asciiTheme="majorBidi" w:hAnsiTheme="majorBidi" w:cstheme="majorBidi"/>
          <w:i/>
          <w:iCs/>
          <w:sz w:val="22"/>
          <w:szCs w:val="22"/>
          <w:highlight w:val="yellow"/>
        </w:rPr>
        <w:t>*DT/day</w:t>
      </w:r>
      <w:r w:rsidR="00106C58" w:rsidRPr="00971200">
        <w:rPr>
          <w:rFonts w:asciiTheme="majorBidi" w:hAnsiTheme="majorBidi" w:cstheme="majorBidi"/>
          <w:i/>
          <w:iCs/>
          <w:sz w:val="22"/>
          <w:szCs w:val="22"/>
          <w:highlight w:val="yellow"/>
        </w:rPr>
        <w:t>)</w:t>
      </w:r>
    </w:p>
    <w:p w14:paraId="13B33E7A" w14:textId="59CA0E10" w:rsidR="00746FA1" w:rsidRPr="00971200" w:rsidRDefault="00746FA1" w:rsidP="00746FA1">
      <w:pPr>
        <w:pStyle w:val="ListParagraph"/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lastRenderedPageBreak/>
        <w:t xml:space="preserve">PARs cannot go negative, therefore </w:t>
      </w:r>
      <w:r w:rsidRPr="00971200">
        <w:rPr>
          <w:rFonts w:asciiTheme="majorBidi" w:hAnsiTheme="majorBidi" w:cstheme="majorBidi"/>
          <w:i/>
          <w:iCs/>
          <w:sz w:val="22"/>
          <w:szCs w:val="22"/>
        </w:rPr>
        <w:t xml:space="preserve">depleting </w:t>
      </w:r>
      <w:r w:rsidRPr="00971200">
        <w:rPr>
          <w:rFonts w:asciiTheme="majorBidi" w:hAnsiTheme="majorBidi" w:cstheme="majorBidi"/>
          <w:sz w:val="22"/>
          <w:szCs w:val="22"/>
        </w:rPr>
        <w:t>is automatically bound to whatever is in the PAR.</w:t>
      </w:r>
      <w:r w:rsidR="00A205B3" w:rsidRPr="00971200">
        <w:rPr>
          <w:rFonts w:asciiTheme="majorBidi" w:hAnsiTheme="majorBidi" w:cstheme="majorBidi"/>
          <w:sz w:val="22"/>
          <w:szCs w:val="22"/>
        </w:rPr>
        <w:t xml:space="preserve"> If it is less than the demand projection, PAR stockouts gets </w:t>
      </w:r>
      <w:r w:rsidR="004941B4" w:rsidRPr="00971200">
        <w:rPr>
          <w:rFonts w:asciiTheme="majorBidi" w:hAnsiTheme="majorBidi" w:cstheme="majorBidi"/>
          <w:sz w:val="22"/>
          <w:szCs w:val="22"/>
        </w:rPr>
        <w:t>value</w:t>
      </w:r>
      <w:r w:rsidR="00A205B3" w:rsidRPr="00971200">
        <w:rPr>
          <w:rFonts w:asciiTheme="majorBidi" w:hAnsiTheme="majorBidi" w:cstheme="majorBidi"/>
          <w:sz w:val="22"/>
          <w:szCs w:val="22"/>
        </w:rPr>
        <w:t>.</w:t>
      </w:r>
    </w:p>
    <w:p w14:paraId="3CA374FC" w14:textId="77777777" w:rsidR="007035BB" w:rsidRPr="00971200" w:rsidRDefault="008A0B33" w:rsidP="00004DE0">
      <w:pPr>
        <w:pStyle w:val="ListParagraph"/>
        <w:numPr>
          <w:ilvl w:val="0"/>
          <w:numId w:val="2"/>
        </w:numPr>
        <w:tabs>
          <w:tab w:val="left" w:pos="2868"/>
        </w:tabs>
        <w:rPr>
          <w:rFonts w:asciiTheme="majorBidi" w:hAnsiTheme="majorBidi" w:cstheme="majorBidi"/>
          <w:i/>
          <w:iCs/>
          <w:sz w:val="22"/>
          <w:szCs w:val="22"/>
          <w:highlight w:val="yellow"/>
        </w:rPr>
      </w:pPr>
      <w:r w:rsidRPr="00971200">
        <w:rPr>
          <w:rFonts w:asciiTheme="majorBidi" w:hAnsiTheme="majorBidi" w:cstheme="majorBidi"/>
          <w:i/>
          <w:iCs/>
          <w:sz w:val="22"/>
          <w:szCs w:val="22"/>
          <w:highlight w:val="yellow"/>
        </w:rPr>
        <w:t>Transit time for SKU in Shipment = Lead Time</w:t>
      </w:r>
    </w:p>
    <w:p w14:paraId="19B067F9" w14:textId="77777777" w:rsidR="00A205B3" w:rsidRPr="00971200" w:rsidRDefault="007035BB" w:rsidP="00004DE0">
      <w:pPr>
        <w:pStyle w:val="ListParagraph"/>
        <w:numPr>
          <w:ilvl w:val="0"/>
          <w:numId w:val="2"/>
        </w:numPr>
        <w:tabs>
          <w:tab w:val="left" w:pos="2868"/>
        </w:tabs>
        <w:rPr>
          <w:rFonts w:asciiTheme="majorBidi" w:hAnsiTheme="majorBidi" w:cstheme="majorBidi"/>
          <w:sz w:val="22"/>
          <w:szCs w:val="22"/>
          <w:highlight w:val="yellow"/>
        </w:rPr>
      </w:pPr>
      <w:r w:rsidRPr="00971200">
        <w:rPr>
          <w:rFonts w:asciiTheme="majorBidi" w:hAnsiTheme="majorBidi" w:cstheme="majorBidi"/>
          <w:i/>
          <w:iCs/>
          <w:sz w:val="22"/>
          <w:szCs w:val="22"/>
          <w:highlight w:val="yellow"/>
        </w:rPr>
        <w:t xml:space="preserve">Perpetual.supplying_PAR = </w:t>
      </w:r>
      <w:r w:rsidR="00004DE0" w:rsidRPr="00971200">
        <w:rPr>
          <w:rFonts w:asciiTheme="majorBidi" w:hAnsiTheme="majorBidi" w:cstheme="majorBidi"/>
          <w:i/>
          <w:iCs/>
          <w:sz w:val="22"/>
          <w:szCs w:val="22"/>
          <w:highlight w:val="yellow"/>
        </w:rPr>
        <w:t>SUM(PAR.PAR_stockouts[itemType,*])*day/DT</w:t>
      </w:r>
    </w:p>
    <w:p w14:paraId="0DCDD758" w14:textId="3F9D77F4" w:rsidR="00051D2A" w:rsidRPr="00971200" w:rsidRDefault="00A205B3" w:rsidP="00A205B3">
      <w:pPr>
        <w:pStyle w:val="ListParagraph"/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 xml:space="preserve">At each time step, </w:t>
      </w:r>
      <w:r w:rsidR="004941B4" w:rsidRPr="00971200">
        <w:rPr>
          <w:rFonts w:asciiTheme="majorBidi" w:hAnsiTheme="majorBidi" w:cstheme="majorBidi"/>
          <w:sz w:val="22"/>
          <w:szCs w:val="22"/>
        </w:rPr>
        <w:t>Perpetual</w:t>
      </w:r>
      <w:r w:rsidRPr="00971200">
        <w:rPr>
          <w:rFonts w:asciiTheme="majorBidi" w:hAnsiTheme="majorBidi" w:cstheme="majorBidi"/>
          <w:sz w:val="22"/>
          <w:szCs w:val="22"/>
        </w:rPr>
        <w:t xml:space="preserve"> supplies the</w:t>
      </w:r>
      <w:r w:rsidR="000A07ED" w:rsidRPr="00971200">
        <w:rPr>
          <w:rFonts w:asciiTheme="majorBidi" w:hAnsiTheme="majorBidi" w:cstheme="majorBidi"/>
          <w:sz w:val="22"/>
          <w:szCs w:val="22"/>
        </w:rPr>
        <w:t xml:space="preserve"> combined PAR level stockouts </w:t>
      </w:r>
      <w:r w:rsidRPr="00971200">
        <w:rPr>
          <w:rFonts w:asciiTheme="majorBidi" w:hAnsiTheme="majorBidi" w:cstheme="majorBidi"/>
          <w:sz w:val="22"/>
          <w:szCs w:val="22"/>
        </w:rPr>
        <w:t xml:space="preserve">for </w:t>
      </w:r>
      <w:r w:rsidR="000A07ED" w:rsidRPr="00971200">
        <w:rPr>
          <w:rFonts w:asciiTheme="majorBidi" w:hAnsiTheme="majorBidi" w:cstheme="majorBidi"/>
          <w:sz w:val="22"/>
          <w:szCs w:val="22"/>
        </w:rPr>
        <w:t>each</w:t>
      </w:r>
      <w:r w:rsidRPr="00971200">
        <w:rPr>
          <w:rFonts w:asciiTheme="majorBidi" w:hAnsiTheme="majorBidi" w:cstheme="majorBidi"/>
          <w:sz w:val="22"/>
          <w:szCs w:val="22"/>
        </w:rPr>
        <w:t xml:space="preserve"> SKU </w:t>
      </w:r>
    </w:p>
    <w:p w14:paraId="0867CD8F" w14:textId="10A03C18" w:rsidR="00421008" w:rsidRPr="00971200" w:rsidRDefault="00421008" w:rsidP="00051D2A">
      <w:pPr>
        <w:pStyle w:val="ListParagraph"/>
        <w:numPr>
          <w:ilvl w:val="0"/>
          <w:numId w:val="2"/>
        </w:numPr>
        <w:tabs>
          <w:tab w:val="left" w:pos="2868"/>
        </w:tabs>
        <w:rPr>
          <w:rFonts w:asciiTheme="majorBidi" w:hAnsiTheme="majorBidi" w:cstheme="majorBidi"/>
          <w:i/>
          <w:iCs/>
          <w:sz w:val="22"/>
          <w:szCs w:val="22"/>
          <w:highlight w:val="yellow"/>
        </w:rPr>
      </w:pPr>
      <w:r w:rsidRPr="00971200">
        <w:rPr>
          <w:rFonts w:asciiTheme="majorBidi" w:hAnsiTheme="majorBidi" w:cstheme="majorBidi"/>
          <w:i/>
          <w:iCs/>
          <w:sz w:val="22"/>
          <w:szCs w:val="22"/>
          <w:highlight w:val="yellow"/>
        </w:rPr>
        <w:t>Supplying from Perpetual = ALLOCATE(Perpetual.supplying_PAR[itemType]*DT/day, PARInventory, PAR_stockouts[itemType,*], PAR_priority[itemType,*], 0)</w:t>
      </w:r>
    </w:p>
    <w:p w14:paraId="2381D354" w14:textId="77777777" w:rsidR="008506E5" w:rsidRPr="00971200" w:rsidRDefault="008506E5" w:rsidP="0029743E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 xml:space="preserve">In ALLOCATE function: </w:t>
      </w:r>
    </w:p>
    <w:p w14:paraId="6C4FDC65" w14:textId="77777777" w:rsidR="007035BB" w:rsidRPr="00971200" w:rsidRDefault="008506E5" w:rsidP="007035BB">
      <w:pPr>
        <w:pStyle w:val="ListParagraph"/>
        <w:numPr>
          <w:ilvl w:val="0"/>
          <w:numId w:val="3"/>
        </w:num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first argument is what to be allocated</w:t>
      </w:r>
      <w:r w:rsidR="00E80A47" w:rsidRPr="00971200">
        <w:rPr>
          <w:rFonts w:asciiTheme="majorBidi" w:hAnsiTheme="majorBidi" w:cstheme="majorBidi"/>
          <w:sz w:val="22"/>
          <w:szCs w:val="22"/>
        </w:rPr>
        <w:t xml:space="preserve"> (SKUs coming from perpetual)</w:t>
      </w:r>
    </w:p>
    <w:p w14:paraId="4DF11FFF" w14:textId="77777777" w:rsidR="007035BB" w:rsidRPr="00971200" w:rsidRDefault="00E80A47" w:rsidP="007035BB">
      <w:pPr>
        <w:pStyle w:val="ListParagraph"/>
        <w:numPr>
          <w:ilvl w:val="0"/>
          <w:numId w:val="3"/>
        </w:num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 xml:space="preserve">second argument is the category </w:t>
      </w:r>
      <w:r w:rsidR="00B064C8" w:rsidRPr="00971200">
        <w:rPr>
          <w:rFonts w:asciiTheme="majorBidi" w:hAnsiTheme="majorBidi" w:cstheme="majorBidi"/>
          <w:sz w:val="22"/>
          <w:szCs w:val="22"/>
        </w:rPr>
        <w:t>for allocating (the PAR inventories)</w:t>
      </w:r>
    </w:p>
    <w:p w14:paraId="32E6AE44" w14:textId="77777777" w:rsidR="007035BB" w:rsidRPr="00971200" w:rsidRDefault="00B064C8" w:rsidP="007035BB">
      <w:pPr>
        <w:pStyle w:val="ListParagraph"/>
        <w:numPr>
          <w:ilvl w:val="0"/>
          <w:numId w:val="3"/>
        </w:num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third argument is</w:t>
      </w:r>
      <w:r w:rsidR="008E28BD" w:rsidRPr="00971200">
        <w:rPr>
          <w:rFonts w:asciiTheme="majorBidi" w:hAnsiTheme="majorBidi" w:cstheme="majorBidi"/>
          <w:sz w:val="22"/>
          <w:szCs w:val="22"/>
        </w:rPr>
        <w:t xml:space="preserve"> the amount each PAR needs. (PAR Stockouts)</w:t>
      </w:r>
    </w:p>
    <w:p w14:paraId="5EDFC2ED" w14:textId="77777777" w:rsidR="007035BB" w:rsidRPr="00971200" w:rsidRDefault="008E28BD" w:rsidP="007035BB">
      <w:pPr>
        <w:pStyle w:val="ListParagraph"/>
        <w:numPr>
          <w:ilvl w:val="0"/>
          <w:numId w:val="3"/>
        </w:num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fourth argument is the priority given to each PAR (</w:t>
      </w:r>
      <w:r w:rsidR="003C15EE" w:rsidRPr="00971200">
        <w:rPr>
          <w:rFonts w:asciiTheme="majorBidi" w:hAnsiTheme="majorBidi" w:cstheme="majorBidi"/>
          <w:sz w:val="22"/>
          <w:szCs w:val="22"/>
        </w:rPr>
        <w:t>it is 1 for all PARs in this case)</w:t>
      </w:r>
    </w:p>
    <w:p w14:paraId="7DC4B5D9" w14:textId="6BA71E8A" w:rsidR="003C15EE" w:rsidRPr="00971200" w:rsidRDefault="003C15EE" w:rsidP="007035BB">
      <w:pPr>
        <w:pStyle w:val="ListParagraph"/>
        <w:numPr>
          <w:ilvl w:val="0"/>
          <w:numId w:val="3"/>
        </w:num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 xml:space="preserve">fifth argument is the </w:t>
      </w:r>
      <w:r w:rsidR="007035BB" w:rsidRPr="00971200">
        <w:rPr>
          <w:rFonts w:asciiTheme="majorBidi" w:hAnsiTheme="majorBidi" w:cstheme="majorBidi"/>
          <w:sz w:val="22"/>
          <w:szCs w:val="22"/>
        </w:rPr>
        <w:t>spread</w:t>
      </w:r>
      <w:r w:rsidRPr="00971200">
        <w:rPr>
          <w:rFonts w:asciiTheme="majorBidi" w:hAnsiTheme="majorBidi" w:cstheme="majorBidi"/>
          <w:sz w:val="22"/>
          <w:szCs w:val="22"/>
        </w:rPr>
        <w:t xml:space="preserve"> </w:t>
      </w:r>
      <w:r w:rsidR="007035BB" w:rsidRPr="00971200">
        <w:rPr>
          <w:rFonts w:asciiTheme="majorBidi" w:hAnsiTheme="majorBidi" w:cstheme="majorBidi"/>
          <w:sz w:val="22"/>
          <w:szCs w:val="22"/>
        </w:rPr>
        <w:t>of</w:t>
      </w:r>
      <w:r w:rsidRPr="00971200">
        <w:rPr>
          <w:rFonts w:asciiTheme="majorBidi" w:hAnsiTheme="majorBidi" w:cstheme="majorBidi"/>
          <w:sz w:val="22"/>
          <w:szCs w:val="22"/>
        </w:rPr>
        <w:t xml:space="preserve"> distribution (</w:t>
      </w:r>
      <w:r w:rsidR="007035BB" w:rsidRPr="00971200">
        <w:rPr>
          <w:rFonts w:asciiTheme="majorBidi" w:hAnsiTheme="majorBidi" w:cstheme="majorBidi"/>
          <w:sz w:val="22"/>
          <w:szCs w:val="22"/>
        </w:rPr>
        <w:t>If </w:t>
      </w:r>
      <w:r w:rsidR="007035BB" w:rsidRPr="00971200">
        <w:rPr>
          <w:rFonts w:asciiTheme="majorBidi" w:hAnsiTheme="majorBidi" w:cstheme="majorBidi"/>
          <w:b/>
          <w:bCs/>
          <w:sz w:val="22"/>
          <w:szCs w:val="22"/>
        </w:rPr>
        <w:t>priority_spread</w:t>
      </w:r>
      <w:r w:rsidR="007035BB" w:rsidRPr="00971200">
        <w:rPr>
          <w:rFonts w:asciiTheme="majorBidi" w:hAnsiTheme="majorBidi" w:cstheme="majorBidi"/>
          <w:sz w:val="22"/>
          <w:szCs w:val="22"/>
        </w:rPr>
        <w:t xml:space="preserve"> is 0 then higher priority indices are supplied first. When it is </w:t>
      </w:r>
      <w:r w:rsidR="004941B4" w:rsidRPr="00971200">
        <w:rPr>
          <w:rFonts w:asciiTheme="majorBidi" w:hAnsiTheme="majorBidi" w:cstheme="majorBidi"/>
          <w:sz w:val="22"/>
          <w:szCs w:val="22"/>
        </w:rPr>
        <w:t>positive,</w:t>
      </w:r>
      <w:r w:rsidR="007035BB" w:rsidRPr="00971200">
        <w:rPr>
          <w:rFonts w:asciiTheme="majorBidi" w:hAnsiTheme="majorBidi" w:cstheme="majorBidi"/>
          <w:sz w:val="22"/>
          <w:szCs w:val="22"/>
        </w:rPr>
        <w:t xml:space="preserve"> higher priority indices will get a larger share or their target, but lower priority indices may also receive a portion of their target)</w:t>
      </w:r>
    </w:p>
    <w:p w14:paraId="1B1D39F6" w14:textId="77777777" w:rsidR="007035BB" w:rsidRPr="00971200" w:rsidRDefault="007035BB" w:rsidP="007035BB">
      <w:pPr>
        <w:pStyle w:val="ListParagraph"/>
        <w:tabs>
          <w:tab w:val="left" w:pos="2868"/>
        </w:tabs>
        <w:ind w:left="1080"/>
        <w:rPr>
          <w:rFonts w:asciiTheme="majorBidi" w:hAnsiTheme="majorBidi" w:cstheme="majorBidi"/>
          <w:sz w:val="22"/>
          <w:szCs w:val="22"/>
        </w:rPr>
      </w:pPr>
    </w:p>
    <w:p w14:paraId="110D5590" w14:textId="2C57BA6C" w:rsidR="00B51BA6" w:rsidRPr="00971200" w:rsidRDefault="0045294F" w:rsidP="006300E6">
      <w:pPr>
        <w:pStyle w:val="ListParagraph"/>
        <w:numPr>
          <w:ilvl w:val="0"/>
          <w:numId w:val="9"/>
        </w:num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 xml:space="preserve">Using King’s method </w:t>
      </w:r>
      <w:r w:rsidR="00186086" w:rsidRPr="00971200">
        <w:rPr>
          <w:rFonts w:asciiTheme="majorBidi" w:hAnsiTheme="majorBidi" w:cstheme="majorBidi"/>
          <w:sz w:val="22"/>
          <w:szCs w:val="22"/>
        </w:rPr>
        <w:t xml:space="preserve">to </w:t>
      </w:r>
      <w:r w:rsidR="00CC4913" w:rsidRPr="00971200">
        <w:rPr>
          <w:rFonts w:asciiTheme="majorBidi" w:hAnsiTheme="majorBidi" w:cstheme="majorBidi"/>
          <w:sz w:val="22"/>
          <w:szCs w:val="22"/>
        </w:rPr>
        <w:t>recalculate</w:t>
      </w:r>
      <w:r w:rsidR="00186086" w:rsidRPr="00971200">
        <w:rPr>
          <w:rFonts w:asciiTheme="majorBidi" w:hAnsiTheme="majorBidi" w:cstheme="majorBidi"/>
          <w:sz w:val="22"/>
          <w:szCs w:val="22"/>
        </w:rPr>
        <w:t xml:space="preserve"> the target inventories and comparing them with the client’s results</w:t>
      </w:r>
    </w:p>
    <w:p w14:paraId="19FE98F7" w14:textId="5A32E180" w:rsidR="00E52C69" w:rsidRPr="00971200" w:rsidRDefault="00E52C69" w:rsidP="00E52C69">
      <w:pPr>
        <w:tabs>
          <w:tab w:val="left" w:pos="2868"/>
        </w:tabs>
        <w:ind w:left="360"/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noProof/>
          <w:sz w:val="22"/>
          <w:szCs w:val="22"/>
        </w:rPr>
        <w:drawing>
          <wp:inline distT="0" distB="0" distL="0" distR="0" wp14:anchorId="6D01CFD4" wp14:editId="69B67C32">
            <wp:extent cx="5943600" cy="3131185"/>
            <wp:effectExtent l="0" t="0" r="0" b="0"/>
            <wp:docPr id="1372354654" name="Picture 1" descr="A diagram of a company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B44F36BC-35F0-4EA3-871A-C8C2E54239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54654" name="Picture 1" descr="A diagram of a company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8E6C" w14:textId="5C1B0E41" w:rsidR="00E52C69" w:rsidRPr="00971200" w:rsidRDefault="00CF147C" w:rsidP="00E52C69">
      <w:pPr>
        <w:tabs>
          <w:tab w:val="left" w:pos="2868"/>
        </w:tabs>
        <w:ind w:left="360"/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lastRenderedPageBreak/>
        <w:t>The equation they are supposedly using</w:t>
      </w:r>
      <w:r w:rsidRPr="00971200">
        <w:rPr>
          <w:rFonts w:asciiTheme="majorBidi" w:hAnsiTheme="majorBidi" w:cstheme="majorBidi"/>
          <w:sz w:val="22"/>
          <w:szCs w:val="22"/>
        </w:rPr>
        <w:br/>
      </w:r>
      <w:r w:rsidR="00FF3F4E" w:rsidRPr="00971200">
        <w:rPr>
          <w:rFonts w:asciiTheme="majorBidi" w:hAnsiTheme="majorBidi" w:cstheme="majorBidi"/>
          <w:noProof/>
          <w:sz w:val="22"/>
          <w:szCs w:val="22"/>
        </w:rPr>
        <w:drawing>
          <wp:inline distT="0" distB="0" distL="0" distR="0" wp14:anchorId="14FEB7B8" wp14:editId="09140BFA">
            <wp:extent cx="2979678" cy="2362405"/>
            <wp:effectExtent l="0" t="0" r="0" b="0"/>
            <wp:docPr id="1445830818" name="Picture 1" descr="A math formula with black tex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EA58AA6-A306-422B-AF9A-0533975719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30818" name="Picture 1" descr="A math formula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1200">
        <w:rPr>
          <w:rFonts w:asciiTheme="majorBidi" w:hAnsiTheme="majorBidi" w:cstheme="majorBidi"/>
          <w:sz w:val="22"/>
          <w:szCs w:val="22"/>
        </w:rPr>
        <w:br/>
      </w:r>
      <w:r w:rsidRPr="00971200">
        <w:rPr>
          <w:rFonts w:asciiTheme="majorBidi" w:hAnsiTheme="majorBidi" w:cstheme="majorBidi"/>
          <w:sz w:val="22"/>
          <w:szCs w:val="22"/>
        </w:rPr>
        <w:br/>
      </w:r>
      <w:r w:rsidR="002E23D1" w:rsidRPr="00971200">
        <w:rPr>
          <w:rFonts w:asciiTheme="majorBidi" w:hAnsiTheme="majorBidi" w:cstheme="majorBidi"/>
          <w:sz w:val="22"/>
          <w:szCs w:val="22"/>
        </w:rPr>
        <w:t>Desired Service level is 98% meaning z-core 2.05</w:t>
      </w:r>
    </w:p>
    <w:p w14:paraId="5467A50B" w14:textId="77777777" w:rsidR="006D3E7B" w:rsidRPr="00971200" w:rsidRDefault="00CF147C" w:rsidP="009607CA">
      <w:pPr>
        <w:pBdr>
          <w:bottom w:val="single" w:sz="6" w:space="1" w:color="auto"/>
        </w:pBdr>
        <w:tabs>
          <w:tab w:val="left" w:pos="2868"/>
        </w:tabs>
        <w:ind w:left="360"/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 xml:space="preserve">Historical Standard Deviation </w:t>
      </w:r>
      <w:r w:rsidR="00FF3F4E" w:rsidRPr="00971200">
        <w:rPr>
          <w:rFonts w:asciiTheme="majorBidi" w:hAnsiTheme="majorBidi" w:cstheme="majorBidi"/>
          <w:sz w:val="22"/>
          <w:szCs w:val="22"/>
        </w:rPr>
        <w:t xml:space="preserve">should be calculated based on </w:t>
      </w:r>
      <w:r w:rsidR="00D16804" w:rsidRPr="00971200">
        <w:rPr>
          <w:rFonts w:asciiTheme="majorBidi" w:hAnsiTheme="majorBidi" w:cstheme="majorBidi"/>
          <w:sz w:val="22"/>
          <w:szCs w:val="22"/>
        </w:rPr>
        <w:t xml:space="preserve">demand data. </w:t>
      </w:r>
      <w:r w:rsidR="00D16804" w:rsidRPr="00971200">
        <w:rPr>
          <w:rFonts w:asciiTheme="majorBidi" w:hAnsiTheme="majorBidi" w:cstheme="majorBidi"/>
          <w:sz w:val="22"/>
          <w:szCs w:val="22"/>
        </w:rPr>
        <w:br/>
      </w:r>
      <w:r w:rsidR="00D16804" w:rsidRPr="00971200">
        <w:rPr>
          <w:rFonts w:asciiTheme="majorBidi" w:hAnsiTheme="majorBidi" w:cstheme="majorBidi"/>
          <w:sz w:val="22"/>
          <w:szCs w:val="22"/>
        </w:rPr>
        <w:br/>
        <w:t>For Cycle Stocks, they have used the same equation</w:t>
      </w:r>
      <w:r w:rsidR="00483E33" w:rsidRPr="00971200">
        <w:rPr>
          <w:rFonts w:asciiTheme="majorBidi" w:hAnsiTheme="majorBidi" w:cstheme="majorBidi"/>
          <w:sz w:val="22"/>
          <w:szCs w:val="22"/>
        </w:rPr>
        <w:t xml:space="preserve"> above.</w:t>
      </w:r>
      <w:r w:rsidR="00775F27" w:rsidRPr="00971200">
        <w:rPr>
          <w:rFonts w:asciiTheme="majorBidi" w:hAnsiTheme="majorBidi" w:cstheme="majorBidi"/>
          <w:sz w:val="22"/>
          <w:szCs w:val="22"/>
        </w:rPr>
        <w:t xml:space="preserve"> </w:t>
      </w:r>
      <w:r w:rsidR="00483E33" w:rsidRPr="00971200">
        <w:rPr>
          <w:rFonts w:asciiTheme="majorBidi" w:hAnsiTheme="majorBidi" w:cstheme="majorBidi"/>
          <w:sz w:val="22"/>
          <w:szCs w:val="22"/>
        </w:rPr>
        <w:br/>
      </w:r>
      <w:r w:rsidR="00D16804" w:rsidRPr="00971200">
        <w:rPr>
          <w:rFonts w:asciiTheme="majorBidi" w:hAnsiTheme="majorBidi" w:cstheme="majorBidi"/>
          <w:sz w:val="22"/>
          <w:szCs w:val="22"/>
        </w:rPr>
        <w:t>I have used the Demand MEAN per occurrence.</w:t>
      </w:r>
      <w:r w:rsidR="00752ADC" w:rsidRPr="00971200">
        <w:rPr>
          <w:rFonts w:asciiTheme="majorBidi" w:hAnsiTheme="majorBidi" w:cstheme="majorBidi"/>
          <w:sz w:val="22"/>
          <w:szCs w:val="22"/>
        </w:rPr>
        <w:t xml:space="preserve"> </w:t>
      </w:r>
    </w:p>
    <w:p w14:paraId="213487D3" w14:textId="77777777" w:rsidR="006D3E7B" w:rsidRPr="00971200" w:rsidRDefault="00752ADC" w:rsidP="009607CA">
      <w:pPr>
        <w:pBdr>
          <w:bottom w:val="single" w:sz="6" w:space="1" w:color="auto"/>
        </w:pBdr>
        <w:tabs>
          <w:tab w:val="left" w:pos="2868"/>
        </w:tabs>
        <w:ind w:left="360"/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The average</w:t>
      </w:r>
      <w:r w:rsidR="00775F27" w:rsidRPr="00971200">
        <w:rPr>
          <w:rFonts w:asciiTheme="majorBidi" w:hAnsiTheme="majorBidi" w:cstheme="majorBidi"/>
          <w:sz w:val="22"/>
          <w:szCs w:val="22"/>
        </w:rPr>
        <w:t xml:space="preserve"> is suggested by </w:t>
      </w:r>
      <w:r w:rsidRPr="00971200">
        <w:rPr>
          <w:rFonts w:asciiTheme="majorBidi" w:hAnsiTheme="majorBidi" w:cstheme="majorBidi"/>
          <w:sz w:val="22"/>
          <w:szCs w:val="22"/>
        </w:rPr>
        <w:t xml:space="preserve">King’s cycle stock </w:t>
      </w:r>
      <w:r w:rsidR="006D3E7B" w:rsidRPr="00971200">
        <w:rPr>
          <w:rFonts w:asciiTheme="majorBidi" w:hAnsiTheme="majorBidi" w:cstheme="majorBidi"/>
          <w:sz w:val="22"/>
          <w:szCs w:val="22"/>
        </w:rPr>
        <w:t>equations.</w:t>
      </w:r>
    </w:p>
    <w:p w14:paraId="20E13C2C" w14:textId="7217DA73" w:rsidR="009607CA" w:rsidRPr="00971200" w:rsidRDefault="008D0314" w:rsidP="009607CA">
      <w:pPr>
        <w:pBdr>
          <w:bottom w:val="single" w:sz="6" w:space="1" w:color="auto"/>
        </w:pBdr>
        <w:tabs>
          <w:tab w:val="left" w:pos="2868"/>
        </w:tabs>
        <w:ind w:left="360"/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Daily average would result in very low stocks because the data is not following normal distribution. So, I changed it to MEAN per occ</w:t>
      </w:r>
      <w:r w:rsidR="004941B4" w:rsidRPr="00971200">
        <w:rPr>
          <w:rFonts w:asciiTheme="majorBidi" w:hAnsiTheme="majorBidi" w:cstheme="majorBidi"/>
          <w:sz w:val="22"/>
          <w:szCs w:val="22"/>
        </w:rPr>
        <w:t xml:space="preserve">urrence. </w:t>
      </w:r>
      <w:r w:rsidR="006D3E7B" w:rsidRPr="00971200">
        <w:rPr>
          <w:rFonts w:asciiTheme="majorBidi" w:hAnsiTheme="majorBidi" w:cstheme="majorBidi"/>
          <w:sz w:val="22"/>
          <w:szCs w:val="22"/>
        </w:rPr>
        <w:br/>
      </w:r>
      <w:r w:rsidR="009607CA" w:rsidRPr="00971200">
        <w:rPr>
          <w:rFonts w:asciiTheme="majorBidi" w:hAnsiTheme="majorBidi" w:cstheme="majorBidi"/>
          <w:sz w:val="22"/>
          <w:szCs w:val="22"/>
        </w:rPr>
        <w:br/>
      </w:r>
    </w:p>
    <w:p w14:paraId="0D3A892F" w14:textId="77777777" w:rsidR="004941B4" w:rsidRPr="00971200" w:rsidRDefault="004941B4" w:rsidP="00971200">
      <w:pPr>
        <w:pStyle w:val="Heading3"/>
      </w:pPr>
      <w:r w:rsidRPr="00971200">
        <w:t>Cautions</w:t>
      </w:r>
    </w:p>
    <w:p w14:paraId="60C0FF22" w14:textId="22ED756E" w:rsidR="009607CA" w:rsidRPr="00971200" w:rsidRDefault="009607CA" w:rsidP="00CC77D1">
      <w:pPr>
        <w:pStyle w:val="ListParagraph"/>
        <w:numPr>
          <w:ilvl w:val="0"/>
          <w:numId w:val="8"/>
        </w:num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The given data does not show variability in lead time. But it seems that they have data</w:t>
      </w:r>
      <w:r w:rsidR="00E22E09" w:rsidRPr="00971200">
        <w:rPr>
          <w:rFonts w:asciiTheme="majorBidi" w:hAnsiTheme="majorBidi" w:cstheme="majorBidi"/>
          <w:sz w:val="22"/>
          <w:szCs w:val="22"/>
        </w:rPr>
        <w:t xml:space="preserve"> for that and </w:t>
      </w:r>
      <w:r w:rsidR="004941B4" w:rsidRPr="00971200">
        <w:rPr>
          <w:rFonts w:asciiTheme="majorBidi" w:hAnsiTheme="majorBidi" w:cstheme="majorBidi"/>
          <w:sz w:val="22"/>
          <w:szCs w:val="22"/>
        </w:rPr>
        <w:t>use</w:t>
      </w:r>
      <w:r w:rsidR="00E22E09" w:rsidRPr="00971200">
        <w:rPr>
          <w:rFonts w:asciiTheme="majorBidi" w:hAnsiTheme="majorBidi" w:cstheme="majorBidi"/>
          <w:sz w:val="22"/>
          <w:szCs w:val="22"/>
        </w:rPr>
        <w:t xml:space="preserve"> that for their calculation. This is mentioned in the last meeting and the last meeting only. </w:t>
      </w:r>
      <w:r w:rsidR="00A320F8" w:rsidRPr="00971200">
        <w:rPr>
          <w:rFonts w:asciiTheme="majorBidi" w:hAnsiTheme="majorBidi" w:cstheme="majorBidi"/>
          <w:sz w:val="22"/>
          <w:szCs w:val="22"/>
        </w:rPr>
        <w:t xml:space="preserve">The data for </w:t>
      </w:r>
      <w:r w:rsidR="00D04C87" w:rsidRPr="00971200">
        <w:rPr>
          <w:rFonts w:asciiTheme="majorBidi" w:hAnsiTheme="majorBidi" w:cstheme="majorBidi"/>
          <w:sz w:val="22"/>
          <w:szCs w:val="22"/>
        </w:rPr>
        <w:t>variability</w:t>
      </w:r>
      <w:r w:rsidR="00A320F8" w:rsidRPr="00971200">
        <w:rPr>
          <w:rFonts w:asciiTheme="majorBidi" w:hAnsiTheme="majorBidi" w:cstheme="majorBidi"/>
          <w:sz w:val="22"/>
          <w:szCs w:val="22"/>
        </w:rPr>
        <w:t xml:space="preserve"> </w:t>
      </w:r>
      <w:r w:rsidR="004941B4" w:rsidRPr="00971200">
        <w:rPr>
          <w:rFonts w:asciiTheme="majorBidi" w:hAnsiTheme="majorBidi" w:cstheme="majorBidi"/>
          <w:sz w:val="22"/>
          <w:szCs w:val="22"/>
        </w:rPr>
        <w:t>was</w:t>
      </w:r>
      <w:r w:rsidR="00A320F8" w:rsidRPr="00971200">
        <w:rPr>
          <w:rFonts w:asciiTheme="majorBidi" w:hAnsiTheme="majorBidi" w:cstheme="majorBidi"/>
          <w:sz w:val="22"/>
          <w:szCs w:val="22"/>
        </w:rPr>
        <w:t xml:space="preserve"> never delivered. </w:t>
      </w:r>
    </w:p>
    <w:p w14:paraId="40EDF690" w14:textId="065EDD85" w:rsidR="00A320F8" w:rsidRPr="00971200" w:rsidRDefault="00A320F8" w:rsidP="00CC77D1">
      <w:pPr>
        <w:pStyle w:val="ListParagraph"/>
        <w:numPr>
          <w:ilvl w:val="0"/>
          <w:numId w:val="8"/>
        </w:num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>It seems that</w:t>
      </w:r>
      <w:r w:rsidR="00300EEF" w:rsidRPr="00971200">
        <w:rPr>
          <w:rFonts w:asciiTheme="majorBidi" w:hAnsiTheme="majorBidi" w:cstheme="majorBidi"/>
          <w:sz w:val="22"/>
          <w:szCs w:val="22"/>
        </w:rPr>
        <w:t xml:space="preserve"> they have a policy to store SKUs for at least 2 days. Again, this was </w:t>
      </w:r>
      <w:r w:rsidR="000311BF" w:rsidRPr="00971200">
        <w:rPr>
          <w:rFonts w:asciiTheme="majorBidi" w:hAnsiTheme="majorBidi" w:cstheme="majorBidi"/>
          <w:sz w:val="22"/>
          <w:szCs w:val="22"/>
        </w:rPr>
        <w:t xml:space="preserve">briefly </w:t>
      </w:r>
      <w:r w:rsidR="00300EEF" w:rsidRPr="00971200">
        <w:rPr>
          <w:rFonts w:asciiTheme="majorBidi" w:hAnsiTheme="majorBidi" w:cstheme="majorBidi"/>
          <w:sz w:val="22"/>
          <w:szCs w:val="22"/>
        </w:rPr>
        <w:t>mentioned only in the last meeting.</w:t>
      </w:r>
      <w:r w:rsidR="000311BF" w:rsidRPr="00971200">
        <w:rPr>
          <w:rFonts w:asciiTheme="majorBidi" w:hAnsiTheme="majorBidi" w:cstheme="majorBidi"/>
          <w:sz w:val="22"/>
          <w:szCs w:val="22"/>
        </w:rPr>
        <w:t xml:space="preserve"> I am not sure what their real policy is. </w:t>
      </w:r>
    </w:p>
    <w:p w14:paraId="3864327B" w14:textId="71EC4DA9" w:rsidR="0048138B" w:rsidRPr="00971200" w:rsidRDefault="0048138B" w:rsidP="00CC77D1">
      <w:pPr>
        <w:pStyle w:val="ListParagraph"/>
        <w:numPr>
          <w:ilvl w:val="0"/>
          <w:numId w:val="8"/>
        </w:num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  <w:r w:rsidRPr="00971200">
        <w:rPr>
          <w:rFonts w:asciiTheme="majorBidi" w:hAnsiTheme="majorBidi" w:cstheme="majorBidi"/>
          <w:sz w:val="22"/>
          <w:szCs w:val="22"/>
        </w:rPr>
        <w:t xml:space="preserve">They care about frequency of stockouts in </w:t>
      </w:r>
      <w:r w:rsidR="00CC77D1" w:rsidRPr="00971200">
        <w:rPr>
          <w:rFonts w:asciiTheme="majorBidi" w:hAnsiTheme="majorBidi" w:cstheme="majorBidi"/>
          <w:sz w:val="22"/>
          <w:szCs w:val="22"/>
        </w:rPr>
        <w:t>one year, rather than the accumulative volume of stockouts.</w:t>
      </w:r>
    </w:p>
    <w:p w14:paraId="512BE72F" w14:textId="77777777" w:rsidR="0080311B" w:rsidRPr="00971200" w:rsidRDefault="0080311B" w:rsidP="0080311B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</w:p>
    <w:p w14:paraId="7801E2D2" w14:textId="77777777" w:rsidR="0080311B" w:rsidRDefault="0080311B" w:rsidP="0080311B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</w:p>
    <w:p w14:paraId="16491DD1" w14:textId="77777777" w:rsidR="00971200" w:rsidRPr="00971200" w:rsidRDefault="00971200" w:rsidP="0080311B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</w:p>
    <w:p w14:paraId="4EFE826F" w14:textId="4074EA1E" w:rsidR="0080311B" w:rsidRPr="00971200" w:rsidRDefault="0080311B" w:rsidP="0080311B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</w:p>
    <w:p w14:paraId="063654C9" w14:textId="3BA65869" w:rsidR="0080311B" w:rsidRPr="00971200" w:rsidRDefault="0080311B" w:rsidP="00971200">
      <w:pPr>
        <w:pStyle w:val="Heading3"/>
      </w:pPr>
      <w:r w:rsidRPr="00971200">
        <w:lastRenderedPageBreak/>
        <w:t>Equations</w:t>
      </w:r>
    </w:p>
    <w:tbl>
      <w:tblPr>
        <w:tblW w:w="0" w:type="auto"/>
        <w:tblCellSpacing w:w="0" w:type="dxa"/>
        <w:tblBorders>
          <w:top w:val="outset" w:sz="6" w:space="0" w:color="D3D3D3"/>
          <w:left w:val="outset" w:sz="6" w:space="0" w:color="D3D3D3"/>
          <w:bottom w:val="outset" w:sz="6" w:space="0" w:color="D3D3D3"/>
          <w:right w:val="outset" w:sz="6" w:space="0" w:color="D3D3D3"/>
        </w:tblBorders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3019"/>
        <w:gridCol w:w="3498"/>
        <w:gridCol w:w="1931"/>
        <w:gridCol w:w="896"/>
      </w:tblGrid>
      <w:tr w:rsidR="006A2658" w:rsidRPr="006A2658" w14:paraId="031C45F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3D3D3"/>
            <w:vAlign w:val="center"/>
            <w:hideMark/>
          </w:tcPr>
          <w:p w14:paraId="7A236130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3D3D3"/>
            <w:vAlign w:val="center"/>
            <w:hideMark/>
          </w:tcPr>
          <w:p w14:paraId="3A546DAB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Equation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3D3D3"/>
            <w:vAlign w:val="center"/>
            <w:hideMark/>
          </w:tcPr>
          <w:p w14:paraId="53FFFD1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Properties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3D3D3"/>
            <w:vAlign w:val="center"/>
            <w:hideMark/>
          </w:tcPr>
          <w:p w14:paraId="1E9CDECE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Units</w:t>
            </w:r>
          </w:p>
        </w:tc>
      </w:tr>
      <w:tr w:rsidR="006A2658" w:rsidRPr="006A2658" w14:paraId="164F1BCB" w14:textId="77777777">
        <w:trPr>
          <w:tblCellSpacing w:w="0" w:type="dxa"/>
        </w:trPr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3D3D3"/>
            <w:vAlign w:val="center"/>
            <w:hideMark/>
          </w:tcPr>
          <w:p w14:paraId="6EB44F32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Perpetual:</w:t>
            </w:r>
          </w:p>
        </w:tc>
      </w:tr>
      <w:tr w:rsidR="006A2658" w:rsidRPr="006A2658" w14:paraId="18AB922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E9F111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Perpetual[itemType](t)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D20D76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Perpetual[itemType](t - dt) + (replenishing[itemType] - supplying_PAR[itemType]) * dt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5B6479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INIT Perpetual[itemType] = 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A527E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Each</w:t>
            </w:r>
          </w:p>
        </w:tc>
      </w:tr>
      <w:tr w:rsidR="006A2658" w:rsidRPr="006A2658" w14:paraId="12B198E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11B41D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SKUs_in_Shipment[itemType](t)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771E3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SKUs_in_Shipment[itemType](t - dt) + (ordering[itemType] - replenishing[itemType]) * dt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18D187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INIT SKUs_in_Shipment[itemType] = 0</w:t>
            </w:r>
            <w:r w:rsidRPr="006A2658">
              <w:rPr>
                <w:rFonts w:asciiTheme="majorBidi" w:hAnsiTheme="majorBidi" w:cstheme="majorBidi"/>
                <w:sz w:val="22"/>
                <w:szCs w:val="22"/>
              </w:rPr>
              <w:br/>
              <w:t>TRANSIT TIME = lead_time</w:t>
            </w:r>
            <w:r w:rsidRPr="006A2658">
              <w:rPr>
                <w:rFonts w:asciiTheme="majorBidi" w:hAnsiTheme="majorBidi" w:cstheme="majorBidi"/>
                <w:sz w:val="22"/>
                <w:szCs w:val="22"/>
              </w:rPr>
              <w:br/>
              <w:t>CONTINUOUS</w:t>
            </w:r>
            <w:r w:rsidRPr="006A2658">
              <w:rPr>
                <w:rFonts w:asciiTheme="majorBidi" w:hAnsiTheme="majorBidi" w:cstheme="majorBidi"/>
                <w:sz w:val="22"/>
                <w:szCs w:val="22"/>
              </w:rPr>
              <w:br/>
              <w:t>ACCEPT MULTIPLE BATCHES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2B0D7F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Each</w:t>
            </w:r>
          </w:p>
        </w:tc>
      </w:tr>
      <w:tr w:rsidR="006A2658" w:rsidRPr="006A2658" w14:paraId="7E54B51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42BE1D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ordering[itemType]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84383A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(inventory_gap+STEP(safety_stock*day, ordering_for_the_new_building_time, DT))/DT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6DCCCF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56DC77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Each/Days</w:t>
            </w:r>
          </w:p>
        </w:tc>
      </w:tr>
      <w:tr w:rsidR="006A2658" w:rsidRPr="006A2658" w14:paraId="1EF7832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B3467D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replenishing[itemType]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3DFE3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CONVEYOR OUTFLOW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D0BCF6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EE1DBB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Each/Days</w:t>
            </w:r>
          </w:p>
        </w:tc>
      </w:tr>
      <w:tr w:rsidR="006A2658" w:rsidRPr="006A2658" w14:paraId="42895B6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6F181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supplying_PAR[itemType]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FB97D8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SUM(PAR.PAR_stockouts[itemType,*])*day/DT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D3ED7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60A43C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Each/Days</w:t>
            </w:r>
          </w:p>
        </w:tc>
      </w:tr>
      <w:tr w:rsidR="006A2658" w:rsidRPr="006A2658" w14:paraId="0EBB983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8359F4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burn_rate[itemType]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1EA49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IF TIME &lt; current_time THEN RUNMEAN(SUM(PAR.historical_demand[itemType,*])) ELSE PREVIOUS(SELF, RUNMEAN(SUM(PAR.historical_demand[itemType,*])) 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9CB1C9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D34B4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Each/days</w:t>
            </w:r>
          </w:p>
        </w:tc>
      </w:tr>
      <w:tr w:rsidR="006A2658" w:rsidRPr="006A2658" w14:paraId="4B6DB75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CB19A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current_time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A3BA78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518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533CF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11581B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Days</w:t>
            </w:r>
          </w:p>
        </w:tc>
      </w:tr>
      <w:tr w:rsidR="006A2658" w:rsidRPr="006A2658" w14:paraId="1E10B0BF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01D10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07DB16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6CA087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57241A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Days</w:t>
            </w:r>
          </w:p>
        </w:tc>
      </w:tr>
      <w:tr w:rsidR="006A2658" w:rsidRPr="006A2658" w14:paraId="54487BE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5944D1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lastRenderedPageBreak/>
              <w:t>desired_cycle_service_level[itemType]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B1A698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GRAPH(strategic_importance) Points: (1.000, 0.840), (2.000, 0.850), (3.000, 0.900), (4.000, 0.950), (5.000, 0.970), (6.000, 0.980), (7.000, 0.990), (8.000, 0.999)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50F68E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0F62A7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dmnl</w:t>
            </w:r>
          </w:p>
        </w:tc>
      </w:tr>
      <w:tr w:rsidR="006A2658" w:rsidRPr="006A2658" w14:paraId="445FCEB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C73C70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historical_demand_standard_deviation[itemType]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6692DE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IF TIME &lt; current_time THEN (sum_squared_deviations//(TIME-1))^0.5 ELSE PREVIOUS(SELF, (sum_squared_deviations//(TIME-1))^0.5)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D23FD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FA9CD7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Each/Days</w:t>
            </w:r>
          </w:p>
        </w:tc>
      </w:tr>
      <w:tr w:rsidR="006A2658" w:rsidRPr="006A2658" w14:paraId="5F73111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8AA19E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inventory_gap[itemType]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670164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MAX(0, ((supplying_PAR*DT+target_inventory)-(SKUs_in_Shipment+Perpetual)))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AD2EBF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E731ED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Each</w:t>
            </w:r>
          </w:p>
        </w:tc>
      </w:tr>
      <w:tr w:rsidR="006A2658" w:rsidRPr="006A2658" w14:paraId="5BD2CA7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63577A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lead_time["00136"]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1FBF08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0.5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F07C5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ADEAE5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Days</w:t>
            </w:r>
          </w:p>
        </w:tc>
      </w:tr>
      <w:tr w:rsidR="006A2658" w:rsidRPr="006A2658" w14:paraId="0EF483E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AE446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lead_time["00235"]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2B89F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0.34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F1951C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F23BFF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11D3DC4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74D55C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lead_time["00262"]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A1D3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7.5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F84F3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8C1A2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7E46A56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74E2B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lead_time["00386"]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3E731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0.5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D1AD97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FD6633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4743D7B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43D8B3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lead_time["00508"]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DD301C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0.66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8B56FF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550A6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1A04935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707B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lead_time["00523"]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AF7322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0.5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E0CB06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D97FB2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2098413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C94B1D1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lead_time["00529"]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767086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0.5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79719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CFC92CB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46119CD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0A1800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lead_time["00535"]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75CA3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0.34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B9D29A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D11B4F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6334902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BA903D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lead_time["00536"]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3C4D7A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0.66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75089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D6E5A4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099558A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8C249D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lead_time["00549"]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6592C6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0.5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BC7399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AB7ADD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44E09FD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772648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lead_time["00552"]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47EA9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7BDF74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38389C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2A46BB8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61263D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lead_time["00555"]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04ED44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0.5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0F3453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74033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65A3B57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4B2BB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lead_time["00565"]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99B2D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0.66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6E7BCE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907349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0D9B102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75C9C2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lead_time["00838"]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C9F968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0.5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71F421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F7EA9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7968158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C7A48D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lastRenderedPageBreak/>
              <w:t>lead_time["01077"]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07CC7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BFCA0A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B6C31E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398579B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0E2499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lead_time["30847"]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9ECB8A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0.34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F32B53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D1DFDA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68B6761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9B8BA4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lead_time["698758"]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48FFD2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8B150C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B34DA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24A5F98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DCAD84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lead_time["698770"]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F96909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3F4E13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A2CD2C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4380EE3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61E498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lead_time["803949"]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C8B5211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1.5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D82E84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7D5DB6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64E4AEA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F07B3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lead_time["803975"]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172A74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C48879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B445BF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40A2609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0CA5F7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lead_time["803992"]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7CD2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95EB2B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6BAB9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455BD01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60B5E2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lead_time["804039"]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2E72F3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C9191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6957D8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649E2FF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AB4EE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lead_time["804046"]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BFF9A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1.5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599B93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B22E12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694859D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A234BA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lead_time["804052"]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CD86EF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BE3D9E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4E921E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</w:tr>
      <w:tr w:rsidR="006A2658" w:rsidRPr="006A2658" w14:paraId="6FCF101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AAADB9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ordering_for_the_new_building_time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D76348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08892A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82D917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Day</w:t>
            </w:r>
          </w:p>
        </w:tc>
      </w:tr>
      <w:tr w:rsidR="006A2658" w:rsidRPr="006A2658" w14:paraId="3845DBE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5A9EA52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safety_stock[itemType]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8F3837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"z-score"* historical_demand_standard_deviation* ((lead_time)/day)^0.5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C432A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596A0B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Each/Days</w:t>
            </w:r>
          </w:p>
        </w:tc>
      </w:tr>
      <w:tr w:rsidR="006A2658" w:rsidRPr="006A2658" w14:paraId="491EFB5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12C1DA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strategic_importance[itemType]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A3AF39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785EE42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121791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dmnl</w:t>
            </w:r>
          </w:p>
        </w:tc>
      </w:tr>
      <w:tr w:rsidR="006A2658" w:rsidRPr="006A2658" w14:paraId="45BFAD2B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9D9831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sum_squared_deviations[itemType]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E46A3D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IF TIME &lt; current_time THEN RUNCUM((SUM(PAR.historical_demand[itemType,*])-burn_rate)^2) ELSE PREVIOUS(SELF, RUNCUM((SUM(PAR.historical_demand[itemType,*])-burn_rate)^2))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CC8938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B8E1E9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Each^2/Days</w:t>
            </w:r>
          </w:p>
        </w:tc>
      </w:tr>
      <w:tr w:rsidR="006A2658" w:rsidRPr="006A2658" w14:paraId="7F29F1F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631878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target_inventory[itemType]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AEA93C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IF TIME &lt; PAR.new_building_start_day THEN 0 ELSE safety_stock*day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9F1D04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290176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Each</w:t>
            </w:r>
          </w:p>
        </w:tc>
      </w:tr>
      <w:tr w:rsidR="006A2658" w:rsidRPr="006A2658" w14:paraId="59F806B5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358D38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"z-score"[itemType]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775F35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GRAPH(desired_cycle_service_level*100) Points: (84.00, 1.000), (85.00, 1.040), (90.00, 1.280), (95.00, 1.650), (97.00, 1.880), (98.00, 2.050), (99.00, 2.330), (99.90, 3.090)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A8C4121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AB76C3" w14:textId="77777777" w:rsidR="006A2658" w:rsidRPr="006A2658" w:rsidRDefault="006A2658" w:rsidP="006A2658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6A2658">
              <w:rPr>
                <w:rFonts w:asciiTheme="majorBidi" w:hAnsiTheme="majorBidi" w:cstheme="majorBidi"/>
                <w:sz w:val="22"/>
                <w:szCs w:val="22"/>
              </w:rPr>
              <w:t>dmnl</w:t>
            </w:r>
          </w:p>
        </w:tc>
      </w:tr>
    </w:tbl>
    <w:p w14:paraId="00B2DDCC" w14:textId="77777777" w:rsidR="0080311B" w:rsidRPr="00971200" w:rsidRDefault="0080311B" w:rsidP="0080311B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</w:p>
    <w:p w14:paraId="029A50F3" w14:textId="77777777" w:rsidR="00971200" w:rsidRPr="00971200" w:rsidRDefault="00971200" w:rsidP="0080311B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</w:p>
    <w:tbl>
      <w:tblPr>
        <w:tblW w:w="0" w:type="auto"/>
        <w:tblCellSpacing w:w="0" w:type="dxa"/>
        <w:tblBorders>
          <w:top w:val="outset" w:sz="6" w:space="0" w:color="D3D3D3"/>
          <w:left w:val="outset" w:sz="6" w:space="0" w:color="D3D3D3"/>
          <w:bottom w:val="outset" w:sz="6" w:space="0" w:color="D3D3D3"/>
          <w:right w:val="outset" w:sz="6" w:space="0" w:color="D3D3D3"/>
        </w:tblBorders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2726"/>
        <w:gridCol w:w="3966"/>
        <w:gridCol w:w="1899"/>
        <w:gridCol w:w="753"/>
      </w:tblGrid>
      <w:tr w:rsidR="00971200" w:rsidRPr="00971200" w14:paraId="4B91B2C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3D3D3"/>
            <w:vAlign w:val="center"/>
            <w:hideMark/>
          </w:tcPr>
          <w:p w14:paraId="6783CDC8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3D3D3"/>
            <w:vAlign w:val="center"/>
            <w:hideMark/>
          </w:tcPr>
          <w:p w14:paraId="467A4D98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Equation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3D3D3"/>
            <w:vAlign w:val="center"/>
            <w:hideMark/>
          </w:tcPr>
          <w:p w14:paraId="5CFF9530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Properties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3D3D3"/>
            <w:vAlign w:val="center"/>
            <w:hideMark/>
          </w:tcPr>
          <w:p w14:paraId="540B2B87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Units</w:t>
            </w:r>
          </w:p>
        </w:tc>
      </w:tr>
      <w:tr w:rsidR="00971200" w:rsidRPr="00971200" w14:paraId="66866EF5" w14:textId="77777777">
        <w:trPr>
          <w:tblCellSpacing w:w="0" w:type="dxa"/>
        </w:trPr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3D3D3"/>
            <w:vAlign w:val="center"/>
            <w:hideMark/>
          </w:tcPr>
          <w:p w14:paraId="2F8398B7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PAR:</w:t>
            </w:r>
          </w:p>
        </w:tc>
      </w:tr>
      <w:tr w:rsidR="00971200" w:rsidRPr="00971200" w14:paraId="407B8B19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B9BF9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Items_in_Shipment[itemType, PARInventory](t)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7B79AC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Items_in_Shipment[itemType, PARInventory](t - dt) + (ordering[itemType, PARInventory] - replenishing[itemType, PARInventory]) * dt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F789A3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INIT Items_in_Shipment[itemType, PARInventory] = 0</w:t>
            </w:r>
            <w:r w:rsidRPr="00971200">
              <w:rPr>
                <w:rFonts w:asciiTheme="majorBidi" w:hAnsiTheme="majorBidi" w:cstheme="majorBidi"/>
                <w:sz w:val="22"/>
                <w:szCs w:val="22"/>
              </w:rPr>
              <w:br/>
              <w:t>TRANSIT TIME = Perpetual.lead_time[itemType]</w:t>
            </w:r>
            <w:r w:rsidRPr="00971200">
              <w:rPr>
                <w:rFonts w:asciiTheme="majorBidi" w:hAnsiTheme="majorBidi" w:cstheme="majorBidi"/>
                <w:sz w:val="22"/>
                <w:szCs w:val="22"/>
              </w:rPr>
              <w:br/>
              <w:t>CONTINUOUS</w:t>
            </w:r>
            <w:r w:rsidRPr="00971200">
              <w:rPr>
                <w:rFonts w:asciiTheme="majorBidi" w:hAnsiTheme="majorBidi" w:cstheme="majorBidi"/>
                <w:sz w:val="22"/>
                <w:szCs w:val="22"/>
              </w:rPr>
              <w:br/>
              <w:t>ACCEPT MULTIPLE BATCHES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567F700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Each</w:t>
            </w:r>
          </w:p>
        </w:tc>
      </w:tr>
      <w:tr w:rsidR="00971200" w:rsidRPr="00971200" w14:paraId="4E4C69F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941E97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PAR[itemType, PARInventory](t)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665EE5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PAR[itemType, PARInventory](t - dt) + (replenishing[itemType, PARInventory] - depleting[itemType, PARInventory]) * dt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536171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INIT PAR[itemType, PARInventory] = 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CDF568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Each</w:t>
            </w:r>
          </w:p>
        </w:tc>
      </w:tr>
      <w:tr w:rsidR="00971200" w:rsidRPr="00971200" w14:paraId="3C59B98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8980F1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depleting[itemType,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48C73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demand_projection*day/DT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2CC4A9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B8159AA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Each/Days</w:t>
            </w:r>
          </w:p>
        </w:tc>
      </w:tr>
      <w:tr w:rsidR="00971200" w:rsidRPr="00971200" w14:paraId="6F727781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F6A06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ordering[itemType,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35D4C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(inventory_gap+STEP(initial_PAR, ordering_for_the_new_building_time, DT))/DT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1EDC6B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FAA401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Each/Days</w:t>
            </w:r>
          </w:p>
        </w:tc>
      </w:tr>
      <w:tr w:rsidR="00971200" w:rsidRPr="00971200" w14:paraId="50EB902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55F7219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replenishing[itemType,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A8E1A8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CONVEYOR OUTFLOW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EE5A2D4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A46CB8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Each/Days</w:t>
            </w:r>
          </w:p>
        </w:tc>
      </w:tr>
      <w:tr w:rsidR="00971200" w:rsidRPr="00971200" w14:paraId="4F470064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71D88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burn_rate[itemType,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04EF08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RUNCUM(historical_demand)//RUNCUM(IF historical_demand &gt; 0 THEN 1 ELSE 0)/day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52CCDE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8A14A6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Each/Days</w:t>
            </w:r>
          </w:p>
        </w:tc>
      </w:tr>
      <w:tr w:rsidR="00971200" w:rsidRPr="00971200" w14:paraId="7120AA7D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E6DF3B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ED1A5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8D807A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86CAD8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Days</w:t>
            </w:r>
          </w:p>
        </w:tc>
      </w:tr>
      <w:tr w:rsidR="00971200" w:rsidRPr="00971200" w14:paraId="1ACA2F4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D397E84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demand_projection[itemType,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7403A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DELAY(historical_demand, new_building_start_day, 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27ECB4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08423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Each/Day</w:t>
            </w:r>
          </w:p>
        </w:tc>
      </w:tr>
      <w:tr w:rsidR="00971200" w:rsidRPr="00971200" w14:paraId="205A8CE3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835987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fill_rate[itemType,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0E817D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(1-RUNCUM(PAR_stockouts)//RUNCUM(demand_projection))*100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8A4C0A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93D4E0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Percentage</w:t>
            </w:r>
          </w:p>
        </w:tc>
      </w:tr>
      <w:tr w:rsidR="00971200" w:rsidRPr="00971200" w14:paraId="4DF3A53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DBAF84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frequency_of_PAR_stockouts[itemType,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E926A2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RUNCUM(IF PAR_stockouts &gt; 0 THEN 1 ELSE 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7BD9DC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B61B1ED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Stockouts</w:t>
            </w:r>
          </w:p>
        </w:tc>
      </w:tr>
      <w:tr w:rsidR="00971200" w:rsidRPr="00971200" w14:paraId="1A3D984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1714B1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frequency_of_perpetual_stockouts[itemType,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81839E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RUNCUM(IF PAR_and_Perpetual_stockouts &gt; 0 THEN stockout_frequency_unit/DT ELSE 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A342E0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97C98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Stockout Incident</w:t>
            </w:r>
          </w:p>
        </w:tc>
      </w:tr>
      <w:tr w:rsidR="00971200" w:rsidRPr="00971200" w14:paraId="0C17CAD0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8ADF2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historical_demand[itemType,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05ECF1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IF ISNAN(total_quantity_data) THEN 0 ELSE total_quantity_data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5F8CBA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A697BB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Each/Day</w:t>
            </w:r>
          </w:p>
        </w:tc>
      </w:tr>
      <w:tr w:rsidR="00971200" w:rsidRPr="00971200" w14:paraId="3A8D344A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CC33EE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initial_PAR[itemType,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FF0E4F0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STEP(burn_rate*day, ordering_for_the_new_building_time, day)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78B9CDD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0D7D4F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Each</w:t>
            </w:r>
          </w:p>
        </w:tc>
      </w:tr>
      <w:tr w:rsidR="00971200" w:rsidRPr="00971200" w14:paraId="0D25565E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BC6A2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inventory_gap[itemType,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A02732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MAX(0, ((depleting*DT+target_inventory)-(Items_in_Shipment+PAR)))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0C63AF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590518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Each</w:t>
            </w:r>
          </w:p>
        </w:tc>
      </w:tr>
      <w:tr w:rsidR="00971200" w:rsidRPr="00971200" w14:paraId="1CF0FDC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6F1628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new_building_start_day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B1FDB4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650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35EE849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B022922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Day</w:t>
            </w:r>
          </w:p>
        </w:tc>
      </w:tr>
      <w:tr w:rsidR="00971200" w:rsidRPr="00971200" w14:paraId="6DA370E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44A205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ordering_for_the_new_building_time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0874C8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620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74E3C4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529825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Day</w:t>
            </w:r>
          </w:p>
        </w:tc>
      </w:tr>
      <w:tr w:rsidR="00971200" w:rsidRPr="00971200" w14:paraId="4E69183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2FF164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PAR_and_Perpetual_stockouts[itemType,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4C5348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PAR_stockouts-supplying_from_perpetual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23D5B6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CA77F8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Each/Days</w:t>
            </w:r>
          </w:p>
        </w:tc>
      </w:tr>
      <w:tr w:rsidR="00971200" w:rsidRPr="00971200" w14:paraId="7DEF9DA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D20B5C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PAR_priority[itemType,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0A900F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453571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1FE70C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dmnl</w:t>
            </w:r>
          </w:p>
        </w:tc>
      </w:tr>
      <w:tr w:rsidR="00971200" w:rsidRPr="00971200" w14:paraId="6076891C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7F5931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PAR_stockouts[itemType,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8DAB0D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(demand_projection-depleting*DT/day)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E8147A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663E73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Each/Days</w:t>
            </w:r>
          </w:p>
        </w:tc>
      </w:tr>
      <w:tr w:rsidR="00971200" w:rsidRPr="00971200" w14:paraId="4E2E6042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76CE04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stockout_frequency_unit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CA36EF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AA539A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56209F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Stockout Incident</w:t>
            </w:r>
          </w:p>
        </w:tc>
      </w:tr>
      <w:tr w:rsidR="00971200" w:rsidRPr="00971200" w14:paraId="0359F848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2F9E6A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supplying_from_perpetual[itemType,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DD2B91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ALLOCATE(Perpetual.supplying_PAR[itemType]*DT/day, PARInventory, PAR_stockouts[itemType,*], PAR_priority[itemType,*], 0)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DD1218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0C1A4D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Each/Days</w:t>
            </w:r>
          </w:p>
        </w:tc>
      </w:tr>
      <w:tr w:rsidR="00971200" w:rsidRPr="00971200" w14:paraId="324CB6E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6A2D2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target_inventory[itemType,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F122C4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IF TIME &lt; new_building_start_day THEN 0 ELSE burn_rate*day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CF6FD3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01DB74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Each</w:t>
            </w:r>
          </w:p>
        </w:tc>
      </w:tr>
      <w:tr w:rsidR="00971200" w:rsidRPr="00971200" w14:paraId="3A102886" w14:textId="77777777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117384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total_quantity_data[itemType, PARInventory]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89603F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NAN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3E5429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2F8BBA" w14:textId="77777777" w:rsidR="00971200" w:rsidRPr="00971200" w:rsidRDefault="00971200" w:rsidP="00971200">
            <w:pPr>
              <w:tabs>
                <w:tab w:val="left" w:pos="2868"/>
              </w:tabs>
              <w:rPr>
                <w:rFonts w:asciiTheme="majorBidi" w:hAnsiTheme="majorBidi" w:cstheme="majorBidi"/>
                <w:sz w:val="22"/>
                <w:szCs w:val="22"/>
              </w:rPr>
            </w:pPr>
            <w:r w:rsidRPr="00971200">
              <w:rPr>
                <w:rFonts w:asciiTheme="majorBidi" w:hAnsiTheme="majorBidi" w:cstheme="majorBidi"/>
                <w:sz w:val="22"/>
                <w:szCs w:val="22"/>
              </w:rPr>
              <w:t>Each/Day</w:t>
            </w:r>
          </w:p>
        </w:tc>
      </w:tr>
    </w:tbl>
    <w:p w14:paraId="6BA27827" w14:textId="77777777" w:rsidR="00971200" w:rsidRPr="00971200" w:rsidRDefault="00971200" w:rsidP="0080311B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</w:p>
    <w:p w14:paraId="1CBFF15B" w14:textId="77777777" w:rsidR="00186086" w:rsidRPr="00971200" w:rsidRDefault="00186086" w:rsidP="00B51BA6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</w:p>
    <w:p w14:paraId="72D2D38B" w14:textId="77777777" w:rsidR="00186086" w:rsidRPr="00971200" w:rsidRDefault="00186086" w:rsidP="00B51BA6">
      <w:pPr>
        <w:tabs>
          <w:tab w:val="left" w:pos="2868"/>
        </w:tabs>
        <w:rPr>
          <w:rFonts w:asciiTheme="majorBidi" w:hAnsiTheme="majorBidi" w:cstheme="majorBidi"/>
          <w:sz w:val="22"/>
          <w:szCs w:val="22"/>
        </w:rPr>
      </w:pPr>
    </w:p>
    <w:sectPr w:rsidR="00186086" w:rsidRPr="00971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D4C0D"/>
    <w:multiLevelType w:val="hybridMultilevel"/>
    <w:tmpl w:val="B2D4E5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DA0174"/>
    <w:multiLevelType w:val="hybridMultilevel"/>
    <w:tmpl w:val="7D848D30"/>
    <w:lvl w:ilvl="0" w:tplc="2280F116">
      <w:start w:val="1"/>
      <w:numFmt w:val="decimalZero"/>
      <w:lvlText w:val="%1.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F0C9F"/>
    <w:multiLevelType w:val="hybridMultilevel"/>
    <w:tmpl w:val="52BEAB52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DB766B9"/>
    <w:multiLevelType w:val="hybridMultilevel"/>
    <w:tmpl w:val="1744F3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8F5E66"/>
    <w:multiLevelType w:val="hybridMultilevel"/>
    <w:tmpl w:val="6472FF5A"/>
    <w:lvl w:ilvl="0" w:tplc="0FD82F7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4C7F6ADF"/>
    <w:multiLevelType w:val="hybridMultilevel"/>
    <w:tmpl w:val="000C41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D00A1A"/>
    <w:multiLevelType w:val="hybridMultilevel"/>
    <w:tmpl w:val="0AC6CCF6"/>
    <w:lvl w:ilvl="0" w:tplc="F8E620F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965C38"/>
    <w:multiLevelType w:val="hybridMultilevel"/>
    <w:tmpl w:val="6FEC518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E36F48"/>
    <w:multiLevelType w:val="hybridMultilevel"/>
    <w:tmpl w:val="39C82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86766F"/>
    <w:multiLevelType w:val="hybridMultilevel"/>
    <w:tmpl w:val="6FEC518A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72282263">
    <w:abstractNumId w:val="1"/>
  </w:num>
  <w:num w:numId="2" w16cid:durableId="1323506998">
    <w:abstractNumId w:val="8"/>
  </w:num>
  <w:num w:numId="3" w16cid:durableId="1434668817">
    <w:abstractNumId w:val="0"/>
  </w:num>
  <w:num w:numId="4" w16cid:durableId="1466393312">
    <w:abstractNumId w:val="4"/>
  </w:num>
  <w:num w:numId="5" w16cid:durableId="1508670252">
    <w:abstractNumId w:val="2"/>
  </w:num>
  <w:num w:numId="6" w16cid:durableId="151340759">
    <w:abstractNumId w:val="6"/>
  </w:num>
  <w:num w:numId="7" w16cid:durableId="361327358">
    <w:abstractNumId w:val="5"/>
  </w:num>
  <w:num w:numId="8" w16cid:durableId="529228020">
    <w:abstractNumId w:val="3"/>
  </w:num>
  <w:num w:numId="9" w16cid:durableId="667751168">
    <w:abstractNumId w:val="7"/>
  </w:num>
  <w:num w:numId="10" w16cid:durableId="88410468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B51"/>
    <w:rsid w:val="00004DE0"/>
    <w:rsid w:val="00025733"/>
    <w:rsid w:val="00031152"/>
    <w:rsid w:val="000311BF"/>
    <w:rsid w:val="00034E0C"/>
    <w:rsid w:val="00051D2A"/>
    <w:rsid w:val="000A07ED"/>
    <w:rsid w:val="00106C58"/>
    <w:rsid w:val="00154B51"/>
    <w:rsid w:val="00186086"/>
    <w:rsid w:val="001A6F56"/>
    <w:rsid w:val="001C487D"/>
    <w:rsid w:val="001F5B28"/>
    <w:rsid w:val="00230ECB"/>
    <w:rsid w:val="00257517"/>
    <w:rsid w:val="00281FD7"/>
    <w:rsid w:val="0029743E"/>
    <w:rsid w:val="002E23D1"/>
    <w:rsid w:val="00300EEF"/>
    <w:rsid w:val="0038017E"/>
    <w:rsid w:val="003863FC"/>
    <w:rsid w:val="003C15EE"/>
    <w:rsid w:val="00421008"/>
    <w:rsid w:val="0045294F"/>
    <w:rsid w:val="004757A4"/>
    <w:rsid w:val="0048138B"/>
    <w:rsid w:val="00483E33"/>
    <w:rsid w:val="004941B4"/>
    <w:rsid w:val="004C1297"/>
    <w:rsid w:val="004D223E"/>
    <w:rsid w:val="004F22EC"/>
    <w:rsid w:val="005B2A02"/>
    <w:rsid w:val="006300E6"/>
    <w:rsid w:val="0066383C"/>
    <w:rsid w:val="006A2658"/>
    <w:rsid w:val="006D3181"/>
    <w:rsid w:val="006D3E7B"/>
    <w:rsid w:val="007035BB"/>
    <w:rsid w:val="007066E1"/>
    <w:rsid w:val="00711900"/>
    <w:rsid w:val="00716939"/>
    <w:rsid w:val="00746FA1"/>
    <w:rsid w:val="00752ADC"/>
    <w:rsid w:val="00775F27"/>
    <w:rsid w:val="007B00CC"/>
    <w:rsid w:val="0080311B"/>
    <w:rsid w:val="00824E35"/>
    <w:rsid w:val="00827EA6"/>
    <w:rsid w:val="008506E5"/>
    <w:rsid w:val="00856E01"/>
    <w:rsid w:val="00857A17"/>
    <w:rsid w:val="00884FB7"/>
    <w:rsid w:val="008A0B33"/>
    <w:rsid w:val="008D0314"/>
    <w:rsid w:val="008E28BD"/>
    <w:rsid w:val="00901D5E"/>
    <w:rsid w:val="009323F2"/>
    <w:rsid w:val="009607CA"/>
    <w:rsid w:val="00971200"/>
    <w:rsid w:val="00993AB0"/>
    <w:rsid w:val="009A2390"/>
    <w:rsid w:val="009C6BC2"/>
    <w:rsid w:val="00A205B3"/>
    <w:rsid w:val="00A234C5"/>
    <w:rsid w:val="00A320F8"/>
    <w:rsid w:val="00A645DF"/>
    <w:rsid w:val="00A70725"/>
    <w:rsid w:val="00A81EE2"/>
    <w:rsid w:val="00AD30B1"/>
    <w:rsid w:val="00B064C8"/>
    <w:rsid w:val="00B109CC"/>
    <w:rsid w:val="00B51BA6"/>
    <w:rsid w:val="00B7056C"/>
    <w:rsid w:val="00BA51FF"/>
    <w:rsid w:val="00BE3B1A"/>
    <w:rsid w:val="00C011A9"/>
    <w:rsid w:val="00C01A73"/>
    <w:rsid w:val="00C11FB8"/>
    <w:rsid w:val="00C61ADE"/>
    <w:rsid w:val="00CC4913"/>
    <w:rsid w:val="00CC4C58"/>
    <w:rsid w:val="00CC77D1"/>
    <w:rsid w:val="00CF147C"/>
    <w:rsid w:val="00D04C87"/>
    <w:rsid w:val="00D16804"/>
    <w:rsid w:val="00D50BF8"/>
    <w:rsid w:val="00D7295A"/>
    <w:rsid w:val="00DB2DEA"/>
    <w:rsid w:val="00DE3346"/>
    <w:rsid w:val="00DF6208"/>
    <w:rsid w:val="00E22E09"/>
    <w:rsid w:val="00E52C69"/>
    <w:rsid w:val="00E80A47"/>
    <w:rsid w:val="00EA2A51"/>
    <w:rsid w:val="00EF7E37"/>
    <w:rsid w:val="00F21ECC"/>
    <w:rsid w:val="00FF3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C3A23"/>
  <w15:chartTrackingRefBased/>
  <w15:docId w15:val="{368B59FD-D371-4445-92B9-C20CBAA38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B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B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7517"/>
    <w:pPr>
      <w:keepNext/>
      <w:keepLines/>
      <w:spacing w:before="160" w:after="80"/>
      <w:outlineLvl w:val="2"/>
    </w:pPr>
    <w:rPr>
      <w:rFonts w:asciiTheme="majorBidi" w:eastAsiaTheme="majorEastAsia" w:hAnsiTheme="majorBidi" w:cstheme="majorBidi"/>
      <w:b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B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B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B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B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B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B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57517"/>
    <w:rPr>
      <w:rFonts w:asciiTheme="majorBidi" w:eastAsiaTheme="majorEastAsia" w:hAnsiTheme="majorBidi" w:cstheme="majorBidi"/>
      <w:b/>
      <w:color w:val="0F4761" w:themeColor="accent1" w:themeShade="BF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154B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54B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B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B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B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B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B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B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B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B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B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B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B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B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B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B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B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B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B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c55738e-a3fe-4334-85c1-70929e1574c4">
      <Terms xmlns="http://schemas.microsoft.com/office/infopath/2007/PartnerControls"/>
    </lcf76f155ced4ddcb4097134ff3c332f>
    <TaxCatchAll xmlns="449d5c7d-4bea-4fec-9082-4d3d7960b22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DEC5CBC288C24BA721FA3319C48A0D" ma:contentTypeVersion="10" ma:contentTypeDescription="Create a new document." ma:contentTypeScope="" ma:versionID="415d206341bd9e4b47727180aaf2485a">
  <xsd:schema xmlns:xsd="http://www.w3.org/2001/XMLSchema" xmlns:xs="http://www.w3.org/2001/XMLSchema" xmlns:p="http://schemas.microsoft.com/office/2006/metadata/properties" xmlns:ns2="cc55738e-a3fe-4334-85c1-70929e1574c4" xmlns:ns3="449d5c7d-4bea-4fec-9082-4d3d7960b228" targetNamespace="http://schemas.microsoft.com/office/2006/metadata/properties" ma:root="true" ma:fieldsID="dbab51bfff00d80306cce2b146ed75bc" ns2:_="" ns3:_="">
    <xsd:import namespace="cc55738e-a3fe-4334-85c1-70929e1574c4"/>
    <xsd:import namespace="449d5c7d-4bea-4fec-9082-4d3d7960b22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55738e-a3fe-4334-85c1-70929e1574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8472e80-8aa9-40e1-ace6-40003263f3e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9d5c7d-4bea-4fec-9082-4d3d7960b22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b37287c-39bf-4b12-bde6-ce69725f2fec}" ma:internalName="TaxCatchAll" ma:showField="CatchAllData" ma:web="449d5c7d-4bea-4fec-9082-4d3d7960b22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B342BD7-E3C5-4259-A916-1ACD51C132A0}">
  <ds:schemaRefs>
    <ds:schemaRef ds:uri="http://schemas.microsoft.com/office/2006/metadata/properties"/>
    <ds:schemaRef ds:uri="http://schemas.openxmlformats.org/package/2006/metadata/core-properties"/>
    <ds:schemaRef ds:uri="cc55738e-a3fe-4334-85c1-70929e1574c4"/>
    <ds:schemaRef ds:uri="http://purl.org/dc/elements/1.1/"/>
    <ds:schemaRef ds:uri="http://www.w3.org/XML/1998/namespace"/>
    <ds:schemaRef ds:uri="http://schemas.microsoft.com/office/2006/documentManagement/types"/>
    <ds:schemaRef ds:uri="http://purl.org/dc/dcmitype/"/>
    <ds:schemaRef ds:uri="http://purl.org/dc/terms/"/>
    <ds:schemaRef ds:uri="http://schemas.microsoft.com/office/infopath/2007/PartnerControls"/>
    <ds:schemaRef ds:uri="449d5c7d-4bea-4fec-9082-4d3d7960b228"/>
  </ds:schemaRefs>
</ds:datastoreItem>
</file>

<file path=customXml/itemProps2.xml><?xml version="1.0" encoding="utf-8"?>
<ds:datastoreItem xmlns:ds="http://schemas.openxmlformats.org/officeDocument/2006/customXml" ds:itemID="{7A1ABCC7-7D98-4581-9F1A-FB7450D40B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493AE3-C995-469A-894F-C0DCB5CFF2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55738e-a3fe-4334-85c1-70929e1574c4"/>
    <ds:schemaRef ds:uri="449d5c7d-4bea-4fec-9082-4d3d7960b2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1307</Words>
  <Characters>7456</Characters>
  <Application>Microsoft Office Word</Application>
  <DocSecurity>0</DocSecurity>
  <Lines>62</Lines>
  <Paragraphs>17</Paragraphs>
  <ScaleCrop>false</ScaleCrop>
  <Company/>
  <LinksUpToDate>false</LinksUpToDate>
  <CharactersWithSpaces>8746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Bahaddin, Babak</dc:creator>
  <cp:keywords/>
  <dc:description/>
  <cp:lastModifiedBy>Bahaddin, Babak</cp:lastModifiedBy>
  <cp:revision>2</cp:revision>
  <dcterms:created xsi:type="dcterms:W3CDTF">2025-09-11T04:48:00Z</dcterms:created>
  <dcterms:modified xsi:type="dcterms:W3CDTF">2025-09-11T04:48:00Z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0x010100A6DEC5CBC288C24BA721FA3319C48A0D</vt:lpwstr>
  </property>
</Properties>
</file>