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56DB" w:val="clear"/>
            <w:tcMar>
              <w:top w:type="dxa" w:w="600"/>
              <w:left w:type="dxa" w:w="600"/>
              <w:bottom w:type="dxa" w:w="600"/>
              <w:right w:type="dxa" w:w="600"/>
            </w:tcMar>
          </w:tcPr>
          <w:p>
            <w:pPr>
              <w:spacing w:before="0" w:after="200"/>
              <w:jc w:val="center"/>
            </w:pPr>
            <w:r>
              <w:rPr>
                <w:rFonts w:ascii="Arial" w:cs="Arial" w:eastAsia="Arial" w:hAnsi="Arial"/>
                <w:b/>
                <w:bCs/>
                <w:color w:val="FFFFFF"/>
                <w:sz w:val="64"/>
                <w:szCs w:val="64"/>
              </w:rPr>
              <w:t xml:space="preserve">AI LEAD-TO-BOOKING</w:t>
            </w:r>
          </w:p>
          <w:p>
            <w:pPr>
              <w:spacing w:before="0" w:after="0"/>
              <w:jc w:val="center"/>
            </w:pPr>
            <w:r>
              <w:rPr>
                <w:rFonts w:ascii="Arial" w:cs="Arial" w:eastAsia="Arial" w:hAnsi="Arial"/>
                <w:b/>
                <w:bCs/>
                <w:color w:val="FFFFFF"/>
                <w:sz w:val="64"/>
                <w:szCs w:val="64"/>
              </w:rPr>
              <w:t xml:space="preserve">AUTOMATION SYSTEM</w:t>
            </w:r>
          </w:p>
        </w:tc>
      </w:tr>
    </w:tbl>
    <w:p>
      <w:pPr>
        <w:spacing w:before="0" w:after="200"/>
      </w:pPr>
      <w:r>
        <w:t xml:space="preserve"/>
      </w:r>
    </w:p>
    <w:p>
      <w:pPr>
        <w:spacing w:before="0" w:after="200"/>
        <w:jc w:val="center"/>
      </w:pPr>
      <w:r>
        <w:rPr>
          <w:rFonts w:ascii="Arial" w:cs="Arial" w:eastAsia="Arial" w:hAnsi="Arial"/>
          <w:i/>
          <w:iCs/>
          <w:color w:val="64748B"/>
          <w:sz w:val="28"/>
          <w:szCs w:val="28"/>
        </w:rPr>
        <w:t xml:space="preserve">Complete Build Guide  •  No-Code / Low-Code</w:t>
      </w:r>
    </w:p>
    <w:p>
      <w:pPr>
        <w:pBdr>
          <w:bottom w:val="single" w:color="BFDBFE" w:sz="4" w:space="1"/>
        </w:pBdr>
        <w:spacing w:before="160" w:after="160"/>
      </w:pPr>
      <w:r>
        <w:t xml:space="preserve"/>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EFF6FF" w:val="clear"/>
            <w:tcMar>
              <w:top w:type="dxa" w:w="160"/>
              <w:left w:type="dxa" w:w="200"/>
              <w:bottom w:type="dxa" w:w="160"/>
              <w:right w:type="dxa" w:w="200"/>
            </w:tcMar>
          </w:tcPr>
          <w:p>
            <w:pPr>
              <w:spacing w:before="0" w:after="40"/>
              <w:jc w:val="center"/>
            </w:pPr>
            <w:r>
              <w:rPr>
                <w:rFonts w:ascii="Arial" w:cs="Arial" w:eastAsia="Arial" w:hAnsi="Arial"/>
                <w:b/>
                <w:bCs/>
                <w:color w:val="1A56DB"/>
                <w:sz w:val="22"/>
                <w:szCs w:val="22"/>
              </w:rPr>
              <w:t xml:space="preserve">Gmail → Make.com</w:t>
            </w:r>
          </w:p>
          <w:p>
            <w:pPr>
              <w:spacing w:before="0" w:after="0"/>
              <w:jc w:val="center"/>
            </w:pPr>
            <w:r>
              <w:rPr>
                <w:rFonts w:ascii="Arial" w:cs="Arial" w:eastAsia="Arial" w:hAnsi="Arial"/>
                <w:color w:val="64748B"/>
                <w:sz w:val="20"/>
                <w:szCs w:val="20"/>
              </w:rPr>
              <w:t xml:space="preserve">Trigger &amp; Parse</w:t>
            </w:r>
          </w:p>
        </w:tc>
        <w:tc>
          <w:tcPr>
            <w:tcW w:type="dxa" w:w="3120"/>
            <w:tcBorders>
              <w:top w:val="single" w:color="DBEAFE" w:sz="1"/>
              <w:left w:val="single" w:color="DBEAFE" w:sz="1"/>
              <w:bottom w:val="single" w:color="DBEAFE" w:sz="1"/>
              <w:right w:val="single" w:color="DBEAFE" w:sz="1"/>
            </w:tcBorders>
            <w:shd w:fill="BFDBFE" w:val="clear"/>
            <w:tcMar>
              <w:top w:type="dxa" w:w="160"/>
              <w:left w:type="dxa" w:w="200"/>
              <w:bottom w:type="dxa" w:w="160"/>
              <w:right w:type="dxa" w:w="200"/>
            </w:tcMar>
          </w:tcPr>
          <w:p>
            <w:pPr>
              <w:spacing w:before="0" w:after="40"/>
              <w:jc w:val="center"/>
            </w:pPr>
            <w:r>
              <w:rPr>
                <w:rFonts w:ascii="Arial" w:cs="Arial" w:eastAsia="Arial" w:hAnsi="Arial"/>
                <w:b/>
                <w:bCs/>
                <w:color w:val="1A56DB"/>
                <w:sz w:val="22"/>
                <w:szCs w:val="22"/>
              </w:rPr>
              <w:t xml:space="preserve">Retell AI / Vapi</w:t>
            </w:r>
          </w:p>
          <w:p>
            <w:pPr>
              <w:spacing w:before="0" w:after="0"/>
              <w:jc w:val="center"/>
            </w:pPr>
            <w:r>
              <w:rPr>
                <w:rFonts w:ascii="Arial" w:cs="Arial" w:eastAsia="Arial" w:hAnsi="Arial"/>
                <w:color w:val="64748B"/>
                <w:sz w:val="20"/>
                <w:szCs w:val="20"/>
              </w:rPr>
              <w:t xml:space="preserve">AI Voice Agent</w:t>
            </w:r>
          </w:p>
        </w:tc>
        <w:tc>
          <w:tcPr>
            <w:tcW w:type="dxa" w:w="3120"/>
            <w:tcBorders>
              <w:top w:val="single" w:color="DBEAFE" w:sz="1"/>
              <w:left w:val="single" w:color="DBEAFE" w:sz="1"/>
              <w:bottom w:val="single" w:color="DBEAFE" w:sz="1"/>
              <w:right w:val="single" w:color="DBEAFE" w:sz="1"/>
            </w:tcBorders>
            <w:shd w:fill="EFF6FF" w:val="clear"/>
            <w:tcMar>
              <w:top w:type="dxa" w:w="160"/>
              <w:left w:type="dxa" w:w="200"/>
              <w:bottom w:type="dxa" w:w="160"/>
              <w:right w:type="dxa" w:w="200"/>
            </w:tcMar>
          </w:tcPr>
          <w:p>
            <w:pPr>
              <w:spacing w:before="0" w:after="40"/>
              <w:jc w:val="center"/>
            </w:pPr>
            <w:r>
              <w:rPr>
                <w:rFonts w:ascii="Arial" w:cs="Arial" w:eastAsia="Arial" w:hAnsi="Arial"/>
                <w:b/>
                <w:bCs/>
                <w:color w:val="1A56DB"/>
                <w:sz w:val="22"/>
                <w:szCs w:val="22"/>
              </w:rPr>
              <w:t xml:space="preserve">Sheets + Calendar + SMS</w:t>
            </w:r>
          </w:p>
          <w:p>
            <w:pPr>
              <w:spacing w:before="0" w:after="0"/>
              <w:jc w:val="center"/>
            </w:pPr>
            <w:r>
              <w:rPr>
                <w:rFonts w:ascii="Arial" w:cs="Arial" w:eastAsia="Arial" w:hAnsi="Arial"/>
                <w:color w:val="64748B"/>
                <w:sz w:val="20"/>
                <w:szCs w:val="20"/>
              </w:rPr>
              <w:t xml:space="preserve">Confirm &amp; Record</w:t>
            </w:r>
          </w:p>
        </w:tc>
      </w:tr>
    </w:tbl>
    <w:p>
      <w:pPr>
        <w:spacing w:before="0"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Stack</w:t>
            </w:r>
          </w:p>
        </w:tc>
        <w:tc>
          <w:tcPr>
            <w:tcW w:type="dxa" w:w="234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Budget</w:t>
            </w:r>
          </w:p>
        </w:tc>
        <w:tc>
          <w:tcPr>
            <w:tcW w:type="dxa" w:w="234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Skill Level</w:t>
            </w:r>
          </w:p>
        </w:tc>
        <w:tc>
          <w:tcPr>
            <w:tcW w:type="dxa" w:w="234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Build Time</w:t>
            </w:r>
          </w:p>
        </w:tc>
      </w:tr>
      <w:tr>
        <w:tc>
          <w:tcPr>
            <w:tcW w:type="dxa" w:w="234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Make + Retell/Vapi</w:t>
            </w:r>
          </w:p>
        </w:tc>
        <w:tc>
          <w:tcPr>
            <w:tcW w:type="dxa" w:w="234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$200–300/mo</w:t>
            </w:r>
          </w:p>
        </w:tc>
        <w:tc>
          <w:tcPr>
            <w:tcW w:type="dxa" w:w="234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Non-Technical</w:t>
            </w:r>
          </w:p>
        </w:tc>
        <w:tc>
          <w:tcPr>
            <w:tcW w:type="dxa" w:w="234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4–8 Hours</w:t>
            </w:r>
          </w:p>
        </w:tc>
      </w:tr>
    </w:tbl>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color w:val="1E293B"/>
          <w:sz w:val="36"/>
          <w:szCs w:val="36"/>
        </w:rPr>
        <w:t xml:space="preserve">1. System Overview</w:t>
      </w:r>
    </w:p>
    <w:p>
      <w:pPr>
        <w:spacing w:before="80" w:after="120"/>
      </w:pPr>
      <w:r>
        <w:rPr>
          <w:rFonts w:ascii="Arial" w:cs="Arial" w:eastAsia="Arial" w:hAnsi="Arial"/>
          <w:color w:val="1E293B"/>
          <w:sz w:val="22"/>
          <w:szCs w:val="22"/>
        </w:rPr>
        <w:t xml:space="preserve">This guide walks you through building a fully automated lead-to-booking pipeline using only no-code and low-code tools. Once configured, the system runs without any manual intervention. You can modify every step from a browser, no coding required.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pPr>
              <w:spacing w:before="0" w:after="0"/>
            </w:pPr>
            <w:r>
              <w:rPr>
                <w:rFonts w:ascii="Arial" w:cs="Arial" w:eastAsia="Arial" w:hAnsi="Arial"/>
                <w:b/>
                <w:bCs/>
                <w:color w:val="1A56DB"/>
                <w:sz w:val="22"/>
                <w:szCs w:val="22"/>
              </w:rPr>
              <w:t xml:space="preserve">What it does: </w:t>
            </w:r>
            <w:r>
              <w:rPr>
                <w:rFonts w:ascii="Arial" w:cs="Arial" w:eastAsia="Arial" w:hAnsi="Arial"/>
                <w:color w:val="1E293B"/>
                <w:sz w:val="22"/>
                <w:szCs w:val="22"/>
              </w:rPr>
              <w:t xml:space="preserve">When a new lead email arrives in Gmail, Make.com parses the contact details, an AI voice agent calls the lead to collect booking preferences, the booking is logged in Google Sheets, a Google Calendar event is created, and an SMS confirmation is sent to the customer — all automatically.</w:t>
            </w:r>
          </w:p>
        </w:tc>
      </w:tr>
    </w:tbl>
    <w:p>
      <w:pPr>
        <w:spacing w:before="0" w:after="120"/>
      </w:pPr>
      <w:r>
        <w:t xml:space="preserve"/>
      </w:r>
    </w:p>
    <w:p>
      <w:pPr>
        <w:pStyle w:val="Heading3"/>
        <w:spacing w:before="240" w:after="80"/>
      </w:pPr>
      <w:r>
        <w:rPr>
          <w:rFonts w:ascii="Arial" w:cs="Arial" w:eastAsia="Arial" w:hAnsi="Arial"/>
          <w:b/>
          <w:bCs/>
          <w:color w:val="1E293B"/>
          <w:sz w:val="24"/>
          <w:szCs w:val="24"/>
        </w:rPr>
        <w:t xml:space="preserve">End-to-End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00"/>
        <w:gridCol w:w="4040"/>
        <w:gridCol w:w="2000"/>
      </w:tblGrid>
      <w:tr>
        <w:trPr>
          <w:tblHeader/>
        </w:trPr>
        <w:tc>
          <w:tcPr>
            <w:tcW w:type="dxa" w:w="52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Step</w:t>
            </w:r>
          </w:p>
        </w:tc>
        <w:tc>
          <w:tcPr>
            <w:tcW w:type="dxa" w:w="28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Tool</w:t>
            </w:r>
          </w:p>
        </w:tc>
        <w:tc>
          <w:tcPr>
            <w:tcW w:type="dxa" w:w="404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Action</w:t>
            </w:r>
          </w:p>
        </w:tc>
        <w:tc>
          <w:tcPr>
            <w:tcW w:type="dxa" w:w="20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Output</w:t>
            </w:r>
          </w:p>
        </w:tc>
      </w:tr>
      <w:tr>
        <w:tc>
          <w:tcPr>
            <w:tcW w:type="dxa" w:w="52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1</w:t>
            </w:r>
          </w:p>
        </w:tc>
        <w:tc>
          <w:tcPr>
            <w:tcW w:type="dxa" w:w="28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Gmail</w:t>
            </w:r>
          </w:p>
        </w:tc>
        <w:tc>
          <w:tcPr>
            <w:tcW w:type="dxa" w:w="404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New lead email arrives</w:t>
            </w:r>
          </w:p>
        </w:tc>
        <w:tc>
          <w:tcPr>
            <w:tcW w:type="dxa" w:w="2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Email trigger fires</w:t>
            </w:r>
          </w:p>
        </w:tc>
      </w:tr>
      <w:tr>
        <w:tc>
          <w:tcPr>
            <w:tcW w:type="dxa" w:w="5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2</w:t>
            </w:r>
          </w:p>
        </w:tc>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Make.com</w:t>
            </w:r>
          </w:p>
        </w:tc>
        <w:tc>
          <w:tcPr>
            <w:tcW w:type="dxa" w:w="40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Parse name, phone, email from body</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Structured data</w:t>
            </w:r>
          </w:p>
        </w:tc>
      </w:tr>
      <w:tr>
        <w:tc>
          <w:tcPr>
            <w:tcW w:type="dxa" w:w="52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3</w:t>
            </w:r>
          </w:p>
        </w:tc>
        <w:tc>
          <w:tcPr>
            <w:tcW w:type="dxa" w:w="28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Retell AI / Vapi</w:t>
            </w:r>
          </w:p>
        </w:tc>
        <w:tc>
          <w:tcPr>
            <w:tcW w:type="dxa" w:w="404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AI agent calls lead, collects booking info</w:t>
            </w:r>
          </w:p>
        </w:tc>
        <w:tc>
          <w:tcPr>
            <w:tcW w:type="dxa" w:w="2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Booking JSON</w:t>
            </w:r>
          </w:p>
        </w:tc>
      </w:tr>
      <w:tr>
        <w:tc>
          <w:tcPr>
            <w:tcW w:type="dxa" w:w="5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4</w:t>
            </w:r>
          </w:p>
        </w:tc>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Make.com</w:t>
            </w:r>
          </w:p>
        </w:tc>
        <w:tc>
          <w:tcPr>
            <w:tcW w:type="dxa" w:w="40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Receive webhook from AI agent</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Parsed booking data</w:t>
            </w:r>
          </w:p>
        </w:tc>
      </w:tr>
      <w:tr>
        <w:tc>
          <w:tcPr>
            <w:tcW w:type="dxa" w:w="52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5</w:t>
            </w:r>
          </w:p>
        </w:tc>
        <w:tc>
          <w:tcPr>
            <w:tcW w:type="dxa" w:w="28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Google Sheets</w:t>
            </w:r>
          </w:p>
        </w:tc>
        <w:tc>
          <w:tcPr>
            <w:tcW w:type="dxa" w:w="404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Append row: name, phone, date, service</w:t>
            </w:r>
          </w:p>
        </w:tc>
        <w:tc>
          <w:tcPr>
            <w:tcW w:type="dxa" w:w="2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Booking record</w:t>
            </w:r>
          </w:p>
        </w:tc>
      </w:tr>
      <w:tr>
        <w:tc>
          <w:tcPr>
            <w:tcW w:type="dxa" w:w="5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6</w:t>
            </w:r>
          </w:p>
        </w:tc>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Google Calendar</w:t>
            </w:r>
          </w:p>
        </w:tc>
        <w:tc>
          <w:tcPr>
            <w:tcW w:type="dxa" w:w="40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Create event with booking details</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Calendar entry</w:t>
            </w:r>
          </w:p>
        </w:tc>
      </w:tr>
      <w:tr>
        <w:tc>
          <w:tcPr>
            <w:tcW w:type="dxa" w:w="52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7</w:t>
            </w:r>
          </w:p>
        </w:tc>
        <w:tc>
          <w:tcPr>
            <w:tcW w:type="dxa" w:w="28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Twilio</w:t>
            </w:r>
          </w:p>
        </w:tc>
        <w:tc>
          <w:tcPr>
            <w:tcW w:type="dxa" w:w="404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Send SMS confirmation to customer</w:t>
            </w:r>
          </w:p>
        </w:tc>
        <w:tc>
          <w:tcPr>
            <w:tcW w:type="dxa" w:w="2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Message delivered</w:t>
            </w:r>
          </w:p>
        </w:tc>
      </w:tr>
    </w:tbl>
    <w:p>
      <w:pPr>
        <w:spacing w:before="0" w:after="200"/>
      </w:pPr>
      <w:r>
        <w:t xml:space="preserve"/>
      </w:r>
    </w:p>
    <w:p>
      <w:pPr>
        <w:pBdr>
          <w:bottom w:val="single" w:color="BFDBFE" w:sz="4" w:space="1"/>
        </w:pBdr>
        <w:spacing w:before="160" w:after="160"/>
      </w:pPr>
      <w:r>
        <w:t xml:space="preserve"/>
      </w:r>
    </w:p>
    <w:p>
      <w:pPr>
        <w:pStyle w:val="Heading1"/>
        <w:spacing w:before="360" w:after="160"/>
      </w:pPr>
      <w:r>
        <w:rPr>
          <w:rFonts w:ascii="Arial" w:cs="Arial" w:eastAsia="Arial" w:hAnsi="Arial"/>
          <w:b/>
          <w:bCs/>
          <w:color w:val="1E293B"/>
          <w:sz w:val="36"/>
          <w:szCs w:val="36"/>
        </w:rPr>
        <w:t xml:space="preserve">2. Accounts &amp; Budget</w:t>
      </w:r>
    </w:p>
    <w:p>
      <w:pPr>
        <w:spacing w:before="80" w:after="120"/>
      </w:pPr>
      <w:r>
        <w:rPr>
          <w:rFonts w:ascii="Arial" w:cs="Arial" w:eastAsia="Arial" w:hAnsi="Arial"/>
          <w:color w:val="1E293B"/>
          <w:sz w:val="22"/>
          <w:szCs w:val="22"/>
        </w:rPr>
        <w:t xml:space="preserve">All tools below have free tiers to test with. The budget estimate reflects a live production system handling ~50–100 leads per month.</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800"/>
        <w:gridCol w:w="1560"/>
      </w:tblGrid>
      <w:tr>
        <w:trPr>
          <w:tblHeader/>
        </w:trPr>
        <w:tc>
          <w:tcPr>
            <w:tcW w:type="dxa" w:w="20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Tool</w:t>
            </w:r>
          </w:p>
        </w:tc>
        <w:tc>
          <w:tcPr>
            <w:tcW w:type="dxa" w:w="22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c>
          <w:tcPr>
            <w:tcW w:type="dxa" w:w="18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Free Tier</w:t>
            </w:r>
          </w:p>
        </w:tc>
        <w:tc>
          <w:tcPr>
            <w:tcW w:type="dxa" w:w="18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Paid Plan</w:t>
            </w:r>
          </w:p>
        </w:tc>
        <w:tc>
          <w:tcPr>
            <w:tcW w:type="dxa" w:w="156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Est. Monthly</w:t>
            </w:r>
          </w:p>
        </w:tc>
      </w:tr>
      <w:tr>
        <w:tc>
          <w:tcPr>
            <w:tcW w:type="dxa" w:w="2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b/>
                <w:bCs/>
                <w:color w:val="1A56DB"/>
                <w:sz w:val="20"/>
                <w:szCs w:val="20"/>
              </w:rPr>
              <w:t xml:space="preserve">Make.com</w:t>
            </w:r>
          </w:p>
        </w:tc>
        <w:tc>
          <w:tcPr>
            <w:tcW w:type="dxa" w:w="2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Automation hub</w:t>
            </w:r>
          </w:p>
        </w:tc>
        <w:tc>
          <w:tcPr>
            <w:tcW w:type="dxa" w:w="18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1,000 ops/mo</w:t>
            </w:r>
          </w:p>
        </w:tc>
        <w:tc>
          <w:tcPr>
            <w:tcW w:type="dxa" w:w="18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Core $9/mo</w:t>
            </w:r>
          </w:p>
        </w:tc>
        <w:tc>
          <w:tcPr>
            <w:tcW w:type="dxa" w:w="15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$9–29</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b/>
                <w:bCs/>
                <w:color w:val="1A56DB"/>
                <w:sz w:val="20"/>
                <w:szCs w:val="20"/>
              </w:rPr>
              <w:t xml:space="preserve">Retell AI</w:t>
            </w:r>
          </w:p>
        </w:tc>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AI voice agent</w:t>
            </w:r>
          </w:p>
        </w:tc>
        <w:tc>
          <w:tcPr>
            <w:tcW w:type="dxa" w:w="1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10 min free</w:t>
            </w:r>
          </w:p>
        </w:tc>
        <w:tc>
          <w:tcPr>
            <w:tcW w:type="dxa" w:w="1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~$0.07–0.11/min</w:t>
            </w:r>
          </w:p>
        </w:tc>
        <w:tc>
          <w:tcPr>
            <w:tcW w:type="dxa" w:w="1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$50–100</w:t>
            </w:r>
          </w:p>
        </w:tc>
      </w:tr>
      <w:tr>
        <w:tc>
          <w:tcPr>
            <w:tcW w:type="dxa" w:w="2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b/>
                <w:bCs/>
                <w:color w:val="64748B"/>
                <w:sz w:val="20"/>
                <w:szCs w:val="20"/>
              </w:rPr>
              <w:t xml:space="preserve">Vapi (alt.)</w:t>
            </w:r>
          </w:p>
        </w:tc>
        <w:tc>
          <w:tcPr>
            <w:tcW w:type="dxa" w:w="2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AI voice agent</w:t>
            </w:r>
          </w:p>
        </w:tc>
        <w:tc>
          <w:tcPr>
            <w:tcW w:type="dxa" w:w="18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$10 free credit</w:t>
            </w:r>
          </w:p>
        </w:tc>
        <w:tc>
          <w:tcPr>
            <w:tcW w:type="dxa" w:w="18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~$0.05–0.09/min</w:t>
            </w:r>
          </w:p>
        </w:tc>
        <w:tc>
          <w:tcPr>
            <w:tcW w:type="dxa" w:w="15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$40–80</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b/>
                <w:bCs/>
                <w:color w:val="1A56DB"/>
                <w:sz w:val="20"/>
                <w:szCs w:val="20"/>
              </w:rPr>
              <w:t xml:space="preserve">Twilio</w:t>
            </w:r>
          </w:p>
        </w:tc>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SMS sending</w:t>
            </w:r>
          </w:p>
        </w:tc>
        <w:tc>
          <w:tcPr>
            <w:tcW w:type="dxa" w:w="1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Trial credit</w:t>
            </w:r>
          </w:p>
        </w:tc>
        <w:tc>
          <w:tcPr>
            <w:tcW w:type="dxa" w:w="1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$1/mo + $0.0079/SMS</w:t>
            </w:r>
          </w:p>
        </w:tc>
        <w:tc>
          <w:tcPr>
            <w:tcW w:type="dxa" w:w="1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$5–15</w:t>
            </w:r>
          </w:p>
        </w:tc>
      </w:tr>
      <w:tr>
        <w:tc>
          <w:tcPr>
            <w:tcW w:type="dxa" w:w="2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b/>
                <w:bCs/>
                <w:color w:val="1A56DB"/>
                <w:sz w:val="20"/>
                <w:szCs w:val="20"/>
              </w:rPr>
              <w:t xml:space="preserve">Google (free)</w:t>
            </w:r>
          </w:p>
        </w:tc>
        <w:tc>
          <w:tcPr>
            <w:tcW w:type="dxa" w:w="2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Gmail, Sheets, Cal</w:t>
            </w:r>
          </w:p>
        </w:tc>
        <w:tc>
          <w:tcPr>
            <w:tcW w:type="dxa" w:w="18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Always free</w:t>
            </w:r>
          </w:p>
        </w:tc>
        <w:tc>
          <w:tcPr>
            <w:tcW w:type="dxa" w:w="18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t>
            </w:r>
          </w:p>
        </w:tc>
        <w:tc>
          <w:tcPr>
            <w:tcW w:type="dxa" w:w="15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$0</w:t>
            </w:r>
          </w:p>
        </w:tc>
      </w:tr>
      <w:tr>
        <w:tc>
          <w:tcPr>
            <w:tcW w:type="dxa" w:w="20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TOTAL</w:t>
            </w:r>
          </w:p>
        </w:tc>
        <w:tc>
          <w:tcPr>
            <w:tcW w:type="dxa" w:w="22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
            </w:r>
          </w:p>
        </w:tc>
        <w:tc>
          <w:tcPr>
            <w:tcW w:type="dxa" w:w="18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
            </w:r>
          </w:p>
        </w:tc>
        <w:tc>
          <w:tcPr>
            <w:tcW w:type="dxa" w:w="18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
            </w:r>
          </w:p>
        </w:tc>
        <w:tc>
          <w:tcPr>
            <w:tcW w:type="dxa" w:w="156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$104–224/mo</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pPr>
              <w:spacing w:before="0" w:after="0"/>
            </w:pPr>
            <w:r>
              <w:rPr>
                <w:rFonts w:ascii="Arial" w:cs="Arial" w:eastAsia="Arial" w:hAnsi="Arial"/>
                <w:b/>
                <w:bCs/>
                <w:color w:val="1A56DB"/>
                <w:sz w:val="22"/>
                <w:szCs w:val="22"/>
              </w:rPr>
              <w:t xml:space="preserve">RECOMMENDATION: </w:t>
            </w:r>
            <w:r>
              <w:rPr>
                <w:rFonts w:ascii="Arial" w:cs="Arial" w:eastAsia="Arial" w:hAnsi="Arial"/>
                <w:color w:val="1E293B"/>
                <w:sz w:val="22"/>
                <w:szCs w:val="22"/>
              </w:rPr>
              <w:t xml:space="preserve">Retell AI vs Vapi: Both work. Retell AI has a simpler dashboard and better guided setup — recommended for non-technical owners. Vapi is slightly cheaper per minute and more customizable for developers.</w:t>
            </w:r>
          </w:p>
        </w:tc>
      </w:tr>
    </w:tbl>
    <w:p>
      <w:pPr>
        <w:spacing w:before="0" w:after="200"/>
      </w:pPr>
      <w:r>
        <w:t xml:space="preserve"/>
      </w:r>
    </w:p>
    <w:p>
      <w:pPr>
        <w:pBdr>
          <w:bottom w:val="single" w:color="BFDBFE" w:sz="4" w:space="1"/>
        </w:pBdr>
        <w:spacing w:before="160" w:after="160"/>
      </w:pPr>
      <w:r>
        <w:t xml:space="preserve"/>
      </w:r>
    </w:p>
    <w:p>
      <w:pPr>
        <w:pStyle w:val="Heading1"/>
        <w:spacing w:before="360" w:after="160"/>
      </w:pPr>
      <w:r>
        <w:rPr>
          <w:rFonts w:ascii="Arial" w:cs="Arial" w:eastAsia="Arial" w:hAnsi="Arial"/>
          <w:b/>
          <w:bCs/>
          <w:color w:val="1E293B"/>
          <w:sz w:val="36"/>
          <w:szCs w:val="36"/>
        </w:rPr>
        <w:t xml:space="preserve">3. Step 1 — Gmail Trigger</w:t>
      </w:r>
    </w:p>
    <w:p>
      <w:pPr>
        <w:spacing w:before="80" w:after="120"/>
      </w:pPr>
      <w:r>
        <w:rPr>
          <w:rFonts w:ascii="Arial" w:cs="Arial" w:eastAsia="Arial" w:hAnsi="Arial"/>
          <w:color w:val="1E293B"/>
          <w:sz w:val="22"/>
          <w:szCs w:val="22"/>
        </w:rPr>
        <w:t xml:space="preserve">Make.com watches your Gmail inbox for new lead emails and automatically starts the workflow. You need to configure what it looks for.</w:t>
      </w:r>
    </w:p>
    <w:p>
      <w:pPr>
        <w:spacing w:before="0" w:after="80"/>
      </w:pPr>
      <w:r>
        <w:t xml:space="preserve"/>
      </w:r>
    </w:p>
    <w:p>
      <w:pPr>
        <w:pStyle w:val="Heading3"/>
        <w:spacing w:before="240" w:after="80"/>
      </w:pPr>
      <w:r>
        <w:rPr>
          <w:rFonts w:ascii="Arial" w:cs="Arial" w:eastAsia="Arial" w:hAnsi="Arial"/>
          <w:b/>
          <w:bCs/>
          <w:color w:val="1E293B"/>
          <w:sz w:val="24"/>
          <w:szCs w:val="24"/>
        </w:rPr>
        <w:t xml:space="preserve">3.1  Create a dedicated Gmail label</w:t>
      </w:r>
    </w:p>
    <w:p>
      <w:pPr>
        <w:pStyle w:val="ListParagraph"/>
        <w:numPr>
          <w:ilvl w:val="0"/>
          <w:numId w:val="2"/>
        </w:numPr>
        <w:spacing w:before="80" w:after="80"/>
      </w:pPr>
      <w:r>
        <w:rPr>
          <w:rFonts w:ascii="Arial" w:cs="Arial" w:eastAsia="Arial" w:hAnsi="Arial"/>
          <w:color w:val="1E293B"/>
          <w:sz w:val="22"/>
          <w:szCs w:val="22"/>
        </w:rPr>
        <w:t xml:space="preserve">In Gmail, click the gear icon → See all settings → Labels tab</w:t>
      </w:r>
    </w:p>
    <w:p>
      <w:pPr>
        <w:pStyle w:val="ListParagraph"/>
        <w:numPr>
          <w:ilvl w:val="0"/>
          <w:numId w:val="2"/>
        </w:numPr>
        <w:spacing w:before="80" w:after="80"/>
      </w:pPr>
      <w:r>
        <w:rPr>
          <w:rFonts w:ascii="Arial" w:cs="Arial" w:eastAsia="Arial" w:hAnsi="Arial"/>
          <w:color w:val="1E293B"/>
          <w:sz w:val="22"/>
          <w:szCs w:val="22"/>
        </w:rPr>
        <w:t xml:space="preserve">Click Create new label → name it: Leads-Inbound</w:t>
      </w:r>
    </w:p>
    <w:p>
      <w:pPr>
        <w:pStyle w:val="ListParagraph"/>
        <w:numPr>
          <w:ilvl w:val="0"/>
          <w:numId w:val="2"/>
        </w:numPr>
        <w:spacing w:before="80" w:after="80"/>
      </w:pPr>
      <w:r>
        <w:rPr>
          <w:rFonts w:ascii="Arial" w:cs="Arial" w:eastAsia="Arial" w:hAnsi="Arial"/>
          <w:color w:val="1E293B"/>
          <w:sz w:val="22"/>
          <w:szCs w:val="22"/>
        </w:rPr>
        <w:t xml:space="preserve">Create a Gmail filter: Settings → Filters → Create new filter</w:t>
      </w:r>
    </w:p>
    <w:p>
      <w:pPr>
        <w:pStyle w:val="ListParagraph"/>
        <w:numPr>
          <w:ilvl w:val="0"/>
          <w:numId w:val="2"/>
        </w:numPr>
        <w:spacing w:before="80" w:after="80"/>
      </w:pPr>
      <w:r>
        <w:rPr>
          <w:rFonts w:ascii="Arial" w:cs="Arial" w:eastAsia="Arial" w:hAnsi="Arial"/>
          <w:color w:val="1E293B"/>
          <w:sz w:val="22"/>
          <w:szCs w:val="22"/>
        </w:rPr>
        <w:t xml:space="preserve">In the "From" or "Subject" field, enter the criteria that identify a lead email (e.g., subject contains "New Lead" or "Booking Request")</w:t>
      </w:r>
    </w:p>
    <w:p>
      <w:pPr>
        <w:pStyle w:val="ListParagraph"/>
        <w:numPr>
          <w:ilvl w:val="0"/>
          <w:numId w:val="2"/>
        </w:numPr>
        <w:spacing w:before="80" w:after="80"/>
      </w:pPr>
      <w:r>
        <w:rPr>
          <w:rFonts w:ascii="Arial" w:cs="Arial" w:eastAsia="Arial" w:hAnsi="Arial"/>
          <w:color w:val="1E293B"/>
          <w:sz w:val="22"/>
          <w:szCs w:val="22"/>
        </w:rPr>
        <w:t xml:space="preserve">Apply label Leads-Inbound to matching emails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pPr>
              <w:spacing w:before="0" w:after="0"/>
            </w:pPr>
            <w:r>
              <w:rPr>
                <w:rFonts w:ascii="Arial" w:cs="Arial" w:eastAsia="Arial" w:hAnsi="Arial"/>
                <w:b/>
                <w:bCs/>
                <w:color w:val="1A56DB"/>
                <w:sz w:val="22"/>
                <w:szCs w:val="22"/>
              </w:rPr>
              <w:t xml:space="preserve">WHY LABELS: </w:t>
            </w:r>
            <w:r>
              <w:rPr>
                <w:rFonts w:ascii="Arial" w:cs="Arial" w:eastAsia="Arial" w:hAnsi="Arial"/>
                <w:color w:val="1E293B"/>
                <w:sz w:val="22"/>
                <w:szCs w:val="22"/>
              </w:rPr>
              <w:t xml:space="preserve">Using a label lets you test by manually applying it to any email, and it keeps your inbox organised. Make.com watches only this label, not your whole inbox.</w:t>
            </w:r>
          </w:p>
        </w:tc>
      </w:tr>
    </w:tbl>
    <w:p>
      <w:pPr>
        <w:spacing w:before="0" w:after="80"/>
      </w:pPr>
      <w:r>
        <w:t xml:space="preserve"/>
      </w:r>
    </w:p>
    <w:p>
      <w:pPr>
        <w:pStyle w:val="Heading3"/>
        <w:spacing w:before="240" w:after="80"/>
      </w:pPr>
      <w:r>
        <w:rPr>
          <w:rFonts w:ascii="Arial" w:cs="Arial" w:eastAsia="Arial" w:hAnsi="Arial"/>
          <w:b/>
          <w:bCs/>
          <w:color w:val="1E293B"/>
          <w:sz w:val="24"/>
          <w:szCs w:val="24"/>
        </w:rPr>
        <w:t xml:space="preserve">3.2  Connect Gmail to Make.com</w:t>
      </w:r>
    </w:p>
    <w:p>
      <w:pPr>
        <w:pStyle w:val="ListParagraph"/>
        <w:numPr>
          <w:ilvl w:val="0"/>
          <w:numId w:val="2"/>
        </w:numPr>
        <w:spacing w:before="80" w:after="80"/>
      </w:pPr>
      <w:r>
        <w:rPr>
          <w:rFonts w:ascii="Arial" w:cs="Arial" w:eastAsia="Arial" w:hAnsi="Arial"/>
          <w:color w:val="1E293B"/>
          <w:sz w:val="22"/>
          <w:szCs w:val="22"/>
        </w:rPr>
        <w:t xml:space="preserve">In Make.com, create a new Scenario</w:t>
      </w:r>
    </w:p>
    <w:p>
      <w:pPr>
        <w:pStyle w:val="ListParagraph"/>
        <w:numPr>
          <w:ilvl w:val="0"/>
          <w:numId w:val="2"/>
        </w:numPr>
        <w:spacing w:before="80" w:after="80"/>
      </w:pPr>
      <w:r>
        <w:rPr>
          <w:rFonts w:ascii="Arial" w:cs="Arial" w:eastAsia="Arial" w:hAnsi="Arial"/>
          <w:color w:val="1E293B"/>
          <w:sz w:val="22"/>
          <w:szCs w:val="22"/>
        </w:rPr>
        <w:t xml:space="preserve">Add a Gmail module → Watch Emails</w:t>
      </w:r>
    </w:p>
    <w:p>
      <w:pPr>
        <w:pStyle w:val="ListParagraph"/>
        <w:numPr>
          <w:ilvl w:val="0"/>
          <w:numId w:val="2"/>
        </w:numPr>
        <w:spacing w:before="80" w:after="80"/>
      </w:pPr>
      <w:r>
        <w:rPr>
          <w:rFonts w:ascii="Arial" w:cs="Arial" w:eastAsia="Arial" w:hAnsi="Arial"/>
          <w:color w:val="1E293B"/>
          <w:sz w:val="22"/>
          <w:szCs w:val="22"/>
        </w:rPr>
        <w:t xml:space="preserve">Click Add → authenticate with your Google account</w:t>
      </w:r>
    </w:p>
    <w:p>
      <w:pPr>
        <w:pStyle w:val="ListParagraph"/>
        <w:numPr>
          <w:ilvl w:val="0"/>
          <w:numId w:val="2"/>
        </w:numPr>
        <w:spacing w:before="80" w:after="80"/>
      </w:pPr>
      <w:r>
        <w:rPr>
          <w:rFonts w:ascii="Arial" w:cs="Arial" w:eastAsia="Arial" w:hAnsi="Arial"/>
          <w:color w:val="1E293B"/>
          <w:sz w:val="22"/>
          <w:szCs w:val="22"/>
        </w:rPr>
        <w:t xml:space="preserve">Set Folder: Leads-Inbound, Max Results: 1</w:t>
      </w:r>
    </w:p>
    <w:p>
      <w:pPr>
        <w:pStyle w:val="ListParagraph"/>
        <w:numPr>
          <w:ilvl w:val="0"/>
          <w:numId w:val="2"/>
        </w:numPr>
        <w:spacing w:before="80" w:after="80"/>
      </w:pPr>
      <w:r>
        <w:rPr>
          <w:rFonts w:ascii="Arial" w:cs="Arial" w:eastAsia="Arial" w:hAnsi="Arial"/>
          <w:color w:val="1E293B"/>
          <w:sz w:val="22"/>
          <w:szCs w:val="22"/>
        </w:rPr>
        <w:t xml:space="preserve">Set the trigger to run every 15 minutes (or 5 minutes on paid plan)</w:t>
      </w:r>
    </w:p>
    <w:p>
      <w:pPr>
        <w:spacing w:before="0" w:after="200"/>
      </w:pPr>
      <w:r>
        <w:t xml:space="preserve"/>
      </w:r>
    </w:p>
    <w:p>
      <w:pPr>
        <w:pBdr>
          <w:bottom w:val="single" w:color="BFDBFE" w:sz="4" w:space="1"/>
        </w:pBdr>
        <w:spacing w:before="160" w:after="160"/>
      </w:pPr>
      <w:r>
        <w:t xml:space="preserve"/>
      </w:r>
    </w:p>
    <w:p>
      <w:pPr>
        <w:pStyle w:val="Heading1"/>
        <w:spacing w:before="360" w:after="160"/>
      </w:pPr>
      <w:r>
        <w:rPr>
          <w:rFonts w:ascii="Arial" w:cs="Arial" w:eastAsia="Arial" w:hAnsi="Arial"/>
          <w:b/>
          <w:bCs/>
          <w:color w:val="1E293B"/>
          <w:sz w:val="36"/>
          <w:szCs w:val="36"/>
        </w:rPr>
        <w:t xml:space="preserve">4. Step 2 — Parse Lead Data in Make.com</w:t>
      </w:r>
    </w:p>
    <w:p>
      <w:pPr>
        <w:spacing w:before="80" w:after="120"/>
      </w:pPr>
      <w:r>
        <w:rPr>
          <w:rFonts w:ascii="Arial" w:cs="Arial" w:eastAsia="Arial" w:hAnsi="Arial"/>
          <w:color w:val="1E293B"/>
          <w:sz w:val="22"/>
          <w:szCs w:val="22"/>
        </w:rPr>
        <w:t xml:space="preserve">Once Make.com picks up an email, it needs to extract the lead's name, phone number, and any other details from the email body.</w:t>
      </w:r>
    </w:p>
    <w:p>
      <w:pPr>
        <w:spacing w:before="0" w:after="80"/>
      </w:pPr>
      <w:r>
        <w:t xml:space="preserve"/>
      </w:r>
    </w:p>
    <w:p>
      <w:pPr>
        <w:pStyle w:val="Heading3"/>
        <w:spacing w:before="240" w:after="80"/>
      </w:pPr>
      <w:r>
        <w:rPr>
          <w:rFonts w:ascii="Arial" w:cs="Arial" w:eastAsia="Arial" w:hAnsi="Arial"/>
          <w:b/>
          <w:bCs/>
          <w:color w:val="1E293B"/>
          <w:sz w:val="24"/>
          <w:szCs w:val="24"/>
        </w:rPr>
        <w:t xml:space="preserve">4.1  Text Parser (Regex) Module</w:t>
      </w:r>
    </w:p>
    <w:p>
      <w:pPr>
        <w:pStyle w:val="ListParagraph"/>
        <w:numPr>
          <w:ilvl w:val="0"/>
          <w:numId w:val="2"/>
        </w:numPr>
        <w:spacing w:before="80" w:after="80"/>
      </w:pPr>
      <w:r>
        <w:rPr>
          <w:rFonts w:ascii="Arial" w:cs="Arial" w:eastAsia="Arial" w:hAnsi="Arial"/>
          <w:color w:val="1E293B"/>
          <w:sz w:val="22"/>
          <w:szCs w:val="22"/>
        </w:rPr>
        <w:t xml:space="preserve">After the Gmail trigger, add a Tools module → Text Parser → Match Pattern</w:t>
      </w:r>
    </w:p>
    <w:p>
      <w:pPr>
        <w:pStyle w:val="ListParagraph"/>
        <w:numPr>
          <w:ilvl w:val="0"/>
          <w:numId w:val="2"/>
        </w:numPr>
        <w:spacing w:before="80" w:after="80"/>
      </w:pPr>
      <w:r>
        <w:rPr>
          <w:rFonts w:ascii="Arial" w:cs="Arial" w:eastAsia="Arial" w:hAnsi="Arial"/>
          <w:color w:val="1E293B"/>
          <w:sz w:val="22"/>
          <w:szCs w:val="22"/>
        </w:rPr>
        <w:t xml:space="preserve">Set the Input Text to: {{1.text}} (the email body from the Gmail trigger)</w:t>
      </w:r>
    </w:p>
    <w:p>
      <w:pPr>
        <w:pStyle w:val="ListParagraph"/>
        <w:numPr>
          <w:ilvl w:val="0"/>
          <w:numId w:val="2"/>
        </w:numPr>
        <w:spacing w:before="80" w:after="80"/>
      </w:pPr>
      <w:r>
        <w:rPr>
          <w:rFonts w:ascii="Arial" w:cs="Arial" w:eastAsia="Arial" w:hAnsi="Arial"/>
          <w:color w:val="1E293B"/>
          <w:sz w:val="22"/>
          <w:szCs w:val="22"/>
        </w:rPr>
        <w:t xml:space="preserve">Add one pattern per field you want to extract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36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Regex Pattern</w:t>
            </w:r>
          </w:p>
        </w:tc>
        <w:tc>
          <w:tcPr>
            <w:tcW w:type="dxa" w:w="356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Phone Number</w:t>
            </w:r>
          </w:p>
        </w:tc>
        <w:tc>
          <w:tcPr>
            <w:tcW w:type="dxa" w:w="36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(?:Phone|Tel|Mobile)[:\s]+([\d\s\-\(\)\+]{7,15})</w:t>
            </w:r>
          </w:p>
        </w:tc>
        <w:tc>
          <w:tcPr>
            <w:tcW w:type="dxa" w:w="35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Handles most formats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Name</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(?:Name|From)[:\s]+([A-Za-z ]+)</w:t>
            </w:r>
          </w:p>
        </w:tc>
        <w:tc>
          <w:tcPr>
            <w:tcW w:type="dxa" w:w="3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Adjust label to match your form</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Email</w:t>
            </w:r>
          </w:p>
        </w:tc>
        <w:tc>
          <w:tcPr>
            <w:tcW w:type="dxa" w:w="36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([a-zA-Z0-9._%+\-]+@[a-zA-Z0-9.\-]+\.[a-zA-Z]{2,})</w:t>
            </w:r>
          </w:p>
        </w:tc>
        <w:tc>
          <w:tcPr>
            <w:tcW w:type="dxa" w:w="35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Standard email regex</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Service</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(?:Service|Type)[:\s]+(.+?)(?:\n|$)</w:t>
            </w:r>
          </w:p>
        </w:tc>
        <w:tc>
          <w:tcPr>
            <w:tcW w:type="dxa" w:w="3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Optional — what they want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pPr>
              <w:spacing w:before="0" w:after="0"/>
            </w:pPr>
            <w:r>
              <w:rPr>
                <w:rFonts w:ascii="Arial" w:cs="Arial" w:eastAsia="Arial" w:hAnsi="Arial"/>
                <w:b/>
                <w:bCs/>
                <w:color w:val="1A56DB"/>
                <w:sz w:val="22"/>
                <w:szCs w:val="22"/>
              </w:rPr>
              <w:t xml:space="preserve">TIP: </w:t>
            </w:r>
            <w:r>
              <w:rPr>
                <w:rFonts w:ascii="Arial" w:cs="Arial" w:eastAsia="Arial" w:hAnsi="Arial"/>
                <w:color w:val="1E293B"/>
                <w:sz w:val="22"/>
                <w:szCs w:val="22"/>
              </w:rPr>
              <w:t xml:space="preserve">If your lead emails come from a contact form with a consistent structure, these regex patterns will work reliably. If emails are free-form, consider using an AI module (OpenAI or Anthropic) in Make.com to extract fields using natural language.</w:t>
            </w:r>
          </w:p>
        </w:tc>
      </w:tr>
    </w:tbl>
    <w:p>
      <w:pPr>
        <w:spacing w:before="0" w:after="80"/>
      </w:pPr>
      <w:r>
        <w:t xml:space="preserve"/>
      </w:r>
    </w:p>
    <w:p>
      <w:pPr>
        <w:pStyle w:val="Heading3"/>
        <w:spacing w:before="240" w:after="80"/>
      </w:pPr>
      <w:r>
        <w:rPr>
          <w:rFonts w:ascii="Arial" w:cs="Arial" w:eastAsia="Arial" w:hAnsi="Arial"/>
          <w:b/>
          <w:bCs/>
          <w:color w:val="1E293B"/>
          <w:sz w:val="24"/>
          <w:szCs w:val="24"/>
        </w:rPr>
        <w:t xml:space="preserve">4.2  Set Variables</w:t>
      </w:r>
    </w:p>
    <w:p>
      <w:pPr>
        <w:pStyle w:val="ListParagraph"/>
        <w:numPr>
          <w:ilvl w:val="0"/>
          <w:numId w:val="2"/>
        </w:numPr>
        <w:spacing w:before="80" w:after="80"/>
      </w:pPr>
      <w:r>
        <w:rPr>
          <w:rFonts w:ascii="Arial" w:cs="Arial" w:eastAsia="Arial" w:hAnsi="Arial"/>
          <w:color w:val="1E293B"/>
          <w:sz w:val="22"/>
          <w:szCs w:val="22"/>
        </w:rPr>
        <w:t xml:space="preserve">Add a Tools → Set Variable module after the parser</w:t>
      </w:r>
    </w:p>
    <w:p>
      <w:pPr>
        <w:pStyle w:val="ListParagraph"/>
        <w:numPr>
          <w:ilvl w:val="0"/>
          <w:numId w:val="2"/>
        </w:numPr>
        <w:spacing w:before="80" w:after="80"/>
      </w:pPr>
      <w:r>
        <w:rPr>
          <w:rFonts w:ascii="Arial" w:cs="Arial" w:eastAsia="Arial" w:hAnsi="Arial"/>
          <w:color w:val="1E293B"/>
          <w:sz w:val="22"/>
          <w:szCs w:val="22"/>
        </w:rPr>
        <w:t xml:space="preserve">Create variables: lead_name, lead_phone, lead_email, lead_service</w:t>
      </w:r>
    </w:p>
    <w:p>
      <w:pPr>
        <w:pStyle w:val="ListParagraph"/>
        <w:numPr>
          <w:ilvl w:val="0"/>
          <w:numId w:val="2"/>
        </w:numPr>
        <w:spacing w:before="80" w:after="80"/>
      </w:pPr>
      <w:r>
        <w:rPr>
          <w:rFonts w:ascii="Arial" w:cs="Arial" w:eastAsia="Arial" w:hAnsi="Arial"/>
          <w:color w:val="1E293B"/>
          <w:sz w:val="22"/>
          <w:szCs w:val="22"/>
        </w:rPr>
        <w:t xml:space="preserve">Map each variable to the corresponding regex output</w:t>
      </w:r>
    </w:p>
    <w:p>
      <w:pPr>
        <w:spacing w:before="0" w:after="200"/>
      </w:pPr>
      <w:r>
        <w:t xml:space="preserve"/>
      </w:r>
    </w:p>
    <w:p>
      <w:pPr>
        <w:pBdr>
          <w:bottom w:val="single" w:color="BFDBFE" w:sz="4" w:space="1"/>
        </w:pBdr>
        <w:spacing w:before="160" w:after="160"/>
      </w:pPr>
      <w:r>
        <w:t xml:space="preserve"/>
      </w:r>
    </w:p>
    <w:p>
      <w:pPr>
        <w:pStyle w:val="Heading1"/>
        <w:spacing w:before="360" w:after="160"/>
      </w:pPr>
      <w:r>
        <w:rPr>
          <w:rFonts w:ascii="Arial" w:cs="Arial" w:eastAsia="Arial" w:hAnsi="Arial"/>
          <w:b/>
          <w:bCs/>
          <w:color w:val="1E293B"/>
          <w:sz w:val="36"/>
          <w:szCs w:val="36"/>
        </w:rPr>
        <w:t xml:space="preserve">5. Step 3 — AI Voice Agent (Retell AI)</w:t>
      </w:r>
    </w:p>
    <w:p>
      <w:pPr>
        <w:spacing w:before="80" w:after="120"/>
      </w:pPr>
      <w:r>
        <w:rPr>
          <w:rFonts w:ascii="Arial" w:cs="Arial" w:eastAsia="Arial" w:hAnsi="Arial"/>
          <w:color w:val="1E293B"/>
          <w:sz w:val="22"/>
          <w:szCs w:val="22"/>
        </w:rPr>
        <w:t xml:space="preserve">This is the core of the system. Retell AI provides a phone number and AI agent that calls your lead, has a natural conversation, and collects the booking details. Everything happens automatically.</w:t>
      </w:r>
    </w:p>
    <w:p>
      <w:pPr>
        <w:spacing w:before="0" w:after="80"/>
      </w:pPr>
      <w:r>
        <w:t xml:space="preserve"/>
      </w:r>
    </w:p>
    <w:p>
      <w:pPr>
        <w:pStyle w:val="Heading3"/>
        <w:spacing w:before="240" w:after="80"/>
      </w:pPr>
      <w:r>
        <w:rPr>
          <w:rFonts w:ascii="Arial" w:cs="Arial" w:eastAsia="Arial" w:hAnsi="Arial"/>
          <w:b/>
          <w:bCs/>
          <w:color w:val="1E293B"/>
          <w:sz w:val="24"/>
          <w:szCs w:val="24"/>
        </w:rPr>
        <w:t xml:space="preserve">5.1  Create your Retell AI account</w:t>
      </w:r>
    </w:p>
    <w:p>
      <w:pPr>
        <w:pStyle w:val="ListParagraph"/>
        <w:numPr>
          <w:ilvl w:val="0"/>
          <w:numId w:val="2"/>
        </w:numPr>
        <w:spacing w:before="80" w:after="80"/>
      </w:pPr>
      <w:r>
        <w:rPr>
          <w:rFonts w:ascii="Arial" w:cs="Arial" w:eastAsia="Arial" w:hAnsi="Arial"/>
          <w:color w:val="1E293B"/>
          <w:sz w:val="22"/>
          <w:szCs w:val="22"/>
        </w:rPr>
        <w:t xml:space="preserve">Go to retell.ai → Sign up (free tier includes 10 testing minutes)</w:t>
      </w:r>
    </w:p>
    <w:p>
      <w:pPr>
        <w:pStyle w:val="ListParagraph"/>
        <w:numPr>
          <w:ilvl w:val="0"/>
          <w:numId w:val="2"/>
        </w:numPr>
        <w:spacing w:before="80" w:after="80"/>
      </w:pPr>
      <w:r>
        <w:rPr>
          <w:rFonts w:ascii="Arial" w:cs="Arial" w:eastAsia="Arial" w:hAnsi="Arial"/>
          <w:color w:val="1E293B"/>
          <w:sz w:val="22"/>
          <w:szCs w:val="22"/>
        </w:rPr>
        <w:t xml:space="preserve">In the dashboard, click Phone Numbers → Buy a number (approx. $2/month)</w:t>
      </w:r>
    </w:p>
    <w:p>
      <w:pPr>
        <w:pStyle w:val="ListParagraph"/>
        <w:numPr>
          <w:ilvl w:val="0"/>
          <w:numId w:val="2"/>
        </w:numPr>
        <w:spacing w:before="80" w:after="80"/>
      </w:pPr>
      <w:r>
        <w:rPr>
          <w:rFonts w:ascii="Arial" w:cs="Arial" w:eastAsia="Arial" w:hAnsi="Arial"/>
          <w:color w:val="1E293B"/>
          <w:sz w:val="22"/>
          <w:szCs w:val="22"/>
        </w:rPr>
        <w:t xml:space="preserve">Note the phone number — this is your outbound caller ID</w:t>
      </w:r>
    </w:p>
    <w:p>
      <w:pPr>
        <w:spacing w:before="0" w:after="80"/>
      </w:pPr>
      <w:r>
        <w:t xml:space="preserve"/>
      </w:r>
    </w:p>
    <w:p>
      <w:pPr>
        <w:pStyle w:val="Heading3"/>
        <w:spacing w:before="240" w:after="80"/>
      </w:pPr>
      <w:r>
        <w:rPr>
          <w:rFonts w:ascii="Arial" w:cs="Arial" w:eastAsia="Arial" w:hAnsi="Arial"/>
          <w:b/>
          <w:bCs/>
          <w:color w:val="1E293B"/>
          <w:sz w:val="24"/>
          <w:szCs w:val="24"/>
        </w:rPr>
        <w:t xml:space="preserve">5.2  Create the AI Agent</w:t>
      </w:r>
    </w:p>
    <w:p>
      <w:pPr>
        <w:pStyle w:val="ListParagraph"/>
        <w:numPr>
          <w:ilvl w:val="0"/>
          <w:numId w:val="2"/>
        </w:numPr>
        <w:spacing w:before="80" w:after="80"/>
      </w:pPr>
      <w:r>
        <w:rPr>
          <w:rFonts w:ascii="Arial" w:cs="Arial" w:eastAsia="Arial" w:hAnsi="Arial"/>
          <w:color w:val="1E293B"/>
          <w:sz w:val="22"/>
          <w:szCs w:val="22"/>
        </w:rPr>
        <w:t xml:space="preserve">Click Agents → Create Agent → Blank Agent</w:t>
      </w:r>
    </w:p>
    <w:p>
      <w:pPr>
        <w:pStyle w:val="ListParagraph"/>
        <w:numPr>
          <w:ilvl w:val="0"/>
          <w:numId w:val="2"/>
        </w:numPr>
        <w:spacing w:before="80" w:after="80"/>
      </w:pPr>
      <w:r>
        <w:rPr>
          <w:rFonts w:ascii="Arial" w:cs="Arial" w:eastAsia="Arial" w:hAnsi="Arial"/>
          <w:color w:val="1E293B"/>
          <w:sz w:val="22"/>
          <w:szCs w:val="22"/>
        </w:rPr>
        <w:t xml:space="preserve">Set Agent Name: Booking Assistant</w:t>
      </w:r>
    </w:p>
    <w:p>
      <w:pPr>
        <w:pStyle w:val="ListParagraph"/>
        <w:numPr>
          <w:ilvl w:val="0"/>
          <w:numId w:val="2"/>
        </w:numPr>
        <w:spacing w:before="80" w:after="80"/>
      </w:pPr>
      <w:r>
        <w:rPr>
          <w:rFonts w:ascii="Arial" w:cs="Arial" w:eastAsia="Arial" w:hAnsi="Arial"/>
          <w:color w:val="1E293B"/>
          <w:sz w:val="22"/>
          <w:szCs w:val="22"/>
        </w:rPr>
        <w:t xml:space="preserve">Choose Voice: Ava (or any natural-sounding voice you prefer)</w:t>
      </w:r>
    </w:p>
    <w:p>
      <w:pPr>
        <w:pStyle w:val="ListParagraph"/>
        <w:numPr>
          <w:ilvl w:val="0"/>
          <w:numId w:val="2"/>
        </w:numPr>
        <w:spacing w:before="80" w:after="80"/>
      </w:pPr>
      <w:r>
        <w:rPr>
          <w:rFonts w:ascii="Arial" w:cs="Arial" w:eastAsia="Arial" w:hAnsi="Arial"/>
          <w:color w:val="1E293B"/>
          <w:sz w:val="22"/>
          <w:szCs w:val="22"/>
        </w:rPr>
        <w:t xml:space="preserve">Set Language: English (or your target language)</w:t>
      </w:r>
    </w:p>
    <w:p>
      <w:pPr>
        <w:pStyle w:val="ListParagraph"/>
        <w:numPr>
          <w:ilvl w:val="0"/>
          <w:numId w:val="2"/>
        </w:numPr>
        <w:spacing w:before="80" w:after="80"/>
      </w:pPr>
      <w:r>
        <w:rPr>
          <w:rFonts w:ascii="Arial" w:cs="Arial" w:eastAsia="Arial" w:hAnsi="Arial"/>
          <w:color w:val="1E293B"/>
          <w:sz w:val="22"/>
          <w:szCs w:val="22"/>
        </w:rPr>
        <w:t xml:space="preserve">Paste the system prompt below into the Agent Prompt field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before="0" w:after="0"/>
            </w:pPr>
            <w:r>
              <w:rPr>
                <w:rFonts w:ascii="Arial" w:cs="Arial" w:eastAsia="Arial" w:hAnsi="Arial"/>
                <w:b/>
                <w:bCs/>
                <w:color w:val="1A56DB"/>
                <w:sz w:val="22"/>
                <w:szCs w:val="22"/>
              </w:rPr>
              <w:t xml:space="preserve">AGENT PROMPT TEMPLATE: </w:t>
            </w:r>
            <w:r>
              <w:rPr>
                <w:rFonts w:ascii="Arial" w:cs="Arial" w:eastAsia="Arial" w:hAnsi="Arial"/>
                <w:color w:val="1E293B"/>
                <w:sz w:val="22"/>
                <w:szCs w:val="22"/>
              </w:rPr>
              <w:t xml:space="preserve">You are a friendly booking assistant calling on behalf of [BUSINESS NAME]. Your goal is to schedule an appointment for the customer.
Start by introducing yourself: "Hi, this is Ava calling from [BUSINESS NAME]. Is this [CUSTOMER NAME]?"
Collect these details during the call:
1. Preferred date and time for the appointment
2. Type of service they need (if not already known)
3. Their full name (confirm it)
4. Any special notes or requirements
Be warm, concise, and professional. Once all details are collected, confirm the booking back to the customer and tell them they will receive an SMS confirmation shortly.
When you have all details, end the call by saying goodbye and that you look forward to seeing them.
IMPORTANT: Always collect a specific date and time before ending the call.</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pPr>
              <w:spacing w:before="0" w:after="0"/>
            </w:pPr>
            <w:r>
              <w:rPr>
                <w:rFonts w:ascii="Arial" w:cs="Arial" w:eastAsia="Arial" w:hAnsi="Arial"/>
                <w:b/>
                <w:bCs/>
                <w:color w:val="1A56DB"/>
                <w:sz w:val="22"/>
                <w:szCs w:val="22"/>
              </w:rPr>
              <w:t xml:space="preserve">CUSTOMIZE: </w:t>
            </w:r>
            <w:r>
              <w:rPr>
                <w:rFonts w:ascii="Arial" w:cs="Arial" w:eastAsia="Arial" w:hAnsi="Arial"/>
                <w:color w:val="1E293B"/>
                <w:sz w:val="22"/>
                <w:szCs w:val="22"/>
              </w:rPr>
              <w:t xml:space="preserve">Replace [BUSINESS NAME] with your actual business name. Customize the prompt to match your services and tone. You can update this at any time from the Retell AI dashboard without touching Make.com.</w:t>
            </w:r>
          </w:p>
        </w:tc>
      </w:tr>
    </w:tbl>
    <w:p>
      <w:pPr>
        <w:spacing w:before="0" w:after="80"/>
      </w:pPr>
      <w:r>
        <w:t xml:space="preserve"/>
      </w:r>
    </w:p>
    <w:p>
      <w:pPr>
        <w:pStyle w:val="Heading3"/>
        <w:spacing w:before="240" w:after="80"/>
      </w:pPr>
      <w:r>
        <w:rPr>
          <w:rFonts w:ascii="Arial" w:cs="Arial" w:eastAsia="Arial" w:hAnsi="Arial"/>
          <w:b/>
          <w:bCs/>
          <w:color w:val="1E293B"/>
          <w:sz w:val="24"/>
          <w:szCs w:val="24"/>
        </w:rPr>
        <w:t xml:space="preserve">5.3  Configure Post-Call Webhook</w:t>
      </w:r>
    </w:p>
    <w:p>
      <w:pPr>
        <w:spacing w:before="80" w:after="120"/>
      </w:pPr>
      <w:r>
        <w:rPr>
          <w:rFonts w:ascii="Arial" w:cs="Arial" w:eastAsia="Arial" w:hAnsi="Arial"/>
          <w:color w:val="1E293B"/>
          <w:sz w:val="22"/>
          <w:szCs w:val="22"/>
        </w:rPr>
        <w:t xml:space="preserve">After the call ends, Retell AI will send all collected data to Make.com via a webhook. This is how the booking details get back into your automation.</w:t>
      </w:r>
    </w:p>
    <w:p>
      <w:pPr>
        <w:spacing w:before="0" w:after="60"/>
      </w:pPr>
      <w:r>
        <w:t xml:space="preserve"/>
      </w:r>
    </w:p>
    <w:p>
      <w:pPr>
        <w:pStyle w:val="ListParagraph"/>
        <w:numPr>
          <w:ilvl w:val="0"/>
          <w:numId w:val="2"/>
        </w:numPr>
        <w:spacing w:before="80" w:after="80"/>
      </w:pPr>
      <w:r>
        <w:rPr>
          <w:rFonts w:ascii="Arial" w:cs="Arial" w:eastAsia="Arial" w:hAnsi="Arial"/>
          <w:color w:val="1E293B"/>
          <w:sz w:val="22"/>
          <w:szCs w:val="22"/>
        </w:rPr>
        <w:t xml:space="preserve">In Retell AI, go to your Agent → Advanced Settings → Post-call Webhook</w:t>
      </w:r>
    </w:p>
    <w:p>
      <w:pPr>
        <w:pStyle w:val="ListParagraph"/>
        <w:numPr>
          <w:ilvl w:val="0"/>
          <w:numId w:val="2"/>
        </w:numPr>
        <w:spacing w:before="80" w:after="80"/>
      </w:pPr>
      <w:r>
        <w:rPr>
          <w:rFonts w:ascii="Arial" w:cs="Arial" w:eastAsia="Arial" w:hAnsi="Arial"/>
          <w:color w:val="1E293B"/>
          <w:sz w:val="22"/>
          <w:szCs w:val="22"/>
        </w:rPr>
        <w:t xml:space="preserve">In Make.com, create a new scenario with a Webhook trigger (Custom Webhook)</w:t>
      </w:r>
    </w:p>
    <w:p>
      <w:pPr>
        <w:pStyle w:val="ListParagraph"/>
        <w:numPr>
          <w:ilvl w:val="0"/>
          <w:numId w:val="2"/>
        </w:numPr>
        <w:spacing w:before="80" w:after="80"/>
      </w:pPr>
      <w:r>
        <w:rPr>
          <w:rFonts w:ascii="Arial" w:cs="Arial" w:eastAsia="Arial" w:hAnsi="Arial"/>
          <w:color w:val="1E293B"/>
          <w:sz w:val="22"/>
          <w:szCs w:val="22"/>
        </w:rPr>
        <w:t xml:space="preserve">Copy the webhook URL that Make.com generates</w:t>
      </w:r>
    </w:p>
    <w:p>
      <w:pPr>
        <w:pStyle w:val="ListParagraph"/>
        <w:numPr>
          <w:ilvl w:val="0"/>
          <w:numId w:val="2"/>
        </w:numPr>
        <w:spacing w:before="80" w:after="80"/>
      </w:pPr>
      <w:r>
        <w:rPr>
          <w:rFonts w:ascii="Arial" w:cs="Arial" w:eastAsia="Arial" w:hAnsi="Arial"/>
          <w:color w:val="1E293B"/>
          <w:sz w:val="22"/>
          <w:szCs w:val="22"/>
        </w:rPr>
        <w:t xml:space="preserve">Paste it into the Retell AI Post-call Webhook URL field</w:t>
      </w:r>
    </w:p>
    <w:p>
      <w:pPr>
        <w:pStyle w:val="ListParagraph"/>
        <w:numPr>
          <w:ilvl w:val="0"/>
          <w:numId w:val="2"/>
        </w:numPr>
        <w:spacing w:before="80" w:after="80"/>
      </w:pPr>
      <w:r>
        <w:rPr>
          <w:rFonts w:ascii="Arial" w:cs="Arial" w:eastAsia="Arial" w:hAnsi="Arial"/>
          <w:color w:val="1E293B"/>
          <w:sz w:val="22"/>
          <w:szCs w:val="22"/>
        </w:rPr>
        <w:t xml:space="preserve">Save the agent</w:t>
      </w:r>
    </w:p>
    <w:p>
      <w:pPr>
        <w:spacing w:before="0" w:after="80"/>
      </w:pPr>
      <w:r>
        <w:t xml:space="preserve"/>
      </w:r>
    </w:p>
    <w:p>
      <w:pPr>
        <w:pStyle w:val="Heading3"/>
        <w:spacing w:before="240" w:after="80"/>
      </w:pPr>
      <w:r>
        <w:rPr>
          <w:rFonts w:ascii="Arial" w:cs="Arial" w:eastAsia="Arial" w:hAnsi="Arial"/>
          <w:b/>
          <w:bCs/>
          <w:color w:val="1E293B"/>
          <w:sz w:val="24"/>
          <w:szCs w:val="24"/>
        </w:rPr>
        <w:t xml:space="preserve">5.4  Trigger the Call from Make.com</w:t>
      </w:r>
    </w:p>
    <w:p>
      <w:pPr>
        <w:spacing w:before="80" w:after="120"/>
      </w:pPr>
      <w:r>
        <w:rPr>
          <w:rFonts w:ascii="Arial" w:cs="Arial" w:eastAsia="Arial" w:hAnsi="Arial"/>
          <w:color w:val="1E293B"/>
          <w:sz w:val="22"/>
          <w:szCs w:val="22"/>
        </w:rPr>
        <w:t xml:space="preserve">Back in your original Make.com scenario (the one triggered by Gmail), add an HTTP module after parsing the lead data.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Setting</w:t>
            </w:r>
          </w:p>
        </w:tc>
        <w:tc>
          <w:tcPr>
            <w:tcW w:type="dxa" w:w="696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24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Method</w:t>
            </w:r>
          </w:p>
        </w:tc>
        <w:tc>
          <w:tcPr>
            <w:tcW w:type="dxa" w:w="69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POST</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URL</w:t>
            </w:r>
          </w:p>
        </w:tc>
        <w:tc>
          <w:tcPr>
            <w:tcW w:type="dxa" w:w="6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https://api.retellai.com/v2/create-phone-call</w:t>
            </w:r>
          </w:p>
        </w:tc>
      </w:tr>
      <w:tr>
        <w:tc>
          <w:tcPr>
            <w:tcW w:type="dxa" w:w="24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Header: Authorization</w:t>
            </w:r>
          </w:p>
        </w:tc>
        <w:tc>
          <w:tcPr>
            <w:tcW w:type="dxa" w:w="69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Bearer YOUR_RETELL_API_KEY</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Header: Content-Type</w:t>
            </w:r>
          </w:p>
        </w:tc>
        <w:tc>
          <w:tcPr>
            <w:tcW w:type="dxa" w:w="6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application/json</w:t>
            </w:r>
          </w:p>
        </w:tc>
      </w:tr>
      <w:tr>
        <w:tc>
          <w:tcPr>
            <w:tcW w:type="dxa" w:w="24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Body: from_number</w:t>
            </w:r>
          </w:p>
        </w:tc>
        <w:tc>
          <w:tcPr>
            <w:tcW w:type="dxa" w:w="69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Your Retell phone number</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Body: to_number</w:t>
            </w:r>
          </w:p>
        </w:tc>
        <w:tc>
          <w:tcPr>
            <w:tcW w:type="dxa" w:w="6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{{lead_phone}} (from parsed variables)</w:t>
            </w:r>
          </w:p>
        </w:tc>
      </w:tr>
      <w:tr>
        <w:tc>
          <w:tcPr>
            <w:tcW w:type="dxa" w:w="24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Body: agent_id</w:t>
            </w:r>
          </w:p>
        </w:tc>
        <w:tc>
          <w:tcPr>
            <w:tcW w:type="dxa" w:w="69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Your agent ID from Retell AI dashboard</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Body: retell_llm_dynamic_variables</w:t>
            </w:r>
          </w:p>
        </w:tc>
        <w:tc>
          <w:tcPr>
            <w:tcW w:type="dxa" w:w="6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{"customer_name": "{{lead_name}}","service": "{{lead_service}}"}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pPr>
              <w:spacing w:before="0" w:after="0"/>
            </w:pPr>
            <w:r>
              <w:rPr>
                <w:rFonts w:ascii="Arial" w:cs="Arial" w:eastAsia="Arial" w:hAnsi="Arial"/>
                <w:b/>
                <w:bCs/>
                <w:color w:val="1A56DB"/>
                <w:sz w:val="22"/>
                <w:szCs w:val="22"/>
              </w:rPr>
              <w:t xml:space="preserve">WHERE TO FIND: </w:t>
            </w:r>
            <w:r>
              <w:rPr>
                <w:rFonts w:ascii="Arial" w:cs="Arial" w:eastAsia="Arial" w:hAnsi="Arial"/>
                <w:color w:val="1E293B"/>
                <w:sz w:val="22"/>
                <w:szCs w:val="22"/>
              </w:rPr>
              <w:t xml:space="preserve">Find your API key in Retell AI → Settings → API Keys. Find your agent_id in Retell AI → Agents → click your agent → the URL will contain the ID.</w:t>
            </w:r>
          </w:p>
        </w:tc>
      </w:tr>
    </w:tbl>
    <w:p>
      <w:pPr>
        <w:spacing w:before="0" w:after="200"/>
      </w:pPr>
      <w:r>
        <w:t xml:space="preserve"/>
      </w:r>
    </w:p>
    <w:p>
      <w:pPr>
        <w:pBdr>
          <w:bottom w:val="single" w:color="BFDBFE" w:sz="4" w:space="1"/>
        </w:pBdr>
        <w:spacing w:before="160" w:after="160"/>
      </w:pPr>
      <w:r>
        <w:t xml:space="preserve"/>
      </w:r>
    </w:p>
    <w:p>
      <w:pPr>
        <w:pStyle w:val="Heading1"/>
        <w:spacing w:before="360" w:after="160"/>
      </w:pPr>
      <w:r>
        <w:rPr>
          <w:rFonts w:ascii="Arial" w:cs="Arial" w:eastAsia="Arial" w:hAnsi="Arial"/>
          <w:b/>
          <w:bCs/>
          <w:color w:val="1E293B"/>
          <w:sz w:val="36"/>
          <w:szCs w:val="36"/>
        </w:rPr>
        <w:t xml:space="preserve">6. Step 4 — Record Booking in Google Sheets</w:t>
      </w:r>
    </w:p>
    <w:p>
      <w:pPr>
        <w:spacing w:before="80" w:after="120"/>
      </w:pPr>
      <w:r>
        <w:rPr>
          <w:rFonts w:ascii="Arial" w:cs="Arial" w:eastAsia="Arial" w:hAnsi="Arial"/>
          <w:color w:val="1E293B"/>
          <w:sz w:val="22"/>
          <w:szCs w:val="22"/>
        </w:rPr>
        <w:t xml:space="preserve">When the AI call ends, Make.com receives the booking data via webhook and writes a new row to your Google Sheet.</w:t>
      </w:r>
    </w:p>
    <w:p>
      <w:pPr>
        <w:spacing w:before="0" w:after="80"/>
      </w:pPr>
      <w:r>
        <w:t xml:space="preserve"/>
      </w:r>
    </w:p>
    <w:p>
      <w:pPr>
        <w:pStyle w:val="Heading3"/>
        <w:spacing w:before="240" w:after="80"/>
      </w:pPr>
      <w:r>
        <w:rPr>
          <w:rFonts w:ascii="Arial" w:cs="Arial" w:eastAsia="Arial" w:hAnsi="Arial"/>
          <w:b/>
          <w:bCs/>
          <w:color w:val="1E293B"/>
          <w:sz w:val="24"/>
          <w:szCs w:val="24"/>
        </w:rPr>
        <w:t xml:space="preserve">6.1  Set up the Google Sheet</w:t>
      </w:r>
    </w:p>
    <w:p>
      <w:pPr>
        <w:pStyle w:val="ListParagraph"/>
        <w:numPr>
          <w:ilvl w:val="0"/>
          <w:numId w:val="2"/>
        </w:numPr>
        <w:spacing w:before="80" w:after="80"/>
      </w:pPr>
      <w:r>
        <w:rPr>
          <w:rFonts w:ascii="Arial" w:cs="Arial" w:eastAsia="Arial" w:hAnsi="Arial"/>
          <w:color w:val="1E293B"/>
          <w:sz w:val="22"/>
          <w:szCs w:val="22"/>
        </w:rPr>
        <w:t xml:space="preserve">Create a new Google Sheet named: Bookings</w:t>
      </w:r>
    </w:p>
    <w:p>
      <w:pPr>
        <w:pStyle w:val="ListParagraph"/>
        <w:numPr>
          <w:ilvl w:val="0"/>
          <w:numId w:val="2"/>
        </w:numPr>
        <w:spacing w:before="80" w:after="80"/>
      </w:pPr>
      <w:r>
        <w:rPr>
          <w:rFonts w:ascii="Arial" w:cs="Arial" w:eastAsia="Arial" w:hAnsi="Arial"/>
          <w:color w:val="1E293B"/>
          <w:sz w:val="22"/>
          <w:szCs w:val="22"/>
        </w:rPr>
        <w:t xml:space="preserve">Add the following column headers in Row 1 (exact names recommended):</w:t>
      </w:r>
    </w:p>
    <w:p>
      <w:pPr>
        <w:pStyle w:val="ListParagraph"/>
        <w:numPr>
          <w:ilvl w:val="0"/>
          <w:numId w:val="3"/>
        </w:numPr>
        <w:spacing w:before="60" w:after="60"/>
      </w:pPr>
      <w:r>
        <w:rPr>
          <w:rFonts w:ascii="Arial" w:cs="Arial" w:eastAsia="Arial" w:hAnsi="Arial"/>
          <w:color w:val="1E293B"/>
          <w:sz w:val="22"/>
          <w:szCs w:val="22"/>
        </w:rPr>
        <w:t xml:space="preserve">A1: Timestamp</w:t>
      </w:r>
    </w:p>
    <w:p>
      <w:pPr>
        <w:pStyle w:val="ListParagraph"/>
        <w:numPr>
          <w:ilvl w:val="0"/>
          <w:numId w:val="3"/>
        </w:numPr>
        <w:spacing w:before="60" w:after="60"/>
      </w:pPr>
      <w:r>
        <w:rPr>
          <w:rFonts w:ascii="Arial" w:cs="Arial" w:eastAsia="Arial" w:hAnsi="Arial"/>
          <w:color w:val="1E293B"/>
          <w:sz w:val="22"/>
          <w:szCs w:val="22"/>
        </w:rPr>
        <w:t xml:space="preserve">B1: Name</w:t>
      </w:r>
    </w:p>
    <w:p>
      <w:pPr>
        <w:pStyle w:val="ListParagraph"/>
        <w:numPr>
          <w:ilvl w:val="0"/>
          <w:numId w:val="3"/>
        </w:numPr>
        <w:spacing w:before="60" w:after="60"/>
      </w:pPr>
      <w:r>
        <w:rPr>
          <w:rFonts w:ascii="Arial" w:cs="Arial" w:eastAsia="Arial" w:hAnsi="Arial"/>
          <w:color w:val="1E293B"/>
          <w:sz w:val="22"/>
          <w:szCs w:val="22"/>
        </w:rPr>
        <w:t xml:space="preserve">C1: Phone</w:t>
      </w:r>
    </w:p>
    <w:p>
      <w:pPr>
        <w:pStyle w:val="ListParagraph"/>
        <w:numPr>
          <w:ilvl w:val="0"/>
          <w:numId w:val="3"/>
        </w:numPr>
        <w:spacing w:before="60" w:after="60"/>
      </w:pPr>
      <w:r>
        <w:rPr>
          <w:rFonts w:ascii="Arial" w:cs="Arial" w:eastAsia="Arial" w:hAnsi="Arial"/>
          <w:color w:val="1E293B"/>
          <w:sz w:val="22"/>
          <w:szCs w:val="22"/>
        </w:rPr>
        <w:t xml:space="preserve">D1: Email</w:t>
      </w:r>
    </w:p>
    <w:p>
      <w:pPr>
        <w:pStyle w:val="ListParagraph"/>
        <w:numPr>
          <w:ilvl w:val="0"/>
          <w:numId w:val="3"/>
        </w:numPr>
        <w:spacing w:before="60" w:after="60"/>
      </w:pPr>
      <w:r>
        <w:rPr>
          <w:rFonts w:ascii="Arial" w:cs="Arial" w:eastAsia="Arial" w:hAnsi="Arial"/>
          <w:color w:val="1E293B"/>
          <w:sz w:val="22"/>
          <w:szCs w:val="22"/>
        </w:rPr>
        <w:t xml:space="preserve">E1: Service</w:t>
      </w:r>
    </w:p>
    <w:p>
      <w:pPr>
        <w:pStyle w:val="ListParagraph"/>
        <w:numPr>
          <w:ilvl w:val="0"/>
          <w:numId w:val="3"/>
        </w:numPr>
        <w:spacing w:before="60" w:after="60"/>
      </w:pPr>
      <w:r>
        <w:rPr>
          <w:rFonts w:ascii="Arial" w:cs="Arial" w:eastAsia="Arial" w:hAnsi="Arial"/>
          <w:color w:val="1E293B"/>
          <w:sz w:val="22"/>
          <w:szCs w:val="22"/>
        </w:rPr>
        <w:t xml:space="preserve">F1: Booking Date</w:t>
      </w:r>
    </w:p>
    <w:p>
      <w:pPr>
        <w:pStyle w:val="ListParagraph"/>
        <w:numPr>
          <w:ilvl w:val="0"/>
          <w:numId w:val="3"/>
        </w:numPr>
        <w:spacing w:before="60" w:after="60"/>
      </w:pPr>
      <w:r>
        <w:rPr>
          <w:rFonts w:ascii="Arial" w:cs="Arial" w:eastAsia="Arial" w:hAnsi="Arial"/>
          <w:color w:val="1E293B"/>
          <w:sz w:val="22"/>
          <w:szCs w:val="22"/>
        </w:rPr>
        <w:t xml:space="preserve">G1: Booking Time</w:t>
      </w:r>
    </w:p>
    <w:p>
      <w:pPr>
        <w:pStyle w:val="ListParagraph"/>
        <w:numPr>
          <w:ilvl w:val="0"/>
          <w:numId w:val="3"/>
        </w:numPr>
        <w:spacing w:before="60" w:after="60"/>
      </w:pPr>
      <w:r>
        <w:rPr>
          <w:rFonts w:ascii="Arial" w:cs="Arial" w:eastAsia="Arial" w:hAnsi="Arial"/>
          <w:color w:val="1E293B"/>
          <w:sz w:val="22"/>
          <w:szCs w:val="22"/>
        </w:rPr>
        <w:t xml:space="preserve">H1: Notes</w:t>
      </w:r>
    </w:p>
    <w:p>
      <w:pPr>
        <w:pStyle w:val="ListParagraph"/>
        <w:numPr>
          <w:ilvl w:val="0"/>
          <w:numId w:val="3"/>
        </w:numPr>
        <w:spacing w:before="60" w:after="60"/>
      </w:pPr>
      <w:r>
        <w:rPr>
          <w:rFonts w:ascii="Arial" w:cs="Arial" w:eastAsia="Arial" w:hAnsi="Arial"/>
          <w:color w:val="1E293B"/>
          <w:sz w:val="22"/>
          <w:szCs w:val="22"/>
        </w:rPr>
        <w:t xml:space="preserve">I1: Call Status</w:t>
      </w:r>
    </w:p>
    <w:p>
      <w:pPr>
        <w:spacing w:before="0" w:after="60"/>
      </w:pPr>
      <w:r>
        <w:t xml:space="preserve"/>
      </w:r>
    </w:p>
    <w:p>
      <w:pPr>
        <w:pStyle w:val="ListParagraph"/>
        <w:numPr>
          <w:ilvl w:val="0"/>
          <w:numId w:val="2"/>
        </w:numPr>
        <w:spacing w:before="80" w:after="80"/>
      </w:pPr>
      <w:r>
        <w:rPr>
          <w:rFonts w:ascii="Arial" w:cs="Arial" w:eastAsia="Arial" w:hAnsi="Arial"/>
          <w:color w:val="1E293B"/>
          <w:sz w:val="22"/>
          <w:szCs w:val="22"/>
        </w:rPr>
        <w:t xml:space="preserve">Share the sheet with your Google account (it already should be, but confirm access)</w:t>
      </w:r>
    </w:p>
    <w:p>
      <w:pPr>
        <w:spacing w:before="0" w:after="80"/>
      </w:pPr>
      <w:r>
        <w:t xml:space="preserve"/>
      </w:r>
    </w:p>
    <w:p>
      <w:pPr>
        <w:pStyle w:val="Heading3"/>
        <w:spacing w:before="240" w:after="80"/>
      </w:pPr>
      <w:r>
        <w:rPr>
          <w:rFonts w:ascii="Arial" w:cs="Arial" w:eastAsia="Arial" w:hAnsi="Arial"/>
          <w:b/>
          <w:bCs/>
          <w:color w:val="1E293B"/>
          <w:sz w:val="24"/>
          <w:szCs w:val="24"/>
        </w:rPr>
        <w:t xml:space="preserve">6.2  Add Google Sheets module in Make.com</w:t>
      </w:r>
    </w:p>
    <w:p>
      <w:pPr>
        <w:spacing w:before="80" w:after="120"/>
      </w:pPr>
      <w:r>
        <w:rPr>
          <w:rFonts w:ascii="Arial" w:cs="Arial" w:eastAsia="Arial" w:hAnsi="Arial"/>
          <w:color w:val="1E293B"/>
          <w:sz w:val="22"/>
          <w:szCs w:val="22"/>
        </w:rPr>
        <w:t xml:space="preserve">In the webhook-receiving scenario (triggered by Retell AI's post-call data):</w:t>
      </w:r>
    </w:p>
    <w:p>
      <w:pPr>
        <w:spacing w:before="0" w:after="60"/>
      </w:pPr>
      <w:r>
        <w:t xml:space="preserve"/>
      </w:r>
    </w:p>
    <w:p>
      <w:pPr>
        <w:pStyle w:val="ListParagraph"/>
        <w:numPr>
          <w:ilvl w:val="0"/>
          <w:numId w:val="2"/>
        </w:numPr>
        <w:spacing w:before="80" w:after="80"/>
      </w:pPr>
      <w:r>
        <w:rPr>
          <w:rFonts w:ascii="Arial" w:cs="Arial" w:eastAsia="Arial" w:hAnsi="Arial"/>
          <w:color w:val="1E293B"/>
          <w:sz w:val="22"/>
          <w:szCs w:val="22"/>
        </w:rPr>
        <w:t xml:space="preserve">Add a Google Sheets module → Add a Row</w:t>
      </w:r>
    </w:p>
    <w:p>
      <w:pPr>
        <w:pStyle w:val="ListParagraph"/>
        <w:numPr>
          <w:ilvl w:val="0"/>
          <w:numId w:val="2"/>
        </w:numPr>
        <w:spacing w:before="80" w:after="80"/>
      </w:pPr>
      <w:r>
        <w:rPr>
          <w:rFonts w:ascii="Arial" w:cs="Arial" w:eastAsia="Arial" w:hAnsi="Arial"/>
          <w:color w:val="1E293B"/>
          <w:sz w:val="22"/>
          <w:szCs w:val="22"/>
        </w:rPr>
        <w:t xml:space="preserve">Authenticate with the same Google account</w:t>
      </w:r>
    </w:p>
    <w:p>
      <w:pPr>
        <w:pStyle w:val="ListParagraph"/>
        <w:numPr>
          <w:ilvl w:val="0"/>
          <w:numId w:val="2"/>
        </w:numPr>
        <w:spacing w:before="80" w:after="80"/>
      </w:pPr>
      <w:r>
        <w:rPr>
          <w:rFonts w:ascii="Arial" w:cs="Arial" w:eastAsia="Arial" w:hAnsi="Arial"/>
          <w:color w:val="1E293B"/>
          <w:sz w:val="22"/>
          <w:szCs w:val="22"/>
        </w:rPr>
        <w:t xml:space="preserve">Select your Bookings spreadsheet and Sheet1</w:t>
      </w:r>
    </w:p>
    <w:p>
      <w:pPr>
        <w:pStyle w:val="ListParagraph"/>
        <w:numPr>
          <w:ilvl w:val="0"/>
          <w:numId w:val="2"/>
        </w:numPr>
        <w:spacing w:before="80" w:after="80"/>
      </w:pPr>
      <w:r>
        <w:rPr>
          <w:rFonts w:ascii="Arial" w:cs="Arial" w:eastAsia="Arial" w:hAnsi="Arial"/>
          <w:color w:val="1E293B"/>
          <w:sz w:val="22"/>
          <w:szCs w:val="22"/>
        </w:rPr>
        <w:t xml:space="preserve">Map each column to the corresponding data from the webhook payload: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tblHeader/>
        </w:trPr>
        <w:tc>
          <w:tcPr>
            <w:tcW w:type="dxa" w:w="20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Column</w:t>
            </w:r>
          </w:p>
        </w:tc>
        <w:tc>
          <w:tcPr>
            <w:tcW w:type="dxa" w:w="376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Make.com Variable</w:t>
            </w:r>
          </w:p>
        </w:tc>
        <w:tc>
          <w:tcPr>
            <w:tcW w:type="dxa" w:w="36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Source</w:t>
            </w:r>
          </w:p>
        </w:tc>
      </w:tr>
      <w:tr>
        <w:tc>
          <w:tcPr>
            <w:tcW w:type="dxa" w:w="2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Timestamp</w:t>
            </w:r>
          </w:p>
        </w:tc>
        <w:tc>
          <w:tcPr>
            <w:tcW w:type="dxa" w:w="37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{{now}}</w:t>
            </w:r>
          </w:p>
        </w:tc>
        <w:tc>
          <w:tcPr>
            <w:tcW w:type="dxa" w:w="36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Make.com built-in</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Name</w:t>
            </w:r>
          </w:p>
        </w:tc>
        <w:tc>
          <w:tcPr>
            <w:tcW w:type="dxa" w:w="37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{{webhook.call_analysis.custom_data.customer_name}}</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Retell webhook</w:t>
            </w:r>
          </w:p>
        </w:tc>
      </w:tr>
      <w:tr>
        <w:tc>
          <w:tcPr>
            <w:tcW w:type="dxa" w:w="2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Phone</w:t>
            </w:r>
          </w:p>
        </w:tc>
        <w:tc>
          <w:tcPr>
            <w:tcW w:type="dxa" w:w="37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{{webhook.to_number}}</w:t>
            </w:r>
          </w:p>
        </w:tc>
        <w:tc>
          <w:tcPr>
            <w:tcW w:type="dxa" w:w="36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Retell webhook</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Email</w:t>
            </w:r>
          </w:p>
        </w:tc>
        <w:tc>
          <w:tcPr>
            <w:tcW w:type="dxa" w:w="37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{{lead_email}}</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Gmail trigger (pass via metadata)</w:t>
            </w:r>
          </w:p>
        </w:tc>
      </w:tr>
      <w:tr>
        <w:tc>
          <w:tcPr>
            <w:tcW w:type="dxa" w:w="2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Service</w:t>
            </w:r>
          </w:p>
        </w:tc>
        <w:tc>
          <w:tcPr>
            <w:tcW w:type="dxa" w:w="37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{{webhook.call_analysis.custom_data.service}}</w:t>
            </w:r>
          </w:p>
        </w:tc>
        <w:tc>
          <w:tcPr>
            <w:tcW w:type="dxa" w:w="36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Retell webhook</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Booking Date</w:t>
            </w:r>
          </w:p>
        </w:tc>
        <w:tc>
          <w:tcPr>
            <w:tcW w:type="dxa" w:w="37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{{webhook.call_analysis.custom_data.booking_date}}</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Retell webhook</w:t>
            </w:r>
          </w:p>
        </w:tc>
      </w:tr>
      <w:tr>
        <w:tc>
          <w:tcPr>
            <w:tcW w:type="dxa" w:w="2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Booking Time</w:t>
            </w:r>
          </w:p>
        </w:tc>
        <w:tc>
          <w:tcPr>
            <w:tcW w:type="dxa" w:w="37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{{webhook.call_analysis.custom_data.booking_time}}</w:t>
            </w:r>
          </w:p>
        </w:tc>
        <w:tc>
          <w:tcPr>
            <w:tcW w:type="dxa" w:w="36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Retell webhook</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Call Status</w:t>
            </w:r>
          </w:p>
        </w:tc>
        <w:tc>
          <w:tcPr>
            <w:tcW w:type="dxa" w:w="37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{{webhook.call_status}}</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Retell webhook</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pPr>
              <w:spacing w:before="0" w:after="0"/>
            </w:pPr>
            <w:r>
              <w:rPr>
                <w:rFonts w:ascii="Arial" w:cs="Arial" w:eastAsia="Arial" w:hAnsi="Arial"/>
                <w:b/>
                <w:bCs/>
                <w:color w:val="1A56DB"/>
                <w:sz w:val="22"/>
                <w:szCs w:val="22"/>
              </w:rPr>
              <w:t xml:space="preserve">IMPORTANT: </w:t>
            </w:r>
            <w:r>
              <w:rPr>
                <w:rFonts w:ascii="Arial" w:cs="Arial" w:eastAsia="Arial" w:hAnsi="Arial"/>
                <w:color w:val="1E293B"/>
                <w:sz w:val="22"/>
                <w:szCs w:val="22"/>
              </w:rPr>
              <w:t xml:space="preserve">The exact variable paths from Retell's webhook will depend on your agent's configuration. Enable the 'Custom Data Collection' feature in Retell AI and define fields for: booking_date, booking_time, service, customer_name. Retell AI will populate these during the call.</w:t>
            </w:r>
          </w:p>
        </w:tc>
      </w:tr>
    </w:tbl>
    <w:p>
      <w:pPr>
        <w:spacing w:before="0" w:after="200"/>
      </w:pPr>
      <w:r>
        <w:t xml:space="preserve"/>
      </w:r>
    </w:p>
    <w:p>
      <w:pPr>
        <w:pBdr>
          <w:bottom w:val="single" w:color="BFDBFE" w:sz="4" w:space="1"/>
        </w:pBdr>
        <w:spacing w:before="160" w:after="160"/>
      </w:pPr>
      <w:r>
        <w:t xml:space="preserve"/>
      </w:r>
    </w:p>
    <w:p>
      <w:pPr>
        <w:pStyle w:val="Heading1"/>
        <w:spacing w:before="360" w:after="160"/>
      </w:pPr>
      <w:r>
        <w:rPr>
          <w:rFonts w:ascii="Arial" w:cs="Arial" w:eastAsia="Arial" w:hAnsi="Arial"/>
          <w:b/>
          <w:bCs/>
          <w:color w:val="1E293B"/>
          <w:sz w:val="36"/>
          <w:szCs w:val="36"/>
        </w:rPr>
        <w:t xml:space="preserve">7. Step 5 — Create Google Calendar Event</w:t>
      </w:r>
    </w:p>
    <w:p>
      <w:pPr>
        <w:spacing w:before="80" w:after="120"/>
      </w:pPr>
      <w:r>
        <w:rPr>
          <w:rFonts w:ascii="Arial" w:cs="Arial" w:eastAsia="Arial" w:hAnsi="Arial"/>
          <w:color w:val="1E293B"/>
          <w:sz w:val="22"/>
          <w:szCs w:val="22"/>
        </w:rPr>
        <w:t xml:space="preserve">Immediately after writing to Google Sheets, create a Calendar event so the appointment is visible to your team.</w:t>
      </w:r>
    </w:p>
    <w:p>
      <w:pPr>
        <w:spacing w:before="0" w:after="80"/>
      </w:pPr>
      <w:r>
        <w:t xml:space="preserve"/>
      </w:r>
    </w:p>
    <w:p>
      <w:pPr>
        <w:pStyle w:val="Heading3"/>
        <w:spacing w:before="240" w:after="80"/>
      </w:pPr>
      <w:r>
        <w:rPr>
          <w:rFonts w:ascii="Arial" w:cs="Arial" w:eastAsia="Arial" w:hAnsi="Arial"/>
          <w:b/>
          <w:bCs/>
          <w:color w:val="1E293B"/>
          <w:sz w:val="24"/>
          <w:szCs w:val="24"/>
        </w:rPr>
        <w:t xml:space="preserve">7.1  Add Google Calendar module</w:t>
      </w:r>
    </w:p>
    <w:p>
      <w:pPr>
        <w:pStyle w:val="ListParagraph"/>
        <w:numPr>
          <w:ilvl w:val="0"/>
          <w:numId w:val="2"/>
        </w:numPr>
        <w:spacing w:before="80" w:after="80"/>
      </w:pPr>
      <w:r>
        <w:rPr>
          <w:rFonts w:ascii="Arial" w:cs="Arial" w:eastAsia="Arial" w:hAnsi="Arial"/>
          <w:color w:val="1E293B"/>
          <w:sz w:val="22"/>
          <w:szCs w:val="22"/>
        </w:rPr>
        <w:t xml:space="preserve">In the same Make.com scenario, add a Google Calendar module → Create an Event</w:t>
      </w:r>
    </w:p>
    <w:p>
      <w:pPr>
        <w:pStyle w:val="ListParagraph"/>
        <w:numPr>
          <w:ilvl w:val="0"/>
          <w:numId w:val="2"/>
        </w:numPr>
        <w:spacing w:before="80" w:after="80"/>
      </w:pPr>
      <w:r>
        <w:rPr>
          <w:rFonts w:ascii="Arial" w:cs="Arial" w:eastAsia="Arial" w:hAnsi="Arial"/>
          <w:color w:val="1E293B"/>
          <w:sz w:val="22"/>
          <w:szCs w:val="22"/>
        </w:rPr>
        <w:t xml:space="preserve">Authenticate with your Google account</w:t>
      </w:r>
    </w:p>
    <w:p>
      <w:pPr>
        <w:pStyle w:val="ListParagraph"/>
        <w:numPr>
          <w:ilvl w:val="0"/>
          <w:numId w:val="2"/>
        </w:numPr>
        <w:spacing w:before="80" w:after="80"/>
      </w:pPr>
      <w:r>
        <w:rPr>
          <w:rFonts w:ascii="Arial" w:cs="Arial" w:eastAsia="Arial" w:hAnsi="Arial"/>
          <w:color w:val="1E293B"/>
          <w:sz w:val="22"/>
          <w:szCs w:val="22"/>
        </w:rPr>
        <w:t xml:space="preserve">Select the calendar you want to use (e.g., Bookings or your main calendar)</w:t>
      </w:r>
    </w:p>
    <w:p>
      <w:pPr>
        <w:pStyle w:val="ListParagraph"/>
        <w:numPr>
          <w:ilvl w:val="0"/>
          <w:numId w:val="2"/>
        </w:numPr>
        <w:spacing w:before="80" w:after="80"/>
      </w:pPr>
      <w:r>
        <w:rPr>
          <w:rFonts w:ascii="Arial" w:cs="Arial" w:eastAsia="Arial" w:hAnsi="Arial"/>
          <w:color w:val="1E293B"/>
          <w:sz w:val="22"/>
          <w:szCs w:val="22"/>
        </w:rPr>
        <w:t xml:space="preserve">Configure the event fields as follows: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Calendar Field</w:t>
            </w:r>
          </w:p>
        </w:tc>
        <w:tc>
          <w:tcPr>
            <w:tcW w:type="dxa" w:w="696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 / Make.com Variable</w:t>
            </w:r>
          </w:p>
        </w:tc>
      </w:tr>
      <w:tr>
        <w:tc>
          <w:tcPr>
            <w:tcW w:type="dxa" w:w="24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Event Title</w:t>
            </w:r>
          </w:p>
        </w:tc>
        <w:tc>
          <w:tcPr>
            <w:tcW w:type="dxa" w:w="69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Booking: {{customer_name}} — {{service}}</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Start Date/Time</w:t>
            </w:r>
          </w:p>
        </w:tc>
        <w:tc>
          <w:tcPr>
            <w:tcW w:type="dxa" w:w="6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{{booking_date}} {{booking_time}} (combine with Date function)</w:t>
            </w:r>
          </w:p>
        </w:tc>
      </w:tr>
      <w:tr>
        <w:tc>
          <w:tcPr>
            <w:tcW w:type="dxa" w:w="24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End Date/Time</w:t>
            </w:r>
          </w:p>
        </w:tc>
        <w:tc>
          <w:tcPr>
            <w:tcW w:type="dxa" w:w="69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{{addHours(startTime; 1)}} (adjust for your service duration)</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Description</w:t>
            </w:r>
          </w:p>
        </w:tc>
        <w:tc>
          <w:tcPr>
            <w:tcW w:type="dxa" w:w="6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Customer: {{name}}\nPhone: {{phone}}\nEmail: {{email}}\nService: {{service}}\nNotes: {{notes}}</w:t>
            </w:r>
          </w:p>
        </w:tc>
      </w:tr>
      <w:tr>
        <w:tc>
          <w:tcPr>
            <w:tcW w:type="dxa" w:w="24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Attendees (optional)</w:t>
            </w:r>
          </w:p>
        </w:tc>
        <w:tc>
          <w:tcPr>
            <w:tcW w:type="dxa" w:w="69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{{lead_email}}</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Send Invitations</w:t>
            </w:r>
          </w:p>
        </w:tc>
        <w:tc>
          <w:tcPr>
            <w:tcW w:type="dxa" w:w="6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Yes (if you want the customer to receive a calendar invite)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pPr>
              <w:spacing w:before="0" w:after="0"/>
            </w:pPr>
            <w:r>
              <w:rPr>
                <w:rFonts w:ascii="Arial" w:cs="Arial" w:eastAsia="Arial" w:hAnsi="Arial"/>
                <w:b/>
                <w:bCs/>
                <w:color w:val="1A56DB"/>
                <w:sz w:val="22"/>
                <w:szCs w:val="22"/>
              </w:rPr>
              <w:t xml:space="preserve">DATE FORMATTING: </w:t>
            </w:r>
            <w:r>
              <w:rPr>
                <w:rFonts w:ascii="Arial" w:cs="Arial" w:eastAsia="Arial" w:hAnsi="Arial"/>
                <w:color w:val="1E293B"/>
                <w:sz w:val="22"/>
                <w:szCs w:val="22"/>
              </w:rPr>
              <w:t xml:space="preserve">Use Make.com's built-in date formatting functions to parse the date/time string from the AI call into a proper ISO format that Google Calendar accepts. The function formatDate(date; "YYYY-MM-DDTHH:mm:ss") is your friend here.</w:t>
            </w:r>
          </w:p>
        </w:tc>
      </w:tr>
    </w:tbl>
    <w:p>
      <w:pPr>
        <w:spacing w:before="0" w:after="200"/>
      </w:pPr>
      <w:r>
        <w:t xml:space="preserve"/>
      </w:r>
    </w:p>
    <w:p>
      <w:pPr>
        <w:pBdr>
          <w:bottom w:val="single" w:color="BFDBFE" w:sz="4" w:space="1"/>
        </w:pBdr>
        <w:spacing w:before="160" w:after="160"/>
      </w:pPr>
      <w:r>
        <w:t xml:space="preserve"/>
      </w:r>
    </w:p>
    <w:p>
      <w:pPr>
        <w:pStyle w:val="Heading1"/>
        <w:spacing w:before="360" w:after="160"/>
      </w:pPr>
      <w:r>
        <w:rPr>
          <w:rFonts w:ascii="Arial" w:cs="Arial" w:eastAsia="Arial" w:hAnsi="Arial"/>
          <w:b/>
          <w:bCs/>
          <w:color w:val="1E293B"/>
          <w:sz w:val="36"/>
          <w:szCs w:val="36"/>
        </w:rPr>
        <w:t xml:space="preserve">8. Step 6 — Send SMS Confirmation via Twilio</w:t>
      </w:r>
    </w:p>
    <w:p>
      <w:pPr>
        <w:spacing w:before="80" w:after="120"/>
      </w:pPr>
      <w:r>
        <w:rPr>
          <w:rFonts w:ascii="Arial" w:cs="Arial" w:eastAsia="Arial" w:hAnsi="Arial"/>
          <w:color w:val="1E293B"/>
          <w:sz w:val="22"/>
          <w:szCs w:val="22"/>
        </w:rPr>
        <w:t xml:space="preserve">The final step sends the customer an SMS confirming their booking details. This is the touchpoint they see, so make it warm and professional.</w:t>
      </w:r>
    </w:p>
    <w:p>
      <w:pPr>
        <w:spacing w:before="0" w:after="80"/>
      </w:pPr>
      <w:r>
        <w:t xml:space="preserve"/>
      </w:r>
    </w:p>
    <w:p>
      <w:pPr>
        <w:pStyle w:val="Heading3"/>
        <w:spacing w:before="240" w:after="80"/>
      </w:pPr>
      <w:r>
        <w:rPr>
          <w:rFonts w:ascii="Arial" w:cs="Arial" w:eastAsia="Arial" w:hAnsi="Arial"/>
          <w:b/>
          <w:bCs/>
          <w:color w:val="1E293B"/>
          <w:sz w:val="24"/>
          <w:szCs w:val="24"/>
        </w:rPr>
        <w:t xml:space="preserve">8.1  Configure Twilio</w:t>
      </w:r>
    </w:p>
    <w:p>
      <w:pPr>
        <w:pStyle w:val="ListParagraph"/>
        <w:numPr>
          <w:ilvl w:val="0"/>
          <w:numId w:val="2"/>
        </w:numPr>
        <w:spacing w:before="80" w:after="80"/>
      </w:pPr>
      <w:r>
        <w:rPr>
          <w:rFonts w:ascii="Arial" w:cs="Arial" w:eastAsia="Arial" w:hAnsi="Arial"/>
          <w:color w:val="1E293B"/>
          <w:sz w:val="22"/>
          <w:szCs w:val="22"/>
        </w:rPr>
        <w:t xml:space="preserve">Go to twilio.com → Sign up (free trial gives you ~$15 credit)</w:t>
      </w:r>
    </w:p>
    <w:p>
      <w:pPr>
        <w:pStyle w:val="ListParagraph"/>
        <w:numPr>
          <w:ilvl w:val="0"/>
          <w:numId w:val="2"/>
        </w:numPr>
        <w:spacing w:before="80" w:after="80"/>
      </w:pPr>
      <w:r>
        <w:rPr>
          <w:rFonts w:ascii="Arial" w:cs="Arial" w:eastAsia="Arial" w:hAnsi="Arial"/>
          <w:color w:val="1E293B"/>
          <w:sz w:val="22"/>
          <w:szCs w:val="22"/>
        </w:rPr>
        <w:t xml:space="preserve">Buy a phone number: Console → Phone Numbers → Buy a Number → choose a local number</w:t>
      </w:r>
    </w:p>
    <w:p>
      <w:pPr>
        <w:pStyle w:val="ListParagraph"/>
        <w:numPr>
          <w:ilvl w:val="0"/>
          <w:numId w:val="2"/>
        </w:numPr>
        <w:spacing w:before="80" w:after="80"/>
      </w:pPr>
      <w:r>
        <w:rPr>
          <w:rFonts w:ascii="Arial" w:cs="Arial" w:eastAsia="Arial" w:hAnsi="Arial"/>
          <w:color w:val="1E293B"/>
          <w:sz w:val="22"/>
          <w:szCs w:val="22"/>
        </w:rPr>
        <w:t xml:space="preserve">Note your Account SID, Auth Token, and phone number</w:t>
      </w:r>
    </w:p>
    <w:p>
      <w:pPr>
        <w:spacing w:before="0" w:after="80"/>
      </w:pPr>
      <w:r>
        <w:t xml:space="preserve"/>
      </w:r>
    </w:p>
    <w:p>
      <w:pPr>
        <w:pStyle w:val="Heading3"/>
        <w:spacing w:before="240" w:after="80"/>
      </w:pPr>
      <w:r>
        <w:rPr>
          <w:rFonts w:ascii="Arial" w:cs="Arial" w:eastAsia="Arial" w:hAnsi="Arial"/>
          <w:b/>
          <w:bCs/>
          <w:color w:val="1E293B"/>
          <w:sz w:val="24"/>
          <w:szCs w:val="24"/>
        </w:rPr>
        <w:t xml:space="preserve">8.2  Add Twilio SMS module in Make.com</w:t>
      </w:r>
    </w:p>
    <w:p>
      <w:pPr>
        <w:pStyle w:val="ListParagraph"/>
        <w:numPr>
          <w:ilvl w:val="0"/>
          <w:numId w:val="2"/>
        </w:numPr>
        <w:spacing w:before="80" w:after="80"/>
      </w:pPr>
      <w:r>
        <w:rPr>
          <w:rFonts w:ascii="Arial" w:cs="Arial" w:eastAsia="Arial" w:hAnsi="Arial"/>
          <w:color w:val="1E293B"/>
          <w:sz w:val="22"/>
          <w:szCs w:val="22"/>
        </w:rPr>
        <w:t xml:space="preserve">Add a Twilio module → Send an SMS Message</w:t>
      </w:r>
    </w:p>
    <w:p>
      <w:pPr>
        <w:pStyle w:val="ListParagraph"/>
        <w:numPr>
          <w:ilvl w:val="0"/>
          <w:numId w:val="2"/>
        </w:numPr>
        <w:spacing w:before="80" w:after="80"/>
      </w:pPr>
      <w:r>
        <w:rPr>
          <w:rFonts w:ascii="Arial" w:cs="Arial" w:eastAsia="Arial" w:hAnsi="Arial"/>
          <w:color w:val="1E293B"/>
          <w:sz w:val="22"/>
          <w:szCs w:val="22"/>
        </w:rPr>
        <w:t xml:space="preserve">Click Add connection → enter Account SID and Auth Token</w:t>
      </w:r>
    </w:p>
    <w:p>
      <w:pPr>
        <w:pStyle w:val="ListParagraph"/>
        <w:numPr>
          <w:ilvl w:val="0"/>
          <w:numId w:val="2"/>
        </w:numPr>
        <w:spacing w:before="80" w:after="80"/>
      </w:pPr>
      <w:r>
        <w:rPr>
          <w:rFonts w:ascii="Arial" w:cs="Arial" w:eastAsia="Arial" w:hAnsi="Arial"/>
          <w:color w:val="1E293B"/>
          <w:sz w:val="22"/>
          <w:szCs w:val="22"/>
        </w:rPr>
        <w:t xml:space="preserve">Configure the SMS: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716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From</w:t>
            </w:r>
          </w:p>
        </w:tc>
        <w:tc>
          <w:tcPr>
            <w:tcW w:type="dxa" w:w="71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Your Twilio number (e.g., +15551234567)</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To</w:t>
            </w:r>
          </w:p>
        </w:tc>
        <w:tc>
          <w:tcPr>
            <w:tcW w:type="dxa" w:w="7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{{lead_phone}} — the customer's number</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Message Body</w:t>
            </w:r>
          </w:p>
        </w:tc>
        <w:tc>
          <w:tcPr>
            <w:tcW w:type="dxa" w:w="71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See template below</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before="0" w:after="0"/>
            </w:pPr>
            <w:r>
              <w:rPr>
                <w:rFonts w:ascii="Arial" w:cs="Arial" w:eastAsia="Arial" w:hAnsi="Arial"/>
                <w:b/>
                <w:bCs/>
                <w:color w:val="1A56DB"/>
                <w:sz w:val="22"/>
                <w:szCs w:val="22"/>
              </w:rPr>
              <w:t xml:space="preserve">SMS TEMPLATE: </w:t>
            </w:r>
            <w:r>
              <w:rPr>
                <w:rFonts w:ascii="Arial" w:cs="Arial" w:eastAsia="Arial" w:hAnsi="Arial"/>
                <w:color w:val="1E293B"/>
                <w:sz w:val="22"/>
                <w:szCs w:val="22"/>
              </w:rPr>
              <w:t xml:space="preserve">Hi {{customer_name}}! Your booking with [BUSINESS NAME] is confirmed.
Service: {{service}}
Date: {{booking_date}}
Time: {{booking_time}}
Address: [YOUR ADDRESS]
Questions? Reply to this message or call us at [YOUR PHONE].
See you soon!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20"/>
              <w:left w:type="dxa" w:w="200"/>
              <w:bottom w:type="dxa" w:w="120"/>
              <w:right w:type="dxa" w:w="200"/>
            </w:tcMar>
          </w:tcPr>
          <w:p>
            <w:pPr>
              <w:spacing w:before="0" w:after="0"/>
            </w:pPr>
            <w:r>
              <w:rPr>
                <w:rFonts w:ascii="Arial" w:cs="Arial" w:eastAsia="Arial" w:hAnsi="Arial"/>
                <w:b/>
                <w:bCs/>
                <w:color w:val="1A56DB"/>
                <w:sz w:val="22"/>
                <w:szCs w:val="22"/>
              </w:rPr>
              <w:t xml:space="preserve">LEGAL NOTE: </w:t>
            </w:r>
            <w:r>
              <w:rPr>
                <w:rFonts w:ascii="Arial" w:cs="Arial" w:eastAsia="Arial" w:hAnsi="Arial"/>
                <w:color w:val="1E293B"/>
                <w:sz w:val="22"/>
                <w:szCs w:val="22"/>
              </w:rPr>
              <w:t xml:space="preserve">TCPA compliance: In the US and Canada, you must have prior written consent to send marketing SMS. Since this is a booking confirmation triggered by the customer's own enquiry, it qualifies as transactional and is generally compliant — but always check your local regulations.</w:t>
            </w:r>
          </w:p>
        </w:tc>
      </w:tr>
    </w:tbl>
    <w:p>
      <w:pPr>
        <w:spacing w:before="0" w:after="200"/>
      </w:pPr>
      <w:r>
        <w:t xml:space="preserve"/>
      </w:r>
    </w:p>
    <w:p>
      <w:pPr>
        <w:pBdr>
          <w:bottom w:val="single" w:color="BFDBFE" w:sz="4" w:space="1"/>
        </w:pBdr>
        <w:spacing w:before="160" w:after="160"/>
      </w:pPr>
      <w:r>
        <w:t xml:space="preserve"/>
      </w:r>
    </w:p>
    <w:p>
      <w:pPr>
        <w:pStyle w:val="Heading1"/>
        <w:spacing w:before="360" w:after="160"/>
      </w:pPr>
      <w:r>
        <w:rPr>
          <w:rFonts w:ascii="Arial" w:cs="Arial" w:eastAsia="Arial" w:hAnsi="Arial"/>
          <w:b/>
          <w:bCs/>
          <w:color w:val="1E293B"/>
          <w:sz w:val="36"/>
          <w:szCs w:val="36"/>
        </w:rPr>
        <w:t xml:space="preserve">9. Testing Your MVP</w:t>
      </w:r>
    </w:p>
    <w:p>
      <w:pPr>
        <w:spacing w:before="80" w:after="120"/>
      </w:pPr>
      <w:r>
        <w:rPr>
          <w:rFonts w:ascii="Arial" w:cs="Arial" w:eastAsia="Arial" w:hAnsi="Arial"/>
          <w:color w:val="1E293B"/>
          <w:sz w:val="22"/>
          <w:szCs w:val="22"/>
        </w:rPr>
        <w:t xml:space="preserve">Test each step individually before running the full flow end-to-end.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760"/>
        <w:gridCol w:w="2800"/>
      </w:tblGrid>
      <w:tr>
        <w:trPr>
          <w:tblHeader/>
        </w:trPr>
        <w:tc>
          <w:tcPr>
            <w:tcW w:type="dxa" w:w="4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t>
            </w:r>
          </w:p>
        </w:tc>
        <w:tc>
          <w:tcPr>
            <w:tcW w:type="dxa" w:w="24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Test</w:t>
            </w:r>
          </w:p>
        </w:tc>
        <w:tc>
          <w:tcPr>
            <w:tcW w:type="dxa" w:w="376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How to Test</w:t>
            </w:r>
          </w:p>
        </w:tc>
        <w:tc>
          <w:tcPr>
            <w:tcW w:type="dxa" w:w="28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Expected Result</w:t>
            </w:r>
          </w:p>
        </w:tc>
      </w:tr>
      <w:tr>
        <w:tc>
          <w:tcPr>
            <w:tcW w:type="dxa" w:w="4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1</w:t>
            </w:r>
          </w:p>
        </w:tc>
        <w:tc>
          <w:tcPr>
            <w:tcW w:type="dxa" w:w="24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Gmail trigger</w:t>
            </w:r>
          </w:p>
        </w:tc>
        <w:tc>
          <w:tcPr>
            <w:tcW w:type="dxa" w:w="37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Send yourself a test email with your lead format, apply Leads-Inbound label</w:t>
            </w:r>
          </w:p>
        </w:tc>
        <w:tc>
          <w:tcPr>
            <w:tcW w:type="dxa" w:w="28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Make.com scenario starts</w:t>
            </w:r>
          </w:p>
        </w:tc>
      </w:tr>
      <w:tr>
        <w:tc>
          <w:tcPr>
            <w:tcW w:type="dxa" w:w="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2</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Data parsing</w:t>
            </w:r>
          </w:p>
        </w:tc>
        <w:tc>
          <w:tcPr>
            <w:tcW w:type="dxa" w:w="37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Check Make.com execution log for extracted variables</w:t>
            </w:r>
          </w:p>
        </w:tc>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Name, phone, email populated correctly</w:t>
            </w:r>
          </w:p>
        </w:tc>
      </w:tr>
      <w:tr>
        <w:tc>
          <w:tcPr>
            <w:tcW w:type="dxa" w:w="4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3</w:t>
            </w:r>
          </w:p>
        </w:tc>
        <w:tc>
          <w:tcPr>
            <w:tcW w:type="dxa" w:w="24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AI call trigger</w:t>
            </w:r>
          </w:p>
        </w:tc>
        <w:tc>
          <w:tcPr>
            <w:tcW w:type="dxa" w:w="37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Use Retell AI's test call feature from the dashboard</w:t>
            </w:r>
          </w:p>
        </w:tc>
        <w:tc>
          <w:tcPr>
            <w:tcW w:type="dxa" w:w="28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Call placed to your own number</w:t>
            </w:r>
          </w:p>
        </w:tc>
      </w:tr>
      <w:tr>
        <w:tc>
          <w:tcPr>
            <w:tcW w:type="dxa" w:w="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4</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Call conversation</w:t>
            </w:r>
          </w:p>
        </w:tc>
        <w:tc>
          <w:tcPr>
            <w:tcW w:type="dxa" w:w="37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Have the AI call your personal mobile, go through booking</w:t>
            </w:r>
          </w:p>
        </w:tc>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Agent collects all booking fields</w:t>
            </w:r>
          </w:p>
        </w:tc>
      </w:tr>
      <w:tr>
        <w:tc>
          <w:tcPr>
            <w:tcW w:type="dxa" w:w="4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5</w:t>
            </w:r>
          </w:p>
        </w:tc>
        <w:tc>
          <w:tcPr>
            <w:tcW w:type="dxa" w:w="24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Webhook received</w:t>
            </w:r>
          </w:p>
        </w:tc>
        <w:tc>
          <w:tcPr>
            <w:tcW w:type="dxa" w:w="37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Check Make.com scenario #2 execution history</w:t>
            </w:r>
          </w:p>
        </w:tc>
        <w:tc>
          <w:tcPr>
            <w:tcW w:type="dxa" w:w="28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Webhook payload appears with booking data</w:t>
            </w:r>
          </w:p>
        </w:tc>
      </w:tr>
      <w:tr>
        <w:tc>
          <w:tcPr>
            <w:tcW w:type="dxa" w:w="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6</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Google Sheets row</w:t>
            </w:r>
          </w:p>
        </w:tc>
        <w:tc>
          <w:tcPr>
            <w:tcW w:type="dxa" w:w="37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Open the Bookings spreadsheet</w:t>
            </w:r>
          </w:p>
        </w:tc>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New row with all booking details</w:t>
            </w:r>
          </w:p>
        </w:tc>
      </w:tr>
      <w:tr>
        <w:tc>
          <w:tcPr>
            <w:tcW w:type="dxa" w:w="4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7</w:t>
            </w:r>
          </w:p>
        </w:tc>
        <w:tc>
          <w:tcPr>
            <w:tcW w:type="dxa" w:w="24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Calendar event</w:t>
            </w:r>
          </w:p>
        </w:tc>
        <w:tc>
          <w:tcPr>
            <w:tcW w:type="dxa" w:w="37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Open Google Calendar</w:t>
            </w:r>
          </w:p>
        </w:tc>
        <w:tc>
          <w:tcPr>
            <w:tcW w:type="dxa" w:w="28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Event created at correct date/time</w:t>
            </w:r>
          </w:p>
        </w:tc>
      </w:tr>
      <w:tr>
        <w:tc>
          <w:tcPr>
            <w:tcW w:type="dxa" w:w="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8</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SMS delivery</w:t>
            </w:r>
          </w:p>
        </w:tc>
        <w:tc>
          <w:tcPr>
            <w:tcW w:type="dxa" w:w="37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Check the test phone number</w:t>
            </w:r>
          </w:p>
        </w:tc>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Confirmation SMS received within 30 seconds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20"/>
              <w:left w:type="dxa" w:w="200"/>
              <w:bottom w:type="dxa" w:w="120"/>
              <w:right w:type="dxa" w:w="200"/>
            </w:tcMar>
          </w:tcPr>
          <w:p>
            <w:pPr>
              <w:spacing w:before="0" w:after="0"/>
            </w:pPr>
            <w:r>
              <w:rPr>
                <w:rFonts w:ascii="Arial" w:cs="Arial" w:eastAsia="Arial" w:hAnsi="Arial"/>
                <w:b/>
                <w:bCs/>
                <w:color w:val="1A56DB"/>
                <w:sz w:val="22"/>
                <w:szCs w:val="22"/>
              </w:rPr>
              <w:t xml:space="preserve">PRO TIP: </w:t>
            </w:r>
            <w:r>
              <w:rPr>
                <w:rFonts w:ascii="Arial" w:cs="Arial" w:eastAsia="Arial" w:hAnsi="Arial"/>
                <w:color w:val="1E293B"/>
                <w:sz w:val="22"/>
                <w:szCs w:val="22"/>
              </w:rPr>
              <w:t xml:space="preserve">Run a full end-to-end test using YOUR phone number as the lead. Forward an email to your own Gmail with a dummy lead format, watch every step fire in sequence, and verify each output. This takes about 15 minutes and will catch 95% of configuration issues.</w:t>
            </w:r>
          </w:p>
        </w:tc>
      </w:tr>
    </w:tbl>
    <w:p>
      <w:pPr>
        <w:spacing w:before="0" w:after="200"/>
      </w:pPr>
      <w:r>
        <w:t xml:space="preserve"/>
      </w:r>
    </w:p>
    <w:p>
      <w:pPr>
        <w:pBdr>
          <w:bottom w:val="single" w:color="BFDBFE" w:sz="4" w:space="1"/>
        </w:pBdr>
        <w:spacing w:before="160" w:after="160"/>
      </w:pPr>
      <w:r>
        <w:t xml:space="preserve"/>
      </w:r>
    </w:p>
    <w:p>
      <w:pPr>
        <w:pStyle w:val="Heading1"/>
        <w:spacing w:before="360" w:after="160"/>
      </w:pPr>
      <w:r>
        <w:rPr>
          <w:rFonts w:ascii="Arial" w:cs="Arial" w:eastAsia="Arial" w:hAnsi="Arial"/>
          <w:b/>
          <w:bCs/>
          <w:color w:val="1E293B"/>
          <w:sz w:val="36"/>
          <w:szCs w:val="36"/>
        </w:rPr>
        <w:t xml:space="preserve">10. Ongoing Maintenance (Non-Technical)</w:t>
      </w:r>
    </w:p>
    <w:p>
      <w:pPr>
        <w:spacing w:before="80" w:after="120"/>
      </w:pPr>
      <w:r>
        <w:rPr>
          <w:rFonts w:ascii="Arial" w:cs="Arial" w:eastAsia="Arial" w:hAnsi="Arial"/>
          <w:color w:val="1E293B"/>
          <w:sz w:val="22"/>
          <w:szCs w:val="22"/>
        </w:rPr>
        <w:t xml:space="preserve">Everything in this system is editable without code. Here is what you will need to maintain and how to do it.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to Change</w:t>
            </w:r>
          </w:p>
        </w:tc>
        <w:tc>
          <w:tcPr>
            <w:tcW w:type="dxa" w:w="32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Where to Change It</w:t>
            </w:r>
          </w:p>
        </w:tc>
        <w:tc>
          <w:tcPr>
            <w:tcW w:type="dxa" w:w="356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How Often</w:t>
            </w:r>
          </w:p>
        </w:tc>
      </w:tr>
      <w:tr>
        <w:tc>
          <w:tcPr>
            <w:tcW w:type="dxa" w:w="26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AI agent script / tone</w:t>
            </w:r>
          </w:p>
        </w:tc>
        <w:tc>
          <w:tcPr>
            <w:tcW w:type="dxa" w:w="3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Retell AI → Agents → Edit Prompt</w:t>
            </w:r>
          </w:p>
        </w:tc>
        <w:tc>
          <w:tcPr>
            <w:tcW w:type="dxa" w:w="35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As needed</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SMS confirmation text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Make.com → Twilio module → Message Body</w:t>
            </w:r>
          </w:p>
        </w:tc>
        <w:tc>
          <w:tcPr>
            <w:tcW w:type="dxa" w:w="3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As needed</w:t>
            </w:r>
          </w:p>
        </w:tc>
      </w:tr>
      <w:tr>
        <w:tc>
          <w:tcPr>
            <w:tcW w:type="dxa" w:w="26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Services offered</w:t>
            </w:r>
          </w:p>
        </w:tc>
        <w:tc>
          <w:tcPr>
            <w:tcW w:type="dxa" w:w="3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Retell AI prompt + Sheets headers</w:t>
            </w:r>
          </w:p>
        </w:tc>
        <w:tc>
          <w:tcPr>
            <w:tcW w:type="dxa" w:w="35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When services change</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Business hours / availability</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Add a Filter module in Make.com before the call</w:t>
            </w:r>
          </w:p>
        </w:tc>
        <w:tc>
          <w:tcPr>
            <w:tcW w:type="dxa" w:w="3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As needed</w:t>
            </w:r>
          </w:p>
        </w:tc>
      </w:tr>
      <w:tr>
        <w:tc>
          <w:tcPr>
            <w:tcW w:type="dxa" w:w="26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Gmail trigger criteria</w:t>
            </w:r>
          </w:p>
        </w:tc>
        <w:tc>
          <w:tcPr>
            <w:tcW w:type="dxa" w:w="3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Make.com → Gmail module → Search criteria</w:t>
            </w:r>
          </w:p>
        </w:tc>
        <w:tc>
          <w:tcPr>
            <w:tcW w:type="dxa" w:w="35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As needed</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View all bookings</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Open the Bookings Google Sheet</w:t>
            </w:r>
          </w:p>
        </w:tc>
        <w:tc>
          <w:tcPr>
            <w:tcW w:type="dxa" w:w="3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Daily/weekly</w:t>
            </w:r>
          </w:p>
        </w:tc>
      </w:tr>
      <w:tr>
        <w:tc>
          <w:tcPr>
            <w:tcW w:type="dxa" w:w="26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Review call recordings</w:t>
            </w:r>
          </w:p>
        </w:tc>
        <w:tc>
          <w:tcPr>
            <w:tcW w:type="dxa" w:w="3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Retell AI → Calls → select any call</w:t>
            </w:r>
          </w:p>
        </w:tc>
        <w:tc>
          <w:tcPr>
            <w:tcW w:type="dxa" w:w="35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Weekly</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Monitor automation health</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Make.com → Scenarios → Execution History</w:t>
            </w:r>
          </w:p>
        </w:tc>
        <w:tc>
          <w:tcPr>
            <w:tcW w:type="dxa" w:w="3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Weekly</w:t>
            </w:r>
          </w:p>
        </w:tc>
      </w:tr>
    </w:tbl>
    <w:p>
      <w:pPr>
        <w:spacing w:before="0" w:after="200"/>
      </w:pPr>
      <w:r>
        <w:t xml:space="preserve"/>
      </w:r>
    </w:p>
    <w:p>
      <w:pPr>
        <w:pBdr>
          <w:bottom w:val="single" w:color="BFDBFE" w:sz="4" w:space="1"/>
        </w:pBdr>
        <w:spacing w:before="160" w:after="160"/>
      </w:pPr>
      <w:r>
        <w:t xml:space="preserve"/>
      </w:r>
    </w:p>
    <w:p>
      <w:pPr>
        <w:pStyle w:val="Heading1"/>
        <w:spacing w:before="360" w:after="160"/>
      </w:pPr>
      <w:r>
        <w:rPr>
          <w:rFonts w:ascii="Arial" w:cs="Arial" w:eastAsia="Arial" w:hAnsi="Arial"/>
          <w:b/>
          <w:bCs/>
          <w:color w:val="1E293B"/>
          <w:sz w:val="36"/>
          <w:szCs w:val="36"/>
        </w:rPr>
        <w:t xml:space="preserve">11. Common Issues &amp; Fixes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Problem</w:t>
            </w:r>
          </w:p>
        </w:tc>
        <w:tc>
          <w:tcPr>
            <w:tcW w:type="dxa" w:w="30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Likely Cause</w:t>
            </w:r>
          </w:p>
        </w:tc>
        <w:tc>
          <w:tcPr>
            <w:tcW w:type="dxa" w:w="336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Fix</w:t>
            </w:r>
          </w:p>
        </w:tc>
      </w:tr>
      <w:tr>
        <w:tc>
          <w:tcPr>
            <w:tcW w:type="dxa" w:w="3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Gmail trigger not firing</w:t>
            </w:r>
          </w:p>
        </w:tc>
        <w:tc>
          <w:tcPr>
            <w:tcW w:type="dxa" w:w="3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Label not applied to email</w:t>
            </w:r>
          </w:p>
        </w:tc>
        <w:tc>
          <w:tcPr>
            <w:tcW w:type="dxa" w:w="33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Manually apply Leads-Inbound label to test email</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Regex not extracting data</w:t>
            </w:r>
          </w:p>
        </w:tc>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Email format doesn't match pattern</w:t>
            </w:r>
          </w:p>
        </w:tc>
        <w:tc>
          <w:tcPr>
            <w:tcW w:type="dxa" w:w="3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Check Make.com execution log, adjust regex pattern</w:t>
            </w:r>
          </w:p>
        </w:tc>
      </w:tr>
      <w:tr>
        <w:tc>
          <w:tcPr>
            <w:tcW w:type="dxa" w:w="3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AI call not connecting</w:t>
            </w:r>
          </w:p>
        </w:tc>
        <w:tc>
          <w:tcPr>
            <w:tcW w:type="dxa" w:w="3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Wrong phone number format</w:t>
            </w:r>
          </w:p>
        </w:tc>
        <w:tc>
          <w:tcPr>
            <w:tcW w:type="dxa" w:w="33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Use E.164 format: +1XXXXXXXXXX (include country code)</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Booking data missing from webhook</w:t>
            </w:r>
          </w:p>
        </w:tc>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Custom data fields not configured in Retell</w:t>
            </w:r>
          </w:p>
        </w:tc>
        <w:tc>
          <w:tcPr>
            <w:tcW w:type="dxa" w:w="3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Enable custom data collection in Retell AI agent settings</w:t>
            </w:r>
          </w:p>
        </w:tc>
      </w:tr>
      <w:tr>
        <w:tc>
          <w:tcPr>
            <w:tcW w:type="dxa" w:w="3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Calendar event wrong time</w:t>
            </w:r>
          </w:p>
        </w:tc>
        <w:tc>
          <w:tcPr>
            <w:tcW w:type="dxa" w:w="3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Timezone mismatch</w:t>
            </w:r>
          </w:p>
        </w:tc>
        <w:tc>
          <w:tcPr>
            <w:tcW w:type="dxa" w:w="33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Set timezone explicitly in Make.com date formatting</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SMS not sending</w:t>
            </w:r>
          </w:p>
        </w:tc>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Twilio trial restriction</w:t>
            </w:r>
          </w:p>
        </w:tc>
        <w:tc>
          <w:tcPr>
            <w:tcW w:type="dxa" w:w="3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Verify destination number in Twilio console during trial</w:t>
            </w:r>
          </w:p>
        </w:tc>
      </w:tr>
      <w:tr>
        <w:tc>
          <w:tcPr>
            <w:tcW w:type="dxa" w:w="3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Make.com scenario paused</w:t>
            </w:r>
          </w:p>
        </w:tc>
        <w:tc>
          <w:tcPr>
            <w:tcW w:type="dxa" w:w="3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Insufficient operations</w:t>
            </w:r>
          </w:p>
        </w:tc>
        <w:tc>
          <w:tcPr>
            <w:tcW w:type="dxa" w:w="33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Upgrade plan or check monthly usage dashboard</w:t>
            </w:r>
          </w:p>
        </w:tc>
      </w:tr>
    </w:tbl>
    <w:p>
      <w:pPr>
        <w:spacing w:before="0" w:after="200"/>
      </w:pPr>
      <w:r>
        <w:t xml:space="preserve"/>
      </w:r>
    </w:p>
    <w:p>
      <w:pPr>
        <w:pBdr>
          <w:bottom w:val="single" w:color="BFDBFE" w:sz="4" w:space="1"/>
        </w:pBdr>
        <w:spacing w:before="160" w:after="160"/>
      </w:pPr>
      <w:r>
        <w:t xml:space="preserve"/>
      </w:r>
    </w:p>
    <w:p>
      <w:pPr>
        <w:pStyle w:val="Heading1"/>
        <w:spacing w:before="360" w:after="160"/>
      </w:pPr>
      <w:r>
        <w:rPr>
          <w:rFonts w:ascii="Arial" w:cs="Arial" w:eastAsia="Arial" w:hAnsi="Arial"/>
          <w:b/>
          <w:bCs/>
          <w:color w:val="1E293B"/>
          <w:sz w:val="36"/>
          <w:szCs w:val="36"/>
        </w:rPr>
        <w:t xml:space="preserve">12. After MVP — Optional Enhancements</w:t>
      </w:r>
    </w:p>
    <w:p>
      <w:pPr>
        <w:spacing w:before="80" w:after="120"/>
      </w:pPr>
      <w:r>
        <w:rPr>
          <w:rFonts w:ascii="Arial" w:cs="Arial" w:eastAsia="Arial" w:hAnsi="Arial"/>
          <w:color w:val="1E293B"/>
          <w:sz w:val="22"/>
          <w:szCs w:val="22"/>
        </w:rPr>
        <w:t xml:space="preserve">Once the MVP is live and working, here are simple upgrades to consider:</w:t>
      </w:r>
    </w:p>
    <w:p>
      <w:pPr>
        <w:spacing w:before="0" w:after="80"/>
      </w:pPr>
      <w:r>
        <w:t xml:space="preserve"/>
      </w:r>
    </w:p>
    <w:p>
      <w:pPr>
        <w:pStyle w:val="ListParagraph"/>
        <w:numPr>
          <w:ilvl w:val="0"/>
          <w:numId w:val="3"/>
        </w:numPr>
        <w:spacing w:before="60" w:after="60"/>
      </w:pPr>
      <w:r>
        <w:rPr>
          <w:rFonts w:ascii="Arial" w:cs="Arial" w:eastAsia="Arial" w:hAnsi="Arial"/>
          <w:b/>
          <w:bCs/>
          <w:color w:val="1E293B"/>
          <w:sz w:val="22"/>
          <w:szCs w:val="22"/>
        </w:rPr>
        <w:t xml:space="preserve">Business hours filter: </w:t>
      </w:r>
      <w:r>
        <w:rPr>
          <w:rFonts w:ascii="Arial" w:cs="Arial" w:eastAsia="Arial" w:hAnsi="Arial"/>
          <w:color w:val="1E293B"/>
          <w:sz w:val="22"/>
          <w:szCs w:val="22"/>
        </w:rPr>
        <w:t xml:space="preserve">Add a Router + Filter in Make.com to only trigger calls during your working hours.</w:t>
      </w:r>
    </w:p>
    <w:p>
      <w:pPr>
        <w:pStyle w:val="ListParagraph"/>
        <w:numPr>
          <w:ilvl w:val="0"/>
          <w:numId w:val="3"/>
        </w:numPr>
        <w:spacing w:before="60" w:after="60"/>
      </w:pPr>
      <w:r>
        <w:rPr>
          <w:rFonts w:ascii="Arial" w:cs="Arial" w:eastAsia="Arial" w:hAnsi="Arial"/>
          <w:b/>
          <w:bCs/>
          <w:color w:val="1E293B"/>
          <w:sz w:val="22"/>
          <w:szCs w:val="22"/>
        </w:rPr>
        <w:t xml:space="preserve">No-answer retry: </w:t>
      </w:r>
      <w:r>
        <w:rPr>
          <w:rFonts w:ascii="Arial" w:cs="Arial" w:eastAsia="Arial" w:hAnsi="Arial"/>
          <w:color w:val="1E293B"/>
          <w:sz w:val="22"/>
          <w:szCs w:val="22"/>
        </w:rPr>
        <w:t xml:space="preserve">If Retell reports the call was unanswered, add a delay and retry logic in Make.com.</w:t>
      </w:r>
    </w:p>
    <w:p>
      <w:pPr>
        <w:pStyle w:val="ListParagraph"/>
        <w:numPr>
          <w:ilvl w:val="0"/>
          <w:numId w:val="3"/>
        </w:numPr>
        <w:spacing w:before="60" w:after="60"/>
      </w:pPr>
      <w:r>
        <w:rPr>
          <w:rFonts w:ascii="Arial" w:cs="Arial" w:eastAsia="Arial" w:hAnsi="Arial"/>
          <w:b/>
          <w:bCs/>
          <w:color w:val="1E293B"/>
          <w:sz w:val="22"/>
          <w:szCs w:val="22"/>
        </w:rPr>
        <w:t xml:space="preserve">Lead scoring: </w:t>
      </w:r>
      <w:r>
        <w:rPr>
          <w:rFonts w:ascii="Arial" w:cs="Arial" w:eastAsia="Arial" w:hAnsi="Arial"/>
          <w:color w:val="1E293B"/>
          <w:sz w:val="22"/>
          <w:szCs w:val="22"/>
        </w:rPr>
        <w:t xml:space="preserve">Add an OpenAI module to score lead quality from the email before deciding whether to call.</w:t>
      </w:r>
    </w:p>
    <w:p>
      <w:pPr>
        <w:pStyle w:val="ListParagraph"/>
        <w:numPr>
          <w:ilvl w:val="0"/>
          <w:numId w:val="3"/>
        </w:numPr>
        <w:spacing w:before="60" w:after="60"/>
      </w:pPr>
      <w:r>
        <w:rPr>
          <w:rFonts w:ascii="Arial" w:cs="Arial" w:eastAsia="Arial" w:hAnsi="Arial"/>
          <w:b/>
          <w:bCs/>
          <w:color w:val="1E293B"/>
          <w:sz w:val="22"/>
          <w:szCs w:val="22"/>
        </w:rPr>
        <w:t xml:space="preserve">Slack/email alerts: </w:t>
      </w:r>
      <w:r>
        <w:rPr>
          <w:rFonts w:ascii="Arial" w:cs="Arial" w:eastAsia="Arial" w:hAnsi="Arial"/>
          <w:color w:val="1E293B"/>
          <w:sz w:val="22"/>
          <w:szCs w:val="22"/>
        </w:rPr>
        <w:t xml:space="preserve">Send yourself a Slack or email notification every time a booking is confirmed.</w:t>
      </w:r>
    </w:p>
    <w:p>
      <w:pPr>
        <w:pStyle w:val="ListParagraph"/>
        <w:numPr>
          <w:ilvl w:val="0"/>
          <w:numId w:val="3"/>
        </w:numPr>
        <w:spacing w:before="60" w:after="60"/>
      </w:pPr>
      <w:r>
        <w:rPr>
          <w:rFonts w:ascii="Arial" w:cs="Arial" w:eastAsia="Arial" w:hAnsi="Arial"/>
          <w:b/>
          <w:bCs/>
          <w:color w:val="1E293B"/>
          <w:sz w:val="22"/>
          <w:szCs w:val="22"/>
        </w:rPr>
        <w:t xml:space="preserve">Reminder SMS: </w:t>
      </w:r>
      <w:r>
        <w:rPr>
          <w:rFonts w:ascii="Arial" w:cs="Arial" w:eastAsia="Arial" w:hAnsi="Arial"/>
          <w:color w:val="1E293B"/>
          <w:sz w:val="22"/>
          <w:szCs w:val="22"/>
        </w:rPr>
        <w:t xml:space="preserve">Create a second Make.com scenario that reads the Sheets and sends a reminder 24 hours before each booking.</w:t>
      </w:r>
    </w:p>
    <w:p>
      <w:pPr>
        <w:pStyle w:val="ListParagraph"/>
        <w:numPr>
          <w:ilvl w:val="0"/>
          <w:numId w:val="3"/>
        </w:numPr>
        <w:spacing w:before="60" w:after="60"/>
      </w:pPr>
      <w:r>
        <w:rPr>
          <w:rFonts w:ascii="Arial" w:cs="Arial" w:eastAsia="Arial" w:hAnsi="Arial"/>
          <w:b/>
          <w:bCs/>
          <w:color w:val="1E293B"/>
          <w:sz w:val="22"/>
          <w:szCs w:val="22"/>
        </w:rPr>
        <w:t xml:space="preserve">CRM sync: </w:t>
      </w:r>
      <w:r>
        <w:rPr>
          <w:rFonts w:ascii="Arial" w:cs="Arial" w:eastAsia="Arial" w:hAnsi="Arial"/>
          <w:color w:val="1E293B"/>
          <w:sz w:val="22"/>
          <w:szCs w:val="22"/>
        </w:rPr>
        <w:t xml:space="preserve">Connect Make.com to HubSpot, Pipedrive, or Airtable to keep a full CRM record of every lead.</w:t>
      </w:r>
    </w:p>
    <w:p>
      <w:pPr>
        <w:spacing w:before="0" w:after="200"/>
      </w:pPr>
      <w:r>
        <w:t xml:space="preserve"/>
      </w:r>
    </w:p>
    <w:p>
      <w:pPr>
        <w:pBdr>
          <w:bottom w:val="single" w:color="BFDBFE" w:sz="4" w:space="1"/>
        </w:pBdr>
        <w:spacing w:before="160" w:after="160"/>
      </w:pPr>
      <w:r>
        <w:t xml:space="preserve"/>
      </w:r>
    </w:p>
    <w:p>
      <w:pPr>
        <w:pStyle w:val="Heading1"/>
        <w:spacing w:before="360" w:after="160"/>
      </w:pPr>
      <w:r>
        <w:rPr>
          <w:rFonts w:ascii="Arial" w:cs="Arial" w:eastAsia="Arial" w:hAnsi="Arial"/>
          <w:b/>
          <w:bCs/>
          <w:color w:val="1E293B"/>
          <w:sz w:val="36"/>
          <w:szCs w:val="36"/>
        </w:rPr>
        <w:t xml:space="preserve">Quick Reference — Key URLs &amp;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20"/>
              <w:left w:type="dxa" w:w="200"/>
              <w:bottom w:type="dxa" w:w="120"/>
              <w:right w:type="dxa" w:w="200"/>
            </w:tcMar>
          </w:tcPr>
          <w:p>
            <w:pPr>
              <w:spacing w:before="0" w:after="0"/>
            </w:pPr>
            <w:r>
              <w:rPr>
                <w:rFonts w:ascii="Arial" w:cs="Arial" w:eastAsia="Arial" w:hAnsi="Arial"/>
                <w:b/>
                <w:bCs/>
                <w:color w:val="1A56DB"/>
                <w:sz w:val="22"/>
                <w:szCs w:val="22"/>
              </w:rPr>
              <w:t xml:space="preserve">SECURITY: </w:t>
            </w:r>
            <w:r>
              <w:rPr>
                <w:rFonts w:ascii="Arial" w:cs="Arial" w:eastAsia="Arial" w:hAnsi="Arial"/>
                <w:color w:val="1E293B"/>
                <w:sz w:val="22"/>
                <w:szCs w:val="22"/>
              </w:rPr>
              <w:t xml:space="preserve">Store all credentials in a password manager. Never share API keys via email or chat.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Service</w:t>
            </w:r>
          </w:p>
        </w:tc>
        <w:tc>
          <w:tcPr>
            <w:tcW w:type="dxa" w:w="376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URL</w:t>
            </w:r>
          </w:p>
        </w:tc>
        <w:tc>
          <w:tcPr>
            <w:tcW w:type="dxa" w:w="28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to Store</w:t>
            </w:r>
          </w:p>
        </w:tc>
      </w:tr>
      <w:tr>
        <w:tc>
          <w:tcPr>
            <w:tcW w:type="dxa" w:w="28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Make.com</w:t>
            </w:r>
          </w:p>
        </w:tc>
        <w:tc>
          <w:tcPr>
            <w:tcW w:type="dxa" w:w="37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make.com</w:t>
            </w:r>
          </w:p>
        </w:tc>
        <w:tc>
          <w:tcPr>
            <w:tcW w:type="dxa" w:w="28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Login, scenario IDs, webhook URLs</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Retell AI</w:t>
            </w:r>
          </w:p>
        </w:tc>
        <w:tc>
          <w:tcPr>
            <w:tcW w:type="dxa" w:w="37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retell.ai</w:t>
            </w:r>
          </w:p>
        </w:tc>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API key, agent ID, phone number</w:t>
            </w:r>
          </w:p>
        </w:tc>
      </w:tr>
      <w:tr>
        <w:tc>
          <w:tcPr>
            <w:tcW w:type="dxa" w:w="28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Twilio</w:t>
            </w:r>
          </w:p>
        </w:tc>
        <w:tc>
          <w:tcPr>
            <w:tcW w:type="dxa" w:w="37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console.twilio.com</w:t>
            </w:r>
          </w:p>
        </w:tc>
        <w:tc>
          <w:tcPr>
            <w:tcW w:type="dxa" w:w="28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Account SID, Auth Token, phone number</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Google Sheets</w:t>
            </w:r>
          </w:p>
        </w:tc>
        <w:tc>
          <w:tcPr>
            <w:tcW w:type="dxa" w:w="37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sheets.google.com</w:t>
            </w:r>
          </w:p>
        </w:tc>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Spreadsheet ID (in URL)</w:t>
            </w:r>
          </w:p>
        </w:tc>
      </w:tr>
      <w:tr>
        <w:tc>
          <w:tcPr>
            <w:tcW w:type="dxa" w:w="28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Google Calendar</w:t>
            </w:r>
          </w:p>
        </w:tc>
        <w:tc>
          <w:tcPr>
            <w:tcW w:type="dxa" w:w="37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calendar.google.com</w:t>
            </w:r>
          </w:p>
        </w:tc>
        <w:tc>
          <w:tcPr>
            <w:tcW w:type="dxa" w:w="28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Calendar ID (Settings → Calendar settings)</w:t>
            </w:r>
          </w:p>
        </w:tc>
      </w:tr>
    </w:tbl>
    <w:p>
      <w:pPr>
        <w:spacing w:before="0" w:after="2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293B"/>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2026-03-08T20:34:33.953Z</dcterms:created>
  <dcterms:modified xsi:type="dcterms:W3CDTF">2026-03-08T20:34:33.954Z</dcterms:modified>
</cp:coreProperties>
</file>

<file path=docProps/custom.xml><?xml version="1.0" encoding="utf-8"?>
<Properties xmlns="http://schemas.openxmlformats.org/officeDocument/2006/custom-properties" xmlns:vt="http://schemas.openxmlformats.org/officeDocument/2006/docPropsVTypes"/>
</file>