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2DD3" w14:textId="29C6939C" w:rsidR="00963C7E" w:rsidRPr="00A6073E" w:rsidRDefault="00963C7E" w:rsidP="00963C7E">
      <w:pPr>
        <w:rPr>
          <w:rFonts w:cs="B Titr"/>
        </w:rPr>
      </w:pPr>
      <w:r w:rsidRPr="00A6073E">
        <w:rPr>
          <w:rFonts w:cs="B Titr" w:hint="cs"/>
          <w:rtl/>
        </w:rPr>
        <w:t>آنچه که در این پروژه انجام خواهد شد، انطباق دو تصویر چهره بر یکدیگر است. برای این منظور مراحل زیر را انجام دهید.</w:t>
      </w:r>
    </w:p>
    <w:p w14:paraId="607C949B" w14:textId="02DD5233" w:rsidR="003D4909" w:rsidRDefault="001F1459" w:rsidP="00A6073E">
      <w:pPr>
        <w:pStyle w:val="ListParagraph"/>
        <w:numPr>
          <w:ilvl w:val="0"/>
          <w:numId w:val="1"/>
        </w:numPr>
        <w:spacing w:line="480" w:lineRule="auto"/>
        <w:jc w:val="left"/>
      </w:pPr>
      <w:r>
        <w:rPr>
          <w:rFonts w:hint="cs"/>
          <w:rtl/>
          <w:lang w:bidi="fa-IR"/>
        </w:rPr>
        <w:t xml:space="preserve">یکی از تصاویر را به عنوان تصویر ثابت </w:t>
      </w:r>
      <w:r>
        <w:rPr>
          <w:lang w:bidi="fa-IR"/>
        </w:rPr>
        <w:t>FI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(Fixed Image)</w:t>
      </w:r>
      <w:r>
        <w:rPr>
          <w:rFonts w:hint="cs"/>
          <w:rtl/>
          <w:lang w:bidi="fa-IR"/>
        </w:rPr>
        <w:t xml:space="preserve"> و دیگری را به عنوان تصویر متحرک </w:t>
      </w:r>
      <w:r>
        <w:rPr>
          <w:lang w:bidi="fa-IR"/>
        </w:rPr>
        <w:t>MI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(Moving Image)</w:t>
      </w:r>
      <w:r>
        <w:rPr>
          <w:rFonts w:hint="cs"/>
          <w:rtl/>
          <w:lang w:bidi="fa-IR"/>
        </w:rPr>
        <w:t xml:space="preserve"> در نظر بگیرید. مایلیم تصویر </w:t>
      </w:r>
      <w:r>
        <w:rPr>
          <w:lang w:bidi="fa-IR"/>
        </w:rPr>
        <w:t>MI</w:t>
      </w:r>
      <w:r>
        <w:rPr>
          <w:rFonts w:hint="cs"/>
          <w:rtl/>
          <w:lang w:bidi="fa-IR"/>
        </w:rPr>
        <w:t xml:space="preserve"> را به شکل تصویر </w:t>
      </w:r>
      <w:r>
        <w:rPr>
          <w:lang w:bidi="fa-IR"/>
        </w:rPr>
        <w:t>FI</w:t>
      </w:r>
      <w:r>
        <w:rPr>
          <w:rFonts w:hint="cs"/>
          <w:rtl/>
          <w:lang w:bidi="fa-IR"/>
        </w:rPr>
        <w:t xml:space="preserve"> تبدیل کنیم</w:t>
      </w:r>
      <w:r>
        <w:rPr>
          <w:rFonts w:hint="cs"/>
          <w:rtl/>
          <w:lang w:bidi="fa-IR"/>
        </w:rPr>
        <w:t>.</w:t>
      </w:r>
    </w:p>
    <w:p w14:paraId="3EAD0105" w14:textId="77777777" w:rsidR="001F1459" w:rsidRDefault="001F1459" w:rsidP="00A6073E">
      <w:pPr>
        <w:pStyle w:val="ListParagraph"/>
        <w:numPr>
          <w:ilvl w:val="0"/>
          <w:numId w:val="1"/>
        </w:numPr>
        <w:spacing w:line="480" w:lineRule="auto"/>
        <w:jc w:val="left"/>
      </w:pPr>
      <w:r w:rsidRPr="007F4829">
        <w:rPr>
          <w:rFonts w:hint="cs"/>
          <w:rtl/>
        </w:rPr>
        <w:t xml:space="preserve">نقاط </w:t>
      </w:r>
      <w:r>
        <w:rPr>
          <w:rFonts w:hint="cs"/>
          <w:rtl/>
        </w:rPr>
        <w:t>کنترلی متناظررا</w:t>
      </w:r>
      <w:r w:rsidRPr="007F4829">
        <w:rPr>
          <w:rFonts w:hint="cs"/>
          <w:rtl/>
        </w:rPr>
        <w:t xml:space="preserve"> هر دوتصویر چهره را </w:t>
      </w:r>
      <w:r>
        <w:rPr>
          <w:rFonts w:hint="cs"/>
          <w:rtl/>
        </w:rPr>
        <w:t>تعیین کنید</w:t>
      </w:r>
      <w:r w:rsidRPr="007F4829">
        <w:rPr>
          <w:rFonts w:hint="cs"/>
          <w:rtl/>
        </w:rPr>
        <w:t xml:space="preserve">. این </w:t>
      </w:r>
      <w:r>
        <w:rPr>
          <w:rFonts w:hint="cs"/>
          <w:rtl/>
        </w:rPr>
        <w:t xml:space="preserve">کار را بصورت دستی انجام دهید. </w:t>
      </w:r>
      <w:r w:rsidRPr="007F4829">
        <w:rPr>
          <w:rFonts w:hint="cs"/>
          <w:rtl/>
        </w:rPr>
        <w:t>نقاط می‌توانند چشم‌ها، بینی، دهان و .... باشد.</w:t>
      </w:r>
      <w:r>
        <w:rPr>
          <w:rFonts w:hint="cs"/>
          <w:rtl/>
        </w:rPr>
        <w:t xml:space="preserve"> </w:t>
      </w:r>
    </w:p>
    <w:p w14:paraId="7FA72D50" w14:textId="46AEBB08" w:rsidR="001F1459" w:rsidRDefault="001F1459" w:rsidP="00A6073E">
      <w:pPr>
        <w:pStyle w:val="ListParagraph"/>
        <w:numPr>
          <w:ilvl w:val="1"/>
          <w:numId w:val="1"/>
        </w:numPr>
        <w:spacing w:line="480" w:lineRule="auto"/>
        <w:jc w:val="left"/>
      </w:pPr>
      <w:r>
        <w:rPr>
          <w:rFonts w:hint="cs"/>
          <w:rtl/>
        </w:rPr>
        <w:t xml:space="preserve">تابعی بنوسید که با استفاده از موس نقاط </w:t>
      </w:r>
      <w:r w:rsidR="00A6073E">
        <w:rPr>
          <w:rFonts w:hint="cs"/>
          <w:rtl/>
          <w:lang w:bidi="fa-IR"/>
        </w:rPr>
        <w:t>مورد نظر</w:t>
      </w:r>
      <w:r>
        <w:rPr>
          <w:rFonts w:hint="cs"/>
          <w:rtl/>
        </w:rPr>
        <w:t>انتخاب ش</w:t>
      </w:r>
      <w:r w:rsidR="00A6073E">
        <w:rPr>
          <w:rFonts w:hint="cs"/>
          <w:rtl/>
        </w:rPr>
        <w:t>وند</w:t>
      </w:r>
      <w:r>
        <w:rPr>
          <w:rFonts w:hint="cs"/>
          <w:rtl/>
          <w:lang w:bidi="fa-IR"/>
        </w:rPr>
        <w:t>.</w:t>
      </w:r>
    </w:p>
    <w:p w14:paraId="5ABB4B49" w14:textId="485498C8" w:rsidR="001F1459" w:rsidRDefault="000065F0" w:rsidP="00A6073E">
      <w:pPr>
        <w:pStyle w:val="ListParagraph"/>
        <w:numPr>
          <w:ilvl w:val="0"/>
          <w:numId w:val="1"/>
        </w:numPr>
        <w:spacing w:line="480" w:lineRule="auto"/>
        <w:jc w:val="left"/>
      </w:pPr>
      <w:r w:rsidRPr="007F4829">
        <w:rPr>
          <w:rFonts w:hint="cs"/>
          <w:rtl/>
        </w:rPr>
        <w:t xml:space="preserve">با اتصال نقاط </w:t>
      </w:r>
      <w:r>
        <w:rPr>
          <w:rFonts w:hint="cs"/>
          <w:rtl/>
        </w:rPr>
        <w:t>کنترلی</w:t>
      </w:r>
      <w:r w:rsidRPr="007F4829">
        <w:rPr>
          <w:rFonts w:hint="cs"/>
          <w:rtl/>
        </w:rPr>
        <w:t xml:space="preserve"> به هم، </w:t>
      </w:r>
      <w:r>
        <w:rPr>
          <w:rFonts w:hint="cs"/>
          <w:rtl/>
        </w:rPr>
        <w:t>تصویر را به تعدادی ناحیه تقسیم کنید</w:t>
      </w:r>
      <w:r>
        <w:rPr>
          <w:rFonts w:hint="cs"/>
          <w:rtl/>
        </w:rPr>
        <w:t>. نواحی ب</w:t>
      </w:r>
      <w:r w:rsidR="00A6073E">
        <w:rPr>
          <w:rFonts w:hint="cs"/>
          <w:rtl/>
        </w:rPr>
        <w:t xml:space="preserve">ایستی به </w:t>
      </w:r>
      <w:r>
        <w:rPr>
          <w:rFonts w:hint="cs"/>
          <w:rtl/>
        </w:rPr>
        <w:t xml:space="preserve"> شکل مثلث </w:t>
      </w:r>
      <w:r w:rsidR="00A6073E">
        <w:rPr>
          <w:rFonts w:hint="cs"/>
          <w:rtl/>
        </w:rPr>
        <w:t>باشند</w:t>
      </w:r>
      <w:r>
        <w:rPr>
          <w:rFonts w:hint="cs"/>
          <w:rtl/>
        </w:rPr>
        <w:t>. با استفاده از نحوه مثلث بندی در یک تصویر تصویر دوم را مثلث بندی کنید.</w:t>
      </w:r>
      <w:r w:rsidR="00A6073E">
        <w:rPr>
          <w:rFonts w:hint="cs"/>
          <w:rtl/>
        </w:rPr>
        <w:t>(مثلث بندی دو تصویر بایستی مشابه هم باشند)</w:t>
      </w:r>
    </w:p>
    <w:p w14:paraId="136EDF0B" w14:textId="77777777" w:rsidR="000065F0" w:rsidRDefault="000065F0" w:rsidP="00A6073E">
      <w:pPr>
        <w:pStyle w:val="ListParagraph"/>
        <w:numPr>
          <w:ilvl w:val="0"/>
          <w:numId w:val="1"/>
        </w:numPr>
        <w:spacing w:line="480" w:lineRule="auto"/>
        <w:jc w:val="left"/>
      </w:pPr>
      <w:r>
        <w:rPr>
          <w:rFonts w:hint="cs"/>
          <w:rtl/>
        </w:rPr>
        <w:t xml:space="preserve">میخواهیم هر ناحیه از تصویر </w:t>
      </w:r>
      <w:r>
        <w:t>MI</w:t>
      </w:r>
      <w:r>
        <w:rPr>
          <w:rFonts w:hint="cs"/>
          <w:rtl/>
        </w:rPr>
        <w:t xml:space="preserve"> را به ناحیه متناظر آن در تصویر </w:t>
      </w:r>
      <w:r>
        <w:t>FI</w:t>
      </w:r>
      <w:r>
        <w:rPr>
          <w:rFonts w:hint="cs"/>
          <w:rtl/>
        </w:rPr>
        <w:t xml:space="preserve"> تبدیل کنیم. برای تبدیل هر ناحیه یک تبدیل افاین بدست آورید.</w:t>
      </w:r>
    </w:p>
    <w:p w14:paraId="1F6F55CE" w14:textId="64FC770B" w:rsidR="000065F0" w:rsidRDefault="000065F0" w:rsidP="00A6073E">
      <w:pPr>
        <w:pStyle w:val="ListParagraph"/>
        <w:numPr>
          <w:ilvl w:val="0"/>
          <w:numId w:val="1"/>
        </w:numPr>
        <w:spacing w:line="480" w:lineRule="auto"/>
        <w:jc w:val="left"/>
      </w:pPr>
      <w:r>
        <w:rPr>
          <w:rFonts w:hint="cs"/>
          <w:rtl/>
        </w:rPr>
        <w:t>تبدیل همه نواحی را انجام دهید.</w:t>
      </w:r>
    </w:p>
    <w:p w14:paraId="446FE0C0" w14:textId="20FB9E34" w:rsidR="00271D7C" w:rsidRDefault="00271D7C" w:rsidP="00A6073E">
      <w:pPr>
        <w:pStyle w:val="ListParagraph"/>
        <w:numPr>
          <w:ilvl w:val="0"/>
          <w:numId w:val="1"/>
        </w:numPr>
        <w:spacing w:line="480" w:lineRule="auto"/>
        <w:jc w:val="left"/>
      </w:pPr>
      <w:r>
        <w:rPr>
          <w:rFonts w:hint="cs"/>
          <w:rtl/>
        </w:rPr>
        <w:t>تصویر متحرک را بروی تصویر ثابت منتقل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5F0" w14:paraId="71000CC8" w14:textId="77777777" w:rsidTr="00F50509">
        <w:tc>
          <w:tcPr>
            <w:tcW w:w="4675" w:type="dxa"/>
          </w:tcPr>
          <w:p w14:paraId="24E74405" w14:textId="77777777" w:rsidR="000065F0" w:rsidRDefault="000065F0" w:rsidP="00F50509">
            <w:pPr>
              <w:jc w:val="center"/>
              <w:rPr>
                <w:rtl/>
              </w:rPr>
            </w:pPr>
            <w:r w:rsidRPr="007F4829">
              <w:rPr>
                <w:rFonts w:hint="cs"/>
                <w:noProof/>
                <w:rtl/>
              </w:rPr>
              <w:drawing>
                <wp:inline distT="0" distB="0" distL="0" distR="0" wp14:anchorId="29F74BDE" wp14:editId="2149E692">
                  <wp:extent cx="1496755" cy="150798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06" cy="151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93AC6" w14:textId="77777777" w:rsidR="000065F0" w:rsidRDefault="000065F0" w:rsidP="00F50509">
            <w:pPr>
              <w:jc w:val="center"/>
              <w:rPr>
                <w:rtl/>
              </w:rPr>
            </w:pPr>
            <w:r w:rsidRPr="00D26046">
              <w:rPr>
                <w:rFonts w:hint="cs"/>
                <w:rtl/>
              </w:rPr>
              <w:t xml:space="preserve">قسمت‌بندی تصویر </w:t>
            </w:r>
            <w:r>
              <w:rPr>
                <w:rFonts w:hint="cs"/>
                <w:rtl/>
              </w:rPr>
              <w:t>متحرک</w:t>
            </w:r>
          </w:p>
        </w:tc>
        <w:tc>
          <w:tcPr>
            <w:tcW w:w="4675" w:type="dxa"/>
          </w:tcPr>
          <w:p w14:paraId="63C0984B" w14:textId="77777777" w:rsidR="000065F0" w:rsidRDefault="000065F0" w:rsidP="00F50509">
            <w:pPr>
              <w:jc w:val="center"/>
              <w:rPr>
                <w:rtl/>
              </w:rPr>
            </w:pPr>
            <w:r w:rsidRPr="007F4829">
              <w:rPr>
                <w:rFonts w:hint="cs"/>
                <w:noProof/>
                <w:rtl/>
              </w:rPr>
              <w:drawing>
                <wp:inline distT="0" distB="0" distL="0" distR="0" wp14:anchorId="4DD1D699" wp14:editId="06229576">
                  <wp:extent cx="1371600" cy="1381887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155" cy="138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F5155" w14:textId="77777777" w:rsidR="000065F0" w:rsidRDefault="000065F0" w:rsidP="00F50509">
            <w:pPr>
              <w:jc w:val="center"/>
              <w:rPr>
                <w:rtl/>
              </w:rPr>
            </w:pPr>
            <w:r w:rsidRPr="007F4829">
              <w:rPr>
                <w:rFonts w:hint="cs"/>
                <w:rtl/>
              </w:rPr>
              <w:t xml:space="preserve">قسمت‌بندی تصویر </w:t>
            </w:r>
            <w:r>
              <w:rPr>
                <w:rFonts w:hint="cs"/>
                <w:rtl/>
              </w:rPr>
              <w:t>ثابت</w:t>
            </w:r>
          </w:p>
        </w:tc>
      </w:tr>
    </w:tbl>
    <w:p w14:paraId="3293060B" w14:textId="74612D76" w:rsidR="000065F0" w:rsidRDefault="000065F0" w:rsidP="000065F0">
      <w:pPr>
        <w:ind w:left="360"/>
        <w:rPr>
          <w:rtl/>
        </w:rPr>
      </w:pPr>
    </w:p>
    <w:p w14:paraId="4F1A011A" w14:textId="2E9BC644" w:rsidR="000065F0" w:rsidRPr="00A6073E" w:rsidRDefault="00A6073E" w:rsidP="000065F0">
      <w:pPr>
        <w:ind w:left="360"/>
        <w:rPr>
          <w:color w:val="FF0000"/>
        </w:rPr>
      </w:pPr>
      <w:r w:rsidRPr="00A6073E">
        <w:rPr>
          <w:rFonts w:hint="cs"/>
          <w:color w:val="FF0000"/>
          <w:rtl/>
        </w:rPr>
        <w:t>نکته: در هر مرحله خروجی ها مریوطه را ذخیره کنید.</w:t>
      </w:r>
    </w:p>
    <w:sectPr w:rsidR="000065F0" w:rsidRPr="00A6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7847"/>
    <w:multiLevelType w:val="hybridMultilevel"/>
    <w:tmpl w:val="C9E4DB78"/>
    <w:lvl w:ilvl="0" w:tplc="CDD8771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4400"/>
    <w:multiLevelType w:val="hybridMultilevel"/>
    <w:tmpl w:val="17B27F46"/>
    <w:lvl w:ilvl="0" w:tplc="ECDA131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E"/>
    <w:rsid w:val="000065F0"/>
    <w:rsid w:val="001F1459"/>
    <w:rsid w:val="00271D7C"/>
    <w:rsid w:val="00352895"/>
    <w:rsid w:val="003D4909"/>
    <w:rsid w:val="00963C7E"/>
    <w:rsid w:val="00A6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92CF"/>
  <w15:chartTrackingRefBased/>
  <w15:docId w15:val="{BFFF3BAF-82A9-4DA3-986D-5A1DC27D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7E"/>
    <w:pPr>
      <w:bidi/>
      <w:spacing w:after="200" w:line="276" w:lineRule="auto"/>
      <w:jc w:val="both"/>
    </w:pPr>
    <w:rPr>
      <w:rFonts w:ascii="Times New Roman" w:eastAsiaTheme="minorEastAsia" w:hAnsi="Times New Roman"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59"/>
    <w:pPr>
      <w:ind w:left="720"/>
      <w:contextualSpacing/>
    </w:pPr>
  </w:style>
  <w:style w:type="table" w:styleId="TableGrid">
    <w:name w:val="Table Grid"/>
    <w:basedOn w:val="TableNormal"/>
    <w:uiPriority w:val="59"/>
    <w:rsid w:val="000065F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Part</cp:lastModifiedBy>
  <cp:revision>2</cp:revision>
  <dcterms:created xsi:type="dcterms:W3CDTF">2022-01-19T09:06:00Z</dcterms:created>
  <dcterms:modified xsi:type="dcterms:W3CDTF">2022-01-19T09:28:00Z</dcterms:modified>
</cp:coreProperties>
</file>