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22, 2026 — 15:28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