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C32E" w14:textId="77777777" w:rsidR="0061390C" w:rsidRPr="0061390C" w:rsidRDefault="0061390C" w:rsidP="0061390C">
      <w:pPr>
        <w:pStyle w:val="Heading1"/>
      </w:pPr>
      <w:r w:rsidRPr="0061390C">
        <w:t>Question 1</w:t>
      </w:r>
    </w:p>
    <w:p w14:paraId="2258A5F6" w14:textId="77777777" w:rsidR="0061390C" w:rsidRPr="00C70834" w:rsidRDefault="0061390C" w:rsidP="00C70834">
      <w:pPr>
        <w:pStyle w:val="Heading3"/>
        <w:rPr>
          <w:color w:val="BF8F00" w:themeColor="accent4" w:themeShade="BF"/>
        </w:rPr>
      </w:pPr>
      <w:r w:rsidRPr="00C70834">
        <w:rPr>
          <w:color w:val="BF8F00" w:themeColor="accent4" w:themeShade="BF"/>
        </w:rPr>
        <w:t>Question A</w:t>
      </w:r>
    </w:p>
    <w:p w14:paraId="3DE39793" w14:textId="77777777" w:rsidR="0061390C" w:rsidRPr="0061390C" w:rsidRDefault="0061390C" w:rsidP="0061390C">
      <w:pPr>
        <w:numPr>
          <w:ilvl w:val="0"/>
          <w:numId w:val="11"/>
        </w:numPr>
        <w:spacing w:before="100" w:beforeAutospacing="1" w:after="100" w:afterAutospacing="1" w:line="240" w:lineRule="auto"/>
        <w:rPr>
          <w:rFonts w:cstheme="minorHAnsi"/>
        </w:rPr>
      </w:pPr>
      <w:r w:rsidRPr="0061390C">
        <w:rPr>
          <w:rFonts w:cstheme="minorHAnsi"/>
        </w:rPr>
        <w:t xml:space="preserve">To </w:t>
      </w:r>
      <w:r w:rsidRPr="007437EC">
        <w:rPr>
          <w:rFonts w:cstheme="minorHAnsi"/>
          <w:highlight w:val="yellow"/>
        </w:rPr>
        <w:t>refine the behavior</w:t>
      </w:r>
      <w:r w:rsidRPr="0061390C">
        <w:rPr>
          <w:rFonts w:cstheme="minorHAnsi"/>
        </w:rPr>
        <w:t xml:space="preserve"> of the system based on a detailed understanding of the requirements.</w:t>
      </w:r>
    </w:p>
    <w:p w14:paraId="5F3AA7A2" w14:textId="77777777" w:rsidR="0061390C" w:rsidRPr="0061390C" w:rsidRDefault="0061390C" w:rsidP="0061390C">
      <w:pPr>
        <w:numPr>
          <w:ilvl w:val="0"/>
          <w:numId w:val="11"/>
        </w:numPr>
        <w:spacing w:before="100" w:beforeAutospacing="1" w:after="100" w:afterAutospacing="1" w:line="240" w:lineRule="auto"/>
        <w:rPr>
          <w:rFonts w:cstheme="minorHAnsi"/>
        </w:rPr>
      </w:pPr>
      <w:r w:rsidRPr="0061390C">
        <w:rPr>
          <w:rFonts w:cstheme="minorHAnsi"/>
        </w:rPr>
        <w:t xml:space="preserve">To </w:t>
      </w:r>
      <w:r w:rsidRPr="007437EC">
        <w:rPr>
          <w:rFonts w:cstheme="minorHAnsi"/>
          <w:highlight w:val="yellow"/>
        </w:rPr>
        <w:t>provide a detailed specification</w:t>
      </w:r>
      <w:r w:rsidRPr="0061390C">
        <w:rPr>
          <w:rFonts w:cstheme="minorHAnsi"/>
        </w:rPr>
        <w:t xml:space="preserve"> that can be used by the development team to implement the system.</w:t>
      </w:r>
    </w:p>
    <w:p w14:paraId="683DEBC2" w14:textId="77777777" w:rsidR="0061390C" w:rsidRPr="00C70834" w:rsidRDefault="0061390C" w:rsidP="00C70834">
      <w:pPr>
        <w:pStyle w:val="Heading3"/>
        <w:rPr>
          <w:color w:val="BF8F00" w:themeColor="accent4" w:themeShade="BF"/>
        </w:rPr>
      </w:pPr>
      <w:r w:rsidRPr="00C70834">
        <w:rPr>
          <w:color w:val="BF8F00" w:themeColor="accent4" w:themeShade="BF"/>
        </w:rPr>
        <w:t>Question B</w:t>
      </w:r>
    </w:p>
    <w:p w14:paraId="2A8A5F9F" w14:textId="41CDCFD9"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A design </w:t>
      </w:r>
      <w:r w:rsidR="00C70834" w:rsidRPr="0061390C">
        <w:rPr>
          <w:rFonts w:asciiTheme="minorHAnsi" w:hAnsiTheme="minorHAnsi" w:cstheme="minorHAnsi"/>
          <w:sz w:val="22"/>
          <w:szCs w:val="22"/>
        </w:rPr>
        <w:t>state chart</w:t>
      </w:r>
      <w:r w:rsidRPr="0061390C">
        <w:rPr>
          <w:rFonts w:asciiTheme="minorHAnsi" w:hAnsiTheme="minorHAnsi" w:cstheme="minorHAnsi"/>
          <w:sz w:val="22"/>
          <w:szCs w:val="22"/>
        </w:rPr>
        <w:t xml:space="preserve"> is different from a </w:t>
      </w:r>
      <w:r w:rsidR="00C70834" w:rsidRPr="0061390C">
        <w:rPr>
          <w:rFonts w:asciiTheme="minorHAnsi" w:hAnsiTheme="minorHAnsi" w:cstheme="minorHAnsi"/>
          <w:sz w:val="22"/>
          <w:szCs w:val="22"/>
        </w:rPr>
        <w:t>state chart</w:t>
      </w:r>
      <w:r w:rsidRPr="0061390C">
        <w:rPr>
          <w:rFonts w:asciiTheme="minorHAnsi" w:hAnsiTheme="minorHAnsi" w:cstheme="minorHAnsi"/>
          <w:sz w:val="22"/>
          <w:szCs w:val="22"/>
        </w:rPr>
        <w:t xml:space="preserve"> used for requirements in that it provides a </w:t>
      </w:r>
      <w:r w:rsidRPr="00B022F5">
        <w:rPr>
          <w:rFonts w:asciiTheme="minorHAnsi" w:hAnsiTheme="minorHAnsi" w:cstheme="minorHAnsi"/>
          <w:sz w:val="22"/>
          <w:szCs w:val="22"/>
          <w:highlight w:val="yellow"/>
        </w:rPr>
        <w:t>more detailed view of the system's behavior</w:t>
      </w:r>
      <w:r w:rsidRPr="0061390C">
        <w:rPr>
          <w:rFonts w:asciiTheme="minorHAnsi" w:hAnsiTheme="minorHAnsi" w:cstheme="minorHAnsi"/>
          <w:sz w:val="22"/>
          <w:szCs w:val="22"/>
        </w:rPr>
        <w:t>.</w:t>
      </w:r>
    </w:p>
    <w:p w14:paraId="1983310E" w14:textId="77777777" w:rsidR="0061390C" w:rsidRPr="00C70834" w:rsidRDefault="0061390C" w:rsidP="00C70834">
      <w:pPr>
        <w:pStyle w:val="Heading1"/>
      </w:pPr>
      <w:r w:rsidRPr="00C70834">
        <w:t>Question 2</w:t>
      </w:r>
    </w:p>
    <w:p w14:paraId="58FD94D7" w14:textId="72A561DD"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The purpose of a state variable is to </w:t>
      </w:r>
      <w:r w:rsidRPr="001F7278">
        <w:rPr>
          <w:rFonts w:asciiTheme="minorHAnsi" w:hAnsiTheme="minorHAnsi" w:cstheme="minorHAnsi"/>
          <w:sz w:val="22"/>
          <w:szCs w:val="22"/>
          <w:highlight w:val="yellow"/>
        </w:rPr>
        <w:t>store information about the current state of the system</w:t>
      </w:r>
      <w:r w:rsidRPr="0061390C">
        <w:rPr>
          <w:rFonts w:asciiTheme="minorHAnsi" w:hAnsiTheme="minorHAnsi" w:cstheme="minorHAnsi"/>
          <w:sz w:val="22"/>
          <w:szCs w:val="22"/>
        </w:rPr>
        <w:t>. This information can be used to determine how the system should behave in response to events or user input.</w:t>
      </w:r>
    </w:p>
    <w:p w14:paraId="1343E323" w14:textId="77777777" w:rsidR="0061390C" w:rsidRPr="00C70834" w:rsidRDefault="0061390C" w:rsidP="00C70834">
      <w:pPr>
        <w:pStyle w:val="Heading1"/>
      </w:pPr>
      <w:r w:rsidRPr="00C70834">
        <w:t>Question 3</w:t>
      </w:r>
    </w:p>
    <w:p w14:paraId="2E6D5FD3" w14:textId="77777777" w:rsidR="0061390C" w:rsidRPr="00C70834" w:rsidRDefault="0061390C" w:rsidP="00C70834">
      <w:pPr>
        <w:pStyle w:val="Heading3"/>
        <w:rPr>
          <w:color w:val="BF8F00" w:themeColor="accent4" w:themeShade="BF"/>
        </w:rPr>
      </w:pPr>
      <w:r w:rsidRPr="00C70834">
        <w:rPr>
          <w:color w:val="BF8F00" w:themeColor="accent4" w:themeShade="BF"/>
        </w:rPr>
        <w:t>Question A</w:t>
      </w:r>
    </w:p>
    <w:p w14:paraId="3501FEA4" w14:textId="77777777"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A message is </w:t>
      </w:r>
      <w:r w:rsidRPr="00E138D9">
        <w:rPr>
          <w:rFonts w:asciiTheme="minorHAnsi" w:hAnsiTheme="minorHAnsi" w:cstheme="minorHAnsi"/>
          <w:sz w:val="22"/>
          <w:szCs w:val="22"/>
          <w:highlight w:val="yellow"/>
        </w:rPr>
        <w:t>used to trigger a transition between states</w:t>
      </w:r>
      <w:r w:rsidRPr="0061390C">
        <w:rPr>
          <w:rFonts w:asciiTheme="minorHAnsi" w:hAnsiTheme="minorHAnsi" w:cstheme="minorHAnsi"/>
          <w:sz w:val="22"/>
          <w:szCs w:val="22"/>
        </w:rPr>
        <w:t xml:space="preserve"> in a state machine. When a message is received by an object, it can cause the object to change state, which in turn can trigger a transition to a new state.</w:t>
      </w:r>
    </w:p>
    <w:p w14:paraId="28929D04" w14:textId="77777777" w:rsidR="0061390C" w:rsidRPr="00C70834" w:rsidRDefault="0061390C" w:rsidP="00C70834">
      <w:pPr>
        <w:pStyle w:val="Heading3"/>
        <w:rPr>
          <w:color w:val="BF8F00" w:themeColor="accent4" w:themeShade="BF"/>
        </w:rPr>
      </w:pPr>
      <w:r w:rsidRPr="00C70834">
        <w:rPr>
          <w:color w:val="BF8F00" w:themeColor="accent4" w:themeShade="BF"/>
        </w:rPr>
        <w:t>Question B</w:t>
      </w:r>
    </w:p>
    <w:p w14:paraId="1B9E6837" w14:textId="37D20D76"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In object-oriented programming, a </w:t>
      </w:r>
      <w:r w:rsidRPr="0042785C">
        <w:rPr>
          <w:rFonts w:asciiTheme="minorHAnsi" w:hAnsiTheme="minorHAnsi" w:cstheme="minorHAnsi"/>
          <w:sz w:val="22"/>
          <w:szCs w:val="22"/>
          <w:highlight w:val="yellow"/>
        </w:rPr>
        <w:t>message can also be used to invoke a method</w:t>
      </w:r>
      <w:r w:rsidRPr="0061390C">
        <w:rPr>
          <w:rFonts w:asciiTheme="minorHAnsi" w:hAnsiTheme="minorHAnsi" w:cstheme="minorHAnsi"/>
          <w:sz w:val="22"/>
          <w:szCs w:val="22"/>
        </w:rPr>
        <w:t xml:space="preserve"> on an object. When a message is sent to an object, it can cause the object to execute a particular method associated with that message.</w:t>
      </w:r>
    </w:p>
    <w:p w14:paraId="2710BD94" w14:textId="77777777" w:rsidR="0061390C" w:rsidRPr="00C70834" w:rsidRDefault="0061390C" w:rsidP="00C70834">
      <w:pPr>
        <w:pStyle w:val="Heading1"/>
      </w:pPr>
      <w:r w:rsidRPr="00C70834">
        <w:t>Question 4</w:t>
      </w:r>
    </w:p>
    <w:p w14:paraId="4845A810" w14:textId="77777777" w:rsidR="0061390C" w:rsidRPr="00C70834" w:rsidRDefault="0061390C" w:rsidP="00C70834">
      <w:pPr>
        <w:pStyle w:val="Heading3"/>
        <w:rPr>
          <w:color w:val="BF8F00" w:themeColor="accent4" w:themeShade="BF"/>
        </w:rPr>
      </w:pPr>
      <w:r w:rsidRPr="00C70834">
        <w:rPr>
          <w:color w:val="BF8F00" w:themeColor="accent4" w:themeShade="BF"/>
        </w:rPr>
        <w:t>Question A</w:t>
      </w:r>
    </w:p>
    <w:p w14:paraId="334D4ABA" w14:textId="18C5E87D"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Indirection refers to </w:t>
      </w:r>
      <w:r w:rsidRPr="00DF5C6D">
        <w:rPr>
          <w:rFonts w:asciiTheme="minorHAnsi" w:hAnsiTheme="minorHAnsi" w:cstheme="minorHAnsi"/>
          <w:sz w:val="22"/>
          <w:szCs w:val="22"/>
          <w:highlight w:val="yellow"/>
        </w:rPr>
        <w:t>the use of a</w:t>
      </w:r>
      <w:r w:rsidR="00E039E0" w:rsidRPr="00DF5C6D">
        <w:rPr>
          <w:rFonts w:asciiTheme="minorHAnsi" w:hAnsiTheme="minorHAnsi" w:cstheme="minorHAnsi"/>
          <w:sz w:val="22"/>
          <w:szCs w:val="22"/>
          <w:highlight w:val="yellow"/>
        </w:rPr>
        <w:t xml:space="preserve"> </w:t>
      </w:r>
      <w:r w:rsidRPr="00DF5C6D">
        <w:rPr>
          <w:rFonts w:asciiTheme="minorHAnsi" w:hAnsiTheme="minorHAnsi" w:cstheme="minorHAnsi"/>
          <w:sz w:val="22"/>
          <w:szCs w:val="22"/>
          <w:highlight w:val="yellow"/>
        </w:rPr>
        <w:t xml:space="preserve">middle layer to separate </w:t>
      </w:r>
      <w:r w:rsidR="00E039E0" w:rsidRPr="00DF5C6D">
        <w:rPr>
          <w:rFonts w:asciiTheme="minorHAnsi" w:hAnsiTheme="minorHAnsi" w:cstheme="minorHAnsi"/>
          <w:sz w:val="22"/>
          <w:szCs w:val="22"/>
          <w:highlight w:val="yellow"/>
        </w:rPr>
        <w:t xml:space="preserve">the </w:t>
      </w:r>
      <w:r w:rsidRPr="00DF5C6D">
        <w:rPr>
          <w:rFonts w:asciiTheme="minorHAnsi" w:hAnsiTheme="minorHAnsi" w:cstheme="minorHAnsi"/>
          <w:sz w:val="22"/>
          <w:szCs w:val="22"/>
          <w:highlight w:val="yellow"/>
        </w:rPr>
        <w:t>different components of a system</w:t>
      </w:r>
      <w:r w:rsidRPr="0061390C">
        <w:rPr>
          <w:rFonts w:asciiTheme="minorHAnsi" w:hAnsiTheme="minorHAnsi" w:cstheme="minorHAnsi"/>
          <w:sz w:val="22"/>
          <w:szCs w:val="22"/>
        </w:rPr>
        <w:t>. This can help reduce dependencies, making the system easier to maintain. Indirection can also provide a layer of abstraction that allows components to interact with one another without knowing the details of each other's implementation. This can improve flexibility and make it easier to modify or replace components in the future.</w:t>
      </w:r>
    </w:p>
    <w:p w14:paraId="37387E0A" w14:textId="77777777" w:rsidR="0061390C" w:rsidRPr="00C70834" w:rsidRDefault="0061390C" w:rsidP="00C70834">
      <w:pPr>
        <w:pStyle w:val="Heading3"/>
        <w:rPr>
          <w:color w:val="BF8F00" w:themeColor="accent4" w:themeShade="BF"/>
        </w:rPr>
      </w:pPr>
      <w:r w:rsidRPr="00C70834">
        <w:rPr>
          <w:color w:val="BF8F00" w:themeColor="accent4" w:themeShade="BF"/>
        </w:rPr>
        <w:t>Question B</w:t>
      </w:r>
    </w:p>
    <w:p w14:paraId="0D480F84" w14:textId="68501E31"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Indirection is important because it can help </w:t>
      </w:r>
      <w:r w:rsidRPr="004E2B89">
        <w:rPr>
          <w:rFonts w:asciiTheme="minorHAnsi" w:hAnsiTheme="minorHAnsi" w:cstheme="minorHAnsi"/>
          <w:sz w:val="22"/>
          <w:szCs w:val="22"/>
          <w:highlight w:val="yellow"/>
        </w:rPr>
        <w:t>reduce the complexity of the system and make it easier to maintain</w:t>
      </w:r>
      <w:r w:rsidRPr="0061390C">
        <w:rPr>
          <w:rFonts w:asciiTheme="minorHAnsi" w:hAnsiTheme="minorHAnsi" w:cstheme="minorHAnsi"/>
          <w:sz w:val="22"/>
          <w:szCs w:val="22"/>
        </w:rPr>
        <w:t xml:space="preserve">. By separating components and introducing </w:t>
      </w:r>
      <w:r w:rsidR="004E2B89" w:rsidRPr="0061390C">
        <w:rPr>
          <w:rFonts w:asciiTheme="minorHAnsi" w:hAnsiTheme="minorHAnsi" w:cstheme="minorHAnsi"/>
          <w:sz w:val="22"/>
          <w:szCs w:val="22"/>
        </w:rPr>
        <w:t>abstract</w:t>
      </w:r>
      <w:r w:rsidRPr="0061390C">
        <w:rPr>
          <w:rFonts w:asciiTheme="minorHAnsi" w:hAnsiTheme="minorHAnsi" w:cstheme="minorHAnsi"/>
          <w:sz w:val="22"/>
          <w:szCs w:val="22"/>
        </w:rPr>
        <w:t xml:space="preserve"> layers, the system can be broken down into smaller, more manageable pieces. This can make it easier to test and debug the system, as well as modify or replace components as needed. Indirection can also help to improve the flexibility of the system by reducing dependencies and allowing components to be reuse</w:t>
      </w:r>
      <w:r w:rsidR="00B56457">
        <w:rPr>
          <w:rFonts w:asciiTheme="minorHAnsi" w:hAnsiTheme="minorHAnsi" w:cstheme="minorHAnsi"/>
          <w:sz w:val="22"/>
          <w:szCs w:val="22"/>
        </w:rPr>
        <w:t>d</w:t>
      </w:r>
      <w:r w:rsidRPr="0061390C">
        <w:rPr>
          <w:rFonts w:asciiTheme="minorHAnsi" w:hAnsiTheme="minorHAnsi" w:cstheme="minorHAnsi"/>
          <w:sz w:val="22"/>
          <w:szCs w:val="22"/>
        </w:rPr>
        <w:t>.</w:t>
      </w:r>
    </w:p>
    <w:p w14:paraId="2087F22D" w14:textId="77777777" w:rsidR="0061390C" w:rsidRPr="00C70834" w:rsidRDefault="0061390C" w:rsidP="00C70834">
      <w:pPr>
        <w:pStyle w:val="Heading1"/>
      </w:pPr>
      <w:r w:rsidRPr="00C70834">
        <w:t>Question 5</w:t>
      </w:r>
    </w:p>
    <w:p w14:paraId="1A627D2B" w14:textId="77777777" w:rsidR="0061390C" w:rsidRPr="00C70834" w:rsidRDefault="0061390C" w:rsidP="00C70834">
      <w:pPr>
        <w:pStyle w:val="Heading3"/>
        <w:rPr>
          <w:color w:val="BF8F00" w:themeColor="accent4" w:themeShade="BF"/>
        </w:rPr>
      </w:pPr>
      <w:r w:rsidRPr="00C70834">
        <w:rPr>
          <w:color w:val="BF8F00" w:themeColor="accent4" w:themeShade="BF"/>
        </w:rPr>
        <w:t>Question A</w:t>
      </w:r>
    </w:p>
    <w:p w14:paraId="4F68A5C6" w14:textId="77777777"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A design pattern is a reusable solution to a commonly occurring problem in software design. Design patterns are often used to improve the flexibility, maintainability, and scalability of a system by providing a high-level abstraction that can be applied to different parts of the system. A design pattern </w:t>
      </w:r>
      <w:r w:rsidRPr="00EC74A6">
        <w:rPr>
          <w:rFonts w:asciiTheme="minorHAnsi" w:hAnsiTheme="minorHAnsi" w:cstheme="minorHAnsi"/>
          <w:sz w:val="22"/>
          <w:szCs w:val="22"/>
          <w:highlight w:val="yellow"/>
        </w:rPr>
        <w:t>describes a problem, a solution, and the context in which the solution can be applied</w:t>
      </w:r>
      <w:r w:rsidRPr="0061390C">
        <w:rPr>
          <w:rFonts w:asciiTheme="minorHAnsi" w:hAnsiTheme="minorHAnsi" w:cstheme="minorHAnsi"/>
          <w:sz w:val="22"/>
          <w:szCs w:val="22"/>
        </w:rPr>
        <w:t>.</w:t>
      </w:r>
    </w:p>
    <w:p w14:paraId="7CAC7DE2" w14:textId="77777777" w:rsidR="0061390C" w:rsidRPr="00C70834" w:rsidRDefault="0061390C" w:rsidP="00C70834">
      <w:pPr>
        <w:pStyle w:val="Heading3"/>
        <w:rPr>
          <w:color w:val="BF8F00" w:themeColor="accent4" w:themeShade="BF"/>
        </w:rPr>
      </w:pPr>
      <w:r w:rsidRPr="00C70834">
        <w:rPr>
          <w:color w:val="BF8F00" w:themeColor="accent4" w:themeShade="BF"/>
        </w:rPr>
        <w:t>Question B</w:t>
      </w:r>
    </w:p>
    <w:p w14:paraId="006648F5" w14:textId="4E6BD87D"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Design patterns are used during systems design to provide a high-level abstraction that can be applied to different parts of the system. By using design patterns, designers can </w:t>
      </w:r>
      <w:r w:rsidRPr="00FD6599">
        <w:rPr>
          <w:rFonts w:asciiTheme="minorHAnsi" w:hAnsiTheme="minorHAnsi" w:cstheme="minorHAnsi"/>
          <w:sz w:val="22"/>
          <w:szCs w:val="22"/>
          <w:highlight w:val="yellow"/>
        </w:rPr>
        <w:t>avoid reinventing the wheel and can instead use well-established solutions to common problems</w:t>
      </w:r>
      <w:r w:rsidRPr="0061390C">
        <w:rPr>
          <w:rFonts w:asciiTheme="minorHAnsi" w:hAnsiTheme="minorHAnsi" w:cstheme="minorHAnsi"/>
          <w:sz w:val="22"/>
          <w:szCs w:val="22"/>
        </w:rPr>
        <w:t>. This can improve the quality of the system and reduce the risk of errors or bugs</w:t>
      </w:r>
      <w:r w:rsidR="00FD6599">
        <w:rPr>
          <w:rFonts w:asciiTheme="minorHAnsi" w:hAnsiTheme="minorHAnsi" w:cstheme="minorHAnsi"/>
          <w:sz w:val="22"/>
          <w:szCs w:val="22"/>
        </w:rPr>
        <w:t>.</w:t>
      </w:r>
    </w:p>
    <w:p w14:paraId="6F098A3C" w14:textId="77777777" w:rsidR="0061390C" w:rsidRPr="00C70834" w:rsidRDefault="0061390C" w:rsidP="00C70834">
      <w:pPr>
        <w:pStyle w:val="Heading1"/>
      </w:pPr>
      <w:r w:rsidRPr="00C70834">
        <w:t>Question 6</w:t>
      </w:r>
    </w:p>
    <w:p w14:paraId="5C091895" w14:textId="1A5D1AF7" w:rsidR="0061390C" w:rsidRPr="0061390C" w:rsidRDefault="0061390C" w:rsidP="0061390C">
      <w:pPr>
        <w:pStyle w:val="NormalWeb"/>
        <w:rPr>
          <w:rFonts w:asciiTheme="minorHAnsi" w:hAnsiTheme="minorHAnsi" w:cstheme="minorHAnsi"/>
          <w:sz w:val="22"/>
          <w:szCs w:val="22"/>
        </w:rPr>
      </w:pPr>
      <w:r w:rsidRPr="0061390C">
        <w:rPr>
          <w:rFonts w:asciiTheme="minorHAnsi" w:hAnsiTheme="minorHAnsi" w:cstheme="minorHAnsi"/>
          <w:sz w:val="22"/>
          <w:szCs w:val="22"/>
        </w:rPr>
        <w:t xml:space="preserve">A deployment diagram is used to </w:t>
      </w:r>
      <w:r w:rsidRPr="00FD6599">
        <w:rPr>
          <w:rFonts w:asciiTheme="minorHAnsi" w:hAnsiTheme="minorHAnsi" w:cstheme="minorHAnsi"/>
          <w:sz w:val="22"/>
          <w:szCs w:val="22"/>
          <w:highlight w:val="yellow"/>
        </w:rPr>
        <w:t>show how software components are distributed across hardware nodes</w:t>
      </w:r>
      <w:r w:rsidRPr="0061390C">
        <w:rPr>
          <w:rFonts w:asciiTheme="minorHAnsi" w:hAnsiTheme="minorHAnsi" w:cstheme="minorHAnsi"/>
          <w:sz w:val="22"/>
          <w:szCs w:val="22"/>
        </w:rPr>
        <w:t xml:space="preserve"> in a system. It can be used to visualize the physical architecture of a system and to show how different components interact with each other.</w:t>
      </w:r>
    </w:p>
    <w:p w14:paraId="6400ECDC" w14:textId="77777777" w:rsidR="0061390C" w:rsidRPr="00C70834" w:rsidRDefault="0061390C" w:rsidP="00C70834">
      <w:pPr>
        <w:pStyle w:val="Heading1"/>
      </w:pPr>
      <w:r w:rsidRPr="00C70834">
        <w:t>Question 7</w:t>
      </w:r>
    </w:p>
    <w:p w14:paraId="11A74289" w14:textId="77777777" w:rsidR="0061390C" w:rsidRPr="0061390C" w:rsidRDefault="0061390C" w:rsidP="002A339A">
      <w:pPr>
        <w:pStyle w:val="NormalWeb"/>
        <w:numPr>
          <w:ilvl w:val="0"/>
          <w:numId w:val="12"/>
        </w:numPr>
        <w:rPr>
          <w:rFonts w:asciiTheme="minorHAnsi" w:hAnsiTheme="minorHAnsi" w:cstheme="minorHAnsi"/>
          <w:sz w:val="22"/>
          <w:szCs w:val="22"/>
        </w:rPr>
      </w:pPr>
      <w:r w:rsidRPr="002A339A">
        <w:rPr>
          <w:rFonts w:asciiTheme="minorHAnsi" w:hAnsiTheme="minorHAnsi" w:cstheme="minorHAnsi"/>
          <w:sz w:val="22"/>
          <w:szCs w:val="22"/>
          <w:highlight w:val="yellow"/>
        </w:rPr>
        <w:t>Nodes</w:t>
      </w:r>
      <w:r w:rsidRPr="0061390C">
        <w:rPr>
          <w:rFonts w:asciiTheme="minorHAnsi" w:hAnsiTheme="minorHAnsi" w:cstheme="minorHAnsi"/>
          <w:sz w:val="22"/>
          <w:szCs w:val="22"/>
        </w:rPr>
        <w:t xml:space="preserve"> represent the physical hardware components that make up the system, such as servers, workstations, or mobile devices. Each node can have one or more artifacts associated with it, representing the software components that are deployed on that node.</w:t>
      </w:r>
    </w:p>
    <w:p w14:paraId="55D91FED" w14:textId="7516E23D" w:rsidR="0061390C" w:rsidRPr="003F752D" w:rsidRDefault="0061390C" w:rsidP="003F752D">
      <w:pPr>
        <w:pStyle w:val="NormalWeb"/>
        <w:numPr>
          <w:ilvl w:val="0"/>
          <w:numId w:val="12"/>
        </w:numPr>
        <w:rPr>
          <w:rFonts w:asciiTheme="minorHAnsi" w:hAnsiTheme="minorHAnsi" w:cstheme="minorHAnsi"/>
          <w:sz w:val="22"/>
          <w:szCs w:val="22"/>
        </w:rPr>
      </w:pPr>
      <w:r w:rsidRPr="002A339A">
        <w:rPr>
          <w:rFonts w:asciiTheme="minorHAnsi" w:hAnsiTheme="minorHAnsi" w:cstheme="minorHAnsi"/>
          <w:sz w:val="22"/>
          <w:szCs w:val="22"/>
          <w:highlight w:val="yellow"/>
        </w:rPr>
        <w:t>Artifacts</w:t>
      </w:r>
      <w:r w:rsidRPr="0061390C">
        <w:rPr>
          <w:rFonts w:asciiTheme="minorHAnsi" w:hAnsiTheme="minorHAnsi" w:cstheme="minorHAnsi"/>
          <w:sz w:val="22"/>
          <w:szCs w:val="22"/>
        </w:rPr>
        <w:t xml:space="preserve"> are usually represented as rectangles or </w:t>
      </w:r>
      <w:r w:rsidR="00C70834" w:rsidRPr="0061390C">
        <w:rPr>
          <w:rFonts w:asciiTheme="minorHAnsi" w:hAnsiTheme="minorHAnsi" w:cstheme="minorHAnsi"/>
          <w:sz w:val="22"/>
          <w:szCs w:val="22"/>
        </w:rPr>
        <w:t>cubes and</w:t>
      </w:r>
      <w:r w:rsidRPr="0061390C">
        <w:rPr>
          <w:rFonts w:asciiTheme="minorHAnsi" w:hAnsiTheme="minorHAnsi" w:cstheme="minorHAnsi"/>
          <w:sz w:val="22"/>
          <w:szCs w:val="22"/>
        </w:rPr>
        <w:t xml:space="preserve"> are used to show the software components that make up the system. They can represent anything from individual files to entire applications or services.</w:t>
      </w:r>
    </w:p>
    <w:sectPr w:rsidR="0061390C" w:rsidRPr="003F7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5C83"/>
    <w:multiLevelType w:val="multilevel"/>
    <w:tmpl w:val="A4AE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532C7"/>
    <w:multiLevelType w:val="multilevel"/>
    <w:tmpl w:val="845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37BE0"/>
    <w:multiLevelType w:val="multilevel"/>
    <w:tmpl w:val="182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2341D"/>
    <w:multiLevelType w:val="hybridMultilevel"/>
    <w:tmpl w:val="CCF2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B108E"/>
    <w:multiLevelType w:val="multilevel"/>
    <w:tmpl w:val="AED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5066A"/>
    <w:multiLevelType w:val="multilevel"/>
    <w:tmpl w:val="7D70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F711D"/>
    <w:multiLevelType w:val="hybridMultilevel"/>
    <w:tmpl w:val="64F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75333"/>
    <w:multiLevelType w:val="multilevel"/>
    <w:tmpl w:val="359C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8642C"/>
    <w:multiLevelType w:val="hybridMultilevel"/>
    <w:tmpl w:val="A8BA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22199"/>
    <w:multiLevelType w:val="multilevel"/>
    <w:tmpl w:val="446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C21AB"/>
    <w:multiLevelType w:val="hybridMultilevel"/>
    <w:tmpl w:val="9B2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E0531"/>
    <w:multiLevelType w:val="hybridMultilevel"/>
    <w:tmpl w:val="9348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744717">
    <w:abstractNumId w:val="4"/>
  </w:num>
  <w:num w:numId="2" w16cid:durableId="1072384199">
    <w:abstractNumId w:val="2"/>
  </w:num>
  <w:num w:numId="3" w16cid:durableId="65499908">
    <w:abstractNumId w:val="6"/>
  </w:num>
  <w:num w:numId="4" w16cid:durableId="500125679">
    <w:abstractNumId w:val="10"/>
  </w:num>
  <w:num w:numId="5" w16cid:durableId="7870688">
    <w:abstractNumId w:val="11"/>
  </w:num>
  <w:num w:numId="6" w16cid:durableId="648943836">
    <w:abstractNumId w:val="8"/>
  </w:num>
  <w:num w:numId="7" w16cid:durableId="1567380830">
    <w:abstractNumId w:val="5"/>
  </w:num>
  <w:num w:numId="8" w16cid:durableId="502667810">
    <w:abstractNumId w:val="7"/>
  </w:num>
  <w:num w:numId="9" w16cid:durableId="530150772">
    <w:abstractNumId w:val="0"/>
  </w:num>
  <w:num w:numId="10" w16cid:durableId="764812676">
    <w:abstractNumId w:val="1"/>
  </w:num>
  <w:num w:numId="11" w16cid:durableId="507407786">
    <w:abstractNumId w:val="9"/>
  </w:num>
  <w:num w:numId="12" w16cid:durableId="186890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A"/>
    <w:rsid w:val="00131C8C"/>
    <w:rsid w:val="0017133E"/>
    <w:rsid w:val="001F7278"/>
    <w:rsid w:val="002A339A"/>
    <w:rsid w:val="00315153"/>
    <w:rsid w:val="003F752D"/>
    <w:rsid w:val="004078A5"/>
    <w:rsid w:val="0042785C"/>
    <w:rsid w:val="0047772E"/>
    <w:rsid w:val="004B267C"/>
    <w:rsid w:val="004E2B89"/>
    <w:rsid w:val="005539BB"/>
    <w:rsid w:val="005A64B3"/>
    <w:rsid w:val="0061390C"/>
    <w:rsid w:val="00643B76"/>
    <w:rsid w:val="006B4095"/>
    <w:rsid w:val="007265AC"/>
    <w:rsid w:val="007437EC"/>
    <w:rsid w:val="00827C8A"/>
    <w:rsid w:val="008366D6"/>
    <w:rsid w:val="00946072"/>
    <w:rsid w:val="00A31742"/>
    <w:rsid w:val="00A65BDB"/>
    <w:rsid w:val="00AE4500"/>
    <w:rsid w:val="00B022F5"/>
    <w:rsid w:val="00B16B6B"/>
    <w:rsid w:val="00B56457"/>
    <w:rsid w:val="00C70834"/>
    <w:rsid w:val="00CC60C9"/>
    <w:rsid w:val="00D854F1"/>
    <w:rsid w:val="00DF5C6D"/>
    <w:rsid w:val="00E039E0"/>
    <w:rsid w:val="00E138D9"/>
    <w:rsid w:val="00EC74A6"/>
    <w:rsid w:val="00F7125A"/>
    <w:rsid w:val="00F97B8A"/>
    <w:rsid w:val="00FD6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38"/>
  <w15:chartTrackingRefBased/>
  <w15:docId w15:val="{69485121-34F2-40E4-9A1A-794BD5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76"/>
  </w:style>
  <w:style w:type="paragraph" w:styleId="Heading1">
    <w:name w:val="heading 1"/>
    <w:basedOn w:val="Normal"/>
    <w:next w:val="Normal"/>
    <w:link w:val="Heading1Char"/>
    <w:uiPriority w:val="9"/>
    <w:qFormat/>
    <w:rsid w:val="00553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8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C"/>
    <w:pPr>
      <w:ind w:left="720"/>
      <w:contextualSpacing/>
    </w:pPr>
  </w:style>
  <w:style w:type="character" w:customStyle="1" w:styleId="Heading1Char">
    <w:name w:val="Heading 1 Char"/>
    <w:basedOn w:val="DefaultParagraphFont"/>
    <w:link w:val="Heading1"/>
    <w:uiPriority w:val="9"/>
    <w:rsid w:val="005539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366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139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08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6444">
      <w:bodyDiv w:val="1"/>
      <w:marLeft w:val="0"/>
      <w:marRight w:val="0"/>
      <w:marTop w:val="0"/>
      <w:marBottom w:val="0"/>
      <w:divBdr>
        <w:top w:val="none" w:sz="0" w:space="0" w:color="auto"/>
        <w:left w:val="none" w:sz="0" w:space="0" w:color="auto"/>
        <w:bottom w:val="none" w:sz="0" w:space="0" w:color="auto"/>
        <w:right w:val="none" w:sz="0" w:space="0" w:color="auto"/>
      </w:divBdr>
    </w:div>
    <w:div w:id="431819816">
      <w:bodyDiv w:val="1"/>
      <w:marLeft w:val="0"/>
      <w:marRight w:val="0"/>
      <w:marTop w:val="0"/>
      <w:marBottom w:val="0"/>
      <w:divBdr>
        <w:top w:val="none" w:sz="0" w:space="0" w:color="auto"/>
        <w:left w:val="none" w:sz="0" w:space="0" w:color="auto"/>
        <w:bottom w:val="none" w:sz="0" w:space="0" w:color="auto"/>
        <w:right w:val="none" w:sz="0" w:space="0" w:color="auto"/>
      </w:divBdr>
    </w:div>
    <w:div w:id="531067853">
      <w:bodyDiv w:val="1"/>
      <w:marLeft w:val="0"/>
      <w:marRight w:val="0"/>
      <w:marTop w:val="0"/>
      <w:marBottom w:val="0"/>
      <w:divBdr>
        <w:top w:val="none" w:sz="0" w:space="0" w:color="auto"/>
        <w:left w:val="none" w:sz="0" w:space="0" w:color="auto"/>
        <w:bottom w:val="none" w:sz="0" w:space="0" w:color="auto"/>
        <w:right w:val="none" w:sz="0" w:space="0" w:color="auto"/>
      </w:divBdr>
    </w:div>
    <w:div w:id="1084911069">
      <w:bodyDiv w:val="1"/>
      <w:marLeft w:val="0"/>
      <w:marRight w:val="0"/>
      <w:marTop w:val="0"/>
      <w:marBottom w:val="0"/>
      <w:divBdr>
        <w:top w:val="none" w:sz="0" w:space="0" w:color="auto"/>
        <w:left w:val="none" w:sz="0" w:space="0" w:color="auto"/>
        <w:bottom w:val="none" w:sz="0" w:space="0" w:color="auto"/>
        <w:right w:val="none" w:sz="0" w:space="0" w:color="auto"/>
      </w:divBdr>
    </w:div>
    <w:div w:id="1603763919">
      <w:bodyDiv w:val="1"/>
      <w:marLeft w:val="0"/>
      <w:marRight w:val="0"/>
      <w:marTop w:val="0"/>
      <w:marBottom w:val="0"/>
      <w:divBdr>
        <w:top w:val="none" w:sz="0" w:space="0" w:color="auto"/>
        <w:left w:val="none" w:sz="0" w:space="0" w:color="auto"/>
        <w:bottom w:val="none" w:sz="0" w:space="0" w:color="auto"/>
        <w:right w:val="none" w:sz="0" w:space="0" w:color="auto"/>
      </w:divBdr>
    </w:div>
    <w:div w:id="17314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37</cp:revision>
  <dcterms:created xsi:type="dcterms:W3CDTF">2023-06-14T01:40:00Z</dcterms:created>
  <dcterms:modified xsi:type="dcterms:W3CDTF">2023-06-14T04:20:00Z</dcterms:modified>
</cp:coreProperties>
</file>