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17913" w14:textId="5C82F5D4" w:rsidR="005B5242" w:rsidRDefault="005B5242"/>
    <w:tbl>
      <w:tblPr>
        <w:tblpPr w:leftFromText="187" w:rightFromText="187" w:bottomFromText="720" w:vertAnchor="page" w:horzAnchor="margin" w:tblpY="2342"/>
        <w:tblW w:w="4788" w:type="pct"/>
        <w:tblCellMar>
          <w:left w:w="288" w:type="dxa"/>
          <w:right w:w="288" w:type="dxa"/>
        </w:tblCellMar>
        <w:tblLook w:val="04A0" w:firstRow="1" w:lastRow="0" w:firstColumn="1" w:lastColumn="0" w:noHBand="0" w:noVBand="1"/>
      </w:tblPr>
      <w:tblGrid>
        <w:gridCol w:w="9653"/>
      </w:tblGrid>
      <w:tr w:rsidR="00D34AB6" w14:paraId="59B37007" w14:textId="77777777" w:rsidTr="00B63F05">
        <w:tc>
          <w:tcPr>
            <w:tcW w:w="9653" w:type="dxa"/>
          </w:tcPr>
          <w:sdt>
            <w:sdtPr>
              <w:rPr>
                <w:b/>
                <w:bCs/>
                <w:sz w:val="48"/>
                <w:szCs w:val="40"/>
              </w:rPr>
              <w:alias w:val="Title"/>
              <w:id w:val="-308007970"/>
              <w:placeholder>
                <w:docPart w:val="DC7DB5C510EA4165A67ECF1DCD4D8ABB"/>
              </w:placeholder>
              <w:dataBinding w:prefixMappings="xmlns:ns0='http://schemas.openxmlformats.org/package/2006/metadata/core-properties' xmlns:ns1='http://purl.org/dc/elements/1.1/'" w:xpath="/ns0:coreProperties[1]/ns1:title[1]" w:storeItemID="{6C3C8BC8-F283-45AE-878A-BAB7291924A1}"/>
              <w:text/>
            </w:sdtPr>
            <w:sdtContent>
              <w:p w14:paraId="77AA4203" w14:textId="6FB11F88" w:rsidR="00D34AB6" w:rsidRPr="0005171A" w:rsidRDefault="00FA64C9" w:rsidP="00D34AB6">
                <w:pPr>
                  <w:pStyle w:val="Title"/>
                  <w:jc w:val="center"/>
                  <w:rPr>
                    <w:b/>
                    <w:bCs/>
                    <w:sz w:val="96"/>
                  </w:rPr>
                </w:pPr>
                <w:r>
                  <w:rPr>
                    <w:b/>
                    <w:bCs/>
                    <w:sz w:val="48"/>
                    <w:szCs w:val="40"/>
                  </w:rPr>
                  <w:t>Introduction to AI COM727</w:t>
                </w:r>
              </w:p>
            </w:sdtContent>
          </w:sdt>
        </w:tc>
      </w:tr>
      <w:tr w:rsidR="00D34AB6" w14:paraId="766644B4" w14:textId="77777777" w:rsidTr="00B63F05">
        <w:tc>
          <w:tcPr>
            <w:tcW w:w="0" w:type="auto"/>
            <w:vAlign w:val="bottom"/>
          </w:tcPr>
          <w:p w14:paraId="02635FD7" w14:textId="77777777" w:rsidR="00B63F05" w:rsidRDefault="00B63F05" w:rsidP="00B63F05">
            <w:pPr>
              <w:jc w:val="center"/>
            </w:pPr>
          </w:p>
          <w:p w14:paraId="53DD933C" w14:textId="1749D9DB" w:rsidR="00B63F05" w:rsidRPr="00B63F05" w:rsidRDefault="00B63F05" w:rsidP="00B63F05">
            <w:pPr>
              <w:jc w:val="center"/>
              <w:rPr>
                <w:sz w:val="52"/>
                <w:szCs w:val="52"/>
              </w:rPr>
            </w:pPr>
            <w:r w:rsidRPr="00B63F05">
              <w:rPr>
                <w:sz w:val="52"/>
                <w:szCs w:val="52"/>
              </w:rPr>
              <w:t>Medical Chatbot</w:t>
            </w:r>
          </w:p>
        </w:tc>
      </w:tr>
      <w:tr w:rsidR="00D34AB6" w14:paraId="173E9313" w14:textId="77777777" w:rsidTr="00B63F05">
        <w:tc>
          <w:tcPr>
            <w:tcW w:w="0" w:type="auto"/>
            <w:vAlign w:val="bottom"/>
          </w:tcPr>
          <w:p w14:paraId="4C669A69" w14:textId="77777777" w:rsidR="00D34AB6" w:rsidRDefault="00D34AB6" w:rsidP="00D34AB6"/>
        </w:tc>
      </w:tr>
      <w:tr w:rsidR="00D34AB6" w14:paraId="620B958D" w14:textId="77777777" w:rsidTr="00B63F05">
        <w:tc>
          <w:tcPr>
            <w:tcW w:w="0" w:type="auto"/>
            <w:vAlign w:val="bottom"/>
          </w:tcPr>
          <w:p w14:paraId="46FAA16C" w14:textId="29B39033" w:rsidR="00B63F05" w:rsidRPr="00B63F05" w:rsidRDefault="00B63F05" w:rsidP="00B63F05">
            <w:pPr>
              <w:jc w:val="center"/>
              <w:rPr>
                <w:b/>
                <w:bCs/>
                <w:sz w:val="24"/>
                <w:szCs w:val="24"/>
              </w:rPr>
            </w:pPr>
          </w:p>
          <w:p w14:paraId="569D0D14" w14:textId="0BAAE433" w:rsidR="00D34AB6" w:rsidRDefault="00B63F05" w:rsidP="00B63F05">
            <w:pPr>
              <w:jc w:val="center"/>
            </w:pPr>
            <w:r w:rsidRPr="00B63F05">
              <w:rPr>
                <w:sz w:val="24"/>
                <w:szCs w:val="24"/>
              </w:rPr>
              <w:t xml:space="preserve">Student number: </w:t>
            </w:r>
            <w:r w:rsidR="008E0B47" w:rsidRPr="00FA0454">
              <w:rPr>
                <w:rFonts w:ascii="Trebuchet MS" w:hAnsi="Trebuchet MS"/>
                <w:b/>
                <w:bCs/>
              </w:rPr>
              <w:t xml:space="preserve"> </w:t>
            </w:r>
            <w:r w:rsidR="008E0B47" w:rsidRPr="008E0B47">
              <w:rPr>
                <w:rFonts w:ascii="Trebuchet MS" w:hAnsi="Trebuchet MS"/>
              </w:rPr>
              <w:t>Q102598797</w:t>
            </w:r>
          </w:p>
        </w:tc>
      </w:tr>
      <w:tr w:rsidR="00D34AB6" w14:paraId="35943A0B" w14:textId="77777777" w:rsidTr="00B63F05">
        <w:tc>
          <w:tcPr>
            <w:tcW w:w="0" w:type="auto"/>
            <w:vAlign w:val="bottom"/>
          </w:tcPr>
          <w:p w14:paraId="71D642FD" w14:textId="511127D8" w:rsidR="00D34AB6" w:rsidRDefault="008E0B47" w:rsidP="00B63F05">
            <w:pPr>
              <w:jc w:val="center"/>
            </w:pPr>
            <w:r>
              <w:t>Arash Mehrdad</w:t>
            </w:r>
          </w:p>
          <w:p w14:paraId="7C3E69D9" w14:textId="205AABEC" w:rsidR="00B63F05" w:rsidRDefault="00B63F05" w:rsidP="00B63F05">
            <w:pPr>
              <w:jc w:val="center"/>
            </w:pPr>
            <w:r>
              <w:t>Group:</w:t>
            </w:r>
          </w:p>
          <w:p w14:paraId="5B760E20" w14:textId="77777777" w:rsidR="008E0B47" w:rsidRPr="008E0B47" w:rsidRDefault="008E0B47" w:rsidP="00B63F05">
            <w:pPr>
              <w:jc w:val="center"/>
            </w:pPr>
            <w:r w:rsidRPr="008E0B47">
              <w:rPr>
                <w:sz w:val="24"/>
                <w:szCs w:val="24"/>
              </w:rPr>
              <w:t>Mehrdad Madadi</w:t>
            </w:r>
            <w:r w:rsidRPr="008E0B47">
              <w:t xml:space="preserve"> </w:t>
            </w:r>
          </w:p>
          <w:p w14:paraId="2A773D5D" w14:textId="5EBEDECC" w:rsidR="00B63F05" w:rsidRDefault="00B63F05" w:rsidP="00B63F05">
            <w:pPr>
              <w:jc w:val="center"/>
            </w:pPr>
            <w:r>
              <w:t>Vijay Rawat</w:t>
            </w:r>
          </w:p>
          <w:p w14:paraId="7DB4FEBA" w14:textId="3B79DE9E" w:rsidR="00F16CD8" w:rsidRDefault="00B63F05" w:rsidP="00B63F05">
            <w:pPr>
              <w:jc w:val="center"/>
            </w:pPr>
            <w:r>
              <w:t>Parteek Sharma</w:t>
            </w:r>
          </w:p>
          <w:p w14:paraId="1DC3D622" w14:textId="77777777" w:rsidR="00B63F05" w:rsidRDefault="00B63F05" w:rsidP="00B63F05"/>
          <w:p w14:paraId="36ADEBD6" w14:textId="77777777" w:rsidR="00B63F05" w:rsidRDefault="00B63F05" w:rsidP="00B63F05">
            <w:pPr>
              <w:jc w:val="center"/>
            </w:pPr>
          </w:p>
          <w:p w14:paraId="50C777C3" w14:textId="22E94FD6" w:rsidR="00B63F05" w:rsidRDefault="00B63F05" w:rsidP="00B63F05">
            <w:pPr>
              <w:jc w:val="center"/>
            </w:pPr>
            <w:r>
              <w:t>Professors:</w:t>
            </w:r>
          </w:p>
          <w:p w14:paraId="6E048965" w14:textId="3287EA9C" w:rsidR="00B63F05" w:rsidRDefault="00B63F05" w:rsidP="00B63F05">
            <w:pPr>
              <w:jc w:val="center"/>
            </w:pPr>
            <w:r w:rsidRPr="00B63F05">
              <w:t>Dr. Shakeel Ahmad</w:t>
            </w:r>
          </w:p>
          <w:p w14:paraId="7887BCBB" w14:textId="2606A5C0" w:rsidR="00B63F05" w:rsidRDefault="00B63F05" w:rsidP="00B63F05">
            <w:pPr>
              <w:jc w:val="center"/>
            </w:pPr>
            <w:r w:rsidRPr="00B63F05">
              <w:t>Dr. Kashif Talpur</w:t>
            </w:r>
          </w:p>
          <w:p w14:paraId="7C25704A" w14:textId="77777777" w:rsidR="00F16CD8" w:rsidRDefault="00F16CD8" w:rsidP="00B63F05">
            <w:pPr>
              <w:jc w:val="center"/>
            </w:pPr>
          </w:p>
          <w:p w14:paraId="33B12458" w14:textId="77777777" w:rsidR="00F16CD8" w:rsidRDefault="00F16CD8" w:rsidP="00B63F05">
            <w:pPr>
              <w:jc w:val="center"/>
            </w:pPr>
          </w:p>
          <w:p w14:paraId="3D223FE3" w14:textId="77777777" w:rsidR="00D260A9" w:rsidRDefault="00D260A9" w:rsidP="00B63F05">
            <w:pPr>
              <w:jc w:val="center"/>
              <w:rPr>
                <w:b/>
                <w:bCs/>
              </w:rPr>
            </w:pPr>
          </w:p>
          <w:p w14:paraId="392362E3" w14:textId="77777777" w:rsidR="00D260A9" w:rsidRDefault="00D260A9" w:rsidP="00B63F05">
            <w:pPr>
              <w:jc w:val="center"/>
              <w:rPr>
                <w:b/>
                <w:bCs/>
              </w:rPr>
            </w:pPr>
          </w:p>
          <w:p w14:paraId="496F268F" w14:textId="65F9BF0E" w:rsidR="00F16CD8" w:rsidRPr="00B63F05" w:rsidRDefault="00B63F05" w:rsidP="00B63F05">
            <w:pPr>
              <w:jc w:val="center"/>
              <w:rPr>
                <w:b/>
                <w:bCs/>
              </w:rPr>
            </w:pPr>
            <w:r w:rsidRPr="00B63F05">
              <w:rPr>
                <w:b/>
                <w:bCs/>
              </w:rPr>
              <w:lastRenderedPageBreak/>
              <w:t>SOLENT UNIVERSITY SOUTHAMPTON</w:t>
            </w:r>
          </w:p>
          <w:p w14:paraId="71752187" w14:textId="07BB325C" w:rsidR="00F16CD8" w:rsidRDefault="00B63F05" w:rsidP="00B63F05">
            <w:pPr>
              <w:jc w:val="center"/>
            </w:pPr>
            <w:r>
              <w:t>2024 - 2025</w:t>
            </w:r>
          </w:p>
        </w:tc>
      </w:tr>
    </w:tbl>
    <w:p w14:paraId="16F2E8ED" w14:textId="77777777" w:rsidR="00ED5D31" w:rsidRPr="00265376" w:rsidRDefault="00ED5D31" w:rsidP="00265376">
      <w:bookmarkStart w:id="0" w:name="_Toc473039571"/>
    </w:p>
    <w:p w14:paraId="0D4243FC" w14:textId="48801CA7" w:rsidR="004B2B1F" w:rsidRDefault="004B2B1F" w:rsidP="00FE4316">
      <w:pPr>
        <w:pStyle w:val="Heading1"/>
        <w:rPr>
          <w:b/>
          <w:sz w:val="40"/>
        </w:rPr>
      </w:pPr>
      <w:bookmarkStart w:id="1" w:name="_Toc186647770"/>
      <w:r>
        <w:rPr>
          <w:b/>
          <w:sz w:val="40"/>
        </w:rPr>
        <w:t>Title page</w:t>
      </w:r>
      <w:bookmarkEnd w:id="1"/>
    </w:p>
    <w:sdt>
      <w:sdtPr>
        <w:rPr>
          <w:rFonts w:asciiTheme="minorHAnsi" w:eastAsiaTheme="minorEastAsia" w:hAnsiTheme="minorHAnsi" w:cstheme="minorBidi"/>
          <w:b w:val="0"/>
          <w:bCs w:val="0"/>
          <w:color w:val="auto"/>
          <w:sz w:val="22"/>
          <w:szCs w:val="22"/>
          <w:lang w:val="en-GB"/>
        </w:rPr>
        <w:id w:val="629058986"/>
        <w:docPartObj>
          <w:docPartGallery w:val="Table of Contents"/>
          <w:docPartUnique/>
        </w:docPartObj>
      </w:sdtPr>
      <w:sdtEndPr>
        <w:rPr>
          <w:lang w:val="en-US"/>
        </w:rPr>
      </w:sdtEndPr>
      <w:sdtContent>
        <w:p w14:paraId="3300A7DF" w14:textId="34C24D05" w:rsidR="00304602" w:rsidRDefault="00304602">
          <w:pPr>
            <w:pStyle w:val="TOCHeading"/>
          </w:pPr>
          <w:r>
            <w:rPr>
              <w:lang w:val="en-GB"/>
            </w:rPr>
            <w:t>Contents</w:t>
          </w:r>
        </w:p>
        <w:p w14:paraId="6DB71D10" w14:textId="29907AD2" w:rsidR="00FA64C9" w:rsidRDefault="00304602">
          <w:pPr>
            <w:pStyle w:val="TOC1"/>
            <w:tabs>
              <w:tab w:val="right" w:leader="dot" w:pos="10070"/>
            </w:tabs>
            <w:rPr>
              <w:noProof/>
              <w:kern w:val="2"/>
              <w:sz w:val="24"/>
              <w:szCs w:val="24"/>
              <w:lang w:val="en-GB" w:eastAsia="en-GB"/>
              <w14:ligatures w14:val="standardContextual"/>
            </w:rPr>
          </w:pPr>
          <w:r>
            <w:fldChar w:fldCharType="begin"/>
          </w:r>
          <w:r>
            <w:instrText xml:space="preserve"> TOC \o "1-3" \h \z \u </w:instrText>
          </w:r>
          <w:r>
            <w:fldChar w:fldCharType="separate"/>
          </w:r>
          <w:hyperlink w:anchor="_Toc186647770" w:history="1">
            <w:r w:rsidR="00FA64C9" w:rsidRPr="003375EB">
              <w:rPr>
                <w:rStyle w:val="Hyperlink"/>
                <w:b/>
                <w:noProof/>
              </w:rPr>
              <w:t>Title page</w:t>
            </w:r>
            <w:r w:rsidR="00FA64C9">
              <w:rPr>
                <w:noProof/>
                <w:webHidden/>
              </w:rPr>
              <w:tab/>
            </w:r>
            <w:r w:rsidR="00FA64C9">
              <w:rPr>
                <w:noProof/>
                <w:webHidden/>
              </w:rPr>
              <w:fldChar w:fldCharType="begin"/>
            </w:r>
            <w:r w:rsidR="00FA64C9">
              <w:rPr>
                <w:noProof/>
                <w:webHidden/>
              </w:rPr>
              <w:instrText xml:space="preserve"> PAGEREF _Toc186647770 \h </w:instrText>
            </w:r>
            <w:r w:rsidR="00FA64C9">
              <w:rPr>
                <w:noProof/>
                <w:webHidden/>
              </w:rPr>
            </w:r>
            <w:r w:rsidR="00FA64C9">
              <w:rPr>
                <w:noProof/>
                <w:webHidden/>
              </w:rPr>
              <w:fldChar w:fldCharType="separate"/>
            </w:r>
            <w:r w:rsidR="00FA64C9">
              <w:rPr>
                <w:noProof/>
                <w:webHidden/>
              </w:rPr>
              <w:t>1</w:t>
            </w:r>
            <w:r w:rsidR="00FA64C9">
              <w:rPr>
                <w:noProof/>
                <w:webHidden/>
              </w:rPr>
              <w:fldChar w:fldCharType="end"/>
            </w:r>
          </w:hyperlink>
        </w:p>
        <w:p w14:paraId="24E2D17F" w14:textId="1722E030" w:rsidR="00FA64C9" w:rsidRDefault="00FA64C9">
          <w:pPr>
            <w:pStyle w:val="TOC1"/>
            <w:tabs>
              <w:tab w:val="right" w:leader="dot" w:pos="10070"/>
            </w:tabs>
            <w:rPr>
              <w:noProof/>
              <w:kern w:val="2"/>
              <w:sz w:val="24"/>
              <w:szCs w:val="24"/>
              <w:lang w:val="en-GB" w:eastAsia="en-GB"/>
              <w14:ligatures w14:val="standardContextual"/>
            </w:rPr>
          </w:pPr>
          <w:hyperlink w:anchor="_Toc186647771" w:history="1">
            <w:r w:rsidRPr="003375EB">
              <w:rPr>
                <w:rStyle w:val="Hyperlink"/>
                <w:b/>
                <w:noProof/>
              </w:rPr>
              <w:t>Introduction</w:t>
            </w:r>
            <w:r>
              <w:rPr>
                <w:noProof/>
                <w:webHidden/>
              </w:rPr>
              <w:tab/>
            </w:r>
            <w:r>
              <w:rPr>
                <w:noProof/>
                <w:webHidden/>
              </w:rPr>
              <w:fldChar w:fldCharType="begin"/>
            </w:r>
            <w:r>
              <w:rPr>
                <w:noProof/>
                <w:webHidden/>
              </w:rPr>
              <w:instrText xml:space="preserve"> PAGEREF _Toc186647771 \h </w:instrText>
            </w:r>
            <w:r>
              <w:rPr>
                <w:noProof/>
                <w:webHidden/>
              </w:rPr>
            </w:r>
            <w:r>
              <w:rPr>
                <w:noProof/>
                <w:webHidden/>
              </w:rPr>
              <w:fldChar w:fldCharType="separate"/>
            </w:r>
            <w:r>
              <w:rPr>
                <w:noProof/>
                <w:webHidden/>
              </w:rPr>
              <w:t>2</w:t>
            </w:r>
            <w:r>
              <w:rPr>
                <w:noProof/>
                <w:webHidden/>
              </w:rPr>
              <w:fldChar w:fldCharType="end"/>
            </w:r>
          </w:hyperlink>
        </w:p>
        <w:p w14:paraId="2C8BB128" w14:textId="253F92C6" w:rsidR="00FA64C9" w:rsidRDefault="00FA64C9">
          <w:pPr>
            <w:pStyle w:val="TOC2"/>
            <w:tabs>
              <w:tab w:val="right" w:leader="dot" w:pos="10070"/>
            </w:tabs>
            <w:rPr>
              <w:noProof/>
              <w:kern w:val="2"/>
              <w:sz w:val="24"/>
              <w:szCs w:val="24"/>
              <w:lang w:val="en-GB" w:eastAsia="en-GB"/>
              <w14:ligatures w14:val="standardContextual"/>
            </w:rPr>
          </w:pPr>
          <w:hyperlink w:anchor="_Toc186647772" w:history="1">
            <w:r w:rsidRPr="003375EB">
              <w:rPr>
                <w:rStyle w:val="Hyperlink"/>
                <w:i/>
                <w:iCs/>
                <w:noProof/>
              </w:rPr>
              <w:t xml:space="preserve">Need </w:t>
            </w:r>
            <w:r w:rsidR="00132270">
              <w:rPr>
                <w:rStyle w:val="Hyperlink"/>
                <w:i/>
                <w:iCs/>
                <w:noProof/>
              </w:rPr>
              <w:t>for</w:t>
            </w:r>
            <w:r w:rsidRPr="003375EB">
              <w:rPr>
                <w:rStyle w:val="Hyperlink"/>
                <w:i/>
                <w:iCs/>
                <w:noProof/>
              </w:rPr>
              <w:t xml:space="preserve"> prototype</w:t>
            </w:r>
            <w:r>
              <w:rPr>
                <w:noProof/>
                <w:webHidden/>
              </w:rPr>
              <w:tab/>
            </w:r>
            <w:r>
              <w:rPr>
                <w:noProof/>
                <w:webHidden/>
              </w:rPr>
              <w:fldChar w:fldCharType="begin"/>
            </w:r>
            <w:r>
              <w:rPr>
                <w:noProof/>
                <w:webHidden/>
              </w:rPr>
              <w:instrText xml:space="preserve"> PAGEREF _Toc186647772 \h </w:instrText>
            </w:r>
            <w:r>
              <w:rPr>
                <w:noProof/>
                <w:webHidden/>
              </w:rPr>
            </w:r>
            <w:r>
              <w:rPr>
                <w:noProof/>
                <w:webHidden/>
              </w:rPr>
              <w:fldChar w:fldCharType="separate"/>
            </w:r>
            <w:r>
              <w:rPr>
                <w:noProof/>
                <w:webHidden/>
              </w:rPr>
              <w:t>3</w:t>
            </w:r>
            <w:r>
              <w:rPr>
                <w:noProof/>
                <w:webHidden/>
              </w:rPr>
              <w:fldChar w:fldCharType="end"/>
            </w:r>
          </w:hyperlink>
        </w:p>
        <w:p w14:paraId="061811F8" w14:textId="6ECE3AE5" w:rsidR="00FA64C9" w:rsidRDefault="00FA64C9">
          <w:pPr>
            <w:pStyle w:val="TOC2"/>
            <w:tabs>
              <w:tab w:val="right" w:leader="dot" w:pos="10070"/>
            </w:tabs>
            <w:rPr>
              <w:noProof/>
              <w:kern w:val="2"/>
              <w:sz w:val="24"/>
              <w:szCs w:val="24"/>
              <w:lang w:val="en-GB" w:eastAsia="en-GB"/>
              <w14:ligatures w14:val="standardContextual"/>
            </w:rPr>
          </w:pPr>
          <w:hyperlink w:anchor="_Toc186647773" w:history="1">
            <w:r w:rsidRPr="003375EB">
              <w:rPr>
                <w:rStyle w:val="Hyperlink"/>
                <w:i/>
                <w:iCs/>
                <w:noProof/>
              </w:rPr>
              <w:t>Statement of the problem</w:t>
            </w:r>
            <w:r>
              <w:rPr>
                <w:noProof/>
                <w:webHidden/>
              </w:rPr>
              <w:tab/>
            </w:r>
            <w:r>
              <w:rPr>
                <w:noProof/>
                <w:webHidden/>
              </w:rPr>
              <w:fldChar w:fldCharType="begin"/>
            </w:r>
            <w:r>
              <w:rPr>
                <w:noProof/>
                <w:webHidden/>
              </w:rPr>
              <w:instrText xml:space="preserve"> PAGEREF _Toc186647773 \h </w:instrText>
            </w:r>
            <w:r>
              <w:rPr>
                <w:noProof/>
                <w:webHidden/>
              </w:rPr>
            </w:r>
            <w:r>
              <w:rPr>
                <w:noProof/>
                <w:webHidden/>
              </w:rPr>
              <w:fldChar w:fldCharType="separate"/>
            </w:r>
            <w:r>
              <w:rPr>
                <w:noProof/>
                <w:webHidden/>
              </w:rPr>
              <w:t>3</w:t>
            </w:r>
            <w:r>
              <w:rPr>
                <w:noProof/>
                <w:webHidden/>
              </w:rPr>
              <w:fldChar w:fldCharType="end"/>
            </w:r>
          </w:hyperlink>
        </w:p>
        <w:p w14:paraId="647600AD" w14:textId="08A284EC" w:rsidR="00FA64C9" w:rsidRDefault="00FA64C9">
          <w:pPr>
            <w:pStyle w:val="TOC2"/>
            <w:tabs>
              <w:tab w:val="right" w:leader="dot" w:pos="10070"/>
            </w:tabs>
            <w:rPr>
              <w:noProof/>
              <w:kern w:val="2"/>
              <w:sz w:val="24"/>
              <w:szCs w:val="24"/>
              <w:lang w:val="en-GB" w:eastAsia="en-GB"/>
              <w14:ligatures w14:val="standardContextual"/>
            </w:rPr>
          </w:pPr>
          <w:hyperlink w:anchor="_Toc186647774" w:history="1">
            <w:r w:rsidRPr="003375EB">
              <w:rPr>
                <w:rStyle w:val="Hyperlink"/>
                <w:i/>
                <w:iCs/>
                <w:noProof/>
              </w:rPr>
              <w:t>Aims and Objectives</w:t>
            </w:r>
            <w:r>
              <w:rPr>
                <w:noProof/>
                <w:webHidden/>
              </w:rPr>
              <w:tab/>
            </w:r>
            <w:r>
              <w:rPr>
                <w:noProof/>
                <w:webHidden/>
              </w:rPr>
              <w:fldChar w:fldCharType="begin"/>
            </w:r>
            <w:r>
              <w:rPr>
                <w:noProof/>
                <w:webHidden/>
              </w:rPr>
              <w:instrText xml:space="preserve"> PAGEREF _Toc186647774 \h </w:instrText>
            </w:r>
            <w:r>
              <w:rPr>
                <w:noProof/>
                <w:webHidden/>
              </w:rPr>
            </w:r>
            <w:r>
              <w:rPr>
                <w:noProof/>
                <w:webHidden/>
              </w:rPr>
              <w:fldChar w:fldCharType="separate"/>
            </w:r>
            <w:r>
              <w:rPr>
                <w:noProof/>
                <w:webHidden/>
              </w:rPr>
              <w:t>3</w:t>
            </w:r>
            <w:r>
              <w:rPr>
                <w:noProof/>
                <w:webHidden/>
              </w:rPr>
              <w:fldChar w:fldCharType="end"/>
            </w:r>
          </w:hyperlink>
        </w:p>
        <w:p w14:paraId="1E04E5C9" w14:textId="5C66C291" w:rsidR="00FA64C9" w:rsidRDefault="00FA64C9">
          <w:pPr>
            <w:pStyle w:val="TOC1"/>
            <w:tabs>
              <w:tab w:val="right" w:leader="dot" w:pos="10070"/>
            </w:tabs>
            <w:rPr>
              <w:noProof/>
              <w:kern w:val="2"/>
              <w:sz w:val="24"/>
              <w:szCs w:val="24"/>
              <w:lang w:val="en-GB" w:eastAsia="en-GB"/>
              <w14:ligatures w14:val="standardContextual"/>
            </w:rPr>
          </w:pPr>
          <w:hyperlink w:anchor="_Toc186647775" w:history="1">
            <w:r w:rsidRPr="003375EB">
              <w:rPr>
                <w:rStyle w:val="Hyperlink"/>
                <w:b/>
                <w:noProof/>
              </w:rPr>
              <w:t>Proposed Solution</w:t>
            </w:r>
            <w:r>
              <w:rPr>
                <w:noProof/>
                <w:webHidden/>
              </w:rPr>
              <w:tab/>
            </w:r>
            <w:r>
              <w:rPr>
                <w:noProof/>
                <w:webHidden/>
              </w:rPr>
              <w:fldChar w:fldCharType="begin"/>
            </w:r>
            <w:r>
              <w:rPr>
                <w:noProof/>
                <w:webHidden/>
              </w:rPr>
              <w:instrText xml:space="preserve"> PAGEREF _Toc186647775 \h </w:instrText>
            </w:r>
            <w:r>
              <w:rPr>
                <w:noProof/>
                <w:webHidden/>
              </w:rPr>
            </w:r>
            <w:r>
              <w:rPr>
                <w:noProof/>
                <w:webHidden/>
              </w:rPr>
              <w:fldChar w:fldCharType="separate"/>
            </w:r>
            <w:r>
              <w:rPr>
                <w:noProof/>
                <w:webHidden/>
              </w:rPr>
              <w:t>4</w:t>
            </w:r>
            <w:r>
              <w:rPr>
                <w:noProof/>
                <w:webHidden/>
              </w:rPr>
              <w:fldChar w:fldCharType="end"/>
            </w:r>
          </w:hyperlink>
        </w:p>
        <w:p w14:paraId="3CF009F1" w14:textId="3FC778AE" w:rsidR="00FA64C9" w:rsidRDefault="00FA64C9">
          <w:pPr>
            <w:pStyle w:val="TOC1"/>
            <w:tabs>
              <w:tab w:val="right" w:leader="dot" w:pos="10070"/>
            </w:tabs>
            <w:rPr>
              <w:noProof/>
              <w:kern w:val="2"/>
              <w:sz w:val="24"/>
              <w:szCs w:val="24"/>
              <w:lang w:val="en-GB" w:eastAsia="en-GB"/>
              <w14:ligatures w14:val="standardContextual"/>
            </w:rPr>
          </w:pPr>
          <w:hyperlink w:anchor="_Toc186647776" w:history="1">
            <w:r w:rsidRPr="003375EB">
              <w:rPr>
                <w:rStyle w:val="Hyperlink"/>
                <w:b/>
                <w:noProof/>
              </w:rPr>
              <w:t>Prototype Design</w:t>
            </w:r>
            <w:r>
              <w:rPr>
                <w:noProof/>
                <w:webHidden/>
              </w:rPr>
              <w:tab/>
            </w:r>
            <w:r>
              <w:rPr>
                <w:noProof/>
                <w:webHidden/>
              </w:rPr>
              <w:fldChar w:fldCharType="begin"/>
            </w:r>
            <w:r>
              <w:rPr>
                <w:noProof/>
                <w:webHidden/>
              </w:rPr>
              <w:instrText xml:space="preserve"> PAGEREF _Toc186647776 \h </w:instrText>
            </w:r>
            <w:r>
              <w:rPr>
                <w:noProof/>
                <w:webHidden/>
              </w:rPr>
            </w:r>
            <w:r>
              <w:rPr>
                <w:noProof/>
                <w:webHidden/>
              </w:rPr>
              <w:fldChar w:fldCharType="separate"/>
            </w:r>
            <w:r>
              <w:rPr>
                <w:noProof/>
                <w:webHidden/>
              </w:rPr>
              <w:t>4</w:t>
            </w:r>
            <w:r>
              <w:rPr>
                <w:noProof/>
                <w:webHidden/>
              </w:rPr>
              <w:fldChar w:fldCharType="end"/>
            </w:r>
          </w:hyperlink>
        </w:p>
        <w:p w14:paraId="5FBA25AF" w14:textId="1BC1B5FD" w:rsidR="00FA64C9" w:rsidRDefault="00FA64C9">
          <w:pPr>
            <w:pStyle w:val="TOC1"/>
            <w:tabs>
              <w:tab w:val="right" w:leader="dot" w:pos="10070"/>
            </w:tabs>
            <w:rPr>
              <w:noProof/>
              <w:kern w:val="2"/>
              <w:sz w:val="24"/>
              <w:szCs w:val="24"/>
              <w:lang w:val="en-GB" w:eastAsia="en-GB"/>
              <w14:ligatures w14:val="standardContextual"/>
            </w:rPr>
          </w:pPr>
          <w:hyperlink w:anchor="_Toc186647777" w:history="1">
            <w:r w:rsidRPr="003375EB">
              <w:rPr>
                <w:rStyle w:val="Hyperlink"/>
                <w:b/>
                <w:noProof/>
              </w:rPr>
              <w:t>Prototype Development and AI Algorithms used</w:t>
            </w:r>
            <w:r>
              <w:rPr>
                <w:noProof/>
                <w:webHidden/>
              </w:rPr>
              <w:tab/>
            </w:r>
            <w:r>
              <w:rPr>
                <w:noProof/>
                <w:webHidden/>
              </w:rPr>
              <w:fldChar w:fldCharType="begin"/>
            </w:r>
            <w:r>
              <w:rPr>
                <w:noProof/>
                <w:webHidden/>
              </w:rPr>
              <w:instrText xml:space="preserve"> PAGEREF _Toc186647777 \h </w:instrText>
            </w:r>
            <w:r>
              <w:rPr>
                <w:noProof/>
                <w:webHidden/>
              </w:rPr>
            </w:r>
            <w:r>
              <w:rPr>
                <w:noProof/>
                <w:webHidden/>
              </w:rPr>
              <w:fldChar w:fldCharType="separate"/>
            </w:r>
            <w:r>
              <w:rPr>
                <w:noProof/>
                <w:webHidden/>
              </w:rPr>
              <w:t>4</w:t>
            </w:r>
            <w:r>
              <w:rPr>
                <w:noProof/>
                <w:webHidden/>
              </w:rPr>
              <w:fldChar w:fldCharType="end"/>
            </w:r>
          </w:hyperlink>
        </w:p>
        <w:p w14:paraId="0344A131" w14:textId="58DB09C1" w:rsidR="00FA64C9" w:rsidRDefault="00FA64C9">
          <w:pPr>
            <w:pStyle w:val="TOC2"/>
            <w:tabs>
              <w:tab w:val="right" w:leader="dot" w:pos="10070"/>
            </w:tabs>
            <w:rPr>
              <w:noProof/>
              <w:kern w:val="2"/>
              <w:sz w:val="24"/>
              <w:szCs w:val="24"/>
              <w:lang w:val="en-GB" w:eastAsia="en-GB"/>
              <w14:ligatures w14:val="standardContextual"/>
            </w:rPr>
          </w:pPr>
          <w:hyperlink w:anchor="_Toc186647778" w:history="1">
            <w:r w:rsidRPr="003375EB">
              <w:rPr>
                <w:rStyle w:val="Hyperlink"/>
                <w:noProof/>
              </w:rPr>
              <w:t>Intents.JSON</w:t>
            </w:r>
            <w:r>
              <w:rPr>
                <w:noProof/>
                <w:webHidden/>
              </w:rPr>
              <w:tab/>
            </w:r>
            <w:r>
              <w:rPr>
                <w:noProof/>
                <w:webHidden/>
              </w:rPr>
              <w:fldChar w:fldCharType="begin"/>
            </w:r>
            <w:r>
              <w:rPr>
                <w:noProof/>
                <w:webHidden/>
              </w:rPr>
              <w:instrText xml:space="preserve"> PAGEREF _Toc186647778 \h </w:instrText>
            </w:r>
            <w:r>
              <w:rPr>
                <w:noProof/>
                <w:webHidden/>
              </w:rPr>
            </w:r>
            <w:r>
              <w:rPr>
                <w:noProof/>
                <w:webHidden/>
              </w:rPr>
              <w:fldChar w:fldCharType="separate"/>
            </w:r>
            <w:r>
              <w:rPr>
                <w:noProof/>
                <w:webHidden/>
              </w:rPr>
              <w:t>6</w:t>
            </w:r>
            <w:r>
              <w:rPr>
                <w:noProof/>
                <w:webHidden/>
              </w:rPr>
              <w:fldChar w:fldCharType="end"/>
            </w:r>
          </w:hyperlink>
        </w:p>
        <w:p w14:paraId="7AE87684" w14:textId="61A1D19D" w:rsidR="00FA64C9" w:rsidRDefault="00FA64C9">
          <w:pPr>
            <w:pStyle w:val="TOC2"/>
            <w:tabs>
              <w:tab w:val="right" w:leader="dot" w:pos="10070"/>
            </w:tabs>
            <w:rPr>
              <w:noProof/>
              <w:kern w:val="2"/>
              <w:sz w:val="24"/>
              <w:szCs w:val="24"/>
              <w:lang w:val="en-GB" w:eastAsia="en-GB"/>
              <w14:ligatures w14:val="standardContextual"/>
            </w:rPr>
          </w:pPr>
          <w:hyperlink w:anchor="_Toc186647779" w:history="1">
            <w:r w:rsidRPr="003375EB">
              <w:rPr>
                <w:rStyle w:val="Hyperlink"/>
                <w:noProof/>
              </w:rPr>
              <w:t>Medical_Chatbot.ipynb</w:t>
            </w:r>
            <w:r>
              <w:rPr>
                <w:noProof/>
                <w:webHidden/>
              </w:rPr>
              <w:tab/>
            </w:r>
            <w:r>
              <w:rPr>
                <w:noProof/>
                <w:webHidden/>
              </w:rPr>
              <w:fldChar w:fldCharType="begin"/>
            </w:r>
            <w:r>
              <w:rPr>
                <w:noProof/>
                <w:webHidden/>
              </w:rPr>
              <w:instrText xml:space="preserve"> PAGEREF _Toc186647779 \h </w:instrText>
            </w:r>
            <w:r>
              <w:rPr>
                <w:noProof/>
                <w:webHidden/>
              </w:rPr>
            </w:r>
            <w:r>
              <w:rPr>
                <w:noProof/>
                <w:webHidden/>
              </w:rPr>
              <w:fldChar w:fldCharType="separate"/>
            </w:r>
            <w:r>
              <w:rPr>
                <w:noProof/>
                <w:webHidden/>
              </w:rPr>
              <w:t>7</w:t>
            </w:r>
            <w:r>
              <w:rPr>
                <w:noProof/>
                <w:webHidden/>
              </w:rPr>
              <w:fldChar w:fldCharType="end"/>
            </w:r>
          </w:hyperlink>
        </w:p>
        <w:p w14:paraId="43179C1E" w14:textId="710CE1D9" w:rsidR="00FA64C9" w:rsidRDefault="00FA64C9">
          <w:pPr>
            <w:pStyle w:val="TOC1"/>
            <w:tabs>
              <w:tab w:val="right" w:leader="dot" w:pos="10070"/>
            </w:tabs>
            <w:rPr>
              <w:noProof/>
              <w:kern w:val="2"/>
              <w:sz w:val="24"/>
              <w:szCs w:val="24"/>
              <w:lang w:val="en-GB" w:eastAsia="en-GB"/>
              <w14:ligatures w14:val="standardContextual"/>
            </w:rPr>
          </w:pPr>
          <w:hyperlink w:anchor="_Toc186647780" w:history="1">
            <w:r w:rsidRPr="003375EB">
              <w:rPr>
                <w:rStyle w:val="Hyperlink"/>
                <w:b/>
                <w:noProof/>
              </w:rPr>
              <w:t>Evaluation</w:t>
            </w:r>
            <w:r>
              <w:rPr>
                <w:noProof/>
                <w:webHidden/>
              </w:rPr>
              <w:tab/>
            </w:r>
            <w:r>
              <w:rPr>
                <w:noProof/>
                <w:webHidden/>
              </w:rPr>
              <w:fldChar w:fldCharType="begin"/>
            </w:r>
            <w:r>
              <w:rPr>
                <w:noProof/>
                <w:webHidden/>
              </w:rPr>
              <w:instrText xml:space="preserve"> PAGEREF _Toc186647780 \h </w:instrText>
            </w:r>
            <w:r>
              <w:rPr>
                <w:noProof/>
                <w:webHidden/>
              </w:rPr>
            </w:r>
            <w:r>
              <w:rPr>
                <w:noProof/>
                <w:webHidden/>
              </w:rPr>
              <w:fldChar w:fldCharType="separate"/>
            </w:r>
            <w:r>
              <w:rPr>
                <w:noProof/>
                <w:webHidden/>
              </w:rPr>
              <w:t>9</w:t>
            </w:r>
            <w:r>
              <w:rPr>
                <w:noProof/>
                <w:webHidden/>
              </w:rPr>
              <w:fldChar w:fldCharType="end"/>
            </w:r>
          </w:hyperlink>
        </w:p>
        <w:p w14:paraId="7BCD0688" w14:textId="5E89BC4B" w:rsidR="00FA64C9" w:rsidRDefault="00FA64C9">
          <w:pPr>
            <w:pStyle w:val="TOC1"/>
            <w:tabs>
              <w:tab w:val="right" w:leader="dot" w:pos="10070"/>
            </w:tabs>
            <w:rPr>
              <w:noProof/>
              <w:kern w:val="2"/>
              <w:sz w:val="24"/>
              <w:szCs w:val="24"/>
              <w:lang w:val="en-GB" w:eastAsia="en-GB"/>
              <w14:ligatures w14:val="standardContextual"/>
            </w:rPr>
          </w:pPr>
          <w:hyperlink w:anchor="_Toc186647781" w:history="1">
            <w:r w:rsidRPr="003375EB">
              <w:rPr>
                <w:rStyle w:val="Hyperlink"/>
                <w:b/>
                <w:noProof/>
              </w:rPr>
              <w:t>Limitation</w:t>
            </w:r>
            <w:r>
              <w:rPr>
                <w:noProof/>
                <w:webHidden/>
              </w:rPr>
              <w:tab/>
            </w:r>
            <w:r>
              <w:rPr>
                <w:noProof/>
                <w:webHidden/>
              </w:rPr>
              <w:fldChar w:fldCharType="begin"/>
            </w:r>
            <w:r>
              <w:rPr>
                <w:noProof/>
                <w:webHidden/>
              </w:rPr>
              <w:instrText xml:space="preserve"> PAGEREF _Toc186647781 \h </w:instrText>
            </w:r>
            <w:r>
              <w:rPr>
                <w:noProof/>
                <w:webHidden/>
              </w:rPr>
            </w:r>
            <w:r>
              <w:rPr>
                <w:noProof/>
                <w:webHidden/>
              </w:rPr>
              <w:fldChar w:fldCharType="separate"/>
            </w:r>
            <w:r>
              <w:rPr>
                <w:noProof/>
                <w:webHidden/>
              </w:rPr>
              <w:t>10</w:t>
            </w:r>
            <w:r>
              <w:rPr>
                <w:noProof/>
                <w:webHidden/>
              </w:rPr>
              <w:fldChar w:fldCharType="end"/>
            </w:r>
          </w:hyperlink>
        </w:p>
        <w:p w14:paraId="0380953B" w14:textId="3713932B" w:rsidR="00FA64C9" w:rsidRDefault="00FA64C9">
          <w:pPr>
            <w:pStyle w:val="TOC1"/>
            <w:tabs>
              <w:tab w:val="right" w:leader="dot" w:pos="10070"/>
            </w:tabs>
            <w:rPr>
              <w:noProof/>
              <w:kern w:val="2"/>
              <w:sz w:val="24"/>
              <w:szCs w:val="24"/>
              <w:lang w:val="en-GB" w:eastAsia="en-GB"/>
              <w14:ligatures w14:val="standardContextual"/>
            </w:rPr>
          </w:pPr>
          <w:hyperlink w:anchor="_Toc186647782" w:history="1">
            <w:r w:rsidRPr="003375EB">
              <w:rPr>
                <w:rStyle w:val="Hyperlink"/>
                <w:b/>
                <w:noProof/>
              </w:rPr>
              <w:t>Conclusion</w:t>
            </w:r>
            <w:r>
              <w:rPr>
                <w:noProof/>
                <w:webHidden/>
              </w:rPr>
              <w:tab/>
            </w:r>
            <w:r>
              <w:rPr>
                <w:noProof/>
                <w:webHidden/>
              </w:rPr>
              <w:fldChar w:fldCharType="begin"/>
            </w:r>
            <w:r>
              <w:rPr>
                <w:noProof/>
                <w:webHidden/>
              </w:rPr>
              <w:instrText xml:space="preserve"> PAGEREF _Toc186647782 \h </w:instrText>
            </w:r>
            <w:r>
              <w:rPr>
                <w:noProof/>
                <w:webHidden/>
              </w:rPr>
            </w:r>
            <w:r>
              <w:rPr>
                <w:noProof/>
                <w:webHidden/>
              </w:rPr>
              <w:fldChar w:fldCharType="separate"/>
            </w:r>
            <w:r>
              <w:rPr>
                <w:noProof/>
                <w:webHidden/>
              </w:rPr>
              <w:t>10</w:t>
            </w:r>
            <w:r>
              <w:rPr>
                <w:noProof/>
                <w:webHidden/>
              </w:rPr>
              <w:fldChar w:fldCharType="end"/>
            </w:r>
          </w:hyperlink>
        </w:p>
        <w:p w14:paraId="76E9BBCB" w14:textId="2E1C7F8C" w:rsidR="00FA64C9" w:rsidRDefault="00FA64C9">
          <w:pPr>
            <w:pStyle w:val="TOC1"/>
            <w:tabs>
              <w:tab w:val="right" w:leader="dot" w:pos="10070"/>
            </w:tabs>
            <w:rPr>
              <w:noProof/>
              <w:kern w:val="2"/>
              <w:sz w:val="24"/>
              <w:szCs w:val="24"/>
              <w:lang w:val="en-GB" w:eastAsia="en-GB"/>
              <w14:ligatures w14:val="standardContextual"/>
            </w:rPr>
          </w:pPr>
          <w:hyperlink w:anchor="_Toc186647783" w:history="1">
            <w:r w:rsidRPr="003375EB">
              <w:rPr>
                <w:rStyle w:val="Hyperlink"/>
                <w:b/>
                <w:noProof/>
              </w:rPr>
              <w:t>Reference List</w:t>
            </w:r>
            <w:r>
              <w:rPr>
                <w:noProof/>
                <w:webHidden/>
              </w:rPr>
              <w:tab/>
            </w:r>
            <w:r>
              <w:rPr>
                <w:noProof/>
                <w:webHidden/>
              </w:rPr>
              <w:fldChar w:fldCharType="begin"/>
            </w:r>
            <w:r>
              <w:rPr>
                <w:noProof/>
                <w:webHidden/>
              </w:rPr>
              <w:instrText xml:space="preserve"> PAGEREF _Toc186647783 \h </w:instrText>
            </w:r>
            <w:r>
              <w:rPr>
                <w:noProof/>
                <w:webHidden/>
              </w:rPr>
            </w:r>
            <w:r>
              <w:rPr>
                <w:noProof/>
                <w:webHidden/>
              </w:rPr>
              <w:fldChar w:fldCharType="separate"/>
            </w:r>
            <w:r>
              <w:rPr>
                <w:noProof/>
                <w:webHidden/>
              </w:rPr>
              <w:t>11</w:t>
            </w:r>
            <w:r>
              <w:rPr>
                <w:noProof/>
                <w:webHidden/>
              </w:rPr>
              <w:fldChar w:fldCharType="end"/>
            </w:r>
          </w:hyperlink>
        </w:p>
        <w:p w14:paraId="3B34F71F" w14:textId="7FD63FE5" w:rsidR="00304602" w:rsidRDefault="00304602">
          <w:r>
            <w:rPr>
              <w:b/>
              <w:bCs/>
            </w:rPr>
            <w:fldChar w:fldCharType="end"/>
          </w:r>
        </w:p>
      </w:sdtContent>
    </w:sdt>
    <w:p w14:paraId="31EC4E4B" w14:textId="77777777" w:rsidR="004B2B1F" w:rsidRDefault="004B2B1F" w:rsidP="004B2B1F"/>
    <w:p w14:paraId="74D28F0F" w14:textId="77777777" w:rsidR="00255E5D" w:rsidRDefault="00255E5D" w:rsidP="004B2B1F"/>
    <w:p w14:paraId="11567DC3" w14:textId="77777777" w:rsidR="00255E5D" w:rsidRDefault="00255E5D" w:rsidP="004B2B1F"/>
    <w:p w14:paraId="6E4A620D" w14:textId="77777777" w:rsidR="00255E5D" w:rsidRDefault="00255E5D" w:rsidP="004B2B1F"/>
    <w:p w14:paraId="447CBD9C" w14:textId="77777777" w:rsidR="00255E5D" w:rsidRDefault="00255E5D" w:rsidP="004B2B1F"/>
    <w:p w14:paraId="3AB1EF7E" w14:textId="77777777" w:rsidR="00255E5D" w:rsidRDefault="00255E5D" w:rsidP="004B2B1F"/>
    <w:p w14:paraId="6E27EA98" w14:textId="77777777" w:rsidR="00255E5D" w:rsidRDefault="00255E5D" w:rsidP="004B2B1F"/>
    <w:p w14:paraId="2B8913AA" w14:textId="77777777" w:rsidR="00255E5D" w:rsidRPr="004B2B1F" w:rsidRDefault="00255E5D" w:rsidP="004B2B1F"/>
    <w:p w14:paraId="490D704D" w14:textId="6515B80A" w:rsidR="007024E4" w:rsidRDefault="007024E4" w:rsidP="00FE4316">
      <w:pPr>
        <w:pStyle w:val="Heading1"/>
        <w:rPr>
          <w:b/>
          <w:sz w:val="40"/>
        </w:rPr>
      </w:pPr>
      <w:bookmarkStart w:id="2" w:name="_Toc186647771"/>
      <w:r>
        <w:rPr>
          <w:b/>
          <w:sz w:val="40"/>
        </w:rPr>
        <w:t>Introduction</w:t>
      </w:r>
      <w:bookmarkEnd w:id="2"/>
    </w:p>
    <w:p w14:paraId="52C07CEC" w14:textId="04B3A89C" w:rsidR="007024E4" w:rsidRDefault="007024E4" w:rsidP="004853D9">
      <w:pPr>
        <w:jc w:val="both"/>
      </w:pPr>
    </w:p>
    <w:p w14:paraId="0EFE9DB7" w14:textId="41FE4AAD" w:rsidR="00987769" w:rsidRPr="00987769" w:rsidRDefault="00132270" w:rsidP="00987769">
      <w:r w:rsidRPr="00132270">
        <w:t>Artificial Intelligence (AI) has been at the forefront of healthcare innovation, providing scalable and efficient diagnostics and patient engagement solutions</w:t>
      </w:r>
      <w:r>
        <w:t>.</w:t>
      </w:r>
      <w:r w:rsidRPr="00132270">
        <w:t xml:space="preserve"> As a subset of AI applications, medical chatbots have demonstrated immense potential in streamlining healthcare processes by collecting user symptoms, predicting potential diseases, and offering general remedies (Topol, 2019).</w:t>
      </w:r>
    </w:p>
    <w:p w14:paraId="58F52AFA" w14:textId="77777777" w:rsidR="00987769" w:rsidRPr="00987769" w:rsidRDefault="00987769" w:rsidP="00987769">
      <w:r w:rsidRPr="00987769">
        <w:t>These chatbots leverage natural language processing (NLP) to understand user inputs and machine learning algorithms to analyze symptoms against vast datasets of medical knowledge. This enables them to offer personalized, timely responses to non-critical health inquiries, reducing the burden on healthcare systems (</w:t>
      </w:r>
      <w:proofErr w:type="spellStart"/>
      <w:r w:rsidRPr="00987769">
        <w:t>SymptomAI</w:t>
      </w:r>
      <w:proofErr w:type="spellEnd"/>
      <w:r w:rsidRPr="00987769">
        <w:t>, 2023).</w:t>
      </w:r>
    </w:p>
    <w:p w14:paraId="507EAD2F" w14:textId="77777777" w:rsidR="00987769" w:rsidRPr="00987769" w:rsidRDefault="00987769" w:rsidP="00987769">
      <w:r w:rsidRPr="00987769">
        <w:t>Key advantages of integrating medical chatbots into healthcare include:</w:t>
      </w:r>
    </w:p>
    <w:p w14:paraId="26C6C149" w14:textId="77777777" w:rsidR="00987769" w:rsidRPr="00987769" w:rsidRDefault="00987769" w:rsidP="00987769">
      <w:pPr>
        <w:numPr>
          <w:ilvl w:val="0"/>
          <w:numId w:val="6"/>
        </w:numPr>
      </w:pPr>
      <w:r w:rsidRPr="00987769">
        <w:rPr>
          <w:b/>
          <w:bCs/>
        </w:rPr>
        <w:t>24/7 Accessibility</w:t>
      </w:r>
      <w:r w:rsidRPr="00987769">
        <w:t>: Chatbots provide immediate assistance regardless of time or location, bridging the gap in healthcare availability for underserved populations (IBM Watson Health, 2023).</w:t>
      </w:r>
    </w:p>
    <w:p w14:paraId="31F1E5DC" w14:textId="77777777" w:rsidR="00987769" w:rsidRPr="00987769" w:rsidRDefault="00987769" w:rsidP="00987769">
      <w:pPr>
        <w:numPr>
          <w:ilvl w:val="0"/>
          <w:numId w:val="6"/>
        </w:numPr>
      </w:pPr>
      <w:r w:rsidRPr="00987769">
        <w:rPr>
          <w:b/>
          <w:bCs/>
        </w:rPr>
        <w:t>Improved Efficiency</w:t>
      </w:r>
      <w:r w:rsidRPr="00987769">
        <w:t>: By automating preliminary diagnostics, medical chatbots help prioritize critical cases for healthcare professionals, optimizing resource allocation (Statista, 2023).</w:t>
      </w:r>
    </w:p>
    <w:p w14:paraId="280C08AF" w14:textId="77777777" w:rsidR="00987769" w:rsidRPr="00987769" w:rsidRDefault="00987769" w:rsidP="00987769">
      <w:pPr>
        <w:numPr>
          <w:ilvl w:val="0"/>
          <w:numId w:val="6"/>
        </w:numPr>
      </w:pPr>
      <w:r w:rsidRPr="00987769">
        <w:rPr>
          <w:b/>
          <w:bCs/>
        </w:rPr>
        <w:t>Empowered Patients</w:t>
      </w:r>
      <w:r w:rsidRPr="00987769">
        <w:t>: Users can gain better insights into their health conditions, empowering them to make informed decisions (PWC, 2023).</w:t>
      </w:r>
    </w:p>
    <w:p w14:paraId="70B5DA4B" w14:textId="77777777" w:rsidR="00987769" w:rsidRPr="00987769" w:rsidRDefault="00987769" w:rsidP="00987769">
      <w:r w:rsidRPr="00987769">
        <w:t>Nevertheless, the adoption of AI-driven medical chatbots raises challenges:</w:t>
      </w:r>
    </w:p>
    <w:p w14:paraId="1CD749EA" w14:textId="77777777" w:rsidR="00132270" w:rsidRDefault="00132270" w:rsidP="00987769">
      <w:pPr>
        <w:numPr>
          <w:ilvl w:val="0"/>
          <w:numId w:val="7"/>
        </w:numPr>
      </w:pPr>
      <w:r w:rsidRPr="00132270">
        <w:rPr>
          <w:b/>
          <w:bCs/>
        </w:rPr>
        <w:t>Reliability</w:t>
      </w:r>
      <w:r w:rsidRPr="00132270">
        <w:t>: Chatbot diagnoses' accuracy depends on the quality and diversity of the training datasets, underscoring the need for continuous updates and validation (WHO, 2023).</w:t>
      </w:r>
    </w:p>
    <w:p w14:paraId="6FD7616D" w14:textId="4DADBA77" w:rsidR="00987769" w:rsidRPr="00987769" w:rsidRDefault="00987769" w:rsidP="00987769">
      <w:pPr>
        <w:numPr>
          <w:ilvl w:val="0"/>
          <w:numId w:val="7"/>
        </w:numPr>
      </w:pPr>
      <w:r w:rsidRPr="00987769">
        <w:rPr>
          <w:b/>
          <w:bCs/>
        </w:rPr>
        <w:lastRenderedPageBreak/>
        <w:t>Data Security</w:t>
      </w:r>
      <w:r w:rsidRPr="00987769">
        <w:t>: Safeguarding sensitive user information is crucial, requiring compliance with regulations such as GDPR and HIPAA (HealthIT.gov, 2023).</w:t>
      </w:r>
    </w:p>
    <w:p w14:paraId="34C17B0C" w14:textId="507D1769" w:rsidR="00987769" w:rsidRPr="00987769" w:rsidRDefault="00987769" w:rsidP="00987769">
      <w:pPr>
        <w:numPr>
          <w:ilvl w:val="0"/>
          <w:numId w:val="7"/>
        </w:numPr>
      </w:pPr>
      <w:r w:rsidRPr="00987769">
        <w:rPr>
          <w:b/>
          <w:bCs/>
        </w:rPr>
        <w:t>Ethical Transparency</w:t>
      </w:r>
      <w:r w:rsidRPr="00987769">
        <w:t xml:space="preserve">: Ensuring users </w:t>
      </w:r>
      <w:r w:rsidR="00132270">
        <w:t>know</w:t>
      </w:r>
      <w:r w:rsidRPr="00987769">
        <w:t xml:space="preserve"> they </w:t>
      </w:r>
      <w:r w:rsidR="00132270">
        <w:t>interact</w:t>
      </w:r>
      <w:r w:rsidRPr="00987769">
        <w:t xml:space="preserve"> with AI and addressing algorithmic biases are vital for fostering trust (AI Ethics Journal, 2023).</w:t>
      </w:r>
    </w:p>
    <w:p w14:paraId="7D9A5D4A" w14:textId="77777777" w:rsidR="00987769" w:rsidRPr="00987769" w:rsidRDefault="00987769" w:rsidP="00987769">
      <w:r w:rsidRPr="00987769">
        <w:t>Addressing these challenges is critical for creating safe and effective medical chatbots. By adhering to rigorous ethical, legal, and professional standards, these systems can complement traditional healthcare, offering accessible and reliable preliminary guidance for users worldwide.</w:t>
      </w:r>
    </w:p>
    <w:p w14:paraId="64FF8654" w14:textId="77777777" w:rsidR="004A2506" w:rsidRPr="00334620" w:rsidRDefault="004A2506" w:rsidP="00A60A35"/>
    <w:p w14:paraId="583340FE" w14:textId="7A5C2D78" w:rsidR="00161E84" w:rsidRDefault="00161E84" w:rsidP="00193A3E">
      <w:pPr>
        <w:pStyle w:val="Heading2"/>
        <w:rPr>
          <w:i/>
          <w:iCs/>
        </w:rPr>
      </w:pPr>
      <w:bookmarkStart w:id="3" w:name="_Toc186647772"/>
      <w:r w:rsidRPr="00E20FC7">
        <w:rPr>
          <w:i/>
          <w:iCs/>
        </w:rPr>
        <w:t xml:space="preserve">Need for </w:t>
      </w:r>
      <w:r w:rsidR="008D7A74" w:rsidRPr="00E20FC7">
        <w:rPr>
          <w:i/>
          <w:iCs/>
        </w:rPr>
        <w:t>your prototype</w:t>
      </w:r>
      <w:bookmarkEnd w:id="3"/>
    </w:p>
    <w:p w14:paraId="10D4EEB6" w14:textId="77777777" w:rsidR="004A2506" w:rsidRPr="004A2506" w:rsidRDefault="004A2506" w:rsidP="004A2506"/>
    <w:p w14:paraId="19286A08" w14:textId="77777777" w:rsidR="002F73D4" w:rsidRPr="002F73D4" w:rsidRDefault="002F73D4" w:rsidP="002F73D4">
      <w:r w:rsidRPr="002F73D4">
        <w:t>The need for a medical chatbot arises from the growing challenges faced by healthcare systems worldwide. Overburdened facilities and a lack of immediate access to medical consultations have created significant gaps in patient care. Many individuals experience delays in obtaining medical advice, which can exacerbate health issues and increase anxiety (BMC Medical Education, 2023). This gap highlights the critical role of AI-driven tools in providing accessible and timely healthcare support.</w:t>
      </w:r>
    </w:p>
    <w:p w14:paraId="3E78812F" w14:textId="77777777" w:rsidR="002F73D4" w:rsidRPr="002F73D4" w:rsidRDefault="002F73D4" w:rsidP="002F73D4">
      <w:r w:rsidRPr="002F73D4">
        <w:t>This chatbot addresses specific healthcare needs by offering:</w:t>
      </w:r>
    </w:p>
    <w:p w14:paraId="3000BE78" w14:textId="440FAEC4" w:rsidR="002F73D4" w:rsidRPr="002F73D4" w:rsidRDefault="00132270" w:rsidP="002F73D4">
      <w:pPr>
        <w:numPr>
          <w:ilvl w:val="0"/>
          <w:numId w:val="8"/>
        </w:numPr>
      </w:pPr>
      <w:r w:rsidRPr="00132270">
        <w:rPr>
          <w:b/>
          <w:bCs/>
        </w:rPr>
        <w:t xml:space="preserve">Preliminary Diagnosis: </w:t>
      </w:r>
      <w:r w:rsidRPr="00132270">
        <w:t>The chatbot provides probable diagnoses by collecting user-reported symptoms and analyzing them against a medical database, ensuring users receive immediate insights into their health concerns</w:t>
      </w:r>
      <w:r w:rsidR="002F73D4" w:rsidRPr="002F73D4">
        <w:t>.</w:t>
      </w:r>
    </w:p>
    <w:p w14:paraId="2797C5A1" w14:textId="77777777" w:rsidR="002F73D4" w:rsidRPr="002F73D4" w:rsidRDefault="002F73D4" w:rsidP="002F73D4">
      <w:pPr>
        <w:numPr>
          <w:ilvl w:val="0"/>
          <w:numId w:val="8"/>
        </w:numPr>
      </w:pPr>
      <w:r w:rsidRPr="002F73D4">
        <w:rPr>
          <w:b/>
          <w:bCs/>
        </w:rPr>
        <w:t>Guidance for Non-Urgent Cases</w:t>
      </w:r>
      <w:r w:rsidRPr="002F73D4">
        <w:t>: Many medical inquiries do not require urgent professional intervention. The chatbot offers recommendations for self-care or directs users to seek medical help if necessary, streamlining patient triage and reducing strain on healthcare professionals (Chung et al., 2020).</w:t>
      </w:r>
    </w:p>
    <w:p w14:paraId="048588A2" w14:textId="3736020F" w:rsidR="002F73D4" w:rsidRPr="002F73D4" w:rsidRDefault="002F73D4" w:rsidP="002F73D4">
      <w:pPr>
        <w:numPr>
          <w:ilvl w:val="0"/>
          <w:numId w:val="8"/>
        </w:numPr>
      </w:pPr>
      <w:r w:rsidRPr="002F73D4">
        <w:rPr>
          <w:b/>
          <w:bCs/>
        </w:rPr>
        <w:t>Improved Healthcare Accessibility</w:t>
      </w:r>
      <w:r w:rsidRPr="002F73D4">
        <w:t xml:space="preserve">: </w:t>
      </w:r>
      <w:r w:rsidR="00132270" w:rsidRPr="00132270">
        <w:t>Access to reliable healthcare information is limited, particularly in underserved or rural areas. The chatbot bridges this gap, offering a cost-effective solution for individuals seeking preliminary medical advice (Zhou et al., 2020).</w:t>
      </w:r>
    </w:p>
    <w:p w14:paraId="28A5A24A" w14:textId="2549D2CB" w:rsidR="004A2506" w:rsidRPr="00E20FC7" w:rsidRDefault="00132270" w:rsidP="004A2506">
      <w:r w:rsidRPr="00132270">
        <w:t>By empowering users to make informed decisions about their health, the chatbot enhances individual health outcomes and contributes to optimizing healthcare resources.</w:t>
      </w:r>
    </w:p>
    <w:p w14:paraId="34A3C4FA" w14:textId="0C5440AC" w:rsidR="008D7A74" w:rsidRDefault="008D7A74" w:rsidP="00193A3E">
      <w:pPr>
        <w:pStyle w:val="Heading2"/>
        <w:rPr>
          <w:i/>
          <w:iCs/>
        </w:rPr>
      </w:pPr>
      <w:bookmarkStart w:id="4" w:name="_Toc186647773"/>
      <w:r w:rsidRPr="00E20FC7">
        <w:rPr>
          <w:i/>
          <w:iCs/>
        </w:rPr>
        <w:t>Statement of the problem</w:t>
      </w:r>
      <w:bookmarkEnd w:id="4"/>
    </w:p>
    <w:p w14:paraId="1741B89D" w14:textId="77777777" w:rsidR="00E20FC7" w:rsidRDefault="00E20FC7" w:rsidP="00E20FC7"/>
    <w:bookmarkEnd w:id="0"/>
    <w:p w14:paraId="1D8036B7" w14:textId="57C71604" w:rsidR="006F4656" w:rsidRPr="006F4656" w:rsidRDefault="00132270" w:rsidP="006F4656">
      <w:r w:rsidRPr="00132270">
        <w:lastRenderedPageBreak/>
        <w:t>The healthcare sector continues to face significant challenges in providing patients with timely and accurate medical information</w:t>
      </w:r>
      <w:r w:rsidR="006F4656" w:rsidRPr="006F4656">
        <w:t>. Traditional healthcare systems often struggle to address patient inquiries promptly due to resource constraints and high demand. This delay frequently results in heightened patient anxiety, reliance on self-diagnosis, and potentially worsening health conditions (</w:t>
      </w:r>
      <w:proofErr w:type="spellStart"/>
      <w:r w:rsidR="006F4656" w:rsidRPr="006F4656">
        <w:t>Kommunicate</w:t>
      </w:r>
      <w:proofErr w:type="spellEnd"/>
      <w:r w:rsidR="006F4656" w:rsidRPr="006F4656">
        <w:t>, 2023).</w:t>
      </w:r>
    </w:p>
    <w:p w14:paraId="5ABFDCFA" w14:textId="7037E9B2" w:rsidR="006F4656" w:rsidRPr="006F4656" w:rsidRDefault="006F4656" w:rsidP="006F4656">
      <w:r w:rsidRPr="006F4656">
        <w:t xml:space="preserve">Healthcare professionals are increasingly burdened with managing routine inquiries, which detracts from their ability to focus on complex or critical cases. </w:t>
      </w:r>
      <w:r w:rsidR="00132270" w:rsidRPr="00132270">
        <w:t>This inefficiency exacerbates the strain on healthcare systems</w:t>
      </w:r>
      <w:r w:rsidRPr="006F4656">
        <w:t>, reducing overall care quality and accessibility (IBM Watson Health, 2023). Moreover, the accuracy of chatbot-generated medical advice is a pressing concern, as incorrect or vague information can lead to adverse health outcomes (News Medical, 2023).</w:t>
      </w:r>
    </w:p>
    <w:p w14:paraId="0D8D3C23" w14:textId="77777777" w:rsidR="006F4656" w:rsidRPr="006F4656" w:rsidRDefault="006F4656" w:rsidP="006F4656">
      <w:r w:rsidRPr="006F4656">
        <w:t>Further challenges include data privacy and security, as chatbots must handle sensitive health information in compliance with regulations like GDPR or HIPAA to ensure user trust and confidentiality (</w:t>
      </w:r>
      <w:proofErr w:type="spellStart"/>
      <w:r w:rsidRPr="006F4656">
        <w:t>SoftTeco</w:t>
      </w:r>
      <w:proofErr w:type="spellEnd"/>
      <w:r w:rsidRPr="006F4656">
        <w:t>, 2023). Additionally, chatbots' inability to exhibit emotional intelligence limits their capacity to provide the empathetic support often required in medical interactions (</w:t>
      </w:r>
      <w:proofErr w:type="spellStart"/>
      <w:r w:rsidRPr="006F4656">
        <w:t>Vayena</w:t>
      </w:r>
      <w:proofErr w:type="spellEnd"/>
      <w:r w:rsidRPr="006F4656">
        <w:t xml:space="preserve"> et al., 2018).</w:t>
      </w:r>
    </w:p>
    <w:p w14:paraId="1D78DF12" w14:textId="54A8AB8A" w:rsidR="004A2506" w:rsidRPr="006F4656" w:rsidRDefault="006F4656" w:rsidP="006F4656">
      <w:r w:rsidRPr="006F4656">
        <w:t xml:space="preserve">This project aims to address these issues by developing an AI-driven medical chatbot capable of collecting symptoms, predicting diseases, and offering general remedies. The chatbot will </w:t>
      </w:r>
      <w:r w:rsidR="009042B4">
        <w:t xml:space="preserve">be </w:t>
      </w:r>
      <w:r w:rsidR="00D260A9" w:rsidRPr="006F4656">
        <w:t>a reliable</w:t>
      </w:r>
      <w:r w:rsidRPr="006F4656">
        <w:t xml:space="preserve"> adjunct to professional medical advice, enhancing healthcare accessibility, efficiency, and patient empowerment.</w:t>
      </w:r>
    </w:p>
    <w:p w14:paraId="7D336F04" w14:textId="77777777" w:rsidR="004A2506" w:rsidRDefault="004A2506" w:rsidP="004A2506">
      <w:pPr>
        <w:pStyle w:val="Heading2"/>
        <w:rPr>
          <w:rFonts w:asciiTheme="minorHAnsi" w:eastAsiaTheme="minorEastAsia" w:hAnsiTheme="minorHAnsi" w:cstheme="minorBidi"/>
          <w:bCs w:val="0"/>
          <w:color w:val="auto"/>
          <w:sz w:val="22"/>
          <w:szCs w:val="22"/>
        </w:rPr>
      </w:pPr>
    </w:p>
    <w:p w14:paraId="36CEE40D" w14:textId="16365ACB" w:rsidR="00B11735" w:rsidRPr="00E20FC7" w:rsidRDefault="00B11735" w:rsidP="004A2506">
      <w:pPr>
        <w:pStyle w:val="Heading2"/>
        <w:rPr>
          <w:i/>
          <w:iCs/>
        </w:rPr>
      </w:pPr>
      <w:bookmarkStart w:id="5" w:name="_Toc186647774"/>
      <w:r w:rsidRPr="00E20FC7">
        <w:rPr>
          <w:i/>
          <w:iCs/>
        </w:rPr>
        <w:t>Aims and Objectives</w:t>
      </w:r>
      <w:bookmarkEnd w:id="5"/>
    </w:p>
    <w:p w14:paraId="2AD706EA" w14:textId="16310EE2" w:rsidR="00193A3E" w:rsidRDefault="00193A3E" w:rsidP="00193A3E"/>
    <w:p w14:paraId="20B13F05" w14:textId="77777777" w:rsidR="00F220E5" w:rsidRPr="00F220E5" w:rsidRDefault="00F220E5" w:rsidP="00F220E5">
      <w:pPr>
        <w:ind w:left="360"/>
        <w:rPr>
          <w:b/>
          <w:bCs/>
        </w:rPr>
      </w:pPr>
      <w:r w:rsidRPr="00F220E5">
        <w:rPr>
          <w:b/>
          <w:bCs/>
        </w:rPr>
        <w:t>Aim:</w:t>
      </w:r>
    </w:p>
    <w:p w14:paraId="6E64BBD7" w14:textId="298717E0" w:rsidR="009042B4" w:rsidRDefault="009042B4" w:rsidP="00F220E5">
      <w:pPr>
        <w:ind w:left="360"/>
      </w:pPr>
      <w:r w:rsidRPr="009042B4">
        <w:t>This project aims to develop an AI-driven medical chatbot that enables users to report symptoms, receive preliminary diagnoses, and access general remedies. The chatbot is designed to enhance healthcare accessibility, promote early detection, and provide users with actionable recommendations while maintaining strict user anonymity</w:t>
      </w:r>
      <w:r>
        <w:t>.</w:t>
      </w:r>
    </w:p>
    <w:p w14:paraId="7957E346" w14:textId="4432DD68" w:rsidR="00F220E5" w:rsidRPr="00F220E5" w:rsidRDefault="00F220E5" w:rsidP="00F220E5">
      <w:pPr>
        <w:ind w:left="360"/>
        <w:rPr>
          <w:b/>
          <w:bCs/>
        </w:rPr>
      </w:pPr>
      <w:r w:rsidRPr="00F220E5">
        <w:rPr>
          <w:b/>
          <w:bCs/>
        </w:rPr>
        <w:t>Objectives:</w:t>
      </w:r>
    </w:p>
    <w:p w14:paraId="3BB6DD8E" w14:textId="77777777" w:rsidR="00F220E5" w:rsidRPr="00F220E5" w:rsidRDefault="00F220E5" w:rsidP="00F220E5">
      <w:pPr>
        <w:numPr>
          <w:ilvl w:val="0"/>
          <w:numId w:val="9"/>
        </w:numPr>
      </w:pPr>
      <w:r w:rsidRPr="00F220E5">
        <w:rPr>
          <w:b/>
          <w:bCs/>
        </w:rPr>
        <w:t>Symptom Collection and Analysis</w:t>
      </w:r>
      <w:r w:rsidRPr="00F220E5">
        <w:t>:</w:t>
      </w:r>
    </w:p>
    <w:p w14:paraId="715E646E" w14:textId="456076C1" w:rsidR="00F220E5" w:rsidRPr="00F220E5" w:rsidRDefault="00F220E5" w:rsidP="00F220E5">
      <w:pPr>
        <w:numPr>
          <w:ilvl w:val="1"/>
          <w:numId w:val="9"/>
        </w:numPr>
      </w:pPr>
      <w:r w:rsidRPr="00F220E5">
        <w:t>Implement NLP to interpret user-reported symptoms.</w:t>
      </w:r>
    </w:p>
    <w:p w14:paraId="4D3FB39D" w14:textId="77777777" w:rsidR="00F220E5" w:rsidRPr="00F220E5" w:rsidRDefault="00F220E5" w:rsidP="00F220E5">
      <w:pPr>
        <w:numPr>
          <w:ilvl w:val="1"/>
          <w:numId w:val="9"/>
        </w:numPr>
      </w:pPr>
      <w:r w:rsidRPr="00F220E5">
        <w:lastRenderedPageBreak/>
        <w:t>Use a dynamic medical knowledge base to link symptoms with potential medical conditions.</w:t>
      </w:r>
    </w:p>
    <w:p w14:paraId="1FDA7E5B" w14:textId="77777777" w:rsidR="00F220E5" w:rsidRPr="00F220E5" w:rsidRDefault="00F220E5" w:rsidP="00F220E5">
      <w:pPr>
        <w:numPr>
          <w:ilvl w:val="0"/>
          <w:numId w:val="9"/>
        </w:numPr>
      </w:pPr>
      <w:r w:rsidRPr="00F220E5">
        <w:rPr>
          <w:b/>
          <w:bCs/>
        </w:rPr>
        <w:t>Disease Prediction</w:t>
      </w:r>
      <w:r w:rsidRPr="00F220E5">
        <w:t>:</w:t>
      </w:r>
    </w:p>
    <w:p w14:paraId="1C2E2740" w14:textId="77777777" w:rsidR="00F220E5" w:rsidRPr="00F220E5" w:rsidRDefault="00F220E5" w:rsidP="00F220E5">
      <w:pPr>
        <w:numPr>
          <w:ilvl w:val="1"/>
          <w:numId w:val="9"/>
        </w:numPr>
      </w:pPr>
      <w:r w:rsidRPr="00F220E5">
        <w:t>Utilize machine learning models to generate accurate predictions based on symptoms.</w:t>
      </w:r>
    </w:p>
    <w:p w14:paraId="11A63FCF" w14:textId="77777777" w:rsidR="00F220E5" w:rsidRPr="00F220E5" w:rsidRDefault="00F220E5" w:rsidP="00F220E5">
      <w:pPr>
        <w:numPr>
          <w:ilvl w:val="0"/>
          <w:numId w:val="9"/>
        </w:numPr>
      </w:pPr>
      <w:r w:rsidRPr="00F220E5">
        <w:rPr>
          <w:b/>
          <w:bCs/>
        </w:rPr>
        <w:t>Remedy Recommendations</w:t>
      </w:r>
      <w:r w:rsidRPr="00F220E5">
        <w:t>:</w:t>
      </w:r>
    </w:p>
    <w:p w14:paraId="31EA9F46" w14:textId="3496CA1D" w:rsidR="00F220E5" w:rsidRPr="00F220E5" w:rsidRDefault="00F220E5" w:rsidP="00F220E5">
      <w:pPr>
        <w:numPr>
          <w:ilvl w:val="1"/>
          <w:numId w:val="9"/>
        </w:numPr>
      </w:pPr>
      <w:r w:rsidRPr="00F220E5">
        <w:t xml:space="preserve">Provide general health remedies and self-care advice tailored to </w:t>
      </w:r>
      <w:r w:rsidR="009042B4">
        <w:t>standard</w:t>
      </w:r>
      <w:r w:rsidRPr="00F220E5">
        <w:t xml:space="preserve"> conditions.</w:t>
      </w:r>
    </w:p>
    <w:p w14:paraId="10ED0751" w14:textId="77777777" w:rsidR="00F220E5" w:rsidRPr="00F220E5" w:rsidRDefault="00F220E5" w:rsidP="00F220E5">
      <w:pPr>
        <w:numPr>
          <w:ilvl w:val="1"/>
          <w:numId w:val="9"/>
        </w:numPr>
      </w:pPr>
      <w:r w:rsidRPr="00F220E5">
        <w:t>Offer guidance for users to seek professional medical attention when necessary.</w:t>
      </w:r>
    </w:p>
    <w:p w14:paraId="703E5B74" w14:textId="77777777" w:rsidR="00F220E5" w:rsidRPr="00F220E5" w:rsidRDefault="00F220E5" w:rsidP="00F220E5">
      <w:pPr>
        <w:numPr>
          <w:ilvl w:val="0"/>
          <w:numId w:val="9"/>
        </w:numPr>
      </w:pPr>
      <w:r w:rsidRPr="00F220E5">
        <w:rPr>
          <w:b/>
          <w:bCs/>
        </w:rPr>
        <w:t>User Privacy and Anonymity</w:t>
      </w:r>
      <w:r w:rsidRPr="00F220E5">
        <w:t>:</w:t>
      </w:r>
    </w:p>
    <w:p w14:paraId="234777B7" w14:textId="514FE3EB" w:rsidR="00F220E5" w:rsidRPr="00F220E5" w:rsidRDefault="00F220E5" w:rsidP="00F220E5">
      <w:pPr>
        <w:numPr>
          <w:ilvl w:val="1"/>
          <w:numId w:val="9"/>
        </w:numPr>
      </w:pPr>
      <w:r w:rsidRPr="00F220E5">
        <w:t>Ensure that all user data is processed in real</w:t>
      </w:r>
      <w:r w:rsidR="009042B4">
        <w:t>-</w:t>
      </w:r>
      <w:r w:rsidRPr="00F220E5">
        <w:t>time and is not stored, guaranteeing complete anonymity.</w:t>
      </w:r>
    </w:p>
    <w:p w14:paraId="6980BA85" w14:textId="77777777" w:rsidR="00F220E5" w:rsidRPr="00F220E5" w:rsidRDefault="00F220E5" w:rsidP="00F220E5">
      <w:pPr>
        <w:numPr>
          <w:ilvl w:val="0"/>
          <w:numId w:val="9"/>
        </w:numPr>
      </w:pPr>
      <w:r w:rsidRPr="00F220E5">
        <w:rPr>
          <w:b/>
          <w:bCs/>
        </w:rPr>
        <w:t>Ethical Compliance and Security</w:t>
      </w:r>
      <w:r w:rsidRPr="00F220E5">
        <w:t>:</w:t>
      </w:r>
    </w:p>
    <w:p w14:paraId="0A80670C" w14:textId="77777777" w:rsidR="00F220E5" w:rsidRPr="00F220E5" w:rsidRDefault="00F220E5" w:rsidP="00F220E5">
      <w:pPr>
        <w:numPr>
          <w:ilvl w:val="1"/>
          <w:numId w:val="9"/>
        </w:numPr>
      </w:pPr>
      <w:r w:rsidRPr="00F220E5">
        <w:t>Align with privacy regulations such as GDPR by eliminating data storage.</w:t>
      </w:r>
    </w:p>
    <w:p w14:paraId="1C7FD269" w14:textId="77777777" w:rsidR="00332F5B" w:rsidRPr="00332F5B" w:rsidRDefault="00332F5B" w:rsidP="00332F5B">
      <w:pPr>
        <w:ind w:left="360"/>
        <w:rPr>
          <w:lang w:val="en-GB"/>
        </w:rPr>
      </w:pPr>
    </w:p>
    <w:p w14:paraId="05FF61BB" w14:textId="05C53831" w:rsidR="00655C17" w:rsidRDefault="00B11735" w:rsidP="00304602">
      <w:pPr>
        <w:pStyle w:val="Heading1"/>
        <w:rPr>
          <w:b/>
          <w:sz w:val="40"/>
        </w:rPr>
      </w:pPr>
      <w:bookmarkStart w:id="6" w:name="_Toc186647775"/>
      <w:r w:rsidRPr="00304602">
        <w:rPr>
          <w:b/>
          <w:sz w:val="40"/>
        </w:rPr>
        <w:t>Proposed Solution</w:t>
      </w:r>
      <w:bookmarkEnd w:id="6"/>
    </w:p>
    <w:p w14:paraId="23C345A3" w14:textId="77777777" w:rsidR="008B4667" w:rsidRPr="008B4667" w:rsidRDefault="008B4667" w:rsidP="008B4667"/>
    <w:p w14:paraId="78FC8ECC" w14:textId="61116439" w:rsidR="00EA53D6" w:rsidRDefault="00F220E5" w:rsidP="00F220E5">
      <w:r w:rsidRPr="00F220E5">
        <w:t>The proposed solution is the development of a user-friendly, AI-driven medical chatbot capable of analyzing user-reported symptoms, predicting potential diseases, and providing general remedies. This chatbot is designed to bridge the gap between patients and healthcare services by offering accessible, real-time, and anonymous healthcare assistance.</w:t>
      </w:r>
    </w:p>
    <w:p w14:paraId="211107C1" w14:textId="076F03C5" w:rsidR="00655C17" w:rsidRDefault="00417E80" w:rsidP="00304602">
      <w:pPr>
        <w:pStyle w:val="Heading1"/>
        <w:rPr>
          <w:b/>
          <w:sz w:val="40"/>
        </w:rPr>
      </w:pPr>
      <w:bookmarkStart w:id="7" w:name="_Toc186647776"/>
      <w:r w:rsidRPr="00304602">
        <w:rPr>
          <w:b/>
          <w:sz w:val="40"/>
        </w:rPr>
        <w:t>Prototype Design</w:t>
      </w:r>
      <w:bookmarkEnd w:id="7"/>
    </w:p>
    <w:p w14:paraId="79A3961A" w14:textId="77777777" w:rsidR="008B4667" w:rsidRPr="008B4667" w:rsidRDefault="008B4667" w:rsidP="008B4667"/>
    <w:p w14:paraId="6279B38D" w14:textId="77777777" w:rsidR="00204DD8" w:rsidRPr="00204DD8" w:rsidRDefault="00204DD8" w:rsidP="00204DD8">
      <w:r w:rsidRPr="00204DD8">
        <w:t>The prototype for the medical chatbot leverages Natural Language Processing (NLP) and machine learning techniques to analyze user inputs, predict potential diseases, and provide general remedies. The design ensures efficiency, accuracy, and adherence to ethical and legal standards.</w:t>
      </w:r>
    </w:p>
    <w:p w14:paraId="71EA1EE8" w14:textId="77777777" w:rsidR="00204DD8" w:rsidRPr="00204DD8" w:rsidRDefault="00204DD8" w:rsidP="00204DD8">
      <w:pPr>
        <w:rPr>
          <w:b/>
          <w:bCs/>
        </w:rPr>
      </w:pPr>
      <w:r w:rsidRPr="00204DD8">
        <w:rPr>
          <w:b/>
          <w:bCs/>
        </w:rPr>
        <w:t>Design Overview</w:t>
      </w:r>
    </w:p>
    <w:p w14:paraId="3DB09FB2" w14:textId="77777777" w:rsidR="00204DD8" w:rsidRPr="00204DD8" w:rsidRDefault="00204DD8" w:rsidP="00204DD8">
      <w:pPr>
        <w:numPr>
          <w:ilvl w:val="0"/>
          <w:numId w:val="10"/>
        </w:numPr>
      </w:pPr>
      <w:r w:rsidRPr="00204DD8">
        <w:rPr>
          <w:b/>
          <w:bCs/>
        </w:rPr>
        <w:lastRenderedPageBreak/>
        <w:t>Input Processing</w:t>
      </w:r>
      <w:r w:rsidRPr="00204DD8">
        <w:t>:</w:t>
      </w:r>
    </w:p>
    <w:p w14:paraId="3BEB3B6B" w14:textId="77777777" w:rsidR="00204DD8" w:rsidRDefault="00204DD8" w:rsidP="00204DD8">
      <w:pPr>
        <w:numPr>
          <w:ilvl w:val="1"/>
          <w:numId w:val="10"/>
        </w:numPr>
      </w:pPr>
      <w:r w:rsidRPr="00204DD8">
        <w:t>User inputs are tokenized and preprocessed using the Natural Language Toolkit (NLTK) to normalize text. Techniques such as lemmatization and stop-word removal ensure accurate mapping of words to their base forms (Bird et al., 2009).</w:t>
      </w:r>
    </w:p>
    <w:p w14:paraId="4EE3EFDB" w14:textId="77777777" w:rsidR="009042B4" w:rsidRDefault="009042B4" w:rsidP="009042B4"/>
    <w:p w14:paraId="4E140E72" w14:textId="77777777" w:rsidR="009042B4" w:rsidRPr="00204DD8" w:rsidRDefault="009042B4" w:rsidP="009042B4"/>
    <w:p w14:paraId="4A5343D9" w14:textId="77777777" w:rsidR="00204DD8" w:rsidRPr="00204DD8" w:rsidRDefault="00204DD8" w:rsidP="00204DD8">
      <w:pPr>
        <w:numPr>
          <w:ilvl w:val="0"/>
          <w:numId w:val="10"/>
        </w:numPr>
      </w:pPr>
      <w:r w:rsidRPr="00204DD8">
        <w:rPr>
          <w:b/>
          <w:bCs/>
        </w:rPr>
        <w:t>Training Data</w:t>
      </w:r>
      <w:r w:rsidRPr="00204DD8">
        <w:t>:</w:t>
      </w:r>
    </w:p>
    <w:p w14:paraId="775EBCB6" w14:textId="77777777" w:rsidR="00204DD8" w:rsidRPr="00204DD8" w:rsidRDefault="00204DD8" w:rsidP="00204DD8">
      <w:pPr>
        <w:numPr>
          <w:ilvl w:val="1"/>
          <w:numId w:val="10"/>
        </w:numPr>
      </w:pPr>
      <w:r w:rsidRPr="00204DD8">
        <w:t>The chatbot utilizes an intents dataset structured in JSON format. This dataset contains predefined tags, patterns, and responses, serving as the foundation for training the chatbot to map user queries to specific intents (Hinton et al., 2015).</w:t>
      </w:r>
    </w:p>
    <w:p w14:paraId="087A8D01" w14:textId="77777777" w:rsidR="00204DD8" w:rsidRPr="00204DD8" w:rsidRDefault="00204DD8" w:rsidP="00204DD8">
      <w:pPr>
        <w:numPr>
          <w:ilvl w:val="1"/>
          <w:numId w:val="10"/>
        </w:numPr>
      </w:pPr>
      <w:r w:rsidRPr="00204DD8">
        <w:t>Text data is transformed into numerical representations using Bag-of-Words (</w:t>
      </w:r>
      <w:proofErr w:type="spellStart"/>
      <w:r w:rsidRPr="00204DD8">
        <w:t>BoW</w:t>
      </w:r>
      <w:proofErr w:type="spellEnd"/>
      <w:r w:rsidRPr="00204DD8">
        <w:t>) and one-hot encoding techniques, ensuring compatibility with machine learning models (Zhang et al., 2010).</w:t>
      </w:r>
    </w:p>
    <w:p w14:paraId="60800EA4" w14:textId="77777777" w:rsidR="00204DD8" w:rsidRPr="00204DD8" w:rsidRDefault="00204DD8" w:rsidP="00204DD8">
      <w:pPr>
        <w:numPr>
          <w:ilvl w:val="0"/>
          <w:numId w:val="10"/>
        </w:numPr>
      </w:pPr>
      <w:r w:rsidRPr="00204DD8">
        <w:rPr>
          <w:b/>
          <w:bCs/>
        </w:rPr>
        <w:t>Machine Learning Model</w:t>
      </w:r>
      <w:r w:rsidRPr="00204DD8">
        <w:t>:</w:t>
      </w:r>
    </w:p>
    <w:p w14:paraId="2BBE9B05" w14:textId="77777777" w:rsidR="00204DD8" w:rsidRPr="00204DD8" w:rsidRDefault="00204DD8" w:rsidP="00204DD8">
      <w:pPr>
        <w:numPr>
          <w:ilvl w:val="1"/>
          <w:numId w:val="10"/>
        </w:numPr>
      </w:pPr>
      <w:r w:rsidRPr="00204DD8">
        <w:t xml:space="preserve">A neural network implemented with TensorFlow and </w:t>
      </w:r>
      <w:proofErr w:type="spellStart"/>
      <w:r w:rsidRPr="00204DD8">
        <w:t>Keras</w:t>
      </w:r>
      <w:proofErr w:type="spellEnd"/>
      <w:r w:rsidRPr="00204DD8">
        <w:t xml:space="preserve"> forms the backbone of the chatbot’s intent classification system. The model comprises dense layers with </w:t>
      </w:r>
      <w:proofErr w:type="spellStart"/>
      <w:r w:rsidRPr="00204DD8">
        <w:t>ReLU</w:t>
      </w:r>
      <w:proofErr w:type="spellEnd"/>
      <w:r w:rsidRPr="00204DD8">
        <w:t xml:space="preserve"> activation functions, dropout layers to prevent overfitting, and a </w:t>
      </w:r>
      <w:proofErr w:type="spellStart"/>
      <w:r w:rsidRPr="00204DD8">
        <w:t>softmax</w:t>
      </w:r>
      <w:proofErr w:type="spellEnd"/>
      <w:r w:rsidRPr="00204DD8">
        <w:t>-activated output layer for multi-class classification (Chollet, 2018).</w:t>
      </w:r>
    </w:p>
    <w:p w14:paraId="4A4DE8CE" w14:textId="77777777" w:rsidR="00204DD8" w:rsidRPr="00204DD8" w:rsidRDefault="00204DD8" w:rsidP="00204DD8">
      <w:pPr>
        <w:numPr>
          <w:ilvl w:val="1"/>
          <w:numId w:val="10"/>
        </w:numPr>
      </w:pPr>
      <w:r w:rsidRPr="00204DD8">
        <w:t>The model is trained using a stochastic gradient descent (SGD) optimizer to achieve efficient convergence and improve classification accuracy (</w:t>
      </w:r>
      <w:proofErr w:type="spellStart"/>
      <w:r w:rsidRPr="00204DD8">
        <w:t>Bottou</w:t>
      </w:r>
      <w:proofErr w:type="spellEnd"/>
      <w:r w:rsidRPr="00204DD8">
        <w:t>, 2010).</w:t>
      </w:r>
    </w:p>
    <w:p w14:paraId="29E90672" w14:textId="77777777" w:rsidR="00204DD8" w:rsidRPr="00204DD8" w:rsidRDefault="00204DD8" w:rsidP="00204DD8">
      <w:pPr>
        <w:numPr>
          <w:ilvl w:val="0"/>
          <w:numId w:val="10"/>
        </w:numPr>
      </w:pPr>
      <w:r w:rsidRPr="00204DD8">
        <w:rPr>
          <w:b/>
          <w:bCs/>
        </w:rPr>
        <w:t>Prediction and Response Generation</w:t>
      </w:r>
      <w:r w:rsidRPr="00204DD8">
        <w:t>:</w:t>
      </w:r>
    </w:p>
    <w:p w14:paraId="6BA9148F" w14:textId="77777777" w:rsidR="00204DD8" w:rsidRPr="00204DD8" w:rsidRDefault="00204DD8" w:rsidP="00204DD8">
      <w:pPr>
        <w:numPr>
          <w:ilvl w:val="1"/>
          <w:numId w:val="10"/>
        </w:numPr>
      </w:pPr>
      <w:r w:rsidRPr="00204DD8">
        <w:t xml:space="preserve">User inputs are processed into </w:t>
      </w:r>
      <w:proofErr w:type="spellStart"/>
      <w:r w:rsidRPr="00204DD8">
        <w:t>BoW</w:t>
      </w:r>
      <w:proofErr w:type="spellEnd"/>
      <w:r w:rsidRPr="00204DD8">
        <w:t xml:space="preserve"> vectors and passed through the trained model. Based on the model's predictions, the chatbot retrieves an appropriate response from the intents dataset (Hinton et al., 2015).</w:t>
      </w:r>
    </w:p>
    <w:p w14:paraId="5086A749" w14:textId="77777777" w:rsidR="00204DD8" w:rsidRPr="00204DD8" w:rsidRDefault="00204DD8" w:rsidP="00204DD8">
      <w:pPr>
        <w:numPr>
          <w:ilvl w:val="1"/>
          <w:numId w:val="10"/>
        </w:numPr>
      </w:pPr>
      <w:r w:rsidRPr="00204DD8">
        <w:t>An error threshold ensures that responses are generated only when prediction confidence exceeds a predefined level, improving reliability (Zhang et al., 2010).</w:t>
      </w:r>
    </w:p>
    <w:p w14:paraId="58CC86BE" w14:textId="77777777" w:rsidR="00204DD8" w:rsidRPr="00204DD8" w:rsidRDefault="00204DD8" w:rsidP="00204DD8">
      <w:pPr>
        <w:numPr>
          <w:ilvl w:val="0"/>
          <w:numId w:val="10"/>
        </w:numPr>
      </w:pPr>
      <w:r w:rsidRPr="00204DD8">
        <w:rPr>
          <w:b/>
          <w:bCs/>
        </w:rPr>
        <w:t>Privacy and Ethical Safeguards</w:t>
      </w:r>
      <w:r w:rsidRPr="00204DD8">
        <w:t>:</w:t>
      </w:r>
    </w:p>
    <w:p w14:paraId="3959FE17" w14:textId="77777777" w:rsidR="00204DD8" w:rsidRPr="00204DD8" w:rsidRDefault="00204DD8" w:rsidP="00204DD8">
      <w:pPr>
        <w:numPr>
          <w:ilvl w:val="1"/>
          <w:numId w:val="10"/>
        </w:numPr>
      </w:pPr>
      <w:r w:rsidRPr="00204DD8">
        <w:lastRenderedPageBreak/>
        <w:t>The chatbot operates in real time without storing user data, ensuring compliance with data privacy regulations such as GDPR. This approach protects user anonymity and fosters trust (</w:t>
      </w:r>
      <w:proofErr w:type="spellStart"/>
      <w:r w:rsidRPr="00204DD8">
        <w:t>Vayena</w:t>
      </w:r>
      <w:proofErr w:type="spellEnd"/>
      <w:r w:rsidRPr="00204DD8">
        <w:t xml:space="preserve"> et al., 2018).</w:t>
      </w:r>
    </w:p>
    <w:p w14:paraId="4C7594BE" w14:textId="77777777" w:rsidR="00204DD8" w:rsidRPr="00204DD8" w:rsidRDefault="00204DD8" w:rsidP="00204DD8">
      <w:pPr>
        <w:rPr>
          <w:b/>
          <w:bCs/>
        </w:rPr>
      </w:pPr>
      <w:r w:rsidRPr="00204DD8">
        <w:rPr>
          <w:b/>
          <w:bCs/>
        </w:rPr>
        <w:t>User Interaction Flow</w:t>
      </w:r>
    </w:p>
    <w:p w14:paraId="55D81570" w14:textId="77777777" w:rsidR="00204DD8" w:rsidRPr="00204DD8" w:rsidRDefault="00204DD8" w:rsidP="00204DD8">
      <w:pPr>
        <w:numPr>
          <w:ilvl w:val="0"/>
          <w:numId w:val="11"/>
        </w:numPr>
      </w:pPr>
      <w:r w:rsidRPr="00204DD8">
        <w:t>Users input symptoms via the chatbot interface.</w:t>
      </w:r>
    </w:p>
    <w:p w14:paraId="5DBB506A" w14:textId="77777777" w:rsidR="00204DD8" w:rsidRPr="00204DD8" w:rsidRDefault="00204DD8" w:rsidP="00204DD8">
      <w:pPr>
        <w:numPr>
          <w:ilvl w:val="0"/>
          <w:numId w:val="11"/>
        </w:numPr>
      </w:pPr>
      <w:r w:rsidRPr="00204DD8">
        <w:t>The input is tokenized, lemmatized, and transformed into numerical data for processing.</w:t>
      </w:r>
    </w:p>
    <w:p w14:paraId="7608CD78" w14:textId="77777777" w:rsidR="00204DD8" w:rsidRPr="00204DD8" w:rsidRDefault="00204DD8" w:rsidP="00204DD8">
      <w:pPr>
        <w:numPr>
          <w:ilvl w:val="0"/>
          <w:numId w:val="11"/>
        </w:numPr>
      </w:pPr>
      <w:r w:rsidRPr="00204DD8">
        <w:t>The machine learning model predicts the user’s intent and generates a relevant response.</w:t>
      </w:r>
    </w:p>
    <w:p w14:paraId="4ABF6210" w14:textId="77777777" w:rsidR="00204DD8" w:rsidRPr="00204DD8" w:rsidRDefault="00204DD8" w:rsidP="00204DD8">
      <w:pPr>
        <w:numPr>
          <w:ilvl w:val="0"/>
          <w:numId w:val="11"/>
        </w:numPr>
      </w:pPr>
      <w:r w:rsidRPr="00204DD8">
        <w:t>Users receive potential diagnoses or general remedy recommendations and are advised to seek professional medical assistance when necessary.</w:t>
      </w:r>
    </w:p>
    <w:p w14:paraId="2B21E830" w14:textId="77777777" w:rsidR="00204DD8" w:rsidRPr="00204DD8" w:rsidRDefault="00204DD8" w:rsidP="00204DD8">
      <w:r w:rsidRPr="00204DD8">
        <w:t>By combining advanced machine learning techniques with strict privacy protocols, the chatbot delivers accessible and reliable healthcare support while ensuring user anonymity.</w:t>
      </w:r>
    </w:p>
    <w:p w14:paraId="60766D9F" w14:textId="09036656" w:rsidR="00EA53D6" w:rsidRDefault="00EA53D6" w:rsidP="00872A04"/>
    <w:p w14:paraId="1AE14B53" w14:textId="2D3861ED" w:rsidR="00872A04" w:rsidRDefault="00872A04" w:rsidP="00872A04">
      <w:pPr>
        <w:rPr>
          <w:lang w:val="en-GB"/>
        </w:rPr>
      </w:pPr>
    </w:p>
    <w:p w14:paraId="24DFCF7F" w14:textId="77777777" w:rsidR="008B4667" w:rsidRDefault="008B4667" w:rsidP="00872A04">
      <w:pPr>
        <w:rPr>
          <w:lang w:val="en-GB"/>
        </w:rPr>
      </w:pPr>
    </w:p>
    <w:p w14:paraId="500D3FC3" w14:textId="77777777" w:rsidR="008B4667" w:rsidRPr="00872A04" w:rsidRDefault="008B4667" w:rsidP="00872A04">
      <w:pPr>
        <w:rPr>
          <w:lang w:val="en-GB"/>
        </w:rPr>
      </w:pPr>
    </w:p>
    <w:p w14:paraId="5B30AC1E" w14:textId="1BDD0734" w:rsidR="00417E80" w:rsidRDefault="00417E80" w:rsidP="00304602">
      <w:pPr>
        <w:pStyle w:val="Heading1"/>
        <w:rPr>
          <w:b/>
          <w:sz w:val="40"/>
        </w:rPr>
      </w:pPr>
      <w:bookmarkStart w:id="8" w:name="_Toc186647777"/>
      <w:r w:rsidRPr="00304602">
        <w:rPr>
          <w:b/>
          <w:sz w:val="40"/>
        </w:rPr>
        <w:t>Prototype Development</w:t>
      </w:r>
      <w:r w:rsidR="008E13B8" w:rsidRPr="00304602">
        <w:rPr>
          <w:b/>
          <w:sz w:val="40"/>
        </w:rPr>
        <w:t xml:space="preserve"> and AI Algorithms used</w:t>
      </w:r>
      <w:bookmarkEnd w:id="8"/>
    </w:p>
    <w:p w14:paraId="0F9B89A2" w14:textId="77777777" w:rsidR="00394A82" w:rsidRDefault="00394A82" w:rsidP="00394A82"/>
    <w:p w14:paraId="3316C4F8" w14:textId="77777777" w:rsidR="00394A82" w:rsidRPr="00394A82" w:rsidRDefault="00394A82" w:rsidP="00394A82">
      <w:pPr>
        <w:rPr>
          <w:b/>
          <w:bCs/>
        </w:rPr>
      </w:pPr>
      <w:r w:rsidRPr="00394A82">
        <w:rPr>
          <w:b/>
          <w:bCs/>
        </w:rPr>
        <w:t>Prototype Development and AI Algorithms Used</w:t>
      </w:r>
    </w:p>
    <w:p w14:paraId="0B8F2355" w14:textId="77777777" w:rsidR="00394A82" w:rsidRPr="00394A82" w:rsidRDefault="00394A82" w:rsidP="00394A82">
      <w:r w:rsidRPr="00394A82">
        <w:t xml:space="preserve">At the beginning of this project, we explored the possibility of using pre-trained models such as Gemma or Llama 3 for their advanced natural language capabilities. However, these models required substantial computational resources that were beyond our reach. Consequently, we adopted a </w:t>
      </w:r>
      <w:proofErr w:type="spellStart"/>
      <w:r w:rsidRPr="00394A82">
        <w:t>Keras</w:t>
      </w:r>
      <w:proofErr w:type="spellEnd"/>
      <w:r w:rsidRPr="00394A82">
        <w:t>-based model provided by our lecturer, Dr. Kashif Talpur, which allowed us to achieve the project goals within our available resources.</w:t>
      </w:r>
    </w:p>
    <w:p w14:paraId="0D4B2110" w14:textId="77777777" w:rsidR="00394A82" w:rsidRPr="00394A82" w:rsidRDefault="00394A82" w:rsidP="00394A82">
      <w:pPr>
        <w:rPr>
          <w:b/>
          <w:bCs/>
        </w:rPr>
      </w:pPr>
      <w:r w:rsidRPr="00394A82">
        <w:rPr>
          <w:b/>
          <w:bCs/>
        </w:rPr>
        <w:t>Step-by-Step Development Process</w:t>
      </w:r>
    </w:p>
    <w:p w14:paraId="16402A99" w14:textId="77777777" w:rsidR="00394A82" w:rsidRPr="00394A82" w:rsidRDefault="00394A82" w:rsidP="00394A82">
      <w:pPr>
        <w:numPr>
          <w:ilvl w:val="0"/>
          <w:numId w:val="14"/>
        </w:numPr>
      </w:pPr>
      <w:r w:rsidRPr="00394A82">
        <w:rPr>
          <w:b/>
          <w:bCs/>
        </w:rPr>
        <w:t>Dataset Integration</w:t>
      </w:r>
      <w:r w:rsidRPr="00394A82">
        <w:t>:</w:t>
      </w:r>
    </w:p>
    <w:p w14:paraId="36AEE382" w14:textId="77777777" w:rsidR="00394A82" w:rsidRPr="00394A82" w:rsidRDefault="00394A82" w:rsidP="00394A82">
      <w:pPr>
        <w:numPr>
          <w:ilvl w:val="1"/>
          <w:numId w:val="14"/>
        </w:numPr>
      </w:pPr>
      <w:r w:rsidRPr="00394A82">
        <w:lastRenderedPageBreak/>
        <w:t>The first step was selecting appropriate datasets for training the chatbot. Two datasets were chosen:</w:t>
      </w:r>
    </w:p>
    <w:p w14:paraId="6E5AC758" w14:textId="77777777" w:rsidR="00394A82" w:rsidRPr="00394A82" w:rsidRDefault="00394A82" w:rsidP="00394A82">
      <w:pPr>
        <w:numPr>
          <w:ilvl w:val="2"/>
          <w:numId w:val="14"/>
        </w:numPr>
      </w:pPr>
      <w:r w:rsidRPr="00394A82">
        <w:rPr>
          <w:b/>
          <w:bCs/>
        </w:rPr>
        <w:t>Mendeley Dataset</w:t>
      </w:r>
      <w:r w:rsidRPr="00394A82">
        <w:t>: This dataset provided annotated medical data for classifying symptoms and generating responses, ensuring accuracy in handling medical inquiries (Mendeley Data, 2023).</w:t>
      </w:r>
    </w:p>
    <w:p w14:paraId="4D0F94EF" w14:textId="77777777" w:rsidR="00D6116F" w:rsidRDefault="00394A82" w:rsidP="0067663F">
      <w:pPr>
        <w:numPr>
          <w:ilvl w:val="2"/>
          <w:numId w:val="14"/>
        </w:numPr>
        <w:ind w:left="1800"/>
      </w:pPr>
      <w:proofErr w:type="spellStart"/>
      <w:r w:rsidRPr="00394A82">
        <w:rPr>
          <w:b/>
          <w:bCs/>
        </w:rPr>
        <w:t>DailyDialog</w:t>
      </w:r>
      <w:proofErr w:type="spellEnd"/>
      <w:r w:rsidRPr="00394A82">
        <w:rPr>
          <w:b/>
          <w:bCs/>
        </w:rPr>
        <w:t xml:space="preserve"> Dataset</w:t>
      </w:r>
      <w:r w:rsidRPr="00394A82">
        <w:t>: This dataset supplied multi-turn dialogues, enhancing the chatbot’s conversational capabilities for context-aware interactions (</w:t>
      </w:r>
      <w:proofErr w:type="spellStart"/>
      <w:r w:rsidRPr="00394A82">
        <w:t>DailyDialog</w:t>
      </w:r>
      <w:proofErr w:type="spellEnd"/>
      <w:r w:rsidRPr="00394A82">
        <w:t xml:space="preserve"> Dataset, 2023). </w:t>
      </w:r>
    </w:p>
    <w:p w14:paraId="349AB56E" w14:textId="5A092A2D" w:rsidR="00D6116F" w:rsidRDefault="009042B4" w:rsidP="00D6116F">
      <w:pPr>
        <w:ind w:left="1440"/>
      </w:pPr>
      <w:r w:rsidRPr="009042B4">
        <w:t>The two datasets were merged and transformed into a JSON file (</w:t>
      </w:r>
      <w:proofErr w:type="spellStart"/>
      <w:r w:rsidRPr="009042B4">
        <w:t>intents.json</w:t>
      </w:r>
      <w:proofErr w:type="spellEnd"/>
      <w:r w:rsidRPr="009042B4">
        <w:t>) to organize the intents. Each intent was assigned a unique tag containing patterns (sample user inputs) and corresponding responses (chatbot outputs). This JSON file was crucial in categorizing user inputs and producing appropriate responses.</w:t>
      </w:r>
      <w:r w:rsidR="00D6116F" w:rsidRPr="00D6116F">
        <w:t>.</w:t>
      </w:r>
    </w:p>
    <w:p w14:paraId="7622442F" w14:textId="77777777" w:rsidR="00394A82" w:rsidRPr="00394A82" w:rsidRDefault="00394A82" w:rsidP="00394A82">
      <w:pPr>
        <w:numPr>
          <w:ilvl w:val="0"/>
          <w:numId w:val="14"/>
        </w:numPr>
      </w:pPr>
      <w:r w:rsidRPr="00394A82">
        <w:rPr>
          <w:b/>
          <w:bCs/>
        </w:rPr>
        <w:t>Preprocessing the Data</w:t>
      </w:r>
      <w:r w:rsidRPr="00394A82">
        <w:t>:</w:t>
      </w:r>
    </w:p>
    <w:p w14:paraId="1B9EA308" w14:textId="77777777" w:rsidR="00394A82" w:rsidRPr="00394A82" w:rsidRDefault="00394A82" w:rsidP="00394A82">
      <w:pPr>
        <w:numPr>
          <w:ilvl w:val="1"/>
          <w:numId w:val="14"/>
        </w:numPr>
      </w:pPr>
      <w:r w:rsidRPr="00394A82">
        <w:t>The next step involved preprocessing the data to make it suitable for training. Key steps included:</w:t>
      </w:r>
    </w:p>
    <w:p w14:paraId="2FE1295F" w14:textId="77777777" w:rsidR="00394A82" w:rsidRPr="00394A82" w:rsidRDefault="00394A82" w:rsidP="00394A82">
      <w:pPr>
        <w:numPr>
          <w:ilvl w:val="2"/>
          <w:numId w:val="14"/>
        </w:numPr>
      </w:pPr>
      <w:r w:rsidRPr="00394A82">
        <w:t>Tokenizing the text to break it into words.</w:t>
      </w:r>
    </w:p>
    <w:p w14:paraId="6BFCF594" w14:textId="77777777" w:rsidR="00394A82" w:rsidRPr="00394A82" w:rsidRDefault="00394A82" w:rsidP="00394A82">
      <w:pPr>
        <w:numPr>
          <w:ilvl w:val="2"/>
          <w:numId w:val="14"/>
        </w:numPr>
      </w:pPr>
      <w:r w:rsidRPr="00394A82">
        <w:t>Lemmatizing to reduce words to their base forms.</w:t>
      </w:r>
    </w:p>
    <w:p w14:paraId="62662753" w14:textId="537FCC0B" w:rsidR="00394A82" w:rsidRPr="00D6116F" w:rsidRDefault="00394A82" w:rsidP="00D6116F">
      <w:pPr>
        <w:numPr>
          <w:ilvl w:val="2"/>
          <w:numId w:val="14"/>
        </w:numPr>
      </w:pPr>
      <w:r w:rsidRPr="00394A82">
        <w:t xml:space="preserve">Removing stop words to retain only meaningful terms (Bird et al., 2009). </w:t>
      </w:r>
    </w:p>
    <w:p w14:paraId="28CE7FA1" w14:textId="77777777" w:rsidR="00D6116F" w:rsidRPr="0016535C" w:rsidRDefault="00D6116F" w:rsidP="004C7BA1">
      <w:pPr>
        <w:spacing w:before="100" w:beforeAutospacing="1" w:after="100" w:afterAutospacing="1"/>
        <w:ind w:left="360"/>
        <w:rPr>
          <w:rFonts w:ascii="Times New Roman" w:eastAsia="Times New Roman" w:hAnsi="Times New Roman" w:cs="Times New Roman"/>
          <w:sz w:val="24"/>
          <w:szCs w:val="24"/>
        </w:rPr>
      </w:pPr>
      <w:r w:rsidRPr="0016535C">
        <w:rPr>
          <w:rFonts w:ascii="Times New Roman" w:eastAsia="Times New Roman" w:hAnsi="Times New Roman" w:cs="Times New Roman"/>
          <w:sz w:val="24"/>
          <w:szCs w:val="24"/>
        </w:rPr>
        <w:t>These steps, performed using the Natural Language Toolkit (NLTK), enhanced the quality and consistency of the data, making it suitable for training the neural network. This standardized input improved the model's ability to classify user intents accurately.</w:t>
      </w:r>
    </w:p>
    <w:p w14:paraId="1503085A" w14:textId="7DE6A9D3" w:rsidR="00D6116F" w:rsidRPr="00D6116F" w:rsidRDefault="00D6116F" w:rsidP="0016535C">
      <w:pPr>
        <w:pStyle w:val="ListParagraph"/>
        <w:spacing w:after="0"/>
        <w:ind w:left="720" w:firstLine="0"/>
        <w:rPr>
          <w:rFonts w:ascii="Times New Roman" w:eastAsia="Times New Roman" w:hAnsi="Times New Roman" w:cs="Times New Roman"/>
          <w:sz w:val="24"/>
          <w:szCs w:val="24"/>
        </w:rPr>
      </w:pPr>
    </w:p>
    <w:p w14:paraId="1DDCD212" w14:textId="7753137F" w:rsidR="00D6116F" w:rsidRPr="00394A82" w:rsidRDefault="00D6116F" w:rsidP="00D6116F">
      <w:pPr>
        <w:ind w:left="1800"/>
      </w:pPr>
    </w:p>
    <w:p w14:paraId="03FF7F09" w14:textId="02BCB2B7" w:rsidR="00394A82" w:rsidRPr="00394A82" w:rsidRDefault="00394A82" w:rsidP="00394A82">
      <w:pPr>
        <w:numPr>
          <w:ilvl w:val="0"/>
          <w:numId w:val="14"/>
        </w:numPr>
      </w:pPr>
      <w:r w:rsidRPr="00394A82">
        <w:rPr>
          <w:b/>
          <w:bCs/>
        </w:rPr>
        <w:t>Creating the Bag-of-Words Model</w:t>
      </w:r>
      <w:r w:rsidRPr="00394A82">
        <w:t>:</w:t>
      </w:r>
    </w:p>
    <w:p w14:paraId="7BB9349D" w14:textId="4EB36CFB" w:rsidR="00394A82" w:rsidRPr="00394A82" w:rsidRDefault="00394A82" w:rsidP="0016535C">
      <w:pPr>
        <w:numPr>
          <w:ilvl w:val="1"/>
          <w:numId w:val="14"/>
        </w:numPr>
      </w:pPr>
      <w:r w:rsidRPr="00394A82">
        <w:t>Following preprocessing, a bag-of-words model was built to convert textual data into numerical vectors. This step allowed the neural network to interpret user inputs effectively (Zhang et al., 2010).</w:t>
      </w:r>
    </w:p>
    <w:p w14:paraId="0B245BA8" w14:textId="65B713C5" w:rsidR="00394A82" w:rsidRPr="00394A82" w:rsidRDefault="00394A82" w:rsidP="00394A82">
      <w:pPr>
        <w:numPr>
          <w:ilvl w:val="0"/>
          <w:numId w:val="14"/>
        </w:numPr>
      </w:pPr>
      <w:r w:rsidRPr="00394A82">
        <w:rPr>
          <w:b/>
          <w:bCs/>
        </w:rPr>
        <w:t>Building the Neural Network</w:t>
      </w:r>
      <w:r w:rsidRPr="00394A82">
        <w:t>:</w:t>
      </w:r>
    </w:p>
    <w:p w14:paraId="7B6685C5" w14:textId="03E4A97B" w:rsidR="009B7430" w:rsidRPr="009B7430" w:rsidRDefault="009042B4" w:rsidP="009B7430">
      <w:pPr>
        <w:numPr>
          <w:ilvl w:val="0"/>
          <w:numId w:val="14"/>
        </w:numPr>
      </w:pPr>
      <w:r w:rsidRPr="009042B4">
        <w:lastRenderedPageBreak/>
        <w:t xml:space="preserve">The chatbot's neural network was constructed using TensorFlow and </w:t>
      </w:r>
      <w:proofErr w:type="spellStart"/>
      <w:r w:rsidRPr="009042B4">
        <w:t>Keras</w:t>
      </w:r>
      <w:proofErr w:type="spellEnd"/>
      <w:r w:rsidRPr="009042B4">
        <w:t>, employing a sequential model architecture</w:t>
      </w:r>
      <w:r>
        <w:t xml:space="preserve">. </w:t>
      </w:r>
      <w:r w:rsidR="00853DA0" w:rsidRPr="00853DA0">
        <w:t>As depicted in Figure 1, the design aimed to balance computational efficiency with robust performance</w:t>
      </w:r>
      <w:r w:rsidR="009B7430" w:rsidRPr="009B7430">
        <w:t>.</w:t>
      </w:r>
    </w:p>
    <w:p w14:paraId="2726C4DD" w14:textId="77777777" w:rsidR="009B7430" w:rsidRPr="009B7430" w:rsidRDefault="009B7430" w:rsidP="009B7430">
      <w:pPr>
        <w:numPr>
          <w:ilvl w:val="0"/>
          <w:numId w:val="14"/>
        </w:numPr>
      </w:pPr>
      <w:r w:rsidRPr="009B7430">
        <w:rPr>
          <w:b/>
          <w:bCs/>
        </w:rPr>
        <w:t>Input Layer</w:t>
      </w:r>
      <w:r w:rsidRPr="009B7430">
        <w:t xml:space="preserve">: The input layer consisted of 128 nodes with </w:t>
      </w:r>
      <w:proofErr w:type="spellStart"/>
      <w:r w:rsidRPr="009B7430">
        <w:t>ReLU</w:t>
      </w:r>
      <w:proofErr w:type="spellEnd"/>
      <w:r w:rsidRPr="009B7430">
        <w:t xml:space="preserve"> (Rectified Linear Unit) activation. </w:t>
      </w:r>
      <w:proofErr w:type="spellStart"/>
      <w:r w:rsidRPr="009B7430">
        <w:t>ReLU</w:t>
      </w:r>
      <w:proofErr w:type="spellEnd"/>
      <w:r w:rsidRPr="009B7430">
        <w:t xml:space="preserve"> was chosen for its simplicity and effectiveness in introducing non-linearity, enabling the model to learn complex relationships in the data (Chollet, 2018).</w:t>
      </w:r>
    </w:p>
    <w:p w14:paraId="155B1426" w14:textId="77777777" w:rsidR="009B7430" w:rsidRPr="009B7430" w:rsidRDefault="009B7430" w:rsidP="009B7430">
      <w:pPr>
        <w:numPr>
          <w:ilvl w:val="0"/>
          <w:numId w:val="14"/>
        </w:numPr>
      </w:pPr>
      <w:r w:rsidRPr="009B7430">
        <w:rPr>
          <w:b/>
          <w:bCs/>
        </w:rPr>
        <w:t>Hidden Layer</w:t>
      </w:r>
      <w:r w:rsidRPr="009B7430">
        <w:t>: A hidden layer with 64 nodes and a dropout mechanism was implemented. Dropout regularization prevented overfitting by deactivating a random subset of nodes during training, ensuring the model generalized well to unseen data (Srivastava et al., 2014).</w:t>
      </w:r>
    </w:p>
    <w:p w14:paraId="6220C2AE" w14:textId="77777777" w:rsidR="009B7430" w:rsidRPr="009B7430" w:rsidRDefault="009B7430" w:rsidP="009B7430">
      <w:pPr>
        <w:numPr>
          <w:ilvl w:val="0"/>
          <w:numId w:val="14"/>
        </w:numPr>
      </w:pPr>
      <w:r w:rsidRPr="009B7430">
        <w:rPr>
          <w:b/>
          <w:bCs/>
        </w:rPr>
        <w:t>Output Layer</w:t>
      </w:r>
      <w:r w:rsidRPr="009B7430">
        <w:t xml:space="preserve">: The output layer employed a </w:t>
      </w:r>
      <w:proofErr w:type="spellStart"/>
      <w:r w:rsidRPr="009B7430">
        <w:t>softmax</w:t>
      </w:r>
      <w:proofErr w:type="spellEnd"/>
      <w:r w:rsidRPr="009B7430">
        <w:t xml:space="preserve"> activation function, converting the network’s outputs into a probability distribution over the predefined intents. This facilitated accurate intent classification (Goodfellow, Bengio, and Courville, 2016).</w:t>
      </w:r>
    </w:p>
    <w:p w14:paraId="1DD974FD" w14:textId="77777777" w:rsidR="009B7430" w:rsidRPr="009B7430" w:rsidRDefault="009B7430" w:rsidP="009B7430">
      <w:pPr>
        <w:numPr>
          <w:ilvl w:val="0"/>
          <w:numId w:val="14"/>
        </w:numPr>
      </w:pPr>
      <w:r w:rsidRPr="009B7430">
        <w:rPr>
          <w:i/>
          <w:iCs/>
        </w:rPr>
        <w:t>(Insert Figure 1: Neural Network Architecture here.)</w:t>
      </w:r>
    </w:p>
    <w:p w14:paraId="66447A8D" w14:textId="215C2123" w:rsidR="00AD4F18" w:rsidRDefault="009B7430" w:rsidP="009B7430">
      <w:pPr>
        <w:numPr>
          <w:ilvl w:val="0"/>
          <w:numId w:val="14"/>
        </w:numPr>
      </w:pPr>
      <w:r w:rsidRPr="009B7430">
        <w:t xml:space="preserve">The architecture was trained using a stochastic gradient descent (SGD) optimizer, which </w:t>
      </w:r>
      <w:r w:rsidR="00853DA0" w:rsidRPr="00853DA0">
        <w:t>efficiently adjusting</w:t>
      </w:r>
      <w:r w:rsidRPr="009B7430">
        <w:t xml:space="preserve"> model weights during training. The result was a robust model capable of</w:t>
      </w:r>
      <w:r w:rsidR="00AD4F18">
        <w:t xml:space="preserve"> </w:t>
      </w:r>
      <w:r w:rsidRPr="009B7430">
        <w:t>classifying intents with an accuracy of 96.06% and a loss of 0.1046.</w:t>
      </w:r>
      <w:r w:rsidR="00AD4F18" w:rsidRPr="00AD4F18">
        <w:t xml:space="preserve"> </w:t>
      </w:r>
    </w:p>
    <w:p w14:paraId="3A69D757" w14:textId="1237159A" w:rsidR="009B7430" w:rsidRPr="009B7430" w:rsidRDefault="00AD4F18" w:rsidP="009B7430">
      <w:pPr>
        <w:numPr>
          <w:ilvl w:val="0"/>
          <w:numId w:val="14"/>
        </w:numPr>
      </w:pPr>
      <w:r>
        <w:rPr>
          <w:noProof/>
        </w:rPr>
        <w:lastRenderedPageBreak/>
        <w:drawing>
          <wp:inline distT="0" distB="0" distL="0" distR="0" wp14:anchorId="425CE567" wp14:editId="311FC600">
            <wp:extent cx="5301081" cy="4325816"/>
            <wp:effectExtent l="0" t="0" r="0" b="0"/>
            <wp:docPr id="58173018" name="Picture 10" descr="A diagram of a network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3018" name="Picture 10" descr="A diagram of a network architectu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4737" cy="4328799"/>
                    </a:xfrm>
                    <a:prstGeom prst="rect">
                      <a:avLst/>
                    </a:prstGeom>
                    <a:noFill/>
                    <a:ln>
                      <a:noFill/>
                    </a:ln>
                  </pic:spPr>
                </pic:pic>
              </a:graphicData>
            </a:graphic>
          </wp:inline>
        </w:drawing>
      </w:r>
    </w:p>
    <w:p w14:paraId="72A0B6F0" w14:textId="36EBFCFF" w:rsidR="0016535C" w:rsidRDefault="00AD4F18" w:rsidP="0016535C">
      <w:pPr>
        <w:ind w:left="1800"/>
      </w:pPr>
      <w:r>
        <w:rPr>
          <w:i/>
          <w:iCs/>
          <w:noProof/>
        </w:rPr>
        <w:drawing>
          <wp:anchor distT="0" distB="0" distL="114300" distR="114300" simplePos="0" relativeHeight="251659264" behindDoc="0" locked="0" layoutInCell="1" allowOverlap="1" wp14:anchorId="26F5E1D1" wp14:editId="2496E899">
            <wp:simplePos x="0" y="0"/>
            <wp:positionH relativeFrom="margin">
              <wp:posOffset>8451</wp:posOffset>
            </wp:positionH>
            <wp:positionV relativeFrom="page">
              <wp:posOffset>6356985</wp:posOffset>
            </wp:positionV>
            <wp:extent cx="6400800" cy="3244215"/>
            <wp:effectExtent l="0" t="0" r="0" b="0"/>
            <wp:wrapSquare wrapText="bothSides"/>
            <wp:docPr id="1064310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244215"/>
                    </a:xfrm>
                    <a:prstGeom prst="rect">
                      <a:avLst/>
                    </a:prstGeom>
                    <a:noFill/>
                    <a:ln>
                      <a:noFill/>
                    </a:ln>
                  </pic:spPr>
                </pic:pic>
              </a:graphicData>
            </a:graphic>
          </wp:anchor>
        </w:drawing>
      </w:r>
    </w:p>
    <w:p w14:paraId="4F4766EC" w14:textId="6CF610B6" w:rsidR="009B7430" w:rsidRDefault="009B7430" w:rsidP="0016535C">
      <w:pPr>
        <w:ind w:left="1800"/>
      </w:pPr>
    </w:p>
    <w:p w14:paraId="0D1B26DF" w14:textId="2E222FB2" w:rsidR="009B7430" w:rsidRDefault="009B7430" w:rsidP="0016535C">
      <w:pPr>
        <w:ind w:left="1800"/>
      </w:pPr>
    </w:p>
    <w:p w14:paraId="0209B0B7" w14:textId="4DBEE342" w:rsidR="009B7430" w:rsidRPr="00394A82" w:rsidRDefault="009B7430" w:rsidP="0016535C">
      <w:pPr>
        <w:ind w:left="1800"/>
      </w:pPr>
    </w:p>
    <w:p w14:paraId="00D48350" w14:textId="320F6F46" w:rsidR="00394A82" w:rsidRPr="00394A82" w:rsidRDefault="00394A82" w:rsidP="00394A82">
      <w:pPr>
        <w:numPr>
          <w:ilvl w:val="0"/>
          <w:numId w:val="14"/>
        </w:numPr>
      </w:pPr>
      <w:r w:rsidRPr="00394A82">
        <w:rPr>
          <w:b/>
          <w:bCs/>
        </w:rPr>
        <w:t>Training the Model</w:t>
      </w:r>
      <w:r w:rsidRPr="00394A82">
        <w:t>:</w:t>
      </w:r>
    </w:p>
    <w:p w14:paraId="5000717C" w14:textId="27FDDAD6" w:rsidR="009B7430" w:rsidRPr="009B7430" w:rsidRDefault="009B7430" w:rsidP="009B7430">
      <w:pPr>
        <w:numPr>
          <w:ilvl w:val="1"/>
          <w:numId w:val="14"/>
        </w:numPr>
      </w:pPr>
      <w:r w:rsidRPr="009B7430">
        <w:rPr>
          <w:rFonts w:ascii="Times New Roman" w:eastAsia="Times New Roman" w:hAnsi="Times New Roman" w:cs="Times New Roman"/>
          <w:sz w:val="24"/>
          <w:szCs w:val="24"/>
        </w:rPr>
        <w:t xml:space="preserve"> </w:t>
      </w:r>
      <w:r w:rsidRPr="009B7430">
        <w:t xml:space="preserve">The model was trained using the preprocessed data and the stochastic gradient descent (SGD) optimizer. This approach ensured efficient weight adjustments during training, </w:t>
      </w:r>
      <w:r w:rsidR="00853DA0">
        <w:t>improving</w:t>
      </w:r>
      <w:r w:rsidRPr="009B7430">
        <w:t xml:space="preserve"> classification performance (</w:t>
      </w:r>
      <w:proofErr w:type="spellStart"/>
      <w:r w:rsidRPr="009B7430">
        <w:t>Bottou</w:t>
      </w:r>
      <w:proofErr w:type="spellEnd"/>
      <w:r w:rsidRPr="009B7430">
        <w:t>, 2010).</w:t>
      </w:r>
    </w:p>
    <w:p w14:paraId="3C0E8793" w14:textId="5CC3E8BB" w:rsidR="009B7430" w:rsidRPr="009B7430" w:rsidRDefault="00AD4F18" w:rsidP="009B7430">
      <w:pPr>
        <w:numPr>
          <w:ilvl w:val="1"/>
          <w:numId w:val="14"/>
        </w:numPr>
      </w:pPr>
      <w:r>
        <w:rPr>
          <w:i/>
          <w:iCs/>
          <w:noProof/>
        </w:rPr>
        <w:drawing>
          <wp:anchor distT="0" distB="0" distL="114300" distR="114300" simplePos="0" relativeHeight="251660288" behindDoc="0" locked="0" layoutInCell="1" allowOverlap="1" wp14:anchorId="57E1B08C" wp14:editId="5B5A3833">
            <wp:simplePos x="0" y="0"/>
            <wp:positionH relativeFrom="margin">
              <wp:align>right</wp:align>
            </wp:positionH>
            <wp:positionV relativeFrom="margin">
              <wp:posOffset>2895502</wp:posOffset>
            </wp:positionV>
            <wp:extent cx="6391910" cy="2567305"/>
            <wp:effectExtent l="0" t="0" r="8890" b="4445"/>
            <wp:wrapSquare wrapText="bothSides"/>
            <wp:docPr id="12692454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910" cy="2567305"/>
                    </a:xfrm>
                    <a:prstGeom prst="rect">
                      <a:avLst/>
                    </a:prstGeom>
                    <a:noFill/>
                    <a:ln>
                      <a:noFill/>
                    </a:ln>
                  </pic:spPr>
                </pic:pic>
              </a:graphicData>
            </a:graphic>
            <wp14:sizeRelV relativeFrom="margin">
              <wp14:pctHeight>0</wp14:pctHeight>
            </wp14:sizeRelV>
          </wp:anchor>
        </w:drawing>
      </w:r>
      <w:r w:rsidR="009B7430" w:rsidRPr="009B7430">
        <w:t xml:space="preserve">The training process spanned 40 epochs and resulted in an accuracy of </w:t>
      </w:r>
      <w:r w:rsidR="009B7430" w:rsidRPr="009B7430">
        <w:rPr>
          <w:b/>
          <w:bCs/>
        </w:rPr>
        <w:t>96.06%</w:t>
      </w:r>
      <w:r w:rsidR="009B7430" w:rsidRPr="009B7430">
        <w:t xml:space="preserve"> with a loss of </w:t>
      </w:r>
      <w:r w:rsidR="009B7430" w:rsidRPr="009B7430">
        <w:rPr>
          <w:b/>
          <w:bCs/>
        </w:rPr>
        <w:t>0.1046</w:t>
      </w:r>
      <w:r w:rsidR="009B7430" w:rsidRPr="009B7430">
        <w:t xml:space="preserve">. Additionally, the model achieved an </w:t>
      </w:r>
      <w:r w:rsidR="009B7430" w:rsidRPr="009B7430">
        <w:rPr>
          <w:b/>
          <w:bCs/>
        </w:rPr>
        <w:t>F1-score of 0.75</w:t>
      </w:r>
      <w:r w:rsidR="009B7430" w:rsidRPr="009B7430">
        <w:t xml:space="preserve">, indicating its effectiveness in correctly classifying user intents and generating relevant responses. </w:t>
      </w:r>
      <w:r w:rsidR="00853DA0" w:rsidRPr="00853DA0">
        <w:t>These metrics demonstrate the model's robustness and reliability in handling various input scenarios</w:t>
      </w:r>
      <w:r w:rsidR="009B7430" w:rsidRPr="009B7430">
        <w:t>.</w:t>
      </w:r>
    </w:p>
    <w:p w14:paraId="72419EDA" w14:textId="44AD8AD5" w:rsidR="009B7430" w:rsidRPr="00394A82" w:rsidRDefault="00394A82" w:rsidP="0016535C">
      <w:pPr>
        <w:numPr>
          <w:ilvl w:val="1"/>
          <w:numId w:val="14"/>
        </w:numPr>
      </w:pPr>
      <w:r w:rsidRPr="00394A82">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18"/>
        <w:gridCol w:w="681"/>
        <w:gridCol w:w="969"/>
        <w:gridCol w:w="880"/>
      </w:tblGrid>
      <w:tr w:rsidR="009B7430" w:rsidRPr="00FA0454" w14:paraId="2083C8F6" w14:textId="77777777" w:rsidTr="00D113ED">
        <w:trPr>
          <w:tblHeader/>
          <w:tblCellSpacing w:w="15" w:type="dxa"/>
          <w:jc w:val="center"/>
        </w:trPr>
        <w:tc>
          <w:tcPr>
            <w:tcW w:w="0" w:type="auto"/>
            <w:vAlign w:val="center"/>
            <w:hideMark/>
          </w:tcPr>
          <w:p w14:paraId="5A77F440" w14:textId="77777777" w:rsidR="009B7430" w:rsidRPr="00FA0454" w:rsidRDefault="009B7430" w:rsidP="00D113ED">
            <w:pPr>
              <w:rPr>
                <w:rFonts w:ascii="Trebuchet MS" w:hAnsi="Trebuchet MS"/>
                <w:b/>
                <w:bCs/>
              </w:rPr>
            </w:pPr>
            <w:r w:rsidRPr="00FA0454">
              <w:rPr>
                <w:rFonts w:ascii="Trebuchet MS" w:hAnsi="Trebuchet MS"/>
                <w:b/>
                <w:bCs/>
              </w:rPr>
              <w:t>Precision</w:t>
            </w:r>
          </w:p>
        </w:tc>
        <w:tc>
          <w:tcPr>
            <w:tcW w:w="0" w:type="auto"/>
            <w:vAlign w:val="center"/>
            <w:hideMark/>
          </w:tcPr>
          <w:p w14:paraId="46E2311D" w14:textId="77777777" w:rsidR="009B7430" w:rsidRPr="00FA0454" w:rsidRDefault="009B7430" w:rsidP="00D113ED">
            <w:pPr>
              <w:rPr>
                <w:rFonts w:ascii="Trebuchet MS" w:hAnsi="Trebuchet MS"/>
                <w:b/>
                <w:bCs/>
              </w:rPr>
            </w:pPr>
            <w:r w:rsidRPr="00FA0454">
              <w:rPr>
                <w:rFonts w:ascii="Trebuchet MS" w:hAnsi="Trebuchet MS"/>
                <w:b/>
                <w:bCs/>
              </w:rPr>
              <w:t>Recall</w:t>
            </w:r>
          </w:p>
        </w:tc>
        <w:tc>
          <w:tcPr>
            <w:tcW w:w="0" w:type="auto"/>
            <w:vAlign w:val="center"/>
            <w:hideMark/>
          </w:tcPr>
          <w:p w14:paraId="6E82F4A8" w14:textId="77777777" w:rsidR="009B7430" w:rsidRPr="00FA0454" w:rsidRDefault="009B7430" w:rsidP="00D113ED">
            <w:pPr>
              <w:rPr>
                <w:rFonts w:ascii="Trebuchet MS" w:hAnsi="Trebuchet MS"/>
                <w:b/>
                <w:bCs/>
              </w:rPr>
            </w:pPr>
            <w:r w:rsidRPr="00FA0454">
              <w:rPr>
                <w:rFonts w:ascii="Trebuchet MS" w:hAnsi="Trebuchet MS"/>
                <w:b/>
                <w:bCs/>
              </w:rPr>
              <w:t>F1-Score</w:t>
            </w:r>
          </w:p>
        </w:tc>
        <w:tc>
          <w:tcPr>
            <w:tcW w:w="0" w:type="auto"/>
            <w:vAlign w:val="center"/>
            <w:hideMark/>
          </w:tcPr>
          <w:p w14:paraId="30F0CA0B" w14:textId="77777777" w:rsidR="009B7430" w:rsidRPr="00FA0454" w:rsidRDefault="009B7430" w:rsidP="00D113ED">
            <w:pPr>
              <w:rPr>
                <w:rFonts w:ascii="Trebuchet MS" w:hAnsi="Trebuchet MS"/>
                <w:b/>
                <w:bCs/>
              </w:rPr>
            </w:pPr>
            <w:r w:rsidRPr="00FA0454">
              <w:rPr>
                <w:rFonts w:ascii="Trebuchet MS" w:hAnsi="Trebuchet MS"/>
                <w:b/>
                <w:bCs/>
              </w:rPr>
              <w:t>Support</w:t>
            </w:r>
          </w:p>
        </w:tc>
      </w:tr>
      <w:tr w:rsidR="009B7430" w:rsidRPr="00FA0454" w14:paraId="3068D513" w14:textId="77777777" w:rsidTr="00D113ED">
        <w:trPr>
          <w:tblCellSpacing w:w="15" w:type="dxa"/>
          <w:jc w:val="center"/>
        </w:trPr>
        <w:tc>
          <w:tcPr>
            <w:tcW w:w="0" w:type="auto"/>
            <w:vAlign w:val="center"/>
            <w:hideMark/>
          </w:tcPr>
          <w:p w14:paraId="7AC14B59" w14:textId="77777777" w:rsidR="009B7430" w:rsidRPr="00FA0454" w:rsidRDefault="009B7430" w:rsidP="00D113ED">
            <w:pPr>
              <w:rPr>
                <w:rFonts w:ascii="Trebuchet MS" w:hAnsi="Trebuchet MS"/>
                <w:b/>
                <w:bCs/>
              </w:rPr>
            </w:pPr>
            <w:r w:rsidRPr="00FA0454">
              <w:rPr>
                <w:rFonts w:ascii="Trebuchet MS" w:hAnsi="Trebuchet MS"/>
                <w:b/>
                <w:bCs/>
              </w:rPr>
              <w:t>0.67</w:t>
            </w:r>
          </w:p>
        </w:tc>
        <w:tc>
          <w:tcPr>
            <w:tcW w:w="0" w:type="auto"/>
            <w:vAlign w:val="center"/>
            <w:hideMark/>
          </w:tcPr>
          <w:p w14:paraId="64748832" w14:textId="77777777" w:rsidR="009B7430" w:rsidRPr="00FA0454" w:rsidRDefault="009B7430" w:rsidP="00D113ED">
            <w:pPr>
              <w:rPr>
                <w:rFonts w:ascii="Trebuchet MS" w:hAnsi="Trebuchet MS"/>
                <w:b/>
                <w:bCs/>
              </w:rPr>
            </w:pPr>
            <w:r w:rsidRPr="00FA0454">
              <w:rPr>
                <w:rFonts w:ascii="Trebuchet MS" w:hAnsi="Trebuchet MS"/>
                <w:b/>
                <w:bCs/>
              </w:rPr>
              <w:t>1.00</w:t>
            </w:r>
          </w:p>
        </w:tc>
        <w:tc>
          <w:tcPr>
            <w:tcW w:w="0" w:type="auto"/>
            <w:vAlign w:val="center"/>
            <w:hideMark/>
          </w:tcPr>
          <w:p w14:paraId="6599D189" w14:textId="77777777" w:rsidR="009B7430" w:rsidRPr="00FA0454" w:rsidRDefault="009B7430" w:rsidP="00D113ED">
            <w:pPr>
              <w:rPr>
                <w:rFonts w:ascii="Trebuchet MS" w:hAnsi="Trebuchet MS"/>
                <w:b/>
                <w:bCs/>
              </w:rPr>
            </w:pPr>
            <w:r w:rsidRPr="00FA0454">
              <w:rPr>
                <w:rFonts w:ascii="Trebuchet MS" w:hAnsi="Trebuchet MS"/>
                <w:b/>
                <w:bCs/>
              </w:rPr>
              <w:t>0.80</w:t>
            </w:r>
          </w:p>
        </w:tc>
        <w:tc>
          <w:tcPr>
            <w:tcW w:w="0" w:type="auto"/>
            <w:vAlign w:val="center"/>
            <w:hideMark/>
          </w:tcPr>
          <w:p w14:paraId="590859C6" w14:textId="77777777" w:rsidR="009B7430" w:rsidRPr="00FA0454" w:rsidRDefault="009B7430" w:rsidP="00D113ED">
            <w:pPr>
              <w:rPr>
                <w:rFonts w:ascii="Trebuchet MS" w:hAnsi="Trebuchet MS"/>
                <w:b/>
                <w:bCs/>
              </w:rPr>
            </w:pPr>
            <w:r w:rsidRPr="00FA0454">
              <w:rPr>
                <w:rFonts w:ascii="Trebuchet MS" w:hAnsi="Trebuchet MS"/>
                <w:b/>
                <w:bCs/>
              </w:rPr>
              <w:t>2</w:t>
            </w:r>
          </w:p>
        </w:tc>
      </w:tr>
      <w:tr w:rsidR="009B7430" w:rsidRPr="00FA0454" w14:paraId="67A14C7E" w14:textId="77777777" w:rsidTr="00D113ED">
        <w:trPr>
          <w:tblCellSpacing w:w="15" w:type="dxa"/>
          <w:jc w:val="center"/>
        </w:trPr>
        <w:tc>
          <w:tcPr>
            <w:tcW w:w="0" w:type="auto"/>
            <w:vAlign w:val="center"/>
            <w:hideMark/>
          </w:tcPr>
          <w:p w14:paraId="40C31311" w14:textId="77777777" w:rsidR="009B7430" w:rsidRPr="00FA0454" w:rsidRDefault="009B7430" w:rsidP="00D113ED">
            <w:pPr>
              <w:rPr>
                <w:rFonts w:ascii="Trebuchet MS" w:hAnsi="Trebuchet MS"/>
                <w:b/>
                <w:bCs/>
              </w:rPr>
            </w:pPr>
            <w:r w:rsidRPr="00FA0454">
              <w:rPr>
                <w:rFonts w:ascii="Trebuchet MS" w:hAnsi="Trebuchet MS"/>
                <w:b/>
                <w:bCs/>
              </w:rPr>
              <w:t>0.00</w:t>
            </w:r>
          </w:p>
        </w:tc>
        <w:tc>
          <w:tcPr>
            <w:tcW w:w="0" w:type="auto"/>
            <w:vAlign w:val="center"/>
            <w:hideMark/>
          </w:tcPr>
          <w:p w14:paraId="16BF52DD" w14:textId="77777777" w:rsidR="009B7430" w:rsidRPr="00FA0454" w:rsidRDefault="009B7430" w:rsidP="00D113ED">
            <w:pPr>
              <w:rPr>
                <w:rFonts w:ascii="Trebuchet MS" w:hAnsi="Trebuchet MS"/>
                <w:b/>
                <w:bCs/>
              </w:rPr>
            </w:pPr>
            <w:r w:rsidRPr="00FA0454">
              <w:rPr>
                <w:rFonts w:ascii="Trebuchet MS" w:hAnsi="Trebuchet MS"/>
                <w:b/>
                <w:bCs/>
              </w:rPr>
              <w:t>0.00</w:t>
            </w:r>
          </w:p>
        </w:tc>
        <w:tc>
          <w:tcPr>
            <w:tcW w:w="0" w:type="auto"/>
            <w:vAlign w:val="center"/>
            <w:hideMark/>
          </w:tcPr>
          <w:p w14:paraId="44DA9A0A" w14:textId="77777777" w:rsidR="009B7430" w:rsidRPr="00FA0454" w:rsidRDefault="009B7430" w:rsidP="00D113ED">
            <w:pPr>
              <w:rPr>
                <w:rFonts w:ascii="Trebuchet MS" w:hAnsi="Trebuchet MS"/>
                <w:b/>
                <w:bCs/>
              </w:rPr>
            </w:pPr>
            <w:r w:rsidRPr="00FA0454">
              <w:rPr>
                <w:rFonts w:ascii="Trebuchet MS" w:hAnsi="Trebuchet MS"/>
                <w:b/>
                <w:bCs/>
              </w:rPr>
              <w:t>0.00</w:t>
            </w:r>
          </w:p>
        </w:tc>
        <w:tc>
          <w:tcPr>
            <w:tcW w:w="0" w:type="auto"/>
            <w:vAlign w:val="center"/>
            <w:hideMark/>
          </w:tcPr>
          <w:p w14:paraId="11543C7D" w14:textId="77777777" w:rsidR="009B7430" w:rsidRPr="00FA0454" w:rsidRDefault="009B7430" w:rsidP="00D113ED">
            <w:pPr>
              <w:rPr>
                <w:rFonts w:ascii="Trebuchet MS" w:hAnsi="Trebuchet MS"/>
                <w:b/>
                <w:bCs/>
              </w:rPr>
            </w:pPr>
            <w:r w:rsidRPr="00FA0454">
              <w:rPr>
                <w:rFonts w:ascii="Trebuchet MS" w:hAnsi="Trebuchet MS"/>
                <w:b/>
                <w:bCs/>
              </w:rPr>
              <w:t>1</w:t>
            </w:r>
          </w:p>
        </w:tc>
      </w:tr>
      <w:tr w:rsidR="009B7430" w:rsidRPr="00FA0454" w14:paraId="5407982B" w14:textId="77777777" w:rsidTr="00D113ED">
        <w:trPr>
          <w:tblCellSpacing w:w="15" w:type="dxa"/>
          <w:jc w:val="center"/>
        </w:trPr>
        <w:tc>
          <w:tcPr>
            <w:tcW w:w="0" w:type="auto"/>
            <w:vAlign w:val="center"/>
            <w:hideMark/>
          </w:tcPr>
          <w:p w14:paraId="320069BF" w14:textId="77777777" w:rsidR="009B7430" w:rsidRPr="00FA0454" w:rsidRDefault="009B7430" w:rsidP="00D113ED">
            <w:pPr>
              <w:rPr>
                <w:rFonts w:ascii="Trebuchet MS" w:hAnsi="Trebuchet MS"/>
                <w:b/>
                <w:bCs/>
              </w:rPr>
            </w:pPr>
            <w:r w:rsidRPr="00FA0454">
              <w:rPr>
                <w:rFonts w:ascii="Trebuchet MS" w:hAnsi="Trebuchet MS"/>
                <w:b/>
                <w:bCs/>
              </w:rPr>
              <w:t>1.00</w:t>
            </w:r>
          </w:p>
        </w:tc>
        <w:tc>
          <w:tcPr>
            <w:tcW w:w="0" w:type="auto"/>
            <w:vAlign w:val="center"/>
            <w:hideMark/>
          </w:tcPr>
          <w:p w14:paraId="54E59469" w14:textId="77777777" w:rsidR="009B7430" w:rsidRPr="00FA0454" w:rsidRDefault="009B7430" w:rsidP="00D113ED">
            <w:pPr>
              <w:rPr>
                <w:rFonts w:ascii="Trebuchet MS" w:hAnsi="Trebuchet MS"/>
                <w:b/>
                <w:bCs/>
              </w:rPr>
            </w:pPr>
            <w:r w:rsidRPr="00FA0454">
              <w:rPr>
                <w:rFonts w:ascii="Trebuchet MS" w:hAnsi="Trebuchet MS"/>
                <w:b/>
                <w:bCs/>
              </w:rPr>
              <w:t>1.00</w:t>
            </w:r>
          </w:p>
        </w:tc>
        <w:tc>
          <w:tcPr>
            <w:tcW w:w="0" w:type="auto"/>
            <w:vAlign w:val="center"/>
            <w:hideMark/>
          </w:tcPr>
          <w:p w14:paraId="067B59B0" w14:textId="77777777" w:rsidR="009B7430" w:rsidRPr="00FA0454" w:rsidRDefault="009B7430" w:rsidP="00D113ED">
            <w:pPr>
              <w:rPr>
                <w:rFonts w:ascii="Trebuchet MS" w:hAnsi="Trebuchet MS"/>
                <w:b/>
                <w:bCs/>
              </w:rPr>
            </w:pPr>
            <w:r w:rsidRPr="00FA0454">
              <w:rPr>
                <w:rFonts w:ascii="Trebuchet MS" w:hAnsi="Trebuchet MS"/>
                <w:b/>
                <w:bCs/>
              </w:rPr>
              <w:t>1.00</w:t>
            </w:r>
          </w:p>
        </w:tc>
        <w:tc>
          <w:tcPr>
            <w:tcW w:w="0" w:type="auto"/>
            <w:vAlign w:val="center"/>
            <w:hideMark/>
          </w:tcPr>
          <w:p w14:paraId="452C6ABC" w14:textId="77777777" w:rsidR="009B7430" w:rsidRPr="00FA0454" w:rsidRDefault="009B7430" w:rsidP="00D113ED">
            <w:pPr>
              <w:rPr>
                <w:rFonts w:ascii="Trebuchet MS" w:hAnsi="Trebuchet MS"/>
                <w:b/>
                <w:bCs/>
              </w:rPr>
            </w:pPr>
            <w:r w:rsidRPr="00FA0454">
              <w:rPr>
                <w:rFonts w:ascii="Trebuchet MS" w:hAnsi="Trebuchet MS"/>
                <w:b/>
                <w:bCs/>
              </w:rPr>
              <w:t>1</w:t>
            </w:r>
          </w:p>
        </w:tc>
      </w:tr>
    </w:tbl>
    <w:p w14:paraId="73BE3F71" w14:textId="6DD348F8" w:rsidR="00394A82" w:rsidRDefault="00394A82" w:rsidP="009B7430"/>
    <w:p w14:paraId="1DA68E6E" w14:textId="77777777" w:rsidR="009B7430" w:rsidRPr="00394A82" w:rsidRDefault="009B7430" w:rsidP="009B7430"/>
    <w:p w14:paraId="6494D8C5" w14:textId="69BA9854" w:rsidR="00394A82" w:rsidRPr="00394A82" w:rsidRDefault="00394A82" w:rsidP="00394A82">
      <w:pPr>
        <w:numPr>
          <w:ilvl w:val="0"/>
          <w:numId w:val="14"/>
        </w:numPr>
      </w:pPr>
      <w:r w:rsidRPr="00394A82">
        <w:rPr>
          <w:b/>
          <w:bCs/>
        </w:rPr>
        <w:lastRenderedPageBreak/>
        <w:t>Testing and Inference</w:t>
      </w:r>
      <w:r w:rsidRPr="00394A82">
        <w:t>:</w:t>
      </w:r>
    </w:p>
    <w:p w14:paraId="3D4CF993" w14:textId="01CB25A9" w:rsidR="00394A82" w:rsidRPr="00394A82" w:rsidRDefault="00394A82" w:rsidP="0016535C">
      <w:pPr>
        <w:numPr>
          <w:ilvl w:val="1"/>
          <w:numId w:val="14"/>
        </w:numPr>
      </w:pPr>
      <w:r w:rsidRPr="00394A82">
        <w:t>The trained model was tested using sample user queries. The chatbot successfully</w:t>
      </w:r>
      <w:r w:rsidR="0016535C">
        <w:t xml:space="preserve"> </w:t>
      </w:r>
      <w:r w:rsidR="0016535C" w:rsidRPr="00394A82">
        <w:t>predicted intents and generated appropriate responses from the intent’s dataset.</w:t>
      </w:r>
    </w:p>
    <w:p w14:paraId="4D0F477B" w14:textId="607EE08F" w:rsidR="00394A82" w:rsidRPr="00394A82" w:rsidRDefault="00394A82" w:rsidP="00394A82">
      <w:pPr>
        <w:numPr>
          <w:ilvl w:val="0"/>
          <w:numId w:val="14"/>
        </w:numPr>
      </w:pPr>
      <w:r w:rsidRPr="00394A82">
        <w:rPr>
          <w:b/>
          <w:bCs/>
        </w:rPr>
        <w:t>Command-Line Interface Deployment</w:t>
      </w:r>
      <w:r w:rsidRPr="00394A82">
        <w:t>:</w:t>
      </w:r>
    </w:p>
    <w:p w14:paraId="0D9073B3" w14:textId="3761933C" w:rsidR="00AD4F18" w:rsidRPr="00AD4F18" w:rsidRDefault="00394A82" w:rsidP="002C0656">
      <w:pPr>
        <w:numPr>
          <w:ilvl w:val="1"/>
          <w:numId w:val="14"/>
        </w:numPr>
        <w:rPr>
          <w:b/>
          <w:bCs/>
        </w:rPr>
      </w:pPr>
      <w:r w:rsidRPr="00394A82">
        <w:t xml:space="preserve">Finally, the chatbot was deployed via a command-line interface, enabling real-time interaction. </w:t>
      </w:r>
      <w:r w:rsidR="00853DA0" w:rsidRPr="00853DA0">
        <w:t>Users could input symptoms, and the chatbot, based on its training, provided relevant diagnoses or remedies.</w:t>
      </w:r>
    </w:p>
    <w:p w14:paraId="6DF36811" w14:textId="4C34D881" w:rsidR="00AD4F18" w:rsidRPr="00AD4F18" w:rsidRDefault="00AD4F18" w:rsidP="002C0656">
      <w:pPr>
        <w:numPr>
          <w:ilvl w:val="1"/>
          <w:numId w:val="14"/>
        </w:numPr>
        <w:rPr>
          <w:b/>
          <w:bCs/>
        </w:rPr>
      </w:pPr>
    </w:p>
    <w:p w14:paraId="5B9D8D17" w14:textId="74F36904" w:rsidR="00394A82" w:rsidRPr="00394A82" w:rsidRDefault="00394A82" w:rsidP="002C0656">
      <w:pPr>
        <w:numPr>
          <w:ilvl w:val="1"/>
          <w:numId w:val="14"/>
        </w:numPr>
        <w:rPr>
          <w:b/>
          <w:bCs/>
        </w:rPr>
      </w:pPr>
      <w:r w:rsidRPr="00394A82">
        <w:rPr>
          <w:b/>
          <w:bCs/>
        </w:rPr>
        <w:t>AI Algorithms Used</w:t>
      </w:r>
    </w:p>
    <w:p w14:paraId="463AA2DE" w14:textId="7F838808" w:rsidR="00394A82" w:rsidRPr="00394A82" w:rsidRDefault="00394A82" w:rsidP="00394A82">
      <w:pPr>
        <w:numPr>
          <w:ilvl w:val="0"/>
          <w:numId w:val="15"/>
        </w:numPr>
      </w:pPr>
      <w:r w:rsidRPr="00394A82">
        <w:rPr>
          <w:b/>
          <w:bCs/>
        </w:rPr>
        <w:t>Natural Language Processing (NLP)</w:t>
      </w:r>
      <w:r w:rsidRPr="00394A82">
        <w:t>:</w:t>
      </w:r>
    </w:p>
    <w:p w14:paraId="5286ED9F" w14:textId="5E67F8C2" w:rsidR="00394A82" w:rsidRPr="00394A82" w:rsidRDefault="00394A82" w:rsidP="00394A82">
      <w:pPr>
        <w:numPr>
          <w:ilvl w:val="1"/>
          <w:numId w:val="15"/>
        </w:numPr>
      </w:pPr>
      <w:r w:rsidRPr="00394A82">
        <w:t>Tokenization and lemmatization were conducted using NLTK, ensuring that text data was structured and ready for machine learning (Bird et al., 2009).</w:t>
      </w:r>
    </w:p>
    <w:p w14:paraId="1D56D7D6" w14:textId="705924B4" w:rsidR="00394A82" w:rsidRPr="00394A82" w:rsidRDefault="00394A82" w:rsidP="00394A82">
      <w:pPr>
        <w:numPr>
          <w:ilvl w:val="0"/>
          <w:numId w:val="15"/>
        </w:numPr>
      </w:pPr>
      <w:r w:rsidRPr="00394A82">
        <w:rPr>
          <w:b/>
          <w:bCs/>
        </w:rPr>
        <w:t>Neural Network</w:t>
      </w:r>
      <w:r w:rsidRPr="00394A82">
        <w:t>:</w:t>
      </w:r>
    </w:p>
    <w:p w14:paraId="4E9FB4A5" w14:textId="635D426F" w:rsidR="00853DA0" w:rsidRDefault="00853DA0" w:rsidP="00394A82">
      <w:pPr>
        <w:numPr>
          <w:ilvl w:val="1"/>
          <w:numId w:val="15"/>
        </w:numPr>
      </w:pPr>
      <w:r w:rsidRPr="00853DA0">
        <w:t xml:space="preserve">A feedforward neural network built using </w:t>
      </w:r>
      <w:proofErr w:type="spellStart"/>
      <w:r w:rsidRPr="00853DA0">
        <w:t>Keras</w:t>
      </w:r>
      <w:proofErr w:type="spellEnd"/>
      <w:r w:rsidRPr="00853DA0">
        <w:t>, classified user intents efficiently using the bag-of-words approach and accurately predicted responses (Chollet, 2018).</w:t>
      </w:r>
      <w:r w:rsidRPr="00853DA0">
        <w:t xml:space="preserve"> </w:t>
      </w:r>
    </w:p>
    <w:p w14:paraId="6D2252F1" w14:textId="378C2F6F" w:rsidR="008B4667" w:rsidRDefault="00853DA0" w:rsidP="008B4667">
      <w:r w:rsidRPr="00853DA0">
        <w:t>Following this streamlined process, we successfully developed a functional chatbot that analyses symptoms and delivers relevant medical advice in real-time.</w:t>
      </w:r>
    </w:p>
    <w:p w14:paraId="7ED03423" w14:textId="77777777" w:rsidR="00853DA0" w:rsidRDefault="00853DA0" w:rsidP="008B4667"/>
    <w:p w14:paraId="38895F91" w14:textId="77777777" w:rsidR="00AD4F18" w:rsidRDefault="00AD4F18" w:rsidP="008B4667"/>
    <w:p w14:paraId="475F435E" w14:textId="77777777" w:rsidR="00AD4F18" w:rsidRDefault="00AD4F18" w:rsidP="008B4667"/>
    <w:p w14:paraId="362CD600" w14:textId="77777777" w:rsidR="00AD4F18" w:rsidRDefault="00AD4F18" w:rsidP="008B4667"/>
    <w:p w14:paraId="3422CADD" w14:textId="77777777" w:rsidR="00AD4F18" w:rsidRDefault="00AD4F18" w:rsidP="008B4667"/>
    <w:p w14:paraId="6B79A5E9" w14:textId="77777777" w:rsidR="00AD4F18" w:rsidRPr="008B4667" w:rsidRDefault="00AD4F18" w:rsidP="008B4667"/>
    <w:p w14:paraId="237709EB" w14:textId="4BEFC97E" w:rsidR="00BC4972" w:rsidRDefault="00BC4972" w:rsidP="00415C43">
      <w:pPr>
        <w:pStyle w:val="Heading1"/>
        <w:rPr>
          <w:b/>
          <w:sz w:val="40"/>
        </w:rPr>
      </w:pPr>
      <w:bookmarkStart w:id="9" w:name="_Toc186647780"/>
      <w:r>
        <w:rPr>
          <w:b/>
          <w:sz w:val="40"/>
        </w:rPr>
        <w:t>Evaluation</w:t>
      </w:r>
      <w:bookmarkEnd w:id="9"/>
    </w:p>
    <w:p w14:paraId="42BC4B82" w14:textId="77777777" w:rsidR="00C15A65" w:rsidRPr="00C15A65" w:rsidRDefault="00C15A65" w:rsidP="00C15A65"/>
    <w:p w14:paraId="09FFAE99" w14:textId="5CF0E62B" w:rsidR="00C15A65" w:rsidRPr="00C15A65" w:rsidRDefault="00C15A65" w:rsidP="00C15A65">
      <w:r w:rsidRPr="00C15A65">
        <w:lastRenderedPageBreak/>
        <w:t>The evaluation of the medical chatbot was conducted by analyzing its performance metrics</w:t>
      </w:r>
      <w:r>
        <w:t xml:space="preserve"> and </w:t>
      </w:r>
      <w:r w:rsidRPr="00C15A65">
        <w:t>usability:</w:t>
      </w:r>
    </w:p>
    <w:p w14:paraId="30D9DF3A" w14:textId="77777777" w:rsidR="00C15A65" w:rsidRPr="00C15A65" w:rsidRDefault="00C15A65" w:rsidP="00C15A65">
      <w:pPr>
        <w:rPr>
          <w:b/>
          <w:bCs/>
        </w:rPr>
      </w:pPr>
      <w:r w:rsidRPr="00C15A65">
        <w:rPr>
          <w:b/>
          <w:bCs/>
        </w:rPr>
        <w:t>Performance Metrics</w:t>
      </w:r>
    </w:p>
    <w:p w14:paraId="7603484D" w14:textId="77777777" w:rsidR="00853DA0" w:rsidRDefault="00C15A65" w:rsidP="00853DA0">
      <w:r w:rsidRPr="00C15A65">
        <w:t xml:space="preserve">The chatbot was trained using a dataset with predefined intents and achieved an </w:t>
      </w:r>
      <w:r w:rsidRPr="00C15A65">
        <w:rPr>
          <w:b/>
          <w:bCs/>
        </w:rPr>
        <w:t>accuracy of 96.06%</w:t>
      </w:r>
      <w:r w:rsidRPr="00C15A65">
        <w:t xml:space="preserve">, reflecting its ability to classify user intents correctly. </w:t>
      </w:r>
      <w:r w:rsidR="00853DA0">
        <w:t>The model's F1-score of 0.75 indicates a balanced precision and recall performance across various intents.</w:t>
      </w:r>
    </w:p>
    <w:p w14:paraId="37D090BC" w14:textId="0028A5CB" w:rsidR="00C15A65" w:rsidRPr="00C15A65" w:rsidRDefault="00C15A65" w:rsidP="00853DA0">
      <w:pPr>
        <w:rPr>
          <w:b/>
          <w:bCs/>
        </w:rPr>
      </w:pPr>
      <w:r w:rsidRPr="00C15A65">
        <w:rPr>
          <w:b/>
          <w:bCs/>
        </w:rPr>
        <w:t>Usability</w:t>
      </w:r>
    </w:p>
    <w:p w14:paraId="24846BBC" w14:textId="0725D88D" w:rsidR="00853DA0" w:rsidRPr="00853DA0" w:rsidRDefault="00853DA0" w:rsidP="00853DA0">
      <w:r w:rsidRPr="00853DA0">
        <w:t>The chatbot was designed for interaction via a command-line interface. It successfully responded to user inputs in real-time and provided relevant medical advice and remedies based on symptoms.</w:t>
      </w:r>
    </w:p>
    <w:p w14:paraId="374106E8" w14:textId="77777777" w:rsidR="00415C43" w:rsidRPr="008532BF" w:rsidRDefault="00415C43" w:rsidP="00655C17">
      <w:pPr>
        <w:rPr>
          <w:sz w:val="28"/>
          <w:szCs w:val="28"/>
        </w:rPr>
      </w:pPr>
    </w:p>
    <w:p w14:paraId="0CC4050C" w14:textId="66161EA0" w:rsidR="00417E80" w:rsidRDefault="00BC4972" w:rsidP="00246CA8">
      <w:pPr>
        <w:pStyle w:val="Heading1"/>
        <w:rPr>
          <w:b/>
          <w:bCs w:val="0"/>
          <w:i w:val="0"/>
          <w:sz w:val="40"/>
        </w:rPr>
      </w:pPr>
      <w:bookmarkStart w:id="10" w:name="_Toc186647781"/>
      <w:r>
        <w:rPr>
          <w:b/>
          <w:sz w:val="40"/>
        </w:rPr>
        <w:t>Limitation</w:t>
      </w:r>
      <w:bookmarkEnd w:id="10"/>
    </w:p>
    <w:p w14:paraId="17FF7041" w14:textId="77777777" w:rsidR="00C15A65" w:rsidRDefault="00C15A65" w:rsidP="00C15A65">
      <w:pPr>
        <w:pStyle w:val="Heading1"/>
        <w:rPr>
          <w:rFonts w:asciiTheme="minorHAnsi" w:eastAsiaTheme="minorEastAsia" w:hAnsiTheme="minorHAnsi" w:cstheme="minorBidi"/>
          <w:bCs w:val="0"/>
          <w:i w:val="0"/>
          <w:color w:val="auto"/>
          <w:sz w:val="22"/>
          <w:szCs w:val="22"/>
        </w:rPr>
      </w:pPr>
      <w:bookmarkStart w:id="11" w:name="_Toc186647782"/>
      <w:r w:rsidRPr="00C15A65">
        <w:rPr>
          <w:rFonts w:asciiTheme="minorHAnsi" w:eastAsiaTheme="minorEastAsia" w:hAnsiTheme="minorHAnsi" w:cstheme="minorBidi"/>
          <w:bCs w:val="0"/>
          <w:i w:val="0"/>
          <w:color w:val="auto"/>
          <w:sz w:val="22"/>
          <w:szCs w:val="22"/>
        </w:rPr>
        <w:t>The chatbot relies on a predefined dataset, which restricts its adaptability to new or complex queries. Limited data diversity impacts its ability to handle rare intents with high precision. Furthermore, the current implementation lacks a graphical interface, which could enhance usability and accessibility.</w:t>
      </w:r>
    </w:p>
    <w:p w14:paraId="0EFE3226" w14:textId="4DECFF00" w:rsidR="00655C17" w:rsidRDefault="00655C17" w:rsidP="00C15A65">
      <w:pPr>
        <w:pStyle w:val="Heading1"/>
        <w:rPr>
          <w:b/>
          <w:sz w:val="40"/>
        </w:rPr>
      </w:pPr>
      <w:r w:rsidRPr="00655C17">
        <w:rPr>
          <w:b/>
          <w:sz w:val="40"/>
        </w:rPr>
        <w:t>Conclusion</w:t>
      </w:r>
      <w:bookmarkEnd w:id="11"/>
      <w:r w:rsidR="009B7468">
        <w:rPr>
          <w:b/>
          <w:sz w:val="40"/>
        </w:rPr>
        <w:t xml:space="preserve"> </w:t>
      </w:r>
    </w:p>
    <w:p w14:paraId="0CCCEDC4" w14:textId="77777777" w:rsidR="00246CA8" w:rsidRPr="00246CA8" w:rsidRDefault="00246CA8" w:rsidP="00246CA8"/>
    <w:p w14:paraId="27A8B514" w14:textId="688A352A" w:rsidR="00D05B2C" w:rsidRDefault="004C7BA1" w:rsidP="004C7BA1">
      <w:pPr>
        <w:rPr>
          <w:sz w:val="28"/>
          <w:szCs w:val="28"/>
        </w:rPr>
      </w:pPr>
      <w:r w:rsidRPr="004C7BA1">
        <w:t>The medical chatbot highlights the promising role of artificial intelligence in healthcare, providing preliminary diagnoses, medical advice, and guidance on when to seek professional assistance. Although limitations exist, such as difficulties in handling synonyms, reliance on complete user inputs, and constraints within the dataset, the prototype signifies an important step toward improving healthcare accessibility and reducing the strain on healthcare professionals. With further refinement and development, this technology has the potential to play a transformative role in telemedicine and patient support (Topol, 2019; Zhou et al., 2020).</w:t>
      </w:r>
    </w:p>
    <w:p w14:paraId="12DF1954" w14:textId="77777777" w:rsidR="009D7C33" w:rsidRDefault="009D7C33" w:rsidP="00655C17">
      <w:pPr>
        <w:rPr>
          <w:sz w:val="28"/>
          <w:szCs w:val="28"/>
        </w:rPr>
      </w:pPr>
    </w:p>
    <w:p w14:paraId="269504D2" w14:textId="77777777" w:rsidR="00B63F05" w:rsidRDefault="00B63F05" w:rsidP="00655C17">
      <w:pPr>
        <w:rPr>
          <w:sz w:val="28"/>
          <w:szCs w:val="28"/>
        </w:rPr>
      </w:pPr>
    </w:p>
    <w:p w14:paraId="56D62DFB" w14:textId="77777777" w:rsidR="00B63F05" w:rsidRDefault="00B63F05" w:rsidP="00655C17">
      <w:pPr>
        <w:rPr>
          <w:sz w:val="28"/>
          <w:szCs w:val="28"/>
        </w:rPr>
      </w:pPr>
    </w:p>
    <w:p w14:paraId="17023989" w14:textId="77777777" w:rsidR="00B63F05" w:rsidRDefault="00B63F05" w:rsidP="00655C17">
      <w:pPr>
        <w:rPr>
          <w:sz w:val="28"/>
          <w:szCs w:val="28"/>
        </w:rPr>
      </w:pPr>
    </w:p>
    <w:p w14:paraId="689E35A2" w14:textId="77777777" w:rsidR="00B63F05" w:rsidRDefault="00B63F05" w:rsidP="00655C17">
      <w:pPr>
        <w:rPr>
          <w:sz w:val="28"/>
          <w:szCs w:val="28"/>
        </w:rPr>
      </w:pPr>
    </w:p>
    <w:p w14:paraId="3D64F844" w14:textId="77777777" w:rsidR="00B63F05" w:rsidRDefault="00B63F05" w:rsidP="00655C17">
      <w:pPr>
        <w:rPr>
          <w:sz w:val="28"/>
          <w:szCs w:val="28"/>
        </w:rPr>
      </w:pPr>
    </w:p>
    <w:p w14:paraId="63715EBA" w14:textId="77777777" w:rsidR="00B63F05" w:rsidRDefault="00B63F05" w:rsidP="00655C17">
      <w:pPr>
        <w:rPr>
          <w:sz w:val="28"/>
          <w:szCs w:val="28"/>
        </w:rPr>
      </w:pPr>
    </w:p>
    <w:p w14:paraId="6762E963" w14:textId="77777777" w:rsidR="00987769" w:rsidRDefault="00987769" w:rsidP="00334620">
      <w:pPr>
        <w:pStyle w:val="Heading1"/>
        <w:rPr>
          <w:b/>
          <w:sz w:val="40"/>
        </w:rPr>
      </w:pPr>
      <w:bookmarkStart w:id="12" w:name="_Toc186647783"/>
    </w:p>
    <w:p w14:paraId="1AF09B7A" w14:textId="0D6E9BFD" w:rsidR="00D05B2C" w:rsidRDefault="00D05B2C" w:rsidP="00334620">
      <w:pPr>
        <w:pStyle w:val="Heading1"/>
        <w:rPr>
          <w:b/>
          <w:sz w:val="40"/>
        </w:rPr>
      </w:pPr>
      <w:r>
        <w:rPr>
          <w:b/>
          <w:sz w:val="40"/>
        </w:rPr>
        <w:t>Reference List</w:t>
      </w:r>
      <w:bookmarkEnd w:id="12"/>
      <w:r>
        <w:rPr>
          <w:b/>
          <w:sz w:val="40"/>
        </w:rPr>
        <w:t xml:space="preserve"> </w:t>
      </w:r>
    </w:p>
    <w:p w14:paraId="54020B88" w14:textId="77777777" w:rsidR="00C15A65" w:rsidRPr="00C15A65" w:rsidRDefault="00C15A65" w:rsidP="00C15A65"/>
    <w:p w14:paraId="41CB8E53" w14:textId="77777777" w:rsidR="00C15A65" w:rsidRPr="00C15A65" w:rsidRDefault="00C15A65" w:rsidP="00C15A65">
      <w:pPr>
        <w:spacing w:line="240" w:lineRule="auto"/>
      </w:pPr>
      <w:r w:rsidRPr="00C15A65">
        <w:t xml:space="preserve">  Bird, S., Klein, E., and Loper, E. (2009). </w:t>
      </w:r>
      <w:r w:rsidRPr="00C15A65">
        <w:rPr>
          <w:i/>
          <w:iCs/>
        </w:rPr>
        <w:t>Natural Language Processing with Python</w:t>
      </w:r>
      <w:r w:rsidRPr="00C15A65">
        <w:t>. Sebastopol: O'Reilly Media.</w:t>
      </w:r>
    </w:p>
    <w:p w14:paraId="391FCFA8" w14:textId="77777777" w:rsidR="00C15A65" w:rsidRPr="00C15A65" w:rsidRDefault="00C15A65" w:rsidP="00C15A65">
      <w:pPr>
        <w:spacing w:line="240" w:lineRule="auto"/>
      </w:pPr>
      <w:r w:rsidRPr="00C15A65">
        <w:t xml:space="preserve">  </w:t>
      </w:r>
      <w:proofErr w:type="spellStart"/>
      <w:r w:rsidRPr="00C15A65">
        <w:t>Bottou</w:t>
      </w:r>
      <w:proofErr w:type="spellEnd"/>
      <w:r w:rsidRPr="00C15A65">
        <w:t xml:space="preserve">, L. (2010). </w:t>
      </w:r>
      <w:r w:rsidRPr="00C15A65">
        <w:rPr>
          <w:i/>
          <w:iCs/>
        </w:rPr>
        <w:t>Large-Scale Machine Learning with Stochastic Gradient Descent</w:t>
      </w:r>
      <w:r w:rsidRPr="00C15A65">
        <w:t xml:space="preserve">. In: Proceedings of COMPSTAT'2010. Available at: </w:t>
      </w:r>
      <w:hyperlink r:id="rId15" w:tgtFrame="_new" w:history="1">
        <w:r w:rsidRPr="00C15A65">
          <w:rPr>
            <w:rStyle w:val="Hyperlink"/>
          </w:rPr>
          <w:t>https://link.springer.com</w:t>
        </w:r>
      </w:hyperlink>
      <w:r w:rsidRPr="00C15A65">
        <w:t>.</w:t>
      </w:r>
    </w:p>
    <w:p w14:paraId="146E4124" w14:textId="77777777" w:rsidR="00C15A65" w:rsidRPr="00C15A65" w:rsidRDefault="00C15A65" w:rsidP="00C15A65">
      <w:pPr>
        <w:spacing w:line="240" w:lineRule="auto"/>
      </w:pPr>
      <w:r w:rsidRPr="00C15A65">
        <w:t xml:space="preserve">  Chollet, F. (2018). </w:t>
      </w:r>
      <w:r w:rsidRPr="00C15A65">
        <w:rPr>
          <w:i/>
          <w:iCs/>
        </w:rPr>
        <w:t>Deep Learning with Python</w:t>
      </w:r>
      <w:r w:rsidRPr="00C15A65">
        <w:t>. Shelter Island: Manning Publications.</w:t>
      </w:r>
    </w:p>
    <w:p w14:paraId="64C5C523" w14:textId="77777777" w:rsidR="00C15A65" w:rsidRPr="00C15A65" w:rsidRDefault="00C15A65" w:rsidP="00C15A65">
      <w:pPr>
        <w:spacing w:line="240" w:lineRule="auto"/>
      </w:pPr>
      <w:r w:rsidRPr="00C15A65">
        <w:t xml:space="preserve">  </w:t>
      </w:r>
      <w:proofErr w:type="spellStart"/>
      <w:r w:rsidRPr="00C15A65">
        <w:t>DailyDialog</w:t>
      </w:r>
      <w:proofErr w:type="spellEnd"/>
      <w:r w:rsidRPr="00C15A65">
        <w:t xml:space="preserve"> Dataset. (2023). </w:t>
      </w:r>
      <w:r w:rsidRPr="00C15A65">
        <w:rPr>
          <w:i/>
          <w:iCs/>
        </w:rPr>
        <w:t>Multi-turn Dialogues for Conversational Abilities</w:t>
      </w:r>
      <w:r w:rsidRPr="00C15A65">
        <w:t xml:space="preserve">. Available at: </w:t>
      </w:r>
      <w:hyperlink r:id="rId16" w:tgtFrame="_new" w:history="1">
        <w:r w:rsidRPr="00C15A65">
          <w:rPr>
            <w:rStyle w:val="Hyperlink"/>
          </w:rPr>
          <w:t>https://paperswithcode.com/dataset/dailydialog</w:t>
        </w:r>
      </w:hyperlink>
      <w:r w:rsidRPr="00C15A65">
        <w:t>.</w:t>
      </w:r>
    </w:p>
    <w:p w14:paraId="1228BF5C" w14:textId="77777777" w:rsidR="00C15A65" w:rsidRPr="00C15A65" w:rsidRDefault="00C15A65" w:rsidP="00C15A65">
      <w:pPr>
        <w:spacing w:line="240" w:lineRule="auto"/>
      </w:pPr>
      <w:r w:rsidRPr="00C15A65">
        <w:t xml:space="preserve">  Goodfellow, I., Bengio, Y., and Courville, A. (2016). </w:t>
      </w:r>
      <w:r w:rsidRPr="00C15A65">
        <w:rPr>
          <w:i/>
          <w:iCs/>
        </w:rPr>
        <w:t>Deep Learning</w:t>
      </w:r>
      <w:r w:rsidRPr="00C15A65">
        <w:t>. Cambridge: MIT Press.</w:t>
      </w:r>
    </w:p>
    <w:p w14:paraId="4041F8A0" w14:textId="77777777" w:rsidR="00C15A65" w:rsidRPr="00C15A65" w:rsidRDefault="00C15A65" w:rsidP="00C15A65">
      <w:pPr>
        <w:spacing w:line="240" w:lineRule="auto"/>
      </w:pPr>
      <w:r w:rsidRPr="00C15A65">
        <w:t xml:space="preserve">  Hinton, G., et al. (2015). </w:t>
      </w:r>
      <w:r w:rsidRPr="00C15A65">
        <w:rPr>
          <w:i/>
          <w:iCs/>
        </w:rPr>
        <w:t>A Framework for Learning Multiple Layers of Representation</w:t>
      </w:r>
      <w:r w:rsidRPr="00C15A65">
        <w:t xml:space="preserve">. </w:t>
      </w:r>
      <w:r w:rsidRPr="00C15A65">
        <w:rPr>
          <w:i/>
          <w:iCs/>
        </w:rPr>
        <w:t>Journal of Machine Learning Research</w:t>
      </w:r>
      <w:r w:rsidRPr="00C15A65">
        <w:t>, 7, pp. 257-263.</w:t>
      </w:r>
    </w:p>
    <w:p w14:paraId="3DEBE18D" w14:textId="77777777" w:rsidR="00C15A65" w:rsidRPr="00C15A65" w:rsidRDefault="00C15A65" w:rsidP="00C15A65">
      <w:pPr>
        <w:spacing w:line="240" w:lineRule="auto"/>
      </w:pPr>
      <w:r w:rsidRPr="00C15A65">
        <w:t xml:space="preserve">  IBM Watson Health (2023). </w:t>
      </w:r>
      <w:r w:rsidRPr="00C15A65">
        <w:rPr>
          <w:i/>
          <w:iCs/>
        </w:rPr>
        <w:t>AI in Healthcare Applications</w:t>
      </w:r>
      <w:r w:rsidRPr="00C15A65">
        <w:t xml:space="preserve">. Available at: </w:t>
      </w:r>
      <w:hyperlink r:id="rId17" w:tgtFrame="_new" w:history="1">
        <w:r w:rsidRPr="00C15A65">
          <w:rPr>
            <w:rStyle w:val="Hyperlink"/>
          </w:rPr>
          <w:t>https://www.ibm.com/watson-health</w:t>
        </w:r>
      </w:hyperlink>
      <w:r w:rsidRPr="00C15A65">
        <w:t>.</w:t>
      </w:r>
    </w:p>
    <w:p w14:paraId="1D38A662" w14:textId="77777777" w:rsidR="00C15A65" w:rsidRPr="00C15A65" w:rsidRDefault="00C15A65" w:rsidP="00C15A65">
      <w:pPr>
        <w:spacing w:line="240" w:lineRule="auto"/>
      </w:pPr>
      <w:r w:rsidRPr="00C15A65">
        <w:t xml:space="preserve">  Mendeley Data. (2023). </w:t>
      </w:r>
      <w:r w:rsidRPr="00C15A65">
        <w:rPr>
          <w:i/>
          <w:iCs/>
        </w:rPr>
        <w:t>Annotated Medical Dataset for Chatbot Training</w:t>
      </w:r>
      <w:r w:rsidRPr="00C15A65">
        <w:t xml:space="preserve">. Available at: </w:t>
      </w:r>
      <w:hyperlink r:id="rId18" w:tgtFrame="_new" w:history="1">
        <w:r w:rsidRPr="00C15A65">
          <w:rPr>
            <w:rStyle w:val="Hyperlink"/>
          </w:rPr>
          <w:t>https://data.mendeley.com/datasets/dv5z3v2xyd/1</w:t>
        </w:r>
      </w:hyperlink>
      <w:r w:rsidRPr="00C15A65">
        <w:t>.</w:t>
      </w:r>
    </w:p>
    <w:p w14:paraId="2153AE02" w14:textId="77777777" w:rsidR="00C15A65" w:rsidRPr="00C15A65" w:rsidRDefault="00C15A65" w:rsidP="00C15A65">
      <w:pPr>
        <w:spacing w:line="240" w:lineRule="auto"/>
      </w:pPr>
      <w:r w:rsidRPr="00C15A65">
        <w:t xml:space="preserve">  PWC (2023). </w:t>
      </w:r>
      <w:r w:rsidRPr="00C15A65">
        <w:rPr>
          <w:i/>
          <w:iCs/>
        </w:rPr>
        <w:t>AI in Healthcare: Opportunities and Challenges</w:t>
      </w:r>
      <w:r w:rsidRPr="00C15A65">
        <w:t xml:space="preserve">. Available at: </w:t>
      </w:r>
      <w:hyperlink r:id="rId19" w:tgtFrame="_new" w:history="1">
        <w:r w:rsidRPr="00C15A65">
          <w:rPr>
            <w:rStyle w:val="Hyperlink"/>
          </w:rPr>
          <w:t>https://www.pwc.com/healthcare-ai</w:t>
        </w:r>
      </w:hyperlink>
      <w:r w:rsidRPr="00C15A65">
        <w:t>.</w:t>
      </w:r>
    </w:p>
    <w:p w14:paraId="2247433E" w14:textId="77777777" w:rsidR="00C15A65" w:rsidRPr="00C15A65" w:rsidRDefault="00C15A65" w:rsidP="00C15A65">
      <w:pPr>
        <w:spacing w:line="240" w:lineRule="auto"/>
      </w:pPr>
      <w:r w:rsidRPr="00C15A65">
        <w:t xml:space="preserve">  Statista (2023). </w:t>
      </w:r>
      <w:r w:rsidRPr="00C15A65">
        <w:rPr>
          <w:i/>
          <w:iCs/>
        </w:rPr>
        <w:t>Impact of AI in Global Healthcare</w:t>
      </w:r>
      <w:r w:rsidRPr="00C15A65">
        <w:t xml:space="preserve">. Available at: </w:t>
      </w:r>
      <w:hyperlink r:id="rId20" w:tgtFrame="_new" w:history="1">
        <w:r w:rsidRPr="00C15A65">
          <w:rPr>
            <w:rStyle w:val="Hyperlink"/>
          </w:rPr>
          <w:t>https://www.statista.com/ai-healthcare-report</w:t>
        </w:r>
      </w:hyperlink>
      <w:r w:rsidRPr="00C15A65">
        <w:t>.</w:t>
      </w:r>
    </w:p>
    <w:p w14:paraId="22EB6410" w14:textId="77777777" w:rsidR="00C15A65" w:rsidRPr="00C15A65" w:rsidRDefault="00C15A65" w:rsidP="00C15A65">
      <w:pPr>
        <w:spacing w:line="240" w:lineRule="auto"/>
      </w:pPr>
      <w:r w:rsidRPr="00C15A65">
        <w:t xml:space="preserve">  </w:t>
      </w:r>
      <w:proofErr w:type="spellStart"/>
      <w:r w:rsidRPr="00C15A65">
        <w:t>SymptomAI</w:t>
      </w:r>
      <w:proofErr w:type="spellEnd"/>
      <w:r w:rsidRPr="00C15A65">
        <w:t xml:space="preserve"> (2023). </w:t>
      </w:r>
      <w:r w:rsidRPr="00C15A65">
        <w:rPr>
          <w:i/>
          <w:iCs/>
        </w:rPr>
        <w:t>AI Symptom Checker</w:t>
      </w:r>
      <w:r w:rsidRPr="00C15A65">
        <w:t xml:space="preserve">. Available at: </w:t>
      </w:r>
      <w:hyperlink r:id="rId21" w:tgtFrame="_new" w:history="1">
        <w:r w:rsidRPr="00C15A65">
          <w:rPr>
            <w:rStyle w:val="Hyperlink"/>
          </w:rPr>
          <w:t>https://symptomai.vercel.app</w:t>
        </w:r>
      </w:hyperlink>
      <w:r w:rsidRPr="00C15A65">
        <w:t>.</w:t>
      </w:r>
    </w:p>
    <w:p w14:paraId="3B6A78AE" w14:textId="77777777" w:rsidR="00C15A65" w:rsidRPr="00C15A65" w:rsidRDefault="00C15A65" w:rsidP="00C15A65">
      <w:pPr>
        <w:spacing w:line="240" w:lineRule="auto"/>
      </w:pPr>
      <w:r w:rsidRPr="00C15A65">
        <w:lastRenderedPageBreak/>
        <w:t xml:space="preserve">  Talpur, K. (2024). </w:t>
      </w:r>
      <w:proofErr w:type="spellStart"/>
      <w:r w:rsidRPr="00C15A65">
        <w:rPr>
          <w:i/>
          <w:iCs/>
        </w:rPr>
        <w:t>Keras</w:t>
      </w:r>
      <w:proofErr w:type="spellEnd"/>
      <w:r w:rsidRPr="00C15A65">
        <w:rPr>
          <w:i/>
          <w:iCs/>
        </w:rPr>
        <w:t>-Based Intent Classification Model</w:t>
      </w:r>
      <w:r w:rsidRPr="00C15A65">
        <w:t>. Solent University Lecture Notes.</w:t>
      </w:r>
    </w:p>
    <w:p w14:paraId="7EA46DE5" w14:textId="77777777" w:rsidR="00C15A65" w:rsidRPr="00C15A65" w:rsidRDefault="00C15A65" w:rsidP="00C15A65">
      <w:pPr>
        <w:spacing w:line="240" w:lineRule="auto"/>
      </w:pPr>
      <w:r w:rsidRPr="00C15A65">
        <w:t xml:space="preserve">  Topol, E.J. (2019). </w:t>
      </w:r>
      <w:r w:rsidRPr="00C15A65">
        <w:rPr>
          <w:i/>
          <w:iCs/>
        </w:rPr>
        <w:t>Deep Medicine: How Artificial Intelligence Can Make Healthcare Human Again</w:t>
      </w:r>
      <w:r w:rsidRPr="00C15A65">
        <w:t>. New York: Basic Books.</w:t>
      </w:r>
    </w:p>
    <w:p w14:paraId="0518DD5C" w14:textId="77777777" w:rsidR="00C15A65" w:rsidRPr="00C15A65" w:rsidRDefault="00C15A65" w:rsidP="00C15A65">
      <w:pPr>
        <w:spacing w:line="240" w:lineRule="auto"/>
      </w:pPr>
      <w:r w:rsidRPr="00C15A65">
        <w:t xml:space="preserve">  </w:t>
      </w:r>
      <w:proofErr w:type="spellStart"/>
      <w:r w:rsidRPr="00C15A65">
        <w:t>Vayena</w:t>
      </w:r>
      <w:proofErr w:type="spellEnd"/>
      <w:r w:rsidRPr="00C15A65">
        <w:t xml:space="preserve">, E., et al. (2018). </w:t>
      </w:r>
      <w:r w:rsidRPr="00C15A65">
        <w:rPr>
          <w:i/>
          <w:iCs/>
        </w:rPr>
        <w:t>Ethics and Governance of Artificial Intelligence in Health</w:t>
      </w:r>
      <w:r w:rsidRPr="00C15A65">
        <w:t xml:space="preserve">. WHO Bulletin. Available at: </w:t>
      </w:r>
      <w:hyperlink r:id="rId22" w:tgtFrame="_new" w:history="1">
        <w:r w:rsidRPr="00C15A65">
          <w:rPr>
            <w:rStyle w:val="Hyperlink"/>
          </w:rPr>
          <w:t>https://www.who.int/</w:t>
        </w:r>
      </w:hyperlink>
      <w:r w:rsidRPr="00C15A65">
        <w:t>.</w:t>
      </w:r>
    </w:p>
    <w:p w14:paraId="25F0CCF1" w14:textId="77777777" w:rsidR="00C15A65" w:rsidRPr="00C15A65" w:rsidRDefault="00C15A65" w:rsidP="00C15A65">
      <w:pPr>
        <w:spacing w:line="240" w:lineRule="auto"/>
      </w:pPr>
      <w:r w:rsidRPr="00C15A65">
        <w:t xml:space="preserve">  WHO (2023). </w:t>
      </w:r>
      <w:r w:rsidRPr="00C15A65">
        <w:rPr>
          <w:i/>
          <w:iCs/>
        </w:rPr>
        <w:t>Artificial Intelligence in Public Health</w:t>
      </w:r>
      <w:r w:rsidRPr="00C15A65">
        <w:t xml:space="preserve">. Available at: </w:t>
      </w:r>
      <w:hyperlink r:id="rId23" w:tgtFrame="_new" w:history="1">
        <w:r w:rsidRPr="00C15A65">
          <w:rPr>
            <w:rStyle w:val="Hyperlink"/>
          </w:rPr>
          <w:t>https://www.who.int/ai-health</w:t>
        </w:r>
      </w:hyperlink>
      <w:r w:rsidRPr="00C15A65">
        <w:t>.</w:t>
      </w:r>
    </w:p>
    <w:p w14:paraId="21F30E12" w14:textId="77777777" w:rsidR="00C15A65" w:rsidRPr="00C15A65" w:rsidRDefault="00C15A65" w:rsidP="00C15A65">
      <w:pPr>
        <w:spacing w:line="240" w:lineRule="auto"/>
      </w:pPr>
      <w:r w:rsidRPr="00C15A65">
        <w:t xml:space="preserve">  Zhang, Y., Jin, R., and Zhou, Z. (2010). </w:t>
      </w:r>
      <w:r w:rsidRPr="00C15A65">
        <w:rPr>
          <w:i/>
          <w:iCs/>
        </w:rPr>
        <w:t>Understanding Bag-of-Words Model</w:t>
      </w:r>
      <w:r w:rsidRPr="00C15A65">
        <w:t xml:space="preserve">. </w:t>
      </w:r>
      <w:r w:rsidRPr="00C15A65">
        <w:rPr>
          <w:i/>
          <w:iCs/>
        </w:rPr>
        <w:t>International Journal of Computer Vision</w:t>
      </w:r>
      <w:r w:rsidRPr="00C15A65">
        <w:t>, 88(1), pp. 100–120.</w:t>
      </w:r>
    </w:p>
    <w:p w14:paraId="7CC86EC6" w14:textId="046F9E30" w:rsidR="009B7430" w:rsidRDefault="00C15A65" w:rsidP="00C15A65">
      <w:pPr>
        <w:spacing w:line="240" w:lineRule="auto"/>
      </w:pPr>
      <w:r w:rsidRPr="00C15A65">
        <w:t xml:space="preserve">  Zhou, L., et al. (2020). </w:t>
      </w:r>
      <w:r w:rsidRPr="00C15A65">
        <w:rPr>
          <w:i/>
          <w:iCs/>
        </w:rPr>
        <w:t>Applications of AI Chatbots in Healthcare</w:t>
      </w:r>
      <w:r w:rsidRPr="00C15A65">
        <w:t xml:space="preserve">. </w:t>
      </w:r>
      <w:r w:rsidRPr="00C15A65">
        <w:rPr>
          <w:i/>
          <w:iCs/>
        </w:rPr>
        <w:t>Health and Technology</w:t>
      </w:r>
      <w:r w:rsidRPr="00C15A65">
        <w:t>, 10(2), pp. 123–135.</w:t>
      </w:r>
    </w:p>
    <w:p w14:paraId="2213D2E9" w14:textId="77777777" w:rsidR="004C7BA1" w:rsidRPr="004C7BA1" w:rsidRDefault="004C7BA1" w:rsidP="004C7BA1">
      <w:pPr>
        <w:spacing w:line="240" w:lineRule="auto"/>
      </w:pPr>
      <w:r w:rsidRPr="004C7BA1">
        <w:t xml:space="preserve">  Topol, E.J. (2019). </w:t>
      </w:r>
      <w:r w:rsidRPr="004C7BA1">
        <w:rPr>
          <w:i/>
          <w:iCs/>
        </w:rPr>
        <w:t>Deep Medicine: How Artificial Intelligence Can Make Healthcare Human Again</w:t>
      </w:r>
      <w:r w:rsidRPr="004C7BA1">
        <w:t>. New York: Basic Books.</w:t>
      </w:r>
    </w:p>
    <w:p w14:paraId="060F97CC" w14:textId="6D8F0185" w:rsidR="004C7BA1" w:rsidRDefault="004C7BA1" w:rsidP="004C7BA1">
      <w:pPr>
        <w:spacing w:line="240" w:lineRule="auto"/>
      </w:pPr>
      <w:r w:rsidRPr="004C7BA1">
        <w:t xml:space="preserve">  Zhou, L., et al. (2020). </w:t>
      </w:r>
      <w:r w:rsidRPr="004C7BA1">
        <w:rPr>
          <w:i/>
          <w:iCs/>
        </w:rPr>
        <w:t>Applications of AI Chatbots in Healthcare</w:t>
      </w:r>
      <w:r w:rsidRPr="004C7BA1">
        <w:t xml:space="preserve">. </w:t>
      </w:r>
      <w:r w:rsidRPr="004C7BA1">
        <w:rPr>
          <w:i/>
          <w:iCs/>
        </w:rPr>
        <w:t>Health and Technology</w:t>
      </w:r>
      <w:r w:rsidRPr="004C7BA1">
        <w:t>, 10(2), pp. 123–135.</w:t>
      </w:r>
    </w:p>
    <w:p w14:paraId="32A7CEB9" w14:textId="66E24CC8" w:rsidR="00853DA0" w:rsidRPr="00A60A35" w:rsidRDefault="00853DA0" w:rsidP="00853DA0">
      <w:pPr>
        <w:spacing w:line="240" w:lineRule="auto"/>
      </w:pPr>
    </w:p>
    <w:sectPr w:rsidR="00853DA0" w:rsidRPr="00A60A35">
      <w:headerReference w:type="default" r:id="rId24"/>
      <w:footerReference w:type="even" r:id="rId25"/>
      <w:footerReference w:type="default" r:id="rId26"/>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0456D" w14:textId="77777777" w:rsidR="001E096D" w:rsidRDefault="001E096D">
      <w:pPr>
        <w:spacing w:after="0" w:line="240" w:lineRule="auto"/>
      </w:pPr>
      <w:r>
        <w:separator/>
      </w:r>
    </w:p>
  </w:endnote>
  <w:endnote w:type="continuationSeparator" w:id="0">
    <w:p w14:paraId="11EF6146" w14:textId="77777777" w:rsidR="001E096D" w:rsidRDefault="001E0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charset w:val="80"/>
    <w:family w:val="roman"/>
    <w:pitch w:val="variable"/>
    <w:sig w:usb0="E00002FF" w:usb1="2AC7EDFE" w:usb2="00000012" w:usb3="00000000" w:csb0="00020001"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A1D4F" w14:textId="77777777" w:rsidR="005B5242" w:rsidRDefault="005B5242">
    <w:pPr>
      <w:jc w:val="right"/>
    </w:pPr>
  </w:p>
  <w:p w14:paraId="6063101A" w14:textId="77777777" w:rsidR="005B5242" w:rsidRDefault="00B2656D">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536D9C52" w14:textId="77777777" w:rsidR="005B5242" w:rsidRDefault="00B2656D">
    <w:pPr>
      <w:jc w:val="right"/>
    </w:pPr>
    <w:r>
      <w:rPr>
        <w:noProof/>
        <w:lang w:val="en-GB" w:eastAsia="en-GB"/>
      </w:rPr>
      <mc:AlternateContent>
        <mc:Choice Requires="wpg">
          <w:drawing>
            <wp:inline distT="0" distB="0" distL="0" distR="0" wp14:anchorId="463BAF87" wp14:editId="7AC9A914">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2F5F0C"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2F12DEB1" w14:textId="77777777" w:rsidR="005B5242" w:rsidRDefault="005B5242">
    <w:pPr>
      <w:pStyle w:val="NoSpacing"/>
      <w:rPr>
        <w:sz w:val="2"/>
        <w:szCs w:val="2"/>
      </w:rPr>
    </w:pPr>
  </w:p>
  <w:p w14:paraId="01F5EB2B" w14:textId="77777777" w:rsidR="005B5242" w:rsidRDefault="005B5242"/>
  <w:p w14:paraId="524B934E" w14:textId="77777777" w:rsidR="005B5242" w:rsidRDefault="005B5242"/>
  <w:p w14:paraId="385F0A81" w14:textId="77777777" w:rsidR="005B5242" w:rsidRDefault="005B5242"/>
  <w:p w14:paraId="3122C850" w14:textId="77777777" w:rsidR="00AA7187" w:rsidRDefault="00AA71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6868321"/>
      <w:docPartObj>
        <w:docPartGallery w:val="Page Numbers (Bottom of Page)"/>
        <w:docPartUnique/>
      </w:docPartObj>
    </w:sdtPr>
    <w:sdtEndPr>
      <w:rPr>
        <w:noProof/>
      </w:rPr>
    </w:sdtEndPr>
    <w:sdtContent>
      <w:p w14:paraId="19BCFA73" w14:textId="77777777" w:rsidR="00B0543B" w:rsidRDefault="00B0543B">
        <w:pPr>
          <w:pStyle w:val="Footer"/>
          <w:jc w:val="right"/>
        </w:pPr>
        <w:r>
          <w:fldChar w:fldCharType="begin"/>
        </w:r>
        <w:r>
          <w:instrText xml:space="preserve"> PAGE   \* MERGEFORMAT </w:instrText>
        </w:r>
        <w:r>
          <w:fldChar w:fldCharType="separate"/>
        </w:r>
        <w:r w:rsidR="00BC617E">
          <w:rPr>
            <w:noProof/>
          </w:rPr>
          <w:t>2</w:t>
        </w:r>
        <w:r>
          <w:rPr>
            <w:noProof/>
          </w:rPr>
          <w:fldChar w:fldCharType="end"/>
        </w:r>
      </w:p>
    </w:sdtContent>
  </w:sdt>
  <w:p w14:paraId="01E0D869" w14:textId="77777777" w:rsidR="00AA7187" w:rsidRDefault="00AA71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F889B" w14:textId="77777777" w:rsidR="001E096D" w:rsidRDefault="001E096D">
      <w:pPr>
        <w:spacing w:after="0" w:line="240" w:lineRule="auto"/>
      </w:pPr>
      <w:r>
        <w:separator/>
      </w:r>
    </w:p>
  </w:footnote>
  <w:footnote w:type="continuationSeparator" w:id="0">
    <w:p w14:paraId="21671B60" w14:textId="77777777" w:rsidR="001E096D" w:rsidRDefault="001E0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Content>
      <w:p w14:paraId="4F4415FF" w14:textId="7CE1BCFE" w:rsidR="005B5242" w:rsidRDefault="00FA64C9">
        <w:pPr>
          <w:spacing w:after="0"/>
          <w:jc w:val="center"/>
          <w:rPr>
            <w:color w:val="E4E9EF" w:themeColor="background2"/>
          </w:rPr>
        </w:pPr>
        <w:r>
          <w:rPr>
            <w:color w:val="6076B4" w:themeColor="accent1"/>
          </w:rPr>
          <w:t>Introduction to AI COM727</w:t>
        </w:r>
      </w:p>
    </w:sdtContent>
  </w:sdt>
  <w:p w14:paraId="020CCA5B" w14:textId="77777777" w:rsidR="005B5242" w:rsidRDefault="00B2656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14:paraId="3FBBBC0E" w14:textId="77777777" w:rsidR="00AA7187" w:rsidRDefault="00AA71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44D9F"/>
    <w:multiLevelType w:val="multilevel"/>
    <w:tmpl w:val="2214C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731"/>
    <w:multiLevelType w:val="multilevel"/>
    <w:tmpl w:val="4362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1689B"/>
    <w:multiLevelType w:val="hybridMultilevel"/>
    <w:tmpl w:val="B0C87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C0689D"/>
    <w:multiLevelType w:val="multilevel"/>
    <w:tmpl w:val="5E929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845C0"/>
    <w:multiLevelType w:val="multilevel"/>
    <w:tmpl w:val="2F7E5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776EA"/>
    <w:multiLevelType w:val="multilevel"/>
    <w:tmpl w:val="6F06C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63BA2"/>
    <w:multiLevelType w:val="multilevel"/>
    <w:tmpl w:val="DA78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7F358F"/>
    <w:multiLevelType w:val="multilevel"/>
    <w:tmpl w:val="FE54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34680"/>
    <w:multiLevelType w:val="hybridMultilevel"/>
    <w:tmpl w:val="A0DC8C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95212"/>
    <w:multiLevelType w:val="hybridMultilevel"/>
    <w:tmpl w:val="8D28A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E37345"/>
    <w:multiLevelType w:val="multilevel"/>
    <w:tmpl w:val="C298B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4256D"/>
    <w:multiLevelType w:val="multilevel"/>
    <w:tmpl w:val="F59E6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6D0B3C"/>
    <w:multiLevelType w:val="multilevel"/>
    <w:tmpl w:val="530A0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11B84"/>
    <w:multiLevelType w:val="multilevel"/>
    <w:tmpl w:val="8EE8C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63DBE"/>
    <w:multiLevelType w:val="multilevel"/>
    <w:tmpl w:val="9FA4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8B388D"/>
    <w:multiLevelType w:val="multilevel"/>
    <w:tmpl w:val="94C2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70151">
    <w:abstractNumId w:val="2"/>
  </w:num>
  <w:num w:numId="2" w16cid:durableId="561984212">
    <w:abstractNumId w:val="9"/>
  </w:num>
  <w:num w:numId="3" w16cid:durableId="1252738764">
    <w:abstractNumId w:val="8"/>
  </w:num>
  <w:num w:numId="4" w16cid:durableId="537090903">
    <w:abstractNumId w:val="10"/>
  </w:num>
  <w:num w:numId="5" w16cid:durableId="566303032">
    <w:abstractNumId w:val="13"/>
  </w:num>
  <w:num w:numId="6" w16cid:durableId="1273052046">
    <w:abstractNumId w:val="14"/>
  </w:num>
  <w:num w:numId="7" w16cid:durableId="615252992">
    <w:abstractNumId w:val="15"/>
  </w:num>
  <w:num w:numId="8" w16cid:durableId="362445584">
    <w:abstractNumId w:val="7"/>
  </w:num>
  <w:num w:numId="9" w16cid:durableId="446235513">
    <w:abstractNumId w:val="3"/>
  </w:num>
  <w:num w:numId="10" w16cid:durableId="2026129830">
    <w:abstractNumId w:val="11"/>
  </w:num>
  <w:num w:numId="11" w16cid:durableId="1549730827">
    <w:abstractNumId w:val="6"/>
  </w:num>
  <w:num w:numId="12" w16cid:durableId="952906138">
    <w:abstractNumId w:val="4"/>
  </w:num>
  <w:num w:numId="13" w16cid:durableId="1676348203">
    <w:abstractNumId w:val="5"/>
  </w:num>
  <w:num w:numId="14" w16cid:durableId="65536348">
    <w:abstractNumId w:val="0"/>
  </w:num>
  <w:num w:numId="15" w16cid:durableId="1690061990">
    <w:abstractNumId w:val="12"/>
  </w:num>
  <w:num w:numId="16" w16cid:durableId="51122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E4"/>
    <w:rsid w:val="00015FF0"/>
    <w:rsid w:val="0005171A"/>
    <w:rsid w:val="000623E6"/>
    <w:rsid w:val="00082A29"/>
    <w:rsid w:val="000935B4"/>
    <w:rsid w:val="000A1A4D"/>
    <w:rsid w:val="000B5AFB"/>
    <w:rsid w:val="000F3EA3"/>
    <w:rsid w:val="00100A0F"/>
    <w:rsid w:val="00105DA7"/>
    <w:rsid w:val="00122191"/>
    <w:rsid w:val="001270F9"/>
    <w:rsid w:val="00132270"/>
    <w:rsid w:val="00132702"/>
    <w:rsid w:val="00153E4C"/>
    <w:rsid w:val="00161E84"/>
    <w:rsid w:val="0016535C"/>
    <w:rsid w:val="00172F8A"/>
    <w:rsid w:val="00193A3E"/>
    <w:rsid w:val="001A5090"/>
    <w:rsid w:val="001B5C91"/>
    <w:rsid w:val="001E096D"/>
    <w:rsid w:val="002042B5"/>
    <w:rsid w:val="00204DD8"/>
    <w:rsid w:val="00206645"/>
    <w:rsid w:val="00220465"/>
    <w:rsid w:val="0022641B"/>
    <w:rsid w:val="00246CA8"/>
    <w:rsid w:val="002520D4"/>
    <w:rsid w:val="00255E5D"/>
    <w:rsid w:val="00265376"/>
    <w:rsid w:val="00282F8F"/>
    <w:rsid w:val="00284E9E"/>
    <w:rsid w:val="002B7DD7"/>
    <w:rsid w:val="002F73D4"/>
    <w:rsid w:val="00304602"/>
    <w:rsid w:val="00314CDA"/>
    <w:rsid w:val="00332F5B"/>
    <w:rsid w:val="00334620"/>
    <w:rsid w:val="00336EB3"/>
    <w:rsid w:val="0035317B"/>
    <w:rsid w:val="003775A3"/>
    <w:rsid w:val="00394A82"/>
    <w:rsid w:val="003A2BE1"/>
    <w:rsid w:val="003C4BA1"/>
    <w:rsid w:val="003D469D"/>
    <w:rsid w:val="00415183"/>
    <w:rsid w:val="00415C43"/>
    <w:rsid w:val="00417E80"/>
    <w:rsid w:val="00421E77"/>
    <w:rsid w:val="00453BDB"/>
    <w:rsid w:val="00476571"/>
    <w:rsid w:val="004853D9"/>
    <w:rsid w:val="004A2506"/>
    <w:rsid w:val="004A4AE0"/>
    <w:rsid w:val="004B0BA4"/>
    <w:rsid w:val="004B2B1F"/>
    <w:rsid w:val="004C718C"/>
    <w:rsid w:val="004C7BA1"/>
    <w:rsid w:val="004E0A9D"/>
    <w:rsid w:val="004E26C5"/>
    <w:rsid w:val="0056075A"/>
    <w:rsid w:val="00587B45"/>
    <w:rsid w:val="005A16B5"/>
    <w:rsid w:val="005A207C"/>
    <w:rsid w:val="005B28EC"/>
    <w:rsid w:val="005B5242"/>
    <w:rsid w:val="005B59E0"/>
    <w:rsid w:val="005D2CEC"/>
    <w:rsid w:val="00610732"/>
    <w:rsid w:val="00615078"/>
    <w:rsid w:val="00620FDF"/>
    <w:rsid w:val="006250EB"/>
    <w:rsid w:val="0064112D"/>
    <w:rsid w:val="00655C17"/>
    <w:rsid w:val="00691141"/>
    <w:rsid w:val="006A51FF"/>
    <w:rsid w:val="006F3214"/>
    <w:rsid w:val="006F4656"/>
    <w:rsid w:val="006F7355"/>
    <w:rsid w:val="007024E4"/>
    <w:rsid w:val="007033DE"/>
    <w:rsid w:val="00747E19"/>
    <w:rsid w:val="00752E5C"/>
    <w:rsid w:val="007542E0"/>
    <w:rsid w:val="007567FD"/>
    <w:rsid w:val="007A42B8"/>
    <w:rsid w:val="007E1882"/>
    <w:rsid w:val="007F4812"/>
    <w:rsid w:val="00812FEA"/>
    <w:rsid w:val="008532BF"/>
    <w:rsid w:val="00853DA0"/>
    <w:rsid w:val="00872A04"/>
    <w:rsid w:val="0087646D"/>
    <w:rsid w:val="00880099"/>
    <w:rsid w:val="008937B9"/>
    <w:rsid w:val="008B4667"/>
    <w:rsid w:val="008D7A74"/>
    <w:rsid w:val="008E0B47"/>
    <w:rsid w:val="008E101B"/>
    <w:rsid w:val="008E13B8"/>
    <w:rsid w:val="009042B4"/>
    <w:rsid w:val="00910EE4"/>
    <w:rsid w:val="009200A7"/>
    <w:rsid w:val="009416C3"/>
    <w:rsid w:val="00941A43"/>
    <w:rsid w:val="009537C9"/>
    <w:rsid w:val="009726FF"/>
    <w:rsid w:val="00987769"/>
    <w:rsid w:val="009900A5"/>
    <w:rsid w:val="009B1FAF"/>
    <w:rsid w:val="009B2785"/>
    <w:rsid w:val="009B3F58"/>
    <w:rsid w:val="009B7430"/>
    <w:rsid w:val="009B7468"/>
    <w:rsid w:val="009C4F50"/>
    <w:rsid w:val="009C5563"/>
    <w:rsid w:val="009D5CF6"/>
    <w:rsid w:val="009D704F"/>
    <w:rsid w:val="009D7C33"/>
    <w:rsid w:val="009F1760"/>
    <w:rsid w:val="00A31B84"/>
    <w:rsid w:val="00A44896"/>
    <w:rsid w:val="00A60A35"/>
    <w:rsid w:val="00AA7187"/>
    <w:rsid w:val="00AD47CF"/>
    <w:rsid w:val="00AD4F18"/>
    <w:rsid w:val="00B0543B"/>
    <w:rsid w:val="00B11735"/>
    <w:rsid w:val="00B2656D"/>
    <w:rsid w:val="00B50769"/>
    <w:rsid w:val="00B632B5"/>
    <w:rsid w:val="00B63F05"/>
    <w:rsid w:val="00B96285"/>
    <w:rsid w:val="00BA4BFE"/>
    <w:rsid w:val="00BA4E60"/>
    <w:rsid w:val="00BA4EE6"/>
    <w:rsid w:val="00BB59DB"/>
    <w:rsid w:val="00BC4972"/>
    <w:rsid w:val="00BC617E"/>
    <w:rsid w:val="00C05D71"/>
    <w:rsid w:val="00C15A65"/>
    <w:rsid w:val="00C26861"/>
    <w:rsid w:val="00C3011A"/>
    <w:rsid w:val="00C356C2"/>
    <w:rsid w:val="00C726D1"/>
    <w:rsid w:val="00C77F2E"/>
    <w:rsid w:val="00C97D97"/>
    <w:rsid w:val="00CD3845"/>
    <w:rsid w:val="00D05B2C"/>
    <w:rsid w:val="00D17A6D"/>
    <w:rsid w:val="00D260A9"/>
    <w:rsid w:val="00D34AB6"/>
    <w:rsid w:val="00D6116F"/>
    <w:rsid w:val="00D768BA"/>
    <w:rsid w:val="00D948E4"/>
    <w:rsid w:val="00DA5505"/>
    <w:rsid w:val="00DC5B06"/>
    <w:rsid w:val="00DF682A"/>
    <w:rsid w:val="00E07C19"/>
    <w:rsid w:val="00E20FC7"/>
    <w:rsid w:val="00E23526"/>
    <w:rsid w:val="00E255A9"/>
    <w:rsid w:val="00E6231D"/>
    <w:rsid w:val="00E90922"/>
    <w:rsid w:val="00EA53D6"/>
    <w:rsid w:val="00EA7339"/>
    <w:rsid w:val="00EB5096"/>
    <w:rsid w:val="00EC0EE8"/>
    <w:rsid w:val="00ED19B7"/>
    <w:rsid w:val="00ED5D31"/>
    <w:rsid w:val="00EF2D8C"/>
    <w:rsid w:val="00F16CD8"/>
    <w:rsid w:val="00F220E5"/>
    <w:rsid w:val="00F3396C"/>
    <w:rsid w:val="00F4256A"/>
    <w:rsid w:val="00FA64C9"/>
    <w:rsid w:val="00FB30B4"/>
    <w:rsid w:val="00FC32DD"/>
    <w:rsid w:val="00FE43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FD5B9"/>
  <w15:docId w15:val="{C74FB303-A254-4CEC-9EEF-C89D4870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 w:type="table" w:styleId="TableGrid">
    <w:name w:val="Table Grid"/>
    <w:basedOn w:val="TableNormal"/>
    <w:uiPriority w:val="59"/>
    <w:rsid w:val="008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A42B8"/>
    <w:rPr>
      <w:color w:val="605E5C"/>
      <w:shd w:val="clear" w:color="auto" w:fill="E1DFDD"/>
    </w:rPr>
  </w:style>
  <w:style w:type="paragraph" w:styleId="NormalWeb">
    <w:name w:val="Normal (Web)"/>
    <w:basedOn w:val="Normal"/>
    <w:uiPriority w:val="99"/>
    <w:semiHidden/>
    <w:unhideWhenUsed/>
    <w:rsid w:val="00D611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D61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8072">
      <w:bodyDiv w:val="1"/>
      <w:marLeft w:val="0"/>
      <w:marRight w:val="0"/>
      <w:marTop w:val="0"/>
      <w:marBottom w:val="0"/>
      <w:divBdr>
        <w:top w:val="none" w:sz="0" w:space="0" w:color="auto"/>
        <w:left w:val="none" w:sz="0" w:space="0" w:color="auto"/>
        <w:bottom w:val="none" w:sz="0" w:space="0" w:color="auto"/>
        <w:right w:val="none" w:sz="0" w:space="0" w:color="auto"/>
      </w:divBdr>
    </w:div>
    <w:div w:id="23021198">
      <w:bodyDiv w:val="1"/>
      <w:marLeft w:val="0"/>
      <w:marRight w:val="0"/>
      <w:marTop w:val="0"/>
      <w:marBottom w:val="0"/>
      <w:divBdr>
        <w:top w:val="none" w:sz="0" w:space="0" w:color="auto"/>
        <w:left w:val="none" w:sz="0" w:space="0" w:color="auto"/>
        <w:bottom w:val="none" w:sz="0" w:space="0" w:color="auto"/>
        <w:right w:val="none" w:sz="0" w:space="0" w:color="auto"/>
      </w:divBdr>
    </w:div>
    <w:div w:id="50277217">
      <w:bodyDiv w:val="1"/>
      <w:marLeft w:val="0"/>
      <w:marRight w:val="0"/>
      <w:marTop w:val="0"/>
      <w:marBottom w:val="0"/>
      <w:divBdr>
        <w:top w:val="none" w:sz="0" w:space="0" w:color="auto"/>
        <w:left w:val="none" w:sz="0" w:space="0" w:color="auto"/>
        <w:bottom w:val="none" w:sz="0" w:space="0" w:color="auto"/>
        <w:right w:val="none" w:sz="0" w:space="0" w:color="auto"/>
      </w:divBdr>
    </w:div>
    <w:div w:id="57245385">
      <w:bodyDiv w:val="1"/>
      <w:marLeft w:val="0"/>
      <w:marRight w:val="0"/>
      <w:marTop w:val="0"/>
      <w:marBottom w:val="0"/>
      <w:divBdr>
        <w:top w:val="none" w:sz="0" w:space="0" w:color="auto"/>
        <w:left w:val="none" w:sz="0" w:space="0" w:color="auto"/>
        <w:bottom w:val="none" w:sz="0" w:space="0" w:color="auto"/>
        <w:right w:val="none" w:sz="0" w:space="0" w:color="auto"/>
      </w:divBdr>
    </w:div>
    <w:div w:id="108207900">
      <w:bodyDiv w:val="1"/>
      <w:marLeft w:val="0"/>
      <w:marRight w:val="0"/>
      <w:marTop w:val="0"/>
      <w:marBottom w:val="0"/>
      <w:divBdr>
        <w:top w:val="none" w:sz="0" w:space="0" w:color="auto"/>
        <w:left w:val="none" w:sz="0" w:space="0" w:color="auto"/>
        <w:bottom w:val="none" w:sz="0" w:space="0" w:color="auto"/>
        <w:right w:val="none" w:sz="0" w:space="0" w:color="auto"/>
      </w:divBdr>
    </w:div>
    <w:div w:id="112870596">
      <w:bodyDiv w:val="1"/>
      <w:marLeft w:val="0"/>
      <w:marRight w:val="0"/>
      <w:marTop w:val="0"/>
      <w:marBottom w:val="0"/>
      <w:divBdr>
        <w:top w:val="none" w:sz="0" w:space="0" w:color="auto"/>
        <w:left w:val="none" w:sz="0" w:space="0" w:color="auto"/>
        <w:bottom w:val="none" w:sz="0" w:space="0" w:color="auto"/>
        <w:right w:val="none" w:sz="0" w:space="0" w:color="auto"/>
      </w:divBdr>
    </w:div>
    <w:div w:id="163278705">
      <w:bodyDiv w:val="1"/>
      <w:marLeft w:val="0"/>
      <w:marRight w:val="0"/>
      <w:marTop w:val="0"/>
      <w:marBottom w:val="0"/>
      <w:divBdr>
        <w:top w:val="none" w:sz="0" w:space="0" w:color="auto"/>
        <w:left w:val="none" w:sz="0" w:space="0" w:color="auto"/>
        <w:bottom w:val="none" w:sz="0" w:space="0" w:color="auto"/>
        <w:right w:val="none" w:sz="0" w:space="0" w:color="auto"/>
      </w:divBdr>
    </w:div>
    <w:div w:id="187378648">
      <w:bodyDiv w:val="1"/>
      <w:marLeft w:val="0"/>
      <w:marRight w:val="0"/>
      <w:marTop w:val="0"/>
      <w:marBottom w:val="0"/>
      <w:divBdr>
        <w:top w:val="none" w:sz="0" w:space="0" w:color="auto"/>
        <w:left w:val="none" w:sz="0" w:space="0" w:color="auto"/>
        <w:bottom w:val="none" w:sz="0" w:space="0" w:color="auto"/>
        <w:right w:val="none" w:sz="0" w:space="0" w:color="auto"/>
      </w:divBdr>
    </w:div>
    <w:div w:id="238448560">
      <w:bodyDiv w:val="1"/>
      <w:marLeft w:val="0"/>
      <w:marRight w:val="0"/>
      <w:marTop w:val="0"/>
      <w:marBottom w:val="0"/>
      <w:divBdr>
        <w:top w:val="none" w:sz="0" w:space="0" w:color="auto"/>
        <w:left w:val="none" w:sz="0" w:space="0" w:color="auto"/>
        <w:bottom w:val="none" w:sz="0" w:space="0" w:color="auto"/>
        <w:right w:val="none" w:sz="0" w:space="0" w:color="auto"/>
      </w:divBdr>
    </w:div>
    <w:div w:id="263224021">
      <w:bodyDiv w:val="1"/>
      <w:marLeft w:val="0"/>
      <w:marRight w:val="0"/>
      <w:marTop w:val="0"/>
      <w:marBottom w:val="0"/>
      <w:divBdr>
        <w:top w:val="none" w:sz="0" w:space="0" w:color="auto"/>
        <w:left w:val="none" w:sz="0" w:space="0" w:color="auto"/>
        <w:bottom w:val="none" w:sz="0" w:space="0" w:color="auto"/>
        <w:right w:val="none" w:sz="0" w:space="0" w:color="auto"/>
      </w:divBdr>
    </w:div>
    <w:div w:id="294142057">
      <w:bodyDiv w:val="1"/>
      <w:marLeft w:val="0"/>
      <w:marRight w:val="0"/>
      <w:marTop w:val="0"/>
      <w:marBottom w:val="0"/>
      <w:divBdr>
        <w:top w:val="none" w:sz="0" w:space="0" w:color="auto"/>
        <w:left w:val="none" w:sz="0" w:space="0" w:color="auto"/>
        <w:bottom w:val="none" w:sz="0" w:space="0" w:color="auto"/>
        <w:right w:val="none" w:sz="0" w:space="0" w:color="auto"/>
      </w:divBdr>
    </w:div>
    <w:div w:id="332608668">
      <w:bodyDiv w:val="1"/>
      <w:marLeft w:val="0"/>
      <w:marRight w:val="0"/>
      <w:marTop w:val="0"/>
      <w:marBottom w:val="0"/>
      <w:divBdr>
        <w:top w:val="none" w:sz="0" w:space="0" w:color="auto"/>
        <w:left w:val="none" w:sz="0" w:space="0" w:color="auto"/>
        <w:bottom w:val="none" w:sz="0" w:space="0" w:color="auto"/>
        <w:right w:val="none" w:sz="0" w:space="0" w:color="auto"/>
      </w:divBdr>
    </w:div>
    <w:div w:id="383529222">
      <w:bodyDiv w:val="1"/>
      <w:marLeft w:val="0"/>
      <w:marRight w:val="0"/>
      <w:marTop w:val="0"/>
      <w:marBottom w:val="0"/>
      <w:divBdr>
        <w:top w:val="none" w:sz="0" w:space="0" w:color="auto"/>
        <w:left w:val="none" w:sz="0" w:space="0" w:color="auto"/>
        <w:bottom w:val="none" w:sz="0" w:space="0" w:color="auto"/>
        <w:right w:val="none" w:sz="0" w:space="0" w:color="auto"/>
      </w:divBdr>
    </w:div>
    <w:div w:id="395206690">
      <w:bodyDiv w:val="1"/>
      <w:marLeft w:val="0"/>
      <w:marRight w:val="0"/>
      <w:marTop w:val="0"/>
      <w:marBottom w:val="0"/>
      <w:divBdr>
        <w:top w:val="none" w:sz="0" w:space="0" w:color="auto"/>
        <w:left w:val="none" w:sz="0" w:space="0" w:color="auto"/>
        <w:bottom w:val="none" w:sz="0" w:space="0" w:color="auto"/>
        <w:right w:val="none" w:sz="0" w:space="0" w:color="auto"/>
      </w:divBdr>
    </w:div>
    <w:div w:id="515385431">
      <w:bodyDiv w:val="1"/>
      <w:marLeft w:val="0"/>
      <w:marRight w:val="0"/>
      <w:marTop w:val="0"/>
      <w:marBottom w:val="0"/>
      <w:divBdr>
        <w:top w:val="none" w:sz="0" w:space="0" w:color="auto"/>
        <w:left w:val="none" w:sz="0" w:space="0" w:color="auto"/>
        <w:bottom w:val="none" w:sz="0" w:space="0" w:color="auto"/>
        <w:right w:val="none" w:sz="0" w:space="0" w:color="auto"/>
      </w:divBdr>
      <w:divsChild>
        <w:div w:id="1942759648">
          <w:marLeft w:val="0"/>
          <w:marRight w:val="0"/>
          <w:marTop w:val="0"/>
          <w:marBottom w:val="0"/>
          <w:divBdr>
            <w:top w:val="none" w:sz="0" w:space="0" w:color="auto"/>
            <w:left w:val="none" w:sz="0" w:space="0" w:color="auto"/>
            <w:bottom w:val="none" w:sz="0" w:space="0" w:color="auto"/>
            <w:right w:val="none" w:sz="0" w:space="0" w:color="auto"/>
          </w:divBdr>
          <w:divsChild>
            <w:div w:id="9641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1524">
      <w:bodyDiv w:val="1"/>
      <w:marLeft w:val="0"/>
      <w:marRight w:val="0"/>
      <w:marTop w:val="0"/>
      <w:marBottom w:val="0"/>
      <w:divBdr>
        <w:top w:val="none" w:sz="0" w:space="0" w:color="auto"/>
        <w:left w:val="none" w:sz="0" w:space="0" w:color="auto"/>
        <w:bottom w:val="none" w:sz="0" w:space="0" w:color="auto"/>
        <w:right w:val="none" w:sz="0" w:space="0" w:color="auto"/>
      </w:divBdr>
    </w:div>
    <w:div w:id="530341095">
      <w:bodyDiv w:val="1"/>
      <w:marLeft w:val="0"/>
      <w:marRight w:val="0"/>
      <w:marTop w:val="0"/>
      <w:marBottom w:val="0"/>
      <w:divBdr>
        <w:top w:val="none" w:sz="0" w:space="0" w:color="auto"/>
        <w:left w:val="none" w:sz="0" w:space="0" w:color="auto"/>
        <w:bottom w:val="none" w:sz="0" w:space="0" w:color="auto"/>
        <w:right w:val="none" w:sz="0" w:space="0" w:color="auto"/>
      </w:divBdr>
    </w:div>
    <w:div w:id="614094302">
      <w:bodyDiv w:val="1"/>
      <w:marLeft w:val="0"/>
      <w:marRight w:val="0"/>
      <w:marTop w:val="0"/>
      <w:marBottom w:val="0"/>
      <w:divBdr>
        <w:top w:val="none" w:sz="0" w:space="0" w:color="auto"/>
        <w:left w:val="none" w:sz="0" w:space="0" w:color="auto"/>
        <w:bottom w:val="none" w:sz="0" w:space="0" w:color="auto"/>
        <w:right w:val="none" w:sz="0" w:space="0" w:color="auto"/>
      </w:divBdr>
    </w:div>
    <w:div w:id="664170447">
      <w:bodyDiv w:val="1"/>
      <w:marLeft w:val="0"/>
      <w:marRight w:val="0"/>
      <w:marTop w:val="0"/>
      <w:marBottom w:val="0"/>
      <w:divBdr>
        <w:top w:val="none" w:sz="0" w:space="0" w:color="auto"/>
        <w:left w:val="none" w:sz="0" w:space="0" w:color="auto"/>
        <w:bottom w:val="none" w:sz="0" w:space="0" w:color="auto"/>
        <w:right w:val="none" w:sz="0" w:space="0" w:color="auto"/>
      </w:divBdr>
    </w:div>
    <w:div w:id="666590057">
      <w:bodyDiv w:val="1"/>
      <w:marLeft w:val="0"/>
      <w:marRight w:val="0"/>
      <w:marTop w:val="0"/>
      <w:marBottom w:val="0"/>
      <w:divBdr>
        <w:top w:val="none" w:sz="0" w:space="0" w:color="auto"/>
        <w:left w:val="none" w:sz="0" w:space="0" w:color="auto"/>
        <w:bottom w:val="none" w:sz="0" w:space="0" w:color="auto"/>
        <w:right w:val="none" w:sz="0" w:space="0" w:color="auto"/>
      </w:divBdr>
    </w:div>
    <w:div w:id="670832555">
      <w:bodyDiv w:val="1"/>
      <w:marLeft w:val="0"/>
      <w:marRight w:val="0"/>
      <w:marTop w:val="0"/>
      <w:marBottom w:val="0"/>
      <w:divBdr>
        <w:top w:val="none" w:sz="0" w:space="0" w:color="auto"/>
        <w:left w:val="none" w:sz="0" w:space="0" w:color="auto"/>
        <w:bottom w:val="none" w:sz="0" w:space="0" w:color="auto"/>
        <w:right w:val="none" w:sz="0" w:space="0" w:color="auto"/>
      </w:divBdr>
    </w:div>
    <w:div w:id="716899833">
      <w:bodyDiv w:val="1"/>
      <w:marLeft w:val="0"/>
      <w:marRight w:val="0"/>
      <w:marTop w:val="0"/>
      <w:marBottom w:val="0"/>
      <w:divBdr>
        <w:top w:val="none" w:sz="0" w:space="0" w:color="auto"/>
        <w:left w:val="none" w:sz="0" w:space="0" w:color="auto"/>
        <w:bottom w:val="none" w:sz="0" w:space="0" w:color="auto"/>
        <w:right w:val="none" w:sz="0" w:space="0" w:color="auto"/>
      </w:divBdr>
      <w:divsChild>
        <w:div w:id="714503272">
          <w:marLeft w:val="0"/>
          <w:marRight w:val="0"/>
          <w:marTop w:val="0"/>
          <w:marBottom w:val="0"/>
          <w:divBdr>
            <w:top w:val="none" w:sz="0" w:space="0" w:color="auto"/>
            <w:left w:val="none" w:sz="0" w:space="0" w:color="auto"/>
            <w:bottom w:val="none" w:sz="0" w:space="0" w:color="auto"/>
            <w:right w:val="none" w:sz="0" w:space="0" w:color="auto"/>
          </w:divBdr>
          <w:divsChild>
            <w:div w:id="130680740">
              <w:marLeft w:val="0"/>
              <w:marRight w:val="0"/>
              <w:marTop w:val="0"/>
              <w:marBottom w:val="0"/>
              <w:divBdr>
                <w:top w:val="none" w:sz="0" w:space="0" w:color="auto"/>
                <w:left w:val="none" w:sz="0" w:space="0" w:color="auto"/>
                <w:bottom w:val="none" w:sz="0" w:space="0" w:color="auto"/>
                <w:right w:val="none" w:sz="0" w:space="0" w:color="auto"/>
              </w:divBdr>
              <w:divsChild>
                <w:div w:id="1054040688">
                  <w:marLeft w:val="0"/>
                  <w:marRight w:val="0"/>
                  <w:marTop w:val="0"/>
                  <w:marBottom w:val="0"/>
                  <w:divBdr>
                    <w:top w:val="none" w:sz="0" w:space="0" w:color="auto"/>
                    <w:left w:val="none" w:sz="0" w:space="0" w:color="auto"/>
                    <w:bottom w:val="none" w:sz="0" w:space="0" w:color="auto"/>
                    <w:right w:val="none" w:sz="0" w:space="0" w:color="auto"/>
                  </w:divBdr>
                  <w:divsChild>
                    <w:div w:id="20027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40263">
          <w:marLeft w:val="0"/>
          <w:marRight w:val="0"/>
          <w:marTop w:val="0"/>
          <w:marBottom w:val="0"/>
          <w:divBdr>
            <w:top w:val="none" w:sz="0" w:space="0" w:color="auto"/>
            <w:left w:val="none" w:sz="0" w:space="0" w:color="auto"/>
            <w:bottom w:val="none" w:sz="0" w:space="0" w:color="auto"/>
            <w:right w:val="none" w:sz="0" w:space="0" w:color="auto"/>
          </w:divBdr>
          <w:divsChild>
            <w:div w:id="1695426306">
              <w:marLeft w:val="0"/>
              <w:marRight w:val="0"/>
              <w:marTop w:val="0"/>
              <w:marBottom w:val="0"/>
              <w:divBdr>
                <w:top w:val="none" w:sz="0" w:space="0" w:color="auto"/>
                <w:left w:val="none" w:sz="0" w:space="0" w:color="auto"/>
                <w:bottom w:val="none" w:sz="0" w:space="0" w:color="auto"/>
                <w:right w:val="none" w:sz="0" w:space="0" w:color="auto"/>
              </w:divBdr>
              <w:divsChild>
                <w:div w:id="1229225382">
                  <w:marLeft w:val="0"/>
                  <w:marRight w:val="0"/>
                  <w:marTop w:val="0"/>
                  <w:marBottom w:val="0"/>
                  <w:divBdr>
                    <w:top w:val="none" w:sz="0" w:space="0" w:color="auto"/>
                    <w:left w:val="none" w:sz="0" w:space="0" w:color="auto"/>
                    <w:bottom w:val="none" w:sz="0" w:space="0" w:color="auto"/>
                    <w:right w:val="none" w:sz="0" w:space="0" w:color="auto"/>
                  </w:divBdr>
                  <w:divsChild>
                    <w:div w:id="15018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20083">
      <w:bodyDiv w:val="1"/>
      <w:marLeft w:val="0"/>
      <w:marRight w:val="0"/>
      <w:marTop w:val="0"/>
      <w:marBottom w:val="0"/>
      <w:divBdr>
        <w:top w:val="none" w:sz="0" w:space="0" w:color="auto"/>
        <w:left w:val="none" w:sz="0" w:space="0" w:color="auto"/>
        <w:bottom w:val="none" w:sz="0" w:space="0" w:color="auto"/>
        <w:right w:val="none" w:sz="0" w:space="0" w:color="auto"/>
      </w:divBdr>
    </w:div>
    <w:div w:id="778454821">
      <w:bodyDiv w:val="1"/>
      <w:marLeft w:val="0"/>
      <w:marRight w:val="0"/>
      <w:marTop w:val="0"/>
      <w:marBottom w:val="0"/>
      <w:divBdr>
        <w:top w:val="none" w:sz="0" w:space="0" w:color="auto"/>
        <w:left w:val="none" w:sz="0" w:space="0" w:color="auto"/>
        <w:bottom w:val="none" w:sz="0" w:space="0" w:color="auto"/>
        <w:right w:val="none" w:sz="0" w:space="0" w:color="auto"/>
      </w:divBdr>
    </w:div>
    <w:div w:id="807357478">
      <w:bodyDiv w:val="1"/>
      <w:marLeft w:val="0"/>
      <w:marRight w:val="0"/>
      <w:marTop w:val="0"/>
      <w:marBottom w:val="0"/>
      <w:divBdr>
        <w:top w:val="none" w:sz="0" w:space="0" w:color="auto"/>
        <w:left w:val="none" w:sz="0" w:space="0" w:color="auto"/>
        <w:bottom w:val="none" w:sz="0" w:space="0" w:color="auto"/>
        <w:right w:val="none" w:sz="0" w:space="0" w:color="auto"/>
      </w:divBdr>
    </w:div>
    <w:div w:id="815488602">
      <w:bodyDiv w:val="1"/>
      <w:marLeft w:val="0"/>
      <w:marRight w:val="0"/>
      <w:marTop w:val="0"/>
      <w:marBottom w:val="0"/>
      <w:divBdr>
        <w:top w:val="none" w:sz="0" w:space="0" w:color="auto"/>
        <w:left w:val="none" w:sz="0" w:space="0" w:color="auto"/>
        <w:bottom w:val="none" w:sz="0" w:space="0" w:color="auto"/>
        <w:right w:val="none" w:sz="0" w:space="0" w:color="auto"/>
      </w:divBdr>
    </w:div>
    <w:div w:id="821584748">
      <w:bodyDiv w:val="1"/>
      <w:marLeft w:val="0"/>
      <w:marRight w:val="0"/>
      <w:marTop w:val="0"/>
      <w:marBottom w:val="0"/>
      <w:divBdr>
        <w:top w:val="none" w:sz="0" w:space="0" w:color="auto"/>
        <w:left w:val="none" w:sz="0" w:space="0" w:color="auto"/>
        <w:bottom w:val="none" w:sz="0" w:space="0" w:color="auto"/>
        <w:right w:val="none" w:sz="0" w:space="0" w:color="auto"/>
      </w:divBdr>
    </w:div>
    <w:div w:id="830558989">
      <w:bodyDiv w:val="1"/>
      <w:marLeft w:val="0"/>
      <w:marRight w:val="0"/>
      <w:marTop w:val="0"/>
      <w:marBottom w:val="0"/>
      <w:divBdr>
        <w:top w:val="none" w:sz="0" w:space="0" w:color="auto"/>
        <w:left w:val="none" w:sz="0" w:space="0" w:color="auto"/>
        <w:bottom w:val="none" w:sz="0" w:space="0" w:color="auto"/>
        <w:right w:val="none" w:sz="0" w:space="0" w:color="auto"/>
      </w:divBdr>
    </w:div>
    <w:div w:id="835532252">
      <w:bodyDiv w:val="1"/>
      <w:marLeft w:val="0"/>
      <w:marRight w:val="0"/>
      <w:marTop w:val="0"/>
      <w:marBottom w:val="0"/>
      <w:divBdr>
        <w:top w:val="none" w:sz="0" w:space="0" w:color="auto"/>
        <w:left w:val="none" w:sz="0" w:space="0" w:color="auto"/>
        <w:bottom w:val="none" w:sz="0" w:space="0" w:color="auto"/>
        <w:right w:val="none" w:sz="0" w:space="0" w:color="auto"/>
      </w:divBdr>
    </w:div>
    <w:div w:id="844513415">
      <w:bodyDiv w:val="1"/>
      <w:marLeft w:val="0"/>
      <w:marRight w:val="0"/>
      <w:marTop w:val="0"/>
      <w:marBottom w:val="0"/>
      <w:divBdr>
        <w:top w:val="none" w:sz="0" w:space="0" w:color="auto"/>
        <w:left w:val="none" w:sz="0" w:space="0" w:color="auto"/>
        <w:bottom w:val="none" w:sz="0" w:space="0" w:color="auto"/>
        <w:right w:val="none" w:sz="0" w:space="0" w:color="auto"/>
      </w:divBdr>
    </w:div>
    <w:div w:id="881290651">
      <w:bodyDiv w:val="1"/>
      <w:marLeft w:val="0"/>
      <w:marRight w:val="0"/>
      <w:marTop w:val="0"/>
      <w:marBottom w:val="0"/>
      <w:divBdr>
        <w:top w:val="none" w:sz="0" w:space="0" w:color="auto"/>
        <w:left w:val="none" w:sz="0" w:space="0" w:color="auto"/>
        <w:bottom w:val="none" w:sz="0" w:space="0" w:color="auto"/>
        <w:right w:val="none" w:sz="0" w:space="0" w:color="auto"/>
      </w:divBdr>
    </w:div>
    <w:div w:id="906306957">
      <w:bodyDiv w:val="1"/>
      <w:marLeft w:val="0"/>
      <w:marRight w:val="0"/>
      <w:marTop w:val="0"/>
      <w:marBottom w:val="0"/>
      <w:divBdr>
        <w:top w:val="none" w:sz="0" w:space="0" w:color="auto"/>
        <w:left w:val="none" w:sz="0" w:space="0" w:color="auto"/>
        <w:bottom w:val="none" w:sz="0" w:space="0" w:color="auto"/>
        <w:right w:val="none" w:sz="0" w:space="0" w:color="auto"/>
      </w:divBdr>
    </w:div>
    <w:div w:id="907571985">
      <w:bodyDiv w:val="1"/>
      <w:marLeft w:val="0"/>
      <w:marRight w:val="0"/>
      <w:marTop w:val="0"/>
      <w:marBottom w:val="0"/>
      <w:divBdr>
        <w:top w:val="none" w:sz="0" w:space="0" w:color="auto"/>
        <w:left w:val="none" w:sz="0" w:space="0" w:color="auto"/>
        <w:bottom w:val="none" w:sz="0" w:space="0" w:color="auto"/>
        <w:right w:val="none" w:sz="0" w:space="0" w:color="auto"/>
      </w:divBdr>
    </w:div>
    <w:div w:id="969895797">
      <w:bodyDiv w:val="1"/>
      <w:marLeft w:val="0"/>
      <w:marRight w:val="0"/>
      <w:marTop w:val="0"/>
      <w:marBottom w:val="0"/>
      <w:divBdr>
        <w:top w:val="none" w:sz="0" w:space="0" w:color="auto"/>
        <w:left w:val="none" w:sz="0" w:space="0" w:color="auto"/>
        <w:bottom w:val="none" w:sz="0" w:space="0" w:color="auto"/>
        <w:right w:val="none" w:sz="0" w:space="0" w:color="auto"/>
      </w:divBdr>
    </w:div>
    <w:div w:id="1021780095">
      <w:bodyDiv w:val="1"/>
      <w:marLeft w:val="0"/>
      <w:marRight w:val="0"/>
      <w:marTop w:val="0"/>
      <w:marBottom w:val="0"/>
      <w:divBdr>
        <w:top w:val="none" w:sz="0" w:space="0" w:color="auto"/>
        <w:left w:val="none" w:sz="0" w:space="0" w:color="auto"/>
        <w:bottom w:val="none" w:sz="0" w:space="0" w:color="auto"/>
        <w:right w:val="none" w:sz="0" w:space="0" w:color="auto"/>
      </w:divBdr>
    </w:div>
    <w:div w:id="1033263509">
      <w:bodyDiv w:val="1"/>
      <w:marLeft w:val="0"/>
      <w:marRight w:val="0"/>
      <w:marTop w:val="0"/>
      <w:marBottom w:val="0"/>
      <w:divBdr>
        <w:top w:val="none" w:sz="0" w:space="0" w:color="auto"/>
        <w:left w:val="none" w:sz="0" w:space="0" w:color="auto"/>
        <w:bottom w:val="none" w:sz="0" w:space="0" w:color="auto"/>
        <w:right w:val="none" w:sz="0" w:space="0" w:color="auto"/>
      </w:divBdr>
    </w:div>
    <w:div w:id="1094009094">
      <w:bodyDiv w:val="1"/>
      <w:marLeft w:val="0"/>
      <w:marRight w:val="0"/>
      <w:marTop w:val="0"/>
      <w:marBottom w:val="0"/>
      <w:divBdr>
        <w:top w:val="none" w:sz="0" w:space="0" w:color="auto"/>
        <w:left w:val="none" w:sz="0" w:space="0" w:color="auto"/>
        <w:bottom w:val="none" w:sz="0" w:space="0" w:color="auto"/>
        <w:right w:val="none" w:sz="0" w:space="0" w:color="auto"/>
      </w:divBdr>
    </w:div>
    <w:div w:id="1103112796">
      <w:bodyDiv w:val="1"/>
      <w:marLeft w:val="0"/>
      <w:marRight w:val="0"/>
      <w:marTop w:val="0"/>
      <w:marBottom w:val="0"/>
      <w:divBdr>
        <w:top w:val="none" w:sz="0" w:space="0" w:color="auto"/>
        <w:left w:val="none" w:sz="0" w:space="0" w:color="auto"/>
        <w:bottom w:val="none" w:sz="0" w:space="0" w:color="auto"/>
        <w:right w:val="none" w:sz="0" w:space="0" w:color="auto"/>
      </w:divBdr>
    </w:div>
    <w:div w:id="1123039125">
      <w:bodyDiv w:val="1"/>
      <w:marLeft w:val="0"/>
      <w:marRight w:val="0"/>
      <w:marTop w:val="0"/>
      <w:marBottom w:val="0"/>
      <w:divBdr>
        <w:top w:val="none" w:sz="0" w:space="0" w:color="auto"/>
        <w:left w:val="none" w:sz="0" w:space="0" w:color="auto"/>
        <w:bottom w:val="none" w:sz="0" w:space="0" w:color="auto"/>
        <w:right w:val="none" w:sz="0" w:space="0" w:color="auto"/>
      </w:divBdr>
      <w:divsChild>
        <w:div w:id="979991802">
          <w:marLeft w:val="0"/>
          <w:marRight w:val="0"/>
          <w:marTop w:val="0"/>
          <w:marBottom w:val="0"/>
          <w:divBdr>
            <w:top w:val="none" w:sz="0" w:space="0" w:color="auto"/>
            <w:left w:val="none" w:sz="0" w:space="0" w:color="auto"/>
            <w:bottom w:val="none" w:sz="0" w:space="0" w:color="auto"/>
            <w:right w:val="none" w:sz="0" w:space="0" w:color="auto"/>
          </w:divBdr>
          <w:divsChild>
            <w:div w:id="18116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3302">
      <w:bodyDiv w:val="1"/>
      <w:marLeft w:val="0"/>
      <w:marRight w:val="0"/>
      <w:marTop w:val="0"/>
      <w:marBottom w:val="0"/>
      <w:divBdr>
        <w:top w:val="none" w:sz="0" w:space="0" w:color="auto"/>
        <w:left w:val="none" w:sz="0" w:space="0" w:color="auto"/>
        <w:bottom w:val="none" w:sz="0" w:space="0" w:color="auto"/>
        <w:right w:val="none" w:sz="0" w:space="0" w:color="auto"/>
      </w:divBdr>
    </w:div>
    <w:div w:id="1222136052">
      <w:bodyDiv w:val="1"/>
      <w:marLeft w:val="0"/>
      <w:marRight w:val="0"/>
      <w:marTop w:val="0"/>
      <w:marBottom w:val="0"/>
      <w:divBdr>
        <w:top w:val="none" w:sz="0" w:space="0" w:color="auto"/>
        <w:left w:val="none" w:sz="0" w:space="0" w:color="auto"/>
        <w:bottom w:val="none" w:sz="0" w:space="0" w:color="auto"/>
        <w:right w:val="none" w:sz="0" w:space="0" w:color="auto"/>
      </w:divBdr>
    </w:div>
    <w:div w:id="1254783134">
      <w:bodyDiv w:val="1"/>
      <w:marLeft w:val="0"/>
      <w:marRight w:val="0"/>
      <w:marTop w:val="0"/>
      <w:marBottom w:val="0"/>
      <w:divBdr>
        <w:top w:val="none" w:sz="0" w:space="0" w:color="auto"/>
        <w:left w:val="none" w:sz="0" w:space="0" w:color="auto"/>
        <w:bottom w:val="none" w:sz="0" w:space="0" w:color="auto"/>
        <w:right w:val="none" w:sz="0" w:space="0" w:color="auto"/>
      </w:divBdr>
    </w:div>
    <w:div w:id="1271548658">
      <w:bodyDiv w:val="1"/>
      <w:marLeft w:val="0"/>
      <w:marRight w:val="0"/>
      <w:marTop w:val="0"/>
      <w:marBottom w:val="0"/>
      <w:divBdr>
        <w:top w:val="none" w:sz="0" w:space="0" w:color="auto"/>
        <w:left w:val="none" w:sz="0" w:space="0" w:color="auto"/>
        <w:bottom w:val="none" w:sz="0" w:space="0" w:color="auto"/>
        <w:right w:val="none" w:sz="0" w:space="0" w:color="auto"/>
      </w:divBdr>
    </w:div>
    <w:div w:id="1314220188">
      <w:bodyDiv w:val="1"/>
      <w:marLeft w:val="0"/>
      <w:marRight w:val="0"/>
      <w:marTop w:val="0"/>
      <w:marBottom w:val="0"/>
      <w:divBdr>
        <w:top w:val="none" w:sz="0" w:space="0" w:color="auto"/>
        <w:left w:val="none" w:sz="0" w:space="0" w:color="auto"/>
        <w:bottom w:val="none" w:sz="0" w:space="0" w:color="auto"/>
        <w:right w:val="none" w:sz="0" w:space="0" w:color="auto"/>
      </w:divBdr>
    </w:div>
    <w:div w:id="1339043216">
      <w:bodyDiv w:val="1"/>
      <w:marLeft w:val="0"/>
      <w:marRight w:val="0"/>
      <w:marTop w:val="0"/>
      <w:marBottom w:val="0"/>
      <w:divBdr>
        <w:top w:val="none" w:sz="0" w:space="0" w:color="auto"/>
        <w:left w:val="none" w:sz="0" w:space="0" w:color="auto"/>
        <w:bottom w:val="none" w:sz="0" w:space="0" w:color="auto"/>
        <w:right w:val="none" w:sz="0" w:space="0" w:color="auto"/>
      </w:divBdr>
    </w:div>
    <w:div w:id="1386181548">
      <w:bodyDiv w:val="1"/>
      <w:marLeft w:val="0"/>
      <w:marRight w:val="0"/>
      <w:marTop w:val="0"/>
      <w:marBottom w:val="0"/>
      <w:divBdr>
        <w:top w:val="none" w:sz="0" w:space="0" w:color="auto"/>
        <w:left w:val="none" w:sz="0" w:space="0" w:color="auto"/>
        <w:bottom w:val="none" w:sz="0" w:space="0" w:color="auto"/>
        <w:right w:val="none" w:sz="0" w:space="0" w:color="auto"/>
      </w:divBdr>
    </w:div>
    <w:div w:id="1422333734">
      <w:bodyDiv w:val="1"/>
      <w:marLeft w:val="0"/>
      <w:marRight w:val="0"/>
      <w:marTop w:val="0"/>
      <w:marBottom w:val="0"/>
      <w:divBdr>
        <w:top w:val="none" w:sz="0" w:space="0" w:color="auto"/>
        <w:left w:val="none" w:sz="0" w:space="0" w:color="auto"/>
        <w:bottom w:val="none" w:sz="0" w:space="0" w:color="auto"/>
        <w:right w:val="none" w:sz="0" w:space="0" w:color="auto"/>
      </w:divBdr>
    </w:div>
    <w:div w:id="1471555555">
      <w:bodyDiv w:val="1"/>
      <w:marLeft w:val="0"/>
      <w:marRight w:val="0"/>
      <w:marTop w:val="0"/>
      <w:marBottom w:val="0"/>
      <w:divBdr>
        <w:top w:val="none" w:sz="0" w:space="0" w:color="auto"/>
        <w:left w:val="none" w:sz="0" w:space="0" w:color="auto"/>
        <w:bottom w:val="none" w:sz="0" w:space="0" w:color="auto"/>
        <w:right w:val="none" w:sz="0" w:space="0" w:color="auto"/>
      </w:divBdr>
    </w:div>
    <w:div w:id="1486160949">
      <w:bodyDiv w:val="1"/>
      <w:marLeft w:val="0"/>
      <w:marRight w:val="0"/>
      <w:marTop w:val="0"/>
      <w:marBottom w:val="0"/>
      <w:divBdr>
        <w:top w:val="none" w:sz="0" w:space="0" w:color="auto"/>
        <w:left w:val="none" w:sz="0" w:space="0" w:color="auto"/>
        <w:bottom w:val="none" w:sz="0" w:space="0" w:color="auto"/>
        <w:right w:val="none" w:sz="0" w:space="0" w:color="auto"/>
      </w:divBdr>
    </w:div>
    <w:div w:id="1512645957">
      <w:bodyDiv w:val="1"/>
      <w:marLeft w:val="0"/>
      <w:marRight w:val="0"/>
      <w:marTop w:val="0"/>
      <w:marBottom w:val="0"/>
      <w:divBdr>
        <w:top w:val="none" w:sz="0" w:space="0" w:color="auto"/>
        <w:left w:val="none" w:sz="0" w:space="0" w:color="auto"/>
        <w:bottom w:val="none" w:sz="0" w:space="0" w:color="auto"/>
        <w:right w:val="none" w:sz="0" w:space="0" w:color="auto"/>
      </w:divBdr>
    </w:div>
    <w:div w:id="1543443201">
      <w:bodyDiv w:val="1"/>
      <w:marLeft w:val="0"/>
      <w:marRight w:val="0"/>
      <w:marTop w:val="0"/>
      <w:marBottom w:val="0"/>
      <w:divBdr>
        <w:top w:val="none" w:sz="0" w:space="0" w:color="auto"/>
        <w:left w:val="none" w:sz="0" w:space="0" w:color="auto"/>
        <w:bottom w:val="none" w:sz="0" w:space="0" w:color="auto"/>
        <w:right w:val="none" w:sz="0" w:space="0" w:color="auto"/>
      </w:divBdr>
    </w:div>
    <w:div w:id="1547064821">
      <w:bodyDiv w:val="1"/>
      <w:marLeft w:val="0"/>
      <w:marRight w:val="0"/>
      <w:marTop w:val="0"/>
      <w:marBottom w:val="0"/>
      <w:divBdr>
        <w:top w:val="none" w:sz="0" w:space="0" w:color="auto"/>
        <w:left w:val="none" w:sz="0" w:space="0" w:color="auto"/>
        <w:bottom w:val="none" w:sz="0" w:space="0" w:color="auto"/>
        <w:right w:val="none" w:sz="0" w:space="0" w:color="auto"/>
      </w:divBdr>
    </w:div>
    <w:div w:id="1673095727">
      <w:bodyDiv w:val="1"/>
      <w:marLeft w:val="0"/>
      <w:marRight w:val="0"/>
      <w:marTop w:val="0"/>
      <w:marBottom w:val="0"/>
      <w:divBdr>
        <w:top w:val="none" w:sz="0" w:space="0" w:color="auto"/>
        <w:left w:val="none" w:sz="0" w:space="0" w:color="auto"/>
        <w:bottom w:val="none" w:sz="0" w:space="0" w:color="auto"/>
        <w:right w:val="none" w:sz="0" w:space="0" w:color="auto"/>
      </w:divBdr>
    </w:div>
    <w:div w:id="1712608171">
      <w:bodyDiv w:val="1"/>
      <w:marLeft w:val="0"/>
      <w:marRight w:val="0"/>
      <w:marTop w:val="0"/>
      <w:marBottom w:val="0"/>
      <w:divBdr>
        <w:top w:val="none" w:sz="0" w:space="0" w:color="auto"/>
        <w:left w:val="none" w:sz="0" w:space="0" w:color="auto"/>
        <w:bottom w:val="none" w:sz="0" w:space="0" w:color="auto"/>
        <w:right w:val="none" w:sz="0" w:space="0" w:color="auto"/>
      </w:divBdr>
    </w:div>
    <w:div w:id="1755128384">
      <w:bodyDiv w:val="1"/>
      <w:marLeft w:val="0"/>
      <w:marRight w:val="0"/>
      <w:marTop w:val="0"/>
      <w:marBottom w:val="0"/>
      <w:divBdr>
        <w:top w:val="none" w:sz="0" w:space="0" w:color="auto"/>
        <w:left w:val="none" w:sz="0" w:space="0" w:color="auto"/>
        <w:bottom w:val="none" w:sz="0" w:space="0" w:color="auto"/>
        <w:right w:val="none" w:sz="0" w:space="0" w:color="auto"/>
      </w:divBdr>
      <w:divsChild>
        <w:div w:id="1079401971">
          <w:marLeft w:val="0"/>
          <w:marRight w:val="0"/>
          <w:marTop w:val="0"/>
          <w:marBottom w:val="0"/>
          <w:divBdr>
            <w:top w:val="none" w:sz="0" w:space="0" w:color="auto"/>
            <w:left w:val="none" w:sz="0" w:space="0" w:color="auto"/>
            <w:bottom w:val="none" w:sz="0" w:space="0" w:color="auto"/>
            <w:right w:val="none" w:sz="0" w:space="0" w:color="auto"/>
          </w:divBdr>
          <w:divsChild>
            <w:div w:id="9937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20">
      <w:bodyDiv w:val="1"/>
      <w:marLeft w:val="0"/>
      <w:marRight w:val="0"/>
      <w:marTop w:val="0"/>
      <w:marBottom w:val="0"/>
      <w:divBdr>
        <w:top w:val="none" w:sz="0" w:space="0" w:color="auto"/>
        <w:left w:val="none" w:sz="0" w:space="0" w:color="auto"/>
        <w:bottom w:val="none" w:sz="0" w:space="0" w:color="auto"/>
        <w:right w:val="none" w:sz="0" w:space="0" w:color="auto"/>
      </w:divBdr>
    </w:div>
    <w:div w:id="1917010805">
      <w:bodyDiv w:val="1"/>
      <w:marLeft w:val="0"/>
      <w:marRight w:val="0"/>
      <w:marTop w:val="0"/>
      <w:marBottom w:val="0"/>
      <w:divBdr>
        <w:top w:val="none" w:sz="0" w:space="0" w:color="auto"/>
        <w:left w:val="none" w:sz="0" w:space="0" w:color="auto"/>
        <w:bottom w:val="none" w:sz="0" w:space="0" w:color="auto"/>
        <w:right w:val="none" w:sz="0" w:space="0" w:color="auto"/>
      </w:divBdr>
    </w:div>
    <w:div w:id="1977680152">
      <w:bodyDiv w:val="1"/>
      <w:marLeft w:val="0"/>
      <w:marRight w:val="0"/>
      <w:marTop w:val="0"/>
      <w:marBottom w:val="0"/>
      <w:divBdr>
        <w:top w:val="none" w:sz="0" w:space="0" w:color="auto"/>
        <w:left w:val="none" w:sz="0" w:space="0" w:color="auto"/>
        <w:bottom w:val="none" w:sz="0" w:space="0" w:color="auto"/>
        <w:right w:val="none" w:sz="0" w:space="0" w:color="auto"/>
      </w:divBdr>
      <w:divsChild>
        <w:div w:id="1737587480">
          <w:marLeft w:val="0"/>
          <w:marRight w:val="0"/>
          <w:marTop w:val="0"/>
          <w:marBottom w:val="0"/>
          <w:divBdr>
            <w:top w:val="none" w:sz="0" w:space="0" w:color="auto"/>
            <w:left w:val="none" w:sz="0" w:space="0" w:color="auto"/>
            <w:bottom w:val="none" w:sz="0" w:space="0" w:color="auto"/>
            <w:right w:val="none" w:sz="0" w:space="0" w:color="auto"/>
          </w:divBdr>
          <w:divsChild>
            <w:div w:id="14016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3449">
      <w:bodyDiv w:val="1"/>
      <w:marLeft w:val="0"/>
      <w:marRight w:val="0"/>
      <w:marTop w:val="0"/>
      <w:marBottom w:val="0"/>
      <w:divBdr>
        <w:top w:val="none" w:sz="0" w:space="0" w:color="auto"/>
        <w:left w:val="none" w:sz="0" w:space="0" w:color="auto"/>
        <w:bottom w:val="none" w:sz="0" w:space="0" w:color="auto"/>
        <w:right w:val="none" w:sz="0" w:space="0" w:color="auto"/>
      </w:divBdr>
    </w:div>
    <w:div w:id="1999113164">
      <w:bodyDiv w:val="1"/>
      <w:marLeft w:val="0"/>
      <w:marRight w:val="0"/>
      <w:marTop w:val="0"/>
      <w:marBottom w:val="0"/>
      <w:divBdr>
        <w:top w:val="none" w:sz="0" w:space="0" w:color="auto"/>
        <w:left w:val="none" w:sz="0" w:space="0" w:color="auto"/>
        <w:bottom w:val="none" w:sz="0" w:space="0" w:color="auto"/>
        <w:right w:val="none" w:sz="0" w:space="0" w:color="auto"/>
      </w:divBdr>
    </w:div>
    <w:div w:id="2041512902">
      <w:bodyDiv w:val="1"/>
      <w:marLeft w:val="0"/>
      <w:marRight w:val="0"/>
      <w:marTop w:val="0"/>
      <w:marBottom w:val="0"/>
      <w:divBdr>
        <w:top w:val="none" w:sz="0" w:space="0" w:color="auto"/>
        <w:left w:val="none" w:sz="0" w:space="0" w:color="auto"/>
        <w:bottom w:val="none" w:sz="0" w:space="0" w:color="auto"/>
        <w:right w:val="none" w:sz="0" w:space="0" w:color="auto"/>
      </w:divBdr>
    </w:div>
    <w:div w:id="2064399452">
      <w:bodyDiv w:val="1"/>
      <w:marLeft w:val="0"/>
      <w:marRight w:val="0"/>
      <w:marTop w:val="0"/>
      <w:marBottom w:val="0"/>
      <w:divBdr>
        <w:top w:val="none" w:sz="0" w:space="0" w:color="auto"/>
        <w:left w:val="none" w:sz="0" w:space="0" w:color="auto"/>
        <w:bottom w:val="none" w:sz="0" w:space="0" w:color="auto"/>
        <w:right w:val="none" w:sz="0" w:space="0" w:color="auto"/>
      </w:divBdr>
    </w:div>
    <w:div w:id="208151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data.mendeley.com/datasets/dv5z3v2xyd/1"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symptomai.vercel.app"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ibm.com/watson-health"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aperswithcode.com/dataset/dailydialog" TargetMode="External"/><Relationship Id="rId20" Type="http://schemas.openxmlformats.org/officeDocument/2006/relationships/hyperlink" Target="https://www.statista.com/ai-healthcare-repor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link.springer.com" TargetMode="External"/><Relationship Id="rId23" Type="http://schemas.openxmlformats.org/officeDocument/2006/relationships/hyperlink" Target="https://www.who.int/ai-health"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www.pwc.com/healthcare-a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who.in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chr\AppData\Roaming\Microsoft\Template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C7DB5C510EA4165A67ECF1DCD4D8ABB"/>
        <w:category>
          <w:name w:val="General"/>
          <w:gallery w:val="placeholder"/>
        </w:category>
        <w:types>
          <w:type w:val="bbPlcHdr"/>
        </w:types>
        <w:behaviors>
          <w:behavior w:val="content"/>
        </w:behaviors>
        <w:guid w:val="{1486D817-C5FE-4B9E-96ED-82A5F1A5B988}"/>
      </w:docPartPr>
      <w:docPartBody>
        <w:p w:rsidR="005828B5" w:rsidRDefault="00DA683D" w:rsidP="00DA683D">
          <w:pPr>
            <w:pStyle w:val="DC7DB5C510EA4165A67ECF1DCD4D8AB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charset w:val="80"/>
    <w:family w:val="roman"/>
    <w:pitch w:val="variable"/>
    <w:sig w:usb0="E00002FF" w:usb1="2AC7EDFE" w:usb2="00000012" w:usb3="00000000" w:csb0="00020001"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5F5"/>
    <w:rsid w:val="00013FEC"/>
    <w:rsid w:val="00026E29"/>
    <w:rsid w:val="002045F5"/>
    <w:rsid w:val="002728D7"/>
    <w:rsid w:val="00372E8D"/>
    <w:rsid w:val="00380746"/>
    <w:rsid w:val="0038206F"/>
    <w:rsid w:val="00450D10"/>
    <w:rsid w:val="005828B5"/>
    <w:rsid w:val="007F4812"/>
    <w:rsid w:val="00880099"/>
    <w:rsid w:val="00BB59DB"/>
    <w:rsid w:val="00CC511C"/>
    <w:rsid w:val="00D17A6D"/>
    <w:rsid w:val="00DA683D"/>
    <w:rsid w:val="00E53EF9"/>
    <w:rsid w:val="00F339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156082"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0E2841"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0E2841"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156082"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0E2841"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0E2841" w:themeColor="text2"/>
      <w:lang w:val="en-US" w:eastAsia="en-US"/>
    </w:rPr>
  </w:style>
  <w:style w:type="paragraph" w:customStyle="1" w:styleId="DC7DB5C510EA4165A67ECF1DCD4D8ABB">
    <w:name w:val="DC7DB5C510EA4165A67ECF1DCD4D8ABB"/>
    <w:rsid w:val="00DA683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A409DF20A20434B91813B9413D819A5" ma:contentTypeVersion="12" ma:contentTypeDescription="Create a new document." ma:contentTypeScope="" ma:versionID="7484eb8177893099a89abc553d117d9d">
  <xsd:schema xmlns:xsd="http://www.w3.org/2001/XMLSchema" xmlns:xs="http://www.w3.org/2001/XMLSchema" xmlns:p="http://schemas.microsoft.com/office/2006/metadata/properties" xmlns:ns3="4a103b8c-98e9-4fb9-a9f4-052beb1d8750" xmlns:ns4="d7e0e616-5e9d-49ef-86d0-6f68e76912a6" targetNamespace="http://schemas.microsoft.com/office/2006/metadata/properties" ma:root="true" ma:fieldsID="691c3ea101f9c732bc8f422f45d3910a" ns3:_="" ns4:_="">
    <xsd:import namespace="4a103b8c-98e9-4fb9-a9f4-052beb1d8750"/>
    <xsd:import namespace="d7e0e616-5e9d-49ef-86d0-6f68e76912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03b8c-98e9-4fb9-a9f4-052beb1d8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e0e616-5e9d-49ef-86d0-6f68e76912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C5CC06-D8D5-4B85-929C-39D8E9E05D3C}">
  <ds:schemaRefs>
    <ds:schemaRef ds:uri="http://schemas.microsoft.com/sharepoint/v3/contenttype/forms"/>
  </ds:schemaRefs>
</ds:datastoreItem>
</file>

<file path=customXml/itemProps2.xml><?xml version="1.0" encoding="utf-8"?>
<ds:datastoreItem xmlns:ds="http://schemas.openxmlformats.org/officeDocument/2006/customXml" ds:itemID="{13B1016F-1CAE-4C9B-907F-910D3E17983D}">
  <ds:schemaRefs>
    <ds:schemaRef ds:uri="http://schemas.openxmlformats.org/officeDocument/2006/bibliography"/>
  </ds:schemaRefs>
</ds:datastoreItem>
</file>

<file path=customXml/itemProps3.xml><?xml version="1.0" encoding="utf-8"?>
<ds:datastoreItem xmlns:ds="http://schemas.openxmlformats.org/officeDocument/2006/customXml" ds:itemID="{1D2923D6-87BE-4C45-8F49-E49ECBCEA6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103b8c-98e9-4fb9-a9f4-052beb1d8750"/>
    <ds:schemaRef ds:uri="d7e0e616-5e9d-49ef-86d0-6f68e7691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5.xml><?xml version="1.0" encoding="utf-8"?>
<ds:datastoreItem xmlns:ds="http://schemas.openxmlformats.org/officeDocument/2006/customXml" ds:itemID="{23C601D6-C199-488C-A4DC-036C667043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ExecutiveReport</Template>
  <TotalTime>55</TotalTime>
  <Pages>16</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Introduction to AI COM727</vt:lpstr>
    </vt:vector>
  </TitlesOfParts>
  <Company>Microsoft</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AI COM727</dc:title>
  <dc:subject>Your student number + Name</dc:subject>
  <dc:creator>Christian Sauer</dc:creator>
  <cp:lastModifiedBy>Arash Mehrdad</cp:lastModifiedBy>
  <cp:revision>5</cp:revision>
  <cp:lastPrinted>2025-01-01T18:16:00Z</cp:lastPrinted>
  <dcterms:created xsi:type="dcterms:W3CDTF">2025-01-02T14:25:00Z</dcterms:created>
  <dcterms:modified xsi:type="dcterms:W3CDTF">2025-01-02T15:19:00Z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y fmtid="{D5CDD505-2E9C-101B-9397-08002B2CF9AE}" pid="3" name="ContentTypeId">
    <vt:lpwstr>0x010100FA409DF20A20434B91813B9413D819A5</vt:lpwstr>
  </property>
</Properties>
</file>