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222E4" w14:textId="450D03FD" w:rsidR="004B7A39" w:rsidRPr="001335C7" w:rsidRDefault="004B7A39" w:rsidP="004B7A39">
      <w:pPr>
        <w:pStyle w:val="2"/>
        <w:jc w:val="right"/>
        <w:rPr>
          <w:b w:val="0"/>
          <w:bCs w:val="0"/>
          <w:sz w:val="24"/>
          <w:szCs w:val="24"/>
        </w:rPr>
      </w:pPr>
      <w:bookmarkStart w:id="0" w:name="_Toc143890621"/>
      <w:bookmarkStart w:id="1" w:name="_Hlk144130568"/>
      <w:r w:rsidRPr="001335C7">
        <w:rPr>
          <w:b w:val="0"/>
          <w:bCs w:val="0"/>
          <w:sz w:val="24"/>
          <w:szCs w:val="24"/>
        </w:rPr>
        <w:t xml:space="preserve">Приложение № </w:t>
      </w:r>
      <w:r w:rsidR="00854A41">
        <w:rPr>
          <w:b w:val="0"/>
          <w:bCs w:val="0"/>
          <w:sz w:val="24"/>
          <w:szCs w:val="24"/>
        </w:rPr>
        <w:t>16</w:t>
      </w:r>
      <w:r w:rsidRPr="001335C7">
        <w:rPr>
          <w:b w:val="0"/>
          <w:bCs w:val="0"/>
          <w:sz w:val="24"/>
          <w:szCs w:val="24"/>
        </w:rPr>
        <w:br/>
      </w:r>
      <w:bookmarkEnd w:id="0"/>
    </w:p>
    <w:bookmarkEnd w:id="1"/>
    <w:p w14:paraId="44B15C58" w14:textId="77777777" w:rsidR="004B7A39" w:rsidRPr="00C10E06" w:rsidRDefault="004B7A39" w:rsidP="004B7A39">
      <w:pPr>
        <w:widowControl w:val="0"/>
        <w:autoSpaceDE w:val="0"/>
        <w:autoSpaceDN w:val="0"/>
        <w:jc w:val="left"/>
        <w:rPr>
          <w:rFonts w:eastAsia="Times New Roman"/>
          <w:b/>
          <w:sz w:val="19"/>
          <w:szCs w:val="24"/>
        </w:rPr>
      </w:pPr>
    </w:p>
    <w:p w14:paraId="63307BCD" w14:textId="77777777" w:rsidR="004B7A39" w:rsidRDefault="004B7A39" w:rsidP="004B4D66">
      <w:pPr>
        <w:widowControl w:val="0"/>
        <w:autoSpaceDE w:val="0"/>
        <w:autoSpaceDN w:val="0"/>
        <w:ind w:left="112" w:right="3968"/>
        <w:jc w:val="left"/>
        <w:rPr>
          <w:rFonts w:eastAsia="Times New Roman"/>
          <w:i/>
          <w:color w:val="4472C4" w:themeColor="accent1"/>
          <w:sz w:val="24"/>
          <w:szCs w:val="24"/>
        </w:rPr>
      </w:pPr>
      <w:r w:rsidRPr="004B7A39">
        <w:rPr>
          <w:rFonts w:eastAsia="Times New Roman"/>
          <w:i/>
          <w:color w:val="4472C4" w:themeColor="accent1"/>
          <w:sz w:val="24"/>
          <w:szCs w:val="24"/>
        </w:rPr>
        <w:t>Составляется на бланке организации</w:t>
      </w:r>
    </w:p>
    <w:p w14:paraId="65CF82FF" w14:textId="5E8E7A78" w:rsidR="004B4D66" w:rsidRPr="004B7A39" w:rsidRDefault="004B4D66" w:rsidP="00945F70">
      <w:pPr>
        <w:widowControl w:val="0"/>
        <w:autoSpaceDE w:val="0"/>
        <w:autoSpaceDN w:val="0"/>
        <w:ind w:left="112" w:right="3968"/>
        <w:jc w:val="left"/>
        <w:rPr>
          <w:rFonts w:eastAsia="Times New Roman"/>
          <w:i/>
          <w:color w:val="4472C4" w:themeColor="accent1"/>
          <w:sz w:val="24"/>
          <w:szCs w:val="24"/>
        </w:rPr>
      </w:pPr>
      <w:r w:rsidRPr="007449A7">
        <w:rPr>
          <w:rFonts w:eastAsia="Times New Roman"/>
          <w:i/>
          <w:color w:val="4472C4" w:themeColor="accent1"/>
          <w:sz w:val="24"/>
          <w:szCs w:val="24"/>
        </w:rPr>
        <w:t>(</w:t>
      </w:r>
      <w:r w:rsidR="0019571D">
        <w:rPr>
          <w:rFonts w:eastAsia="Times New Roman"/>
          <w:i/>
          <w:color w:val="4472C4" w:themeColor="accent1"/>
          <w:sz w:val="24"/>
          <w:szCs w:val="24"/>
        </w:rPr>
        <w:t xml:space="preserve">дата и </w:t>
      </w:r>
      <w:r>
        <w:rPr>
          <w:rFonts w:eastAsia="Times New Roman"/>
          <w:i/>
          <w:color w:val="4472C4" w:themeColor="accent1"/>
          <w:sz w:val="24"/>
          <w:szCs w:val="24"/>
        </w:rPr>
        <w:t xml:space="preserve">номер </w:t>
      </w:r>
      <w:r w:rsidR="0001753D">
        <w:rPr>
          <w:rFonts w:eastAsia="Times New Roman"/>
          <w:i/>
          <w:color w:val="4472C4" w:themeColor="accent1"/>
          <w:sz w:val="24"/>
          <w:szCs w:val="24"/>
        </w:rPr>
        <w:t>регистрации</w:t>
      </w:r>
      <w:r>
        <w:rPr>
          <w:rFonts w:eastAsia="Times New Roman"/>
          <w:i/>
          <w:color w:val="4472C4" w:themeColor="accent1"/>
          <w:sz w:val="24"/>
          <w:szCs w:val="24"/>
        </w:rPr>
        <w:t xml:space="preserve">) </w:t>
      </w:r>
      <w:r w:rsidRPr="007449A7">
        <w:rPr>
          <w:rFonts w:eastAsia="Times New Roman"/>
          <w:i/>
          <w:color w:val="4472C4" w:themeColor="accent1"/>
          <w:sz w:val="24"/>
          <w:szCs w:val="24"/>
        </w:rPr>
        <w:t xml:space="preserve"> </w:t>
      </w:r>
    </w:p>
    <w:p w14:paraId="560A4D86" w14:textId="77777777" w:rsidR="004B7A39" w:rsidRPr="00A16472" w:rsidRDefault="004B7A39" w:rsidP="004B7A39">
      <w:pPr>
        <w:widowControl w:val="0"/>
        <w:autoSpaceDE w:val="0"/>
        <w:autoSpaceDN w:val="0"/>
        <w:spacing w:line="276" w:lineRule="auto"/>
        <w:ind w:right="361"/>
        <w:jc w:val="right"/>
        <w:rPr>
          <w:rFonts w:eastAsia="Times New Roman"/>
          <w:spacing w:val="1"/>
          <w:szCs w:val="28"/>
        </w:rPr>
      </w:pPr>
      <w:r w:rsidRPr="00A16472">
        <w:rPr>
          <w:rFonts w:eastAsia="Times New Roman"/>
          <w:szCs w:val="28"/>
        </w:rPr>
        <w:t>Российский фонд развития</w:t>
      </w:r>
      <w:r w:rsidRPr="00A16472">
        <w:rPr>
          <w:rFonts w:eastAsia="Times New Roman"/>
          <w:spacing w:val="1"/>
          <w:szCs w:val="28"/>
        </w:rPr>
        <w:t xml:space="preserve"> </w:t>
      </w:r>
    </w:p>
    <w:p w14:paraId="644CF6A7" w14:textId="77777777" w:rsidR="004B7A39" w:rsidRPr="00A16472" w:rsidRDefault="004B7A39" w:rsidP="004B7A39">
      <w:pPr>
        <w:widowControl w:val="0"/>
        <w:autoSpaceDE w:val="0"/>
        <w:autoSpaceDN w:val="0"/>
        <w:spacing w:line="276" w:lineRule="auto"/>
        <w:ind w:right="361"/>
        <w:jc w:val="right"/>
        <w:rPr>
          <w:rFonts w:eastAsia="Times New Roman"/>
          <w:szCs w:val="28"/>
        </w:rPr>
      </w:pPr>
      <w:r w:rsidRPr="00A16472">
        <w:rPr>
          <w:rFonts w:eastAsia="Times New Roman"/>
          <w:szCs w:val="28"/>
        </w:rPr>
        <w:t>информационных</w:t>
      </w:r>
      <w:r w:rsidRPr="00A16472">
        <w:rPr>
          <w:rFonts w:eastAsia="Times New Roman"/>
          <w:spacing w:val="-9"/>
          <w:szCs w:val="28"/>
        </w:rPr>
        <w:t xml:space="preserve"> </w:t>
      </w:r>
      <w:r w:rsidRPr="00A16472">
        <w:rPr>
          <w:rFonts w:eastAsia="Times New Roman"/>
          <w:szCs w:val="28"/>
        </w:rPr>
        <w:t>технологий</w:t>
      </w:r>
    </w:p>
    <w:p w14:paraId="35EE1337" w14:textId="77D796CA" w:rsidR="004B7A39" w:rsidRPr="00A16472" w:rsidRDefault="004B7A39" w:rsidP="004B7A39">
      <w:pPr>
        <w:widowControl w:val="0"/>
        <w:autoSpaceDE w:val="0"/>
        <w:autoSpaceDN w:val="0"/>
        <w:jc w:val="left"/>
        <w:rPr>
          <w:rFonts w:eastAsia="Times New Roman"/>
          <w:szCs w:val="28"/>
        </w:rPr>
      </w:pPr>
    </w:p>
    <w:p w14:paraId="5A50A5B0" w14:textId="5F3CD2BD" w:rsidR="004B7A39" w:rsidRPr="00EC5B03" w:rsidRDefault="00776EC9" w:rsidP="00776EC9">
      <w:pPr>
        <w:widowControl w:val="0"/>
        <w:autoSpaceDE w:val="0"/>
        <w:autoSpaceDN w:val="0"/>
        <w:spacing w:before="8"/>
        <w:jc w:val="center"/>
        <w:rPr>
          <w:rFonts w:eastAsia="Times New Roman"/>
          <w:b/>
          <w:szCs w:val="28"/>
        </w:rPr>
      </w:pPr>
      <w:r w:rsidRPr="00776EC9">
        <w:rPr>
          <w:rFonts w:eastAsia="Times New Roman"/>
          <w:b/>
          <w:bCs/>
          <w:szCs w:val="28"/>
        </w:rPr>
        <w:t xml:space="preserve">Обязательства и </w:t>
      </w:r>
      <w:r w:rsidRPr="00EC5B03">
        <w:rPr>
          <w:rFonts w:eastAsia="Times New Roman"/>
          <w:b/>
          <w:bCs/>
          <w:szCs w:val="28"/>
        </w:rPr>
        <w:t xml:space="preserve">согласия </w:t>
      </w:r>
      <w:r w:rsidR="00854A41">
        <w:rPr>
          <w:rFonts w:eastAsia="Times New Roman"/>
          <w:b/>
          <w:bCs/>
          <w:szCs w:val="28"/>
        </w:rPr>
        <w:t>интегратора</w:t>
      </w:r>
      <w:r w:rsidR="0049625F">
        <w:rPr>
          <w:rStyle w:val="a5"/>
          <w:rFonts w:eastAsia="Times New Roman"/>
          <w:b/>
          <w:bCs/>
          <w:szCs w:val="28"/>
        </w:rPr>
        <w:footnoteReference w:id="1"/>
      </w:r>
    </w:p>
    <w:p w14:paraId="2ADCA18A" w14:textId="77777777" w:rsidR="00731998" w:rsidRDefault="00731998" w:rsidP="00177F32">
      <w:pPr>
        <w:widowControl w:val="0"/>
        <w:autoSpaceDE w:val="0"/>
        <w:autoSpaceDN w:val="0"/>
        <w:rPr>
          <w:rFonts w:eastAsia="Times New Roman"/>
          <w:szCs w:val="28"/>
        </w:rPr>
      </w:pPr>
    </w:p>
    <w:p w14:paraId="5296469F" w14:textId="38F5975C" w:rsidR="006B40FE" w:rsidRDefault="00776EC9" w:rsidP="0085034E">
      <w:pPr>
        <w:widowControl w:val="0"/>
        <w:autoSpaceDE w:val="0"/>
        <w:autoSpaceDN w:val="0"/>
        <w:ind w:firstLine="708"/>
        <w:rPr>
          <w:rFonts w:eastAsia="Times New Roman"/>
          <w:szCs w:val="28"/>
        </w:rPr>
      </w:pPr>
      <w:r w:rsidRPr="00776EC9">
        <w:rPr>
          <w:rFonts w:eastAsia="Times New Roman"/>
          <w:szCs w:val="28"/>
        </w:rPr>
        <w:t>Настоящим</w:t>
      </w:r>
      <w:r w:rsidR="00380466">
        <w:rPr>
          <w:rFonts w:eastAsia="Times New Roman"/>
          <w:szCs w:val="28"/>
        </w:rPr>
        <w:t>,</w:t>
      </w:r>
      <w:r w:rsidRPr="00776EC9">
        <w:rPr>
          <w:rFonts w:eastAsia="Times New Roman"/>
          <w:szCs w:val="28"/>
        </w:rPr>
        <w:t xml:space="preserve"> в случае признания </w:t>
      </w:r>
      <w:r w:rsidR="00380466" w:rsidRPr="00A16472">
        <w:rPr>
          <w:rFonts w:eastAsia="Times New Roman"/>
          <w:bCs/>
          <w:color w:val="4472C4" w:themeColor="accent1"/>
          <w:szCs w:val="28"/>
        </w:rPr>
        <w:t>{</w:t>
      </w:r>
      <w:r w:rsidR="00730D4F">
        <w:rPr>
          <w:rFonts w:eastAsia="Times New Roman"/>
          <w:bCs/>
          <w:color w:val="4472C4" w:themeColor="accent1"/>
          <w:szCs w:val="28"/>
        </w:rPr>
        <w:t>п</w:t>
      </w:r>
      <w:r w:rsidR="00380466" w:rsidRPr="00A16472">
        <w:rPr>
          <w:rFonts w:eastAsia="Times New Roman"/>
          <w:bCs/>
          <w:color w:val="4472C4" w:themeColor="accent1"/>
          <w:szCs w:val="28"/>
        </w:rPr>
        <w:t xml:space="preserve">олное наименование </w:t>
      </w:r>
      <w:r w:rsidR="00380466" w:rsidRPr="001E73F1">
        <w:rPr>
          <w:rFonts w:eastAsia="Times New Roman"/>
          <w:bCs/>
          <w:color w:val="4472C4" w:themeColor="accent1"/>
          <w:szCs w:val="28"/>
        </w:rPr>
        <w:t>участника</w:t>
      </w:r>
      <w:r w:rsidR="00380466" w:rsidRPr="001E73F1">
        <w:rPr>
          <w:rFonts w:eastAsia="Times New Roman"/>
          <w:bCs/>
          <w:color w:val="4472C4" w:themeColor="accent1"/>
          <w:spacing w:val="1"/>
          <w:szCs w:val="28"/>
        </w:rPr>
        <w:t xml:space="preserve"> </w:t>
      </w:r>
      <w:r w:rsidR="00380466" w:rsidRPr="001E73F1">
        <w:rPr>
          <w:rFonts w:eastAsia="Times New Roman"/>
          <w:bCs/>
          <w:color w:val="4472C4" w:themeColor="accent1"/>
          <w:szCs w:val="28"/>
        </w:rPr>
        <w:t xml:space="preserve">отбора} </w:t>
      </w:r>
      <w:r w:rsidRPr="001E73F1">
        <w:rPr>
          <w:rFonts w:eastAsia="Times New Roman"/>
          <w:szCs w:val="28"/>
        </w:rPr>
        <w:t xml:space="preserve">победителем </w:t>
      </w:r>
      <w:r w:rsidR="003D7BB5" w:rsidRPr="003D7BB5">
        <w:rPr>
          <w:rFonts w:eastAsia="Times New Roman"/>
          <w:szCs w:val="28"/>
        </w:rPr>
        <w:t>отбора получателей грантов на реализацию проектов по доработке и внедрению российских решений в сфере информационных технологий</w:t>
      </w:r>
      <w:r w:rsidR="00380466">
        <w:rPr>
          <w:rFonts w:eastAsia="Times New Roman"/>
          <w:szCs w:val="28"/>
        </w:rPr>
        <w:t>,</w:t>
      </w:r>
      <w:r w:rsidRPr="00776EC9">
        <w:rPr>
          <w:rFonts w:eastAsia="Times New Roman"/>
          <w:szCs w:val="28"/>
        </w:rPr>
        <w:t xml:space="preserve"> </w:t>
      </w:r>
      <w:r w:rsidR="00AC0A56" w:rsidRPr="00A16472">
        <w:rPr>
          <w:rFonts w:eastAsia="Times New Roman"/>
          <w:bCs/>
          <w:color w:val="4472C4" w:themeColor="accent1"/>
          <w:szCs w:val="28"/>
        </w:rPr>
        <w:t>{</w:t>
      </w:r>
      <w:r w:rsidR="00AC0A56">
        <w:rPr>
          <w:rFonts w:eastAsia="Times New Roman"/>
          <w:bCs/>
          <w:color w:val="4472C4" w:themeColor="accent1"/>
          <w:szCs w:val="28"/>
        </w:rPr>
        <w:t>п</w:t>
      </w:r>
      <w:r w:rsidR="00AC0A56" w:rsidRPr="00A16472">
        <w:rPr>
          <w:rFonts w:eastAsia="Times New Roman"/>
          <w:bCs/>
          <w:color w:val="4472C4" w:themeColor="accent1"/>
          <w:szCs w:val="28"/>
        </w:rPr>
        <w:t xml:space="preserve">олное наименование </w:t>
      </w:r>
      <w:r w:rsidR="00F23DA3">
        <w:rPr>
          <w:rFonts w:eastAsia="Times New Roman"/>
          <w:bCs/>
          <w:color w:val="4472C4" w:themeColor="accent1"/>
          <w:szCs w:val="28"/>
        </w:rPr>
        <w:t xml:space="preserve">организации </w:t>
      </w:r>
      <w:r w:rsidR="00854A41">
        <w:rPr>
          <w:rFonts w:eastAsia="Times New Roman"/>
          <w:bCs/>
          <w:color w:val="4472C4" w:themeColor="accent1"/>
          <w:szCs w:val="28"/>
        </w:rPr>
        <w:t>интегратора</w:t>
      </w:r>
      <w:r w:rsidR="00AC0A56" w:rsidRPr="00A16472">
        <w:rPr>
          <w:rFonts w:eastAsia="Times New Roman"/>
          <w:bCs/>
          <w:color w:val="4472C4" w:themeColor="accent1"/>
          <w:szCs w:val="28"/>
        </w:rPr>
        <w:t>}</w:t>
      </w:r>
      <w:r w:rsidR="00AC0A56">
        <w:rPr>
          <w:rFonts w:eastAsia="Times New Roman"/>
          <w:bCs/>
          <w:color w:val="4472C4" w:themeColor="accent1"/>
          <w:szCs w:val="28"/>
        </w:rPr>
        <w:t xml:space="preserve"> </w:t>
      </w:r>
      <w:r w:rsidRPr="00776EC9">
        <w:rPr>
          <w:rFonts w:eastAsia="Times New Roman"/>
          <w:szCs w:val="28"/>
        </w:rPr>
        <w:t xml:space="preserve">в рамках реализации проекта </w:t>
      </w:r>
      <w:r w:rsidRPr="00380466">
        <w:rPr>
          <w:rFonts w:eastAsia="Times New Roman"/>
          <w:color w:val="4472C4" w:themeColor="accent1"/>
          <w:szCs w:val="28"/>
        </w:rPr>
        <w:t>{</w:t>
      </w:r>
      <w:r w:rsidR="00730D4F">
        <w:rPr>
          <w:rFonts w:eastAsia="Times New Roman"/>
          <w:color w:val="4472C4" w:themeColor="accent1"/>
          <w:szCs w:val="28"/>
        </w:rPr>
        <w:t>п</w:t>
      </w:r>
      <w:r w:rsidRPr="00380466">
        <w:rPr>
          <w:rFonts w:eastAsia="Times New Roman"/>
          <w:color w:val="4472C4" w:themeColor="accent1"/>
          <w:szCs w:val="28"/>
        </w:rPr>
        <w:t>олное наименование проекта в соответствии с заявкой}</w:t>
      </w:r>
      <w:r w:rsidRPr="00776EC9">
        <w:rPr>
          <w:rFonts w:eastAsia="Times New Roman"/>
          <w:szCs w:val="28"/>
        </w:rPr>
        <w:t>:</w:t>
      </w:r>
    </w:p>
    <w:p w14:paraId="21AE4235" w14:textId="6B53B4F2" w:rsidR="00776EC9" w:rsidRPr="00656DCD" w:rsidRDefault="0085034E" w:rsidP="00177F32">
      <w:pPr>
        <w:widowControl w:val="0"/>
        <w:autoSpaceDE w:val="0"/>
        <w:autoSpaceDN w:val="0"/>
        <w:ind w:firstLine="708"/>
        <w:rPr>
          <w:rFonts w:eastAsia="Times New Roman"/>
          <w:szCs w:val="28"/>
        </w:rPr>
      </w:pPr>
      <w:r>
        <w:rPr>
          <w:rFonts w:eastAsia="Times New Roman"/>
          <w:szCs w:val="28"/>
        </w:rPr>
        <w:t>1</w:t>
      </w:r>
      <w:r w:rsidR="006B40FE">
        <w:rPr>
          <w:rFonts w:eastAsia="Times New Roman"/>
          <w:szCs w:val="28"/>
        </w:rPr>
        <w:t xml:space="preserve">. </w:t>
      </w:r>
      <w:r w:rsidR="00EA11F1">
        <w:rPr>
          <w:rFonts w:eastAsia="Times New Roman"/>
          <w:szCs w:val="28"/>
        </w:rPr>
        <w:t>Обязуется в</w:t>
      </w:r>
      <w:r w:rsidR="00776EC9" w:rsidRPr="00776EC9">
        <w:rPr>
          <w:rFonts w:eastAsia="Times New Roman"/>
          <w:szCs w:val="28"/>
        </w:rPr>
        <w:t xml:space="preserve">ести </w:t>
      </w:r>
      <w:r w:rsidR="00EC5B03" w:rsidRPr="00776EC9">
        <w:rPr>
          <w:rFonts w:eastAsia="Times New Roman"/>
          <w:szCs w:val="28"/>
        </w:rPr>
        <w:t xml:space="preserve">раздельный учет </w:t>
      </w:r>
      <w:r w:rsidR="00D31EAD" w:rsidRPr="00D31EAD">
        <w:rPr>
          <w:rFonts w:eastAsia="Times New Roman"/>
          <w:szCs w:val="28"/>
        </w:rPr>
        <w:t xml:space="preserve">результатов финансово-хозяйственной </w:t>
      </w:r>
      <w:r w:rsidR="00D31EAD" w:rsidRPr="00656DCD">
        <w:rPr>
          <w:rFonts w:eastAsia="Times New Roman"/>
          <w:szCs w:val="28"/>
        </w:rPr>
        <w:t xml:space="preserve">деятельности по </w:t>
      </w:r>
      <w:r w:rsidR="0028733D" w:rsidRPr="00656DCD">
        <w:rPr>
          <w:rFonts w:eastAsia="Times New Roman"/>
          <w:szCs w:val="28"/>
        </w:rPr>
        <w:t xml:space="preserve">реализации </w:t>
      </w:r>
      <w:r w:rsidR="00D31EAD" w:rsidRPr="00656DCD">
        <w:rPr>
          <w:rFonts w:eastAsia="Times New Roman"/>
          <w:szCs w:val="28"/>
        </w:rPr>
        <w:t>проект</w:t>
      </w:r>
      <w:r w:rsidR="0028733D" w:rsidRPr="00656DCD">
        <w:rPr>
          <w:rFonts w:eastAsia="Times New Roman"/>
          <w:szCs w:val="28"/>
        </w:rPr>
        <w:t>а</w:t>
      </w:r>
      <w:r w:rsidR="00D31EAD" w:rsidRPr="00656DCD">
        <w:rPr>
          <w:rFonts w:eastAsia="Times New Roman"/>
          <w:szCs w:val="28"/>
        </w:rPr>
        <w:t xml:space="preserve"> </w:t>
      </w:r>
      <w:r w:rsidR="00380466" w:rsidRPr="00656DCD">
        <w:rPr>
          <w:rFonts w:eastAsia="Times New Roman"/>
          <w:szCs w:val="28"/>
        </w:rPr>
        <w:t>в автоматизированной системе по ведению бухгалтерского учета</w:t>
      </w:r>
      <w:r w:rsidR="00776EC9" w:rsidRPr="00656DCD">
        <w:rPr>
          <w:rFonts w:eastAsia="Times New Roman"/>
          <w:szCs w:val="28"/>
        </w:rPr>
        <w:t>, отражающий</w:t>
      </w:r>
      <w:r w:rsidR="00C03AC4" w:rsidRPr="00656DCD">
        <w:rPr>
          <w:rFonts w:eastAsia="Times New Roman"/>
          <w:szCs w:val="28"/>
        </w:rPr>
        <w:t>, в том числе</w:t>
      </w:r>
      <w:r w:rsidR="00776EC9" w:rsidRPr="00656DCD">
        <w:rPr>
          <w:rFonts w:eastAsia="Times New Roman"/>
          <w:szCs w:val="28"/>
        </w:rPr>
        <w:t xml:space="preserve"> следующее:</w:t>
      </w:r>
    </w:p>
    <w:p w14:paraId="38F1C9DE" w14:textId="1CDF0664" w:rsidR="00380466" w:rsidRPr="00656DCD" w:rsidRDefault="00F77988" w:rsidP="00177F32">
      <w:pPr>
        <w:widowControl w:val="0"/>
        <w:autoSpaceDE w:val="0"/>
        <w:autoSpaceDN w:val="0"/>
        <w:ind w:firstLine="708"/>
        <w:rPr>
          <w:rFonts w:eastAsia="Times New Roman"/>
          <w:szCs w:val="28"/>
        </w:rPr>
      </w:pPr>
      <w:r w:rsidRPr="00656DCD">
        <w:rPr>
          <w:rFonts w:eastAsia="Times New Roman"/>
          <w:szCs w:val="28"/>
        </w:rPr>
        <w:t xml:space="preserve">– </w:t>
      </w:r>
      <w:r w:rsidR="00EA11F1" w:rsidRPr="00656DCD">
        <w:rPr>
          <w:rFonts w:eastAsia="Times New Roman"/>
          <w:szCs w:val="28"/>
        </w:rPr>
        <w:t xml:space="preserve"> </w:t>
      </w:r>
      <w:r w:rsidR="00776EC9" w:rsidRPr="00656DCD">
        <w:rPr>
          <w:rFonts w:eastAsia="Times New Roman"/>
          <w:szCs w:val="28"/>
        </w:rPr>
        <w:t>учет</w:t>
      </w:r>
      <w:r w:rsidR="006D592B" w:rsidRPr="00656DCD">
        <w:rPr>
          <w:rFonts w:eastAsia="Times New Roman"/>
          <w:szCs w:val="28"/>
        </w:rPr>
        <w:t xml:space="preserve"> доходов</w:t>
      </w:r>
      <w:r w:rsidR="00776EC9" w:rsidRPr="00656DCD">
        <w:rPr>
          <w:rFonts w:eastAsia="Times New Roman"/>
          <w:szCs w:val="28"/>
        </w:rPr>
        <w:t xml:space="preserve"> </w:t>
      </w:r>
      <w:r w:rsidR="002700B9" w:rsidRPr="00656DCD">
        <w:rPr>
          <w:rFonts w:eastAsia="Times New Roman"/>
          <w:szCs w:val="28"/>
        </w:rPr>
        <w:t xml:space="preserve">и расходов </w:t>
      </w:r>
      <w:r w:rsidR="00776EC9" w:rsidRPr="00656DCD">
        <w:rPr>
          <w:rFonts w:eastAsia="Times New Roman"/>
          <w:szCs w:val="28"/>
        </w:rPr>
        <w:t>по статьям затрат, обособленны</w:t>
      </w:r>
      <w:r w:rsidR="00380466" w:rsidRPr="00656DCD">
        <w:rPr>
          <w:rFonts w:eastAsia="Times New Roman"/>
          <w:szCs w:val="28"/>
        </w:rPr>
        <w:t>х</w:t>
      </w:r>
      <w:r w:rsidR="00776EC9" w:rsidRPr="00656DCD">
        <w:rPr>
          <w:rFonts w:eastAsia="Times New Roman"/>
          <w:szCs w:val="28"/>
        </w:rPr>
        <w:t xml:space="preserve"> от остальной финансово-хозяйственной деятельности </w:t>
      </w:r>
      <w:r w:rsidR="0085034E" w:rsidRPr="00656DCD">
        <w:rPr>
          <w:rFonts w:eastAsia="Times New Roman"/>
          <w:szCs w:val="28"/>
        </w:rPr>
        <w:t>интегратора</w:t>
      </w:r>
      <w:r w:rsidR="00D31EAD" w:rsidRPr="00656DCD">
        <w:rPr>
          <w:rFonts w:eastAsia="Times New Roman"/>
          <w:szCs w:val="28"/>
        </w:rPr>
        <w:t xml:space="preserve">, </w:t>
      </w:r>
      <w:r w:rsidR="006D592B" w:rsidRPr="00656DCD">
        <w:rPr>
          <w:rFonts w:eastAsia="Times New Roman"/>
          <w:szCs w:val="28"/>
        </w:rPr>
        <w:t xml:space="preserve">в период реализации проекта </w:t>
      </w:r>
      <w:r w:rsidR="00C03AC4" w:rsidRPr="00656DCD">
        <w:rPr>
          <w:rFonts w:eastAsia="Times New Roman"/>
          <w:bCs/>
          <w:color w:val="4472C4" w:themeColor="accent1"/>
          <w:szCs w:val="28"/>
        </w:rPr>
        <w:t>{полное наименование участника</w:t>
      </w:r>
      <w:r w:rsidR="00C03AC4" w:rsidRPr="00656DCD">
        <w:rPr>
          <w:rFonts w:eastAsia="Times New Roman"/>
          <w:bCs/>
          <w:color w:val="4472C4" w:themeColor="accent1"/>
          <w:spacing w:val="1"/>
          <w:szCs w:val="28"/>
        </w:rPr>
        <w:t xml:space="preserve"> </w:t>
      </w:r>
      <w:r w:rsidR="00C03AC4" w:rsidRPr="00656DCD">
        <w:rPr>
          <w:rFonts w:eastAsia="Times New Roman"/>
          <w:bCs/>
          <w:color w:val="4472C4" w:themeColor="accent1"/>
          <w:szCs w:val="28"/>
        </w:rPr>
        <w:t>отбора}</w:t>
      </w:r>
      <w:r w:rsidR="0085034E" w:rsidRPr="00656DCD">
        <w:rPr>
          <w:rFonts w:eastAsia="Times New Roman"/>
          <w:szCs w:val="28"/>
        </w:rPr>
        <w:t xml:space="preserve"> </w:t>
      </w:r>
      <w:r w:rsidR="00184DF0" w:rsidRPr="00656DCD">
        <w:rPr>
          <w:rFonts w:eastAsia="Times New Roman"/>
          <w:szCs w:val="28"/>
        </w:rPr>
        <w:t xml:space="preserve">в рамках </w:t>
      </w:r>
      <w:r w:rsidR="003D7BB5" w:rsidRPr="00656DCD">
        <w:rPr>
          <w:rFonts w:eastAsia="Times New Roman"/>
          <w:szCs w:val="28"/>
        </w:rPr>
        <w:t>отбора получателей грантов на реализацию проектов по доработке и внедрению российских решений в сфере информационных технологий</w:t>
      </w:r>
      <w:r w:rsidR="00184DF0" w:rsidRPr="00656DCD">
        <w:rPr>
          <w:rFonts w:eastAsia="Times New Roman"/>
          <w:szCs w:val="28"/>
        </w:rPr>
        <w:t xml:space="preserve">, объявленного в 2025 году; </w:t>
      </w:r>
    </w:p>
    <w:p w14:paraId="587DDE40" w14:textId="2C6E1EB8" w:rsidR="00776EC9" w:rsidRPr="00656DCD" w:rsidRDefault="00776EC9" w:rsidP="00177F32">
      <w:pPr>
        <w:pStyle w:val="a6"/>
        <w:widowControl w:val="0"/>
        <w:numPr>
          <w:ilvl w:val="0"/>
          <w:numId w:val="2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656DCD">
        <w:rPr>
          <w:rFonts w:eastAsia="Times New Roman"/>
          <w:szCs w:val="28"/>
        </w:rPr>
        <w:t xml:space="preserve">обособленный учет имущества, приобретаемого в рамках реализации проекта за счет средств, полученных от </w:t>
      </w:r>
      <w:r w:rsidR="00184DF0" w:rsidRPr="00656DCD">
        <w:rPr>
          <w:rFonts w:eastAsia="Times New Roman"/>
          <w:bCs/>
          <w:color w:val="4472C4" w:themeColor="accent1"/>
          <w:szCs w:val="28"/>
        </w:rPr>
        <w:t>{полное наименование участника</w:t>
      </w:r>
      <w:r w:rsidR="00184DF0" w:rsidRPr="00656DCD">
        <w:rPr>
          <w:rFonts w:eastAsia="Times New Roman"/>
          <w:bCs/>
          <w:color w:val="4472C4" w:themeColor="accent1"/>
          <w:spacing w:val="1"/>
          <w:szCs w:val="28"/>
        </w:rPr>
        <w:t xml:space="preserve"> </w:t>
      </w:r>
      <w:r w:rsidR="00184DF0" w:rsidRPr="00656DCD">
        <w:rPr>
          <w:rFonts w:eastAsia="Times New Roman"/>
          <w:bCs/>
          <w:color w:val="4472C4" w:themeColor="accent1"/>
          <w:szCs w:val="28"/>
        </w:rPr>
        <w:t>отбора}</w:t>
      </w:r>
      <w:r w:rsidRPr="00656DCD">
        <w:rPr>
          <w:rFonts w:eastAsia="Times New Roman"/>
          <w:szCs w:val="28"/>
        </w:rPr>
        <w:t>, в регистрах бухгалтерского учета</w:t>
      </w:r>
      <w:r w:rsidR="00427BEF" w:rsidRPr="00656DCD">
        <w:rPr>
          <w:rFonts w:eastAsia="Times New Roman"/>
          <w:szCs w:val="28"/>
        </w:rPr>
        <w:t xml:space="preserve"> </w:t>
      </w:r>
      <w:r w:rsidRPr="00656DCD">
        <w:rPr>
          <w:rFonts w:eastAsia="Times New Roman"/>
          <w:szCs w:val="28"/>
        </w:rPr>
        <w:t xml:space="preserve">способом, позволяющим определить источник финансирования приобретения </w:t>
      </w:r>
      <w:r w:rsidR="00363631" w:rsidRPr="00656DCD">
        <w:rPr>
          <w:rFonts w:eastAsia="Times New Roman"/>
          <w:szCs w:val="28"/>
        </w:rPr>
        <w:t xml:space="preserve">указанного </w:t>
      </w:r>
      <w:r w:rsidRPr="00656DCD">
        <w:rPr>
          <w:rFonts w:eastAsia="Times New Roman"/>
          <w:szCs w:val="28"/>
        </w:rPr>
        <w:t>имущества</w:t>
      </w:r>
      <w:r w:rsidR="00E73112" w:rsidRPr="00656DCD">
        <w:rPr>
          <w:rFonts w:eastAsia="Times New Roman"/>
          <w:szCs w:val="28"/>
        </w:rPr>
        <w:t>;</w:t>
      </w:r>
    </w:p>
    <w:p w14:paraId="32B73882" w14:textId="12DC5476" w:rsidR="00E73112" w:rsidRPr="00656DCD" w:rsidRDefault="00E73112" w:rsidP="00177F32">
      <w:pPr>
        <w:pStyle w:val="a6"/>
        <w:widowControl w:val="0"/>
        <w:numPr>
          <w:ilvl w:val="0"/>
          <w:numId w:val="2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656DCD">
        <w:rPr>
          <w:rFonts w:eastAsia="Times New Roman"/>
          <w:szCs w:val="28"/>
        </w:rPr>
        <w:t>обеспечить соблюдение предельного уровня рентабельности проекта в рамках реализации проекта в соответствии с формулой, установленной приложением № 2 к объявлению.</w:t>
      </w:r>
    </w:p>
    <w:p w14:paraId="6FC42B3E" w14:textId="09FBCBAE" w:rsidR="00776EC9" w:rsidRPr="00656DCD" w:rsidRDefault="00283CFB" w:rsidP="00177F32">
      <w:pPr>
        <w:widowControl w:val="0"/>
        <w:autoSpaceDE w:val="0"/>
        <w:autoSpaceDN w:val="0"/>
        <w:ind w:firstLine="708"/>
        <w:rPr>
          <w:rFonts w:eastAsia="Times New Roman"/>
          <w:szCs w:val="28"/>
        </w:rPr>
      </w:pPr>
      <w:r w:rsidRPr="00656DCD">
        <w:rPr>
          <w:rFonts w:eastAsia="Times New Roman"/>
          <w:szCs w:val="28"/>
        </w:rPr>
        <w:t>2</w:t>
      </w:r>
      <w:r w:rsidR="00EC5B03" w:rsidRPr="00656DCD">
        <w:rPr>
          <w:rFonts w:eastAsia="Times New Roman"/>
          <w:szCs w:val="28"/>
        </w:rPr>
        <w:t xml:space="preserve">. </w:t>
      </w:r>
      <w:r w:rsidR="00427BEF" w:rsidRPr="00656DCD">
        <w:rPr>
          <w:rFonts w:eastAsia="Times New Roman"/>
          <w:szCs w:val="28"/>
        </w:rPr>
        <w:t>Да</w:t>
      </w:r>
      <w:r w:rsidR="00BB4AE8" w:rsidRPr="00656DCD">
        <w:rPr>
          <w:rFonts w:eastAsia="Times New Roman"/>
          <w:szCs w:val="28"/>
        </w:rPr>
        <w:t>ет</w:t>
      </w:r>
      <w:r w:rsidR="00776EC9" w:rsidRPr="00656DCD">
        <w:rPr>
          <w:rFonts w:eastAsia="Times New Roman"/>
          <w:szCs w:val="28"/>
        </w:rPr>
        <w:t xml:space="preserve"> свое согласие на:</w:t>
      </w:r>
      <w:r w:rsidR="00C03AC4" w:rsidRPr="00656DCD">
        <w:rPr>
          <w:rFonts w:eastAsia="Times New Roman"/>
          <w:szCs w:val="28"/>
        </w:rPr>
        <w:t xml:space="preserve"> </w:t>
      </w:r>
    </w:p>
    <w:p w14:paraId="4D538401" w14:textId="5A4F13D6" w:rsidR="00EC5B03" w:rsidRPr="00656DCD" w:rsidRDefault="00177F32" w:rsidP="00177F32">
      <w:pPr>
        <w:pStyle w:val="a6"/>
        <w:widowControl w:val="0"/>
        <w:numPr>
          <w:ilvl w:val="0"/>
          <w:numId w:val="2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656DCD">
        <w:rPr>
          <w:rFonts w:eastAsia="Times New Roman"/>
          <w:szCs w:val="28"/>
        </w:rPr>
        <w:t xml:space="preserve">предоставление </w:t>
      </w:r>
      <w:r w:rsidR="00CC15AE" w:rsidRPr="00656DCD">
        <w:rPr>
          <w:rFonts w:eastAsia="Times New Roman"/>
          <w:szCs w:val="28"/>
        </w:rPr>
        <w:t>Российскому фонду развития информационных технологий (далее – Фонд)</w:t>
      </w:r>
      <w:r w:rsidRPr="00656DCD">
        <w:rPr>
          <w:rFonts w:eastAsia="Times New Roman"/>
          <w:szCs w:val="28"/>
        </w:rPr>
        <w:t xml:space="preserve"> возможности ознакомления, в том числе посредством видеоконференцсвязи, с данными информационных систем по ведению бухгалтерского учета (в части учета хозяйственных операций по проекту) для целей проверки соблюдения требований о ведении раздельного учета и удаленного доступа к информационным системам или информационным ресурсам для тестирования (демонстрации прототипов и версий) дорабатываемого и внедряемого в рамках проекта ИТ-решения </w:t>
      </w:r>
      <w:r w:rsidRPr="00656DCD">
        <w:rPr>
          <w:rFonts w:eastAsia="Times New Roman"/>
          <w:szCs w:val="28"/>
        </w:rPr>
        <w:br/>
        <w:t xml:space="preserve">(за исключением случаев, когда ознакомление или удаленный доступ не могут </w:t>
      </w:r>
      <w:r w:rsidRPr="00656DCD">
        <w:rPr>
          <w:rFonts w:eastAsia="Times New Roman"/>
          <w:szCs w:val="28"/>
        </w:rPr>
        <w:lastRenderedPageBreak/>
        <w:t>быть предоставлены в силу установленных законодательством особенностей деятельности)</w:t>
      </w:r>
      <w:r w:rsidR="00776EC9" w:rsidRPr="00656DCD">
        <w:rPr>
          <w:rFonts w:eastAsia="Times New Roman"/>
          <w:szCs w:val="28"/>
        </w:rPr>
        <w:t>;</w:t>
      </w:r>
    </w:p>
    <w:p w14:paraId="64C27F02" w14:textId="07742F37" w:rsidR="00CA1ED9" w:rsidRPr="00656DCD" w:rsidRDefault="00776EC9" w:rsidP="00177F32">
      <w:pPr>
        <w:pStyle w:val="a6"/>
        <w:widowControl w:val="0"/>
        <w:numPr>
          <w:ilvl w:val="0"/>
          <w:numId w:val="2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656DCD">
        <w:rPr>
          <w:rFonts w:eastAsia="Times New Roman"/>
          <w:szCs w:val="28"/>
        </w:rPr>
        <w:t xml:space="preserve">осуществление </w:t>
      </w:r>
      <w:r w:rsidR="003621B9" w:rsidRPr="00656DCD">
        <w:rPr>
          <w:rFonts w:eastAsia="Times New Roman"/>
          <w:szCs w:val="28"/>
        </w:rPr>
        <w:t>Фондом</w:t>
      </w:r>
      <w:r w:rsidRPr="00656DCD">
        <w:rPr>
          <w:rFonts w:eastAsia="Times New Roman"/>
          <w:szCs w:val="28"/>
        </w:rPr>
        <w:t>, Министерством цифрового развития, связи и массовых коммуникаций Российской Федерации и (или) уполномоченным органом государственного финансового контроля проверок деятельности, связанной с доработкой внедряемого в рамках реализации проекта решения</w:t>
      </w:r>
      <w:r w:rsidR="00693AED" w:rsidRPr="00656DCD">
        <w:rPr>
          <w:rFonts w:eastAsia="Times New Roman"/>
          <w:szCs w:val="28"/>
        </w:rPr>
        <w:t>.</w:t>
      </w:r>
    </w:p>
    <w:p w14:paraId="405E21A0" w14:textId="6B5D7528" w:rsidR="00776EC9" w:rsidRPr="00656DCD" w:rsidRDefault="00283CFB" w:rsidP="00177F32">
      <w:pPr>
        <w:widowControl w:val="0"/>
        <w:autoSpaceDE w:val="0"/>
        <w:autoSpaceDN w:val="0"/>
        <w:ind w:firstLine="708"/>
        <w:rPr>
          <w:rFonts w:eastAsia="Times New Roman"/>
          <w:szCs w:val="28"/>
        </w:rPr>
      </w:pPr>
      <w:r w:rsidRPr="00656DCD">
        <w:rPr>
          <w:rFonts w:eastAsia="Times New Roman"/>
          <w:szCs w:val="28"/>
        </w:rPr>
        <w:t>3</w:t>
      </w:r>
      <w:r w:rsidR="00EC5B03" w:rsidRPr="00656DCD">
        <w:rPr>
          <w:rFonts w:eastAsia="Times New Roman"/>
          <w:szCs w:val="28"/>
        </w:rPr>
        <w:t xml:space="preserve">. </w:t>
      </w:r>
      <w:r w:rsidR="0041701E" w:rsidRPr="00656DCD">
        <w:rPr>
          <w:rFonts w:eastAsia="Times New Roman"/>
          <w:szCs w:val="28"/>
        </w:rPr>
        <w:t>Дополнительно</w:t>
      </w:r>
      <w:r w:rsidR="00776EC9" w:rsidRPr="00656DCD">
        <w:rPr>
          <w:rFonts w:eastAsia="Times New Roman"/>
          <w:szCs w:val="28"/>
        </w:rPr>
        <w:t xml:space="preserve"> обя</w:t>
      </w:r>
      <w:r w:rsidR="00427BEF" w:rsidRPr="00656DCD">
        <w:rPr>
          <w:rFonts w:eastAsia="Times New Roman"/>
          <w:szCs w:val="28"/>
        </w:rPr>
        <w:t>зуется</w:t>
      </w:r>
      <w:r w:rsidR="00776EC9" w:rsidRPr="00656DCD">
        <w:rPr>
          <w:rFonts w:eastAsia="Times New Roman"/>
          <w:szCs w:val="28"/>
        </w:rPr>
        <w:t>:</w:t>
      </w:r>
    </w:p>
    <w:p w14:paraId="03D6CD6C" w14:textId="3F76752F" w:rsidR="00EC5B03" w:rsidRPr="00656DCD" w:rsidRDefault="00776EC9" w:rsidP="00177F32">
      <w:pPr>
        <w:pStyle w:val="a6"/>
        <w:widowControl w:val="0"/>
        <w:numPr>
          <w:ilvl w:val="0"/>
          <w:numId w:val="2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656DCD">
        <w:rPr>
          <w:rFonts w:eastAsia="Times New Roman"/>
          <w:szCs w:val="28"/>
        </w:rPr>
        <w:t xml:space="preserve">соблюдать все </w:t>
      </w:r>
      <w:r w:rsidR="00CF5EF6" w:rsidRPr="00656DCD">
        <w:rPr>
          <w:rFonts w:eastAsia="Times New Roman"/>
          <w:szCs w:val="28"/>
        </w:rPr>
        <w:t xml:space="preserve">требования к расходам </w:t>
      </w:r>
      <w:r w:rsidR="00283CFB" w:rsidRPr="00656DCD">
        <w:rPr>
          <w:rFonts w:eastAsia="Times New Roman"/>
          <w:szCs w:val="28"/>
        </w:rPr>
        <w:t>интегратора</w:t>
      </w:r>
      <w:r w:rsidR="00CF5EF6" w:rsidRPr="00656DCD">
        <w:rPr>
          <w:rFonts w:eastAsia="Times New Roman"/>
          <w:szCs w:val="28"/>
        </w:rPr>
        <w:t xml:space="preserve"> на реализацию проекта</w:t>
      </w:r>
      <w:r w:rsidRPr="00656DCD">
        <w:rPr>
          <w:rFonts w:eastAsia="Times New Roman"/>
          <w:szCs w:val="28"/>
        </w:rPr>
        <w:t>, установленные приложени</w:t>
      </w:r>
      <w:r w:rsidR="00654067" w:rsidRPr="00656DCD">
        <w:rPr>
          <w:rFonts w:eastAsia="Times New Roman"/>
          <w:szCs w:val="28"/>
        </w:rPr>
        <w:t>ями</w:t>
      </w:r>
      <w:r w:rsidRPr="00656DCD">
        <w:rPr>
          <w:rFonts w:eastAsia="Times New Roman"/>
          <w:szCs w:val="28"/>
        </w:rPr>
        <w:t xml:space="preserve"> № </w:t>
      </w:r>
      <w:r w:rsidR="00C1554D" w:rsidRPr="00656DCD">
        <w:rPr>
          <w:rFonts w:eastAsia="Times New Roman"/>
          <w:szCs w:val="28"/>
        </w:rPr>
        <w:t>4</w:t>
      </w:r>
      <w:r w:rsidRPr="00656DCD">
        <w:rPr>
          <w:rFonts w:eastAsia="Times New Roman"/>
          <w:szCs w:val="28"/>
        </w:rPr>
        <w:t xml:space="preserve"> </w:t>
      </w:r>
      <w:r w:rsidR="00654067" w:rsidRPr="00656DCD">
        <w:rPr>
          <w:rFonts w:eastAsia="Times New Roman"/>
          <w:szCs w:val="28"/>
        </w:rPr>
        <w:t xml:space="preserve">и № 4.1 </w:t>
      </w:r>
      <w:r w:rsidRPr="00656DCD">
        <w:rPr>
          <w:rFonts w:eastAsia="Times New Roman"/>
          <w:szCs w:val="28"/>
        </w:rPr>
        <w:t xml:space="preserve">к </w:t>
      </w:r>
      <w:r w:rsidR="00EC5B03" w:rsidRPr="00656DCD">
        <w:rPr>
          <w:rFonts w:eastAsia="Times New Roman"/>
          <w:szCs w:val="28"/>
        </w:rPr>
        <w:t>объявлению</w:t>
      </w:r>
      <w:r w:rsidRPr="00656DCD">
        <w:rPr>
          <w:rFonts w:eastAsia="Times New Roman"/>
          <w:szCs w:val="28"/>
        </w:rPr>
        <w:t>;</w:t>
      </w:r>
    </w:p>
    <w:p w14:paraId="5B9D3ED9" w14:textId="437C8689" w:rsidR="00EC5B03" w:rsidRPr="00656DCD" w:rsidRDefault="00776EC9" w:rsidP="00177F32">
      <w:pPr>
        <w:pStyle w:val="a6"/>
        <w:widowControl w:val="0"/>
        <w:numPr>
          <w:ilvl w:val="0"/>
          <w:numId w:val="2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656DCD">
        <w:rPr>
          <w:rFonts w:eastAsia="Times New Roman"/>
          <w:szCs w:val="28"/>
        </w:rPr>
        <w:t xml:space="preserve">предоставлять по запросу получателя гранта документы, сведения и информацию, в том числе технического характера, а также информацию, отнесенную </w:t>
      </w:r>
      <w:r w:rsidR="00283CFB" w:rsidRPr="00656DCD">
        <w:rPr>
          <w:rFonts w:eastAsia="Times New Roman"/>
          <w:szCs w:val="28"/>
        </w:rPr>
        <w:t>интегратором</w:t>
      </w:r>
      <w:r w:rsidRPr="00656DCD">
        <w:rPr>
          <w:rFonts w:eastAsia="Times New Roman"/>
          <w:szCs w:val="28"/>
        </w:rPr>
        <w:t xml:space="preserve"> к коммерческой тайне, в целях обоснования расходов на реализацию проекта для последующего предоставления документов, сведений и информации </w:t>
      </w:r>
      <w:r w:rsidR="003621B9" w:rsidRPr="00656DCD">
        <w:rPr>
          <w:rFonts w:eastAsia="Times New Roman"/>
          <w:szCs w:val="28"/>
        </w:rPr>
        <w:t>Фонду</w:t>
      </w:r>
      <w:r w:rsidRPr="00656DCD">
        <w:rPr>
          <w:rFonts w:eastAsia="Times New Roman"/>
          <w:szCs w:val="28"/>
        </w:rPr>
        <w:t>;</w:t>
      </w:r>
    </w:p>
    <w:p w14:paraId="7FB7A2CB" w14:textId="34B48221" w:rsidR="00EC5B03" w:rsidRPr="00656DCD" w:rsidRDefault="00776EC9" w:rsidP="00177F32">
      <w:pPr>
        <w:pStyle w:val="a6"/>
        <w:widowControl w:val="0"/>
        <w:numPr>
          <w:ilvl w:val="0"/>
          <w:numId w:val="2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656DCD">
        <w:rPr>
          <w:rFonts w:eastAsia="Times New Roman"/>
          <w:szCs w:val="28"/>
        </w:rPr>
        <w:t xml:space="preserve">хранить все документы по проекту не менее 5 (пяти) лет с даты окончания срока действия </w:t>
      </w:r>
      <w:r w:rsidR="00E458D4" w:rsidRPr="00656DCD">
        <w:rPr>
          <w:rFonts w:eastAsia="Times New Roman"/>
          <w:szCs w:val="28"/>
        </w:rPr>
        <w:t>договора (соглашения) о предоставлении гранта</w:t>
      </w:r>
      <w:r w:rsidRPr="00656DCD">
        <w:rPr>
          <w:rFonts w:eastAsia="Times New Roman"/>
          <w:szCs w:val="28"/>
        </w:rPr>
        <w:t>;</w:t>
      </w:r>
    </w:p>
    <w:p w14:paraId="4C2F7F27" w14:textId="3C740551" w:rsidR="00EC5B03" w:rsidRPr="00656DCD" w:rsidRDefault="00776EC9" w:rsidP="00177F32">
      <w:pPr>
        <w:pStyle w:val="a6"/>
        <w:widowControl w:val="0"/>
        <w:numPr>
          <w:ilvl w:val="0"/>
          <w:numId w:val="2"/>
        </w:numPr>
        <w:autoSpaceDE w:val="0"/>
        <w:autoSpaceDN w:val="0"/>
        <w:ind w:left="0" w:firstLine="709"/>
        <w:rPr>
          <w:rFonts w:eastAsia="Times New Roman"/>
          <w:szCs w:val="28"/>
        </w:rPr>
      </w:pPr>
      <w:r w:rsidRPr="00656DCD">
        <w:rPr>
          <w:rFonts w:eastAsia="Times New Roman"/>
          <w:szCs w:val="28"/>
        </w:rPr>
        <w:t xml:space="preserve">при заключении в рамках </w:t>
      </w:r>
      <w:r w:rsidR="00EF383D" w:rsidRPr="00656DCD">
        <w:rPr>
          <w:rFonts w:eastAsia="Times New Roman"/>
          <w:szCs w:val="28"/>
        </w:rPr>
        <w:t xml:space="preserve">доработки и </w:t>
      </w:r>
      <w:r w:rsidR="00283CFB" w:rsidRPr="00656DCD">
        <w:rPr>
          <w:rFonts w:eastAsia="Times New Roman"/>
          <w:szCs w:val="28"/>
        </w:rPr>
        <w:t>внедрения</w:t>
      </w:r>
      <w:r w:rsidRPr="00656DCD">
        <w:rPr>
          <w:rFonts w:eastAsia="Times New Roman"/>
          <w:szCs w:val="28"/>
        </w:rPr>
        <w:t xml:space="preserve"> </w:t>
      </w:r>
      <w:r w:rsidR="00EC5B03" w:rsidRPr="00656DCD">
        <w:rPr>
          <w:rFonts w:eastAsia="Times New Roman"/>
          <w:szCs w:val="28"/>
        </w:rPr>
        <w:t>р</w:t>
      </w:r>
      <w:r w:rsidRPr="00656DCD">
        <w:rPr>
          <w:rFonts w:eastAsia="Times New Roman"/>
          <w:szCs w:val="28"/>
        </w:rPr>
        <w:t>ешения договоров на оказание услуг со сторонними организациями включать в них:</w:t>
      </w:r>
    </w:p>
    <w:p w14:paraId="4A0F6885" w14:textId="0DB7CF01" w:rsidR="00EC5B03" w:rsidRPr="00656DCD" w:rsidRDefault="00EC5B03" w:rsidP="00177F32">
      <w:pPr>
        <w:pStyle w:val="a6"/>
        <w:widowControl w:val="0"/>
        <w:autoSpaceDE w:val="0"/>
        <w:autoSpaceDN w:val="0"/>
        <w:ind w:left="0" w:firstLine="708"/>
        <w:rPr>
          <w:rFonts w:eastAsia="Times New Roman"/>
          <w:szCs w:val="28"/>
        </w:rPr>
      </w:pPr>
      <w:r w:rsidRPr="00656DCD">
        <w:rPr>
          <w:rFonts w:eastAsia="Times New Roman"/>
          <w:szCs w:val="28"/>
        </w:rPr>
        <w:t xml:space="preserve">а) </w:t>
      </w:r>
      <w:r w:rsidR="00776EC9" w:rsidRPr="00656DCD">
        <w:rPr>
          <w:rFonts w:eastAsia="Times New Roman"/>
          <w:szCs w:val="28"/>
        </w:rPr>
        <w:t xml:space="preserve">обязанность контрагента вести бухгалтерский учет доходов и расходов по статьям затрат по такому договору, обособленный от остальной финансово-хозяйственной деятельности, и предоставлять </w:t>
      </w:r>
      <w:r w:rsidR="00283CFB" w:rsidRPr="00656DCD">
        <w:rPr>
          <w:rFonts w:eastAsia="Times New Roman"/>
          <w:szCs w:val="28"/>
        </w:rPr>
        <w:t>интегратору</w:t>
      </w:r>
      <w:r w:rsidR="00776EC9" w:rsidRPr="00656DCD">
        <w:rPr>
          <w:rFonts w:eastAsia="Times New Roman"/>
          <w:szCs w:val="28"/>
        </w:rPr>
        <w:t xml:space="preserve">, получателю гранта и </w:t>
      </w:r>
      <w:r w:rsidR="003621B9" w:rsidRPr="00656DCD">
        <w:rPr>
          <w:rFonts w:eastAsia="Times New Roman"/>
          <w:szCs w:val="28"/>
        </w:rPr>
        <w:t>Фонду</w:t>
      </w:r>
      <w:r w:rsidR="00776EC9" w:rsidRPr="00656DCD">
        <w:rPr>
          <w:rFonts w:eastAsia="Times New Roman"/>
          <w:szCs w:val="28"/>
        </w:rPr>
        <w:t xml:space="preserve"> информацию, подтверждающую его ведение;</w:t>
      </w:r>
    </w:p>
    <w:p w14:paraId="3B66A4BC" w14:textId="4840EA17" w:rsidR="00776EC9" w:rsidRPr="00656DCD" w:rsidRDefault="00EC5B03" w:rsidP="00177F32">
      <w:pPr>
        <w:pStyle w:val="a6"/>
        <w:widowControl w:val="0"/>
        <w:autoSpaceDE w:val="0"/>
        <w:autoSpaceDN w:val="0"/>
        <w:ind w:left="0" w:firstLine="708"/>
        <w:rPr>
          <w:rFonts w:eastAsia="Times New Roman"/>
          <w:szCs w:val="28"/>
        </w:rPr>
      </w:pPr>
      <w:r w:rsidRPr="00656DCD">
        <w:rPr>
          <w:rFonts w:eastAsia="Times New Roman"/>
          <w:szCs w:val="28"/>
        </w:rPr>
        <w:t xml:space="preserve">б) </w:t>
      </w:r>
      <w:r w:rsidR="00776EC9" w:rsidRPr="00656DCD">
        <w:rPr>
          <w:rFonts w:eastAsia="Times New Roman"/>
          <w:szCs w:val="28"/>
        </w:rPr>
        <w:t xml:space="preserve">обязанность контрагента предоставлять </w:t>
      </w:r>
      <w:r w:rsidR="003621B9" w:rsidRPr="00656DCD">
        <w:rPr>
          <w:rFonts w:eastAsia="Times New Roman"/>
          <w:szCs w:val="28"/>
        </w:rPr>
        <w:t>Фонду</w:t>
      </w:r>
      <w:r w:rsidR="00776EC9" w:rsidRPr="00656DCD">
        <w:rPr>
          <w:rFonts w:eastAsia="Times New Roman"/>
          <w:szCs w:val="28"/>
        </w:rPr>
        <w:t xml:space="preserve"> возможность тестирования (демонстрации прототипов и версий) дорабатываемого </w:t>
      </w:r>
      <w:r w:rsidR="00EF383D" w:rsidRPr="00656DCD">
        <w:rPr>
          <w:rFonts w:eastAsia="Times New Roman"/>
          <w:szCs w:val="28"/>
        </w:rPr>
        <w:t xml:space="preserve">и внедряемого </w:t>
      </w:r>
      <w:r w:rsidRPr="00656DCD">
        <w:rPr>
          <w:rFonts w:eastAsia="Times New Roman"/>
          <w:szCs w:val="28"/>
        </w:rPr>
        <w:t>р</w:t>
      </w:r>
      <w:r w:rsidR="00776EC9" w:rsidRPr="00656DCD">
        <w:rPr>
          <w:rFonts w:eastAsia="Times New Roman"/>
          <w:szCs w:val="28"/>
        </w:rPr>
        <w:t>ешения;</w:t>
      </w:r>
    </w:p>
    <w:p w14:paraId="6BCA969D" w14:textId="4F241202" w:rsidR="00776EC9" w:rsidRPr="00656DCD" w:rsidRDefault="00EC5B03" w:rsidP="00177F32">
      <w:pPr>
        <w:widowControl w:val="0"/>
        <w:autoSpaceDE w:val="0"/>
        <w:autoSpaceDN w:val="0"/>
        <w:ind w:firstLine="708"/>
        <w:rPr>
          <w:rFonts w:eastAsia="Times New Roman"/>
          <w:szCs w:val="28"/>
        </w:rPr>
      </w:pPr>
      <w:r w:rsidRPr="00656DCD">
        <w:rPr>
          <w:rFonts w:eastAsia="Times New Roman"/>
          <w:szCs w:val="28"/>
        </w:rPr>
        <w:t xml:space="preserve">в) </w:t>
      </w:r>
      <w:r w:rsidR="00776EC9" w:rsidRPr="00656DCD">
        <w:rPr>
          <w:rFonts w:eastAsia="Times New Roman"/>
          <w:szCs w:val="28"/>
        </w:rPr>
        <w:t>запрет на передачу иным лицам обязательств контрагента по исполнению договора;</w:t>
      </w:r>
    </w:p>
    <w:p w14:paraId="7BE2F891" w14:textId="49931CBB" w:rsidR="00776EC9" w:rsidRPr="00656DCD" w:rsidRDefault="00EC5B03" w:rsidP="00177F32">
      <w:pPr>
        <w:widowControl w:val="0"/>
        <w:autoSpaceDE w:val="0"/>
        <w:autoSpaceDN w:val="0"/>
        <w:ind w:firstLine="708"/>
        <w:rPr>
          <w:rFonts w:eastAsia="Times New Roman"/>
          <w:szCs w:val="28"/>
        </w:rPr>
      </w:pPr>
      <w:r w:rsidRPr="00656DCD">
        <w:rPr>
          <w:rFonts w:eastAsia="Times New Roman"/>
          <w:szCs w:val="28"/>
        </w:rPr>
        <w:t xml:space="preserve">г) </w:t>
      </w:r>
      <w:r w:rsidR="00776EC9" w:rsidRPr="00656DCD">
        <w:rPr>
          <w:rFonts w:eastAsia="Times New Roman"/>
          <w:szCs w:val="28"/>
        </w:rPr>
        <w:t xml:space="preserve">обязанность предоставлять по запросу получателя гранта или </w:t>
      </w:r>
      <w:r w:rsidR="00283CFB" w:rsidRPr="00656DCD">
        <w:rPr>
          <w:rFonts w:eastAsia="Times New Roman"/>
          <w:szCs w:val="28"/>
        </w:rPr>
        <w:t>интегратора</w:t>
      </w:r>
      <w:r w:rsidR="00776EC9" w:rsidRPr="00656DCD">
        <w:rPr>
          <w:rFonts w:eastAsia="Times New Roman"/>
          <w:szCs w:val="28"/>
        </w:rPr>
        <w:t xml:space="preserve"> документы, сведения и информацию, в том числе технического характера, а также информацию, отнесенную контрагентом к коммерческой тайне, в целях обоснования расходов на реализацию проекта для последующего предоставления документов, сведений и информации </w:t>
      </w:r>
      <w:r w:rsidR="003621B9" w:rsidRPr="00656DCD">
        <w:rPr>
          <w:rFonts w:eastAsia="Times New Roman"/>
          <w:szCs w:val="28"/>
        </w:rPr>
        <w:t>Фонду</w:t>
      </w:r>
      <w:r w:rsidR="00776EC9" w:rsidRPr="00656DCD">
        <w:rPr>
          <w:rFonts w:eastAsia="Times New Roman"/>
          <w:szCs w:val="28"/>
        </w:rPr>
        <w:t>;</w:t>
      </w:r>
    </w:p>
    <w:p w14:paraId="03036D17" w14:textId="53D8814A" w:rsidR="00154037" w:rsidRPr="00656DCD" w:rsidRDefault="00BA12E2" w:rsidP="00945F70">
      <w:pPr>
        <w:widowControl w:val="0"/>
        <w:autoSpaceDE w:val="0"/>
        <w:autoSpaceDN w:val="0"/>
        <w:ind w:firstLine="708"/>
        <w:rPr>
          <w:rFonts w:eastAsia="Times New Roman"/>
          <w:szCs w:val="28"/>
        </w:rPr>
      </w:pPr>
      <w:r w:rsidRPr="00656DCD">
        <w:rPr>
          <w:rFonts w:eastAsia="Times New Roman"/>
          <w:szCs w:val="28"/>
        </w:rPr>
        <w:t>д</w:t>
      </w:r>
      <w:r w:rsidR="00EC5B03" w:rsidRPr="00656DCD">
        <w:rPr>
          <w:rFonts w:eastAsia="Times New Roman"/>
          <w:szCs w:val="28"/>
        </w:rPr>
        <w:t xml:space="preserve">) </w:t>
      </w:r>
      <w:r w:rsidR="00776EC9" w:rsidRPr="00656DCD">
        <w:rPr>
          <w:rFonts w:eastAsia="Times New Roman"/>
          <w:szCs w:val="28"/>
        </w:rPr>
        <w:t xml:space="preserve">обязанность хранить все документы по проекту не менее 5 (пяти) лет с даты окончания срока действия </w:t>
      </w:r>
      <w:r w:rsidR="00E458D4" w:rsidRPr="00656DCD">
        <w:rPr>
          <w:rFonts w:eastAsia="Times New Roman"/>
          <w:szCs w:val="28"/>
        </w:rPr>
        <w:t>договора (соглашения) о предоставлении гранта</w:t>
      </w:r>
      <w:r w:rsidR="00776EC9" w:rsidRPr="00656DCD">
        <w:rPr>
          <w:rFonts w:eastAsia="Times New Roman"/>
          <w:szCs w:val="28"/>
        </w:rPr>
        <w:t>.</w:t>
      </w:r>
    </w:p>
    <w:p w14:paraId="7C578512" w14:textId="77777777" w:rsidR="00945F70" w:rsidRPr="00656DCD" w:rsidRDefault="00945F70" w:rsidP="00E80A0D">
      <w:pPr>
        <w:autoSpaceDE w:val="0"/>
        <w:autoSpaceDN w:val="0"/>
        <w:adjustRightInd w:val="0"/>
        <w:jc w:val="left"/>
        <w:rPr>
          <w:iCs/>
          <w:color w:val="4472C4" w:themeColor="accent1"/>
          <w:szCs w:val="28"/>
        </w:rPr>
      </w:pPr>
    </w:p>
    <w:p w14:paraId="12B17B20" w14:textId="1AFD23EA" w:rsidR="00E80A0D" w:rsidRPr="00656DCD" w:rsidRDefault="00E80A0D" w:rsidP="00E80A0D">
      <w:pPr>
        <w:autoSpaceDE w:val="0"/>
        <w:autoSpaceDN w:val="0"/>
        <w:adjustRightInd w:val="0"/>
        <w:jc w:val="left"/>
        <w:rPr>
          <w:iCs/>
          <w:color w:val="4472C4" w:themeColor="accent1"/>
          <w:szCs w:val="28"/>
        </w:rPr>
      </w:pPr>
      <w:r w:rsidRPr="00656DCD">
        <w:rPr>
          <w:iCs/>
          <w:color w:val="4472C4" w:themeColor="accent1"/>
          <w:szCs w:val="28"/>
        </w:rPr>
        <w:t xml:space="preserve">{Должность уполномоченного </w:t>
      </w:r>
      <w:proofErr w:type="gramStart"/>
      <w:r w:rsidRPr="00656DCD">
        <w:rPr>
          <w:iCs/>
          <w:color w:val="4472C4" w:themeColor="accent1"/>
          <w:szCs w:val="28"/>
        </w:rPr>
        <w:t>лиц</w:t>
      </w:r>
      <w:r w:rsidR="00EC5B03" w:rsidRPr="00656DCD">
        <w:rPr>
          <w:iCs/>
          <w:color w:val="4472C4" w:themeColor="accent1"/>
          <w:szCs w:val="28"/>
        </w:rPr>
        <w:t>а}</w:t>
      </w:r>
      <w:r w:rsidRPr="00656DCD">
        <w:rPr>
          <w:iCs/>
          <w:color w:val="4472C4" w:themeColor="accent1"/>
          <w:szCs w:val="28"/>
        </w:rPr>
        <w:t>_</w:t>
      </w:r>
      <w:proofErr w:type="gramEnd"/>
      <w:r w:rsidRPr="00656DCD">
        <w:rPr>
          <w:iCs/>
          <w:color w:val="4472C4" w:themeColor="accent1"/>
          <w:szCs w:val="28"/>
        </w:rPr>
        <w:t xml:space="preserve">_____                      </w:t>
      </w:r>
      <w:proofErr w:type="gramStart"/>
      <w:r w:rsidRPr="00656DCD">
        <w:rPr>
          <w:iCs/>
          <w:szCs w:val="28"/>
        </w:rPr>
        <w:t>/</w:t>
      </w:r>
      <w:r w:rsidRPr="00656DCD">
        <w:rPr>
          <w:b/>
          <w:bCs/>
          <w:iCs/>
          <w:color w:val="4472C4" w:themeColor="accent1"/>
          <w:szCs w:val="28"/>
        </w:rPr>
        <w:t>{</w:t>
      </w:r>
      <w:proofErr w:type="gramEnd"/>
      <w:r w:rsidRPr="00656DCD">
        <w:rPr>
          <w:b/>
          <w:bCs/>
          <w:iCs/>
          <w:color w:val="4472C4" w:themeColor="accent1"/>
          <w:szCs w:val="28"/>
        </w:rPr>
        <w:t>ФИО подписанта}</w:t>
      </w:r>
      <w:r w:rsidRPr="00656DCD">
        <w:rPr>
          <w:i/>
          <w:iCs/>
          <w:color w:val="4472C4" w:themeColor="accent1"/>
          <w:sz w:val="24"/>
          <w:szCs w:val="24"/>
        </w:rPr>
        <w:t xml:space="preserve">                             </w:t>
      </w:r>
    </w:p>
    <w:p w14:paraId="7FC4D3D2" w14:textId="4499052A" w:rsidR="00FE1F37" w:rsidRPr="00EC5B03" w:rsidRDefault="00207145" w:rsidP="00945F70">
      <w:pPr>
        <w:autoSpaceDE w:val="0"/>
        <w:autoSpaceDN w:val="0"/>
        <w:adjustRightInd w:val="0"/>
        <w:jc w:val="right"/>
        <w:rPr>
          <w:i/>
          <w:iCs/>
          <w:color w:val="4472C4" w:themeColor="accent1"/>
          <w:sz w:val="24"/>
          <w:szCs w:val="24"/>
        </w:rPr>
      </w:pPr>
      <w:r w:rsidRPr="00656DCD">
        <w:rPr>
          <w:i/>
          <w:iCs/>
          <w:color w:val="4472C4" w:themeColor="accent1"/>
          <w:sz w:val="24"/>
          <w:szCs w:val="24"/>
        </w:rPr>
        <w:t>Печать</w:t>
      </w:r>
      <w:r w:rsidRPr="00555818">
        <w:rPr>
          <w:i/>
          <w:iCs/>
          <w:color w:val="4472C4" w:themeColor="accent1"/>
          <w:sz w:val="24"/>
          <w:szCs w:val="24"/>
        </w:rPr>
        <w:t xml:space="preserve"> организации</w:t>
      </w:r>
      <w:r>
        <w:rPr>
          <w:i/>
          <w:iCs/>
          <w:color w:val="4472C4" w:themeColor="accent1"/>
          <w:sz w:val="24"/>
          <w:szCs w:val="24"/>
        </w:rPr>
        <w:t>/УКЭП</w:t>
      </w:r>
      <w:r w:rsidR="00651E9D">
        <w:rPr>
          <w:rStyle w:val="a5"/>
          <w:i/>
          <w:iCs/>
          <w:color w:val="4472C4" w:themeColor="accent1"/>
          <w:sz w:val="24"/>
          <w:szCs w:val="24"/>
        </w:rPr>
        <w:footnoteReference w:id="2"/>
      </w:r>
    </w:p>
    <w:sectPr w:rsidR="00FE1F37" w:rsidRPr="00EC5B03" w:rsidSect="004B7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3FC52" w14:textId="77777777" w:rsidR="005A1DDF" w:rsidRDefault="005A1DDF" w:rsidP="004B7A39">
      <w:r>
        <w:separator/>
      </w:r>
    </w:p>
  </w:endnote>
  <w:endnote w:type="continuationSeparator" w:id="0">
    <w:p w14:paraId="0F9A96F1" w14:textId="77777777" w:rsidR="005A1DDF" w:rsidRDefault="005A1DDF" w:rsidP="004B7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F8F0B" w14:textId="77777777" w:rsidR="005A1DDF" w:rsidRDefault="005A1DDF" w:rsidP="004B7A39">
      <w:r>
        <w:separator/>
      </w:r>
    </w:p>
  </w:footnote>
  <w:footnote w:type="continuationSeparator" w:id="0">
    <w:p w14:paraId="3C2B3ED1" w14:textId="77777777" w:rsidR="005A1DDF" w:rsidRDefault="005A1DDF" w:rsidP="004B7A39">
      <w:r>
        <w:continuationSeparator/>
      </w:r>
    </w:p>
  </w:footnote>
  <w:footnote w:id="1">
    <w:p w14:paraId="68437CE0" w14:textId="708848B7" w:rsidR="0049625F" w:rsidRPr="00F952CE" w:rsidRDefault="0049625F" w:rsidP="006B40FE">
      <w:pPr>
        <w:pStyle w:val="a3"/>
        <w:jc w:val="both"/>
        <w:rPr>
          <w:sz w:val="24"/>
          <w:szCs w:val="24"/>
        </w:rPr>
      </w:pPr>
      <w:r>
        <w:rPr>
          <w:rStyle w:val="a5"/>
        </w:rPr>
        <w:footnoteRef/>
      </w:r>
      <w:r>
        <w:t xml:space="preserve"> </w:t>
      </w:r>
      <w:r w:rsidRPr="006B40FE">
        <w:t>Требуется заполнить соответствующую информацию в выделенных областях. Изменение прочих формулировок формы не допускается.</w:t>
      </w:r>
    </w:p>
  </w:footnote>
  <w:footnote w:id="2">
    <w:p w14:paraId="443BB7B4" w14:textId="1CAFB9E8" w:rsidR="00651E9D" w:rsidRDefault="00651E9D" w:rsidP="00651E9D">
      <w:pPr>
        <w:pStyle w:val="a3"/>
        <w:jc w:val="both"/>
      </w:pPr>
      <w:r>
        <w:rPr>
          <w:rStyle w:val="a5"/>
        </w:rPr>
        <w:footnoteRef/>
      </w:r>
      <w:r>
        <w:t xml:space="preserve"> Допускается подписание документа усиленной квалифицированной электронной подписью уполномоченного лица или </w:t>
      </w:r>
      <w:r w:rsidR="0046656A">
        <w:t>«</w:t>
      </w:r>
      <w:r>
        <w:t>живой</w:t>
      </w:r>
      <w:r w:rsidR="0046656A">
        <w:t>»</w:t>
      </w:r>
      <w:r>
        <w:t xml:space="preserve"> подписью уполномоченного лица и заверение печатью организации</w:t>
      </w:r>
      <w:r w:rsidR="00747115">
        <w:t>.</w:t>
      </w:r>
      <w:r>
        <w:t xml:space="preserve"> 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C3E6A"/>
    <w:multiLevelType w:val="hybridMultilevel"/>
    <w:tmpl w:val="F0CA2F46"/>
    <w:lvl w:ilvl="0" w:tplc="FFFFFFFF">
      <w:numFmt w:val="bullet"/>
      <w:lvlText w:val="–"/>
      <w:lvlJc w:val="left"/>
      <w:pPr>
        <w:ind w:left="293" w:hanging="1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0ACBCAC">
      <w:start w:val="1"/>
      <w:numFmt w:val="bullet"/>
      <w:lvlText w:val=""/>
      <w:lvlJc w:val="left"/>
      <w:pPr>
        <w:ind w:left="332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362" w:hanging="14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2425" w:hanging="14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3488" w:hanging="14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4551" w:hanging="14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614" w:hanging="14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677" w:hanging="14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740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39F11E53"/>
    <w:multiLevelType w:val="hybridMultilevel"/>
    <w:tmpl w:val="2DA47598"/>
    <w:lvl w:ilvl="0" w:tplc="80ACBC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9C84551"/>
    <w:multiLevelType w:val="hybridMultilevel"/>
    <w:tmpl w:val="782CA846"/>
    <w:lvl w:ilvl="0" w:tplc="80ACBC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32364823">
    <w:abstractNumId w:val="0"/>
  </w:num>
  <w:num w:numId="2" w16cid:durableId="8875608">
    <w:abstractNumId w:val="2"/>
  </w:num>
  <w:num w:numId="3" w16cid:durableId="659232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37"/>
    <w:rsid w:val="00013DCD"/>
    <w:rsid w:val="0001753D"/>
    <w:rsid w:val="0002448D"/>
    <w:rsid w:val="0003562B"/>
    <w:rsid w:val="00035B9D"/>
    <w:rsid w:val="00035EEA"/>
    <w:rsid w:val="00044679"/>
    <w:rsid w:val="00094FAA"/>
    <w:rsid w:val="000A4661"/>
    <w:rsid w:val="000A6C77"/>
    <w:rsid w:val="000A7D4E"/>
    <w:rsid w:val="000B5D55"/>
    <w:rsid w:val="00103E52"/>
    <w:rsid w:val="00123613"/>
    <w:rsid w:val="00126ED7"/>
    <w:rsid w:val="001472EF"/>
    <w:rsid w:val="001478C8"/>
    <w:rsid w:val="00152526"/>
    <w:rsid w:val="00154037"/>
    <w:rsid w:val="00177F32"/>
    <w:rsid w:val="00184DF0"/>
    <w:rsid w:val="00187511"/>
    <w:rsid w:val="0019571D"/>
    <w:rsid w:val="001A7064"/>
    <w:rsid w:val="001D2EC2"/>
    <w:rsid w:val="001D2FD5"/>
    <w:rsid w:val="001E73F1"/>
    <w:rsid w:val="00207145"/>
    <w:rsid w:val="00231D36"/>
    <w:rsid w:val="00255A1F"/>
    <w:rsid w:val="002700B9"/>
    <w:rsid w:val="00283CFB"/>
    <w:rsid w:val="0028733D"/>
    <w:rsid w:val="002B6017"/>
    <w:rsid w:val="002D5C53"/>
    <w:rsid w:val="002E2E88"/>
    <w:rsid w:val="00305C7D"/>
    <w:rsid w:val="003221B3"/>
    <w:rsid w:val="00342485"/>
    <w:rsid w:val="003621B9"/>
    <w:rsid w:val="00363631"/>
    <w:rsid w:val="00371C01"/>
    <w:rsid w:val="00380466"/>
    <w:rsid w:val="00382BDD"/>
    <w:rsid w:val="003842AE"/>
    <w:rsid w:val="00390227"/>
    <w:rsid w:val="003D7BB5"/>
    <w:rsid w:val="0041701E"/>
    <w:rsid w:val="00427BEF"/>
    <w:rsid w:val="00433F25"/>
    <w:rsid w:val="0046656A"/>
    <w:rsid w:val="0049625F"/>
    <w:rsid w:val="004B4D66"/>
    <w:rsid w:val="004B7A39"/>
    <w:rsid w:val="004E5875"/>
    <w:rsid w:val="0059260F"/>
    <w:rsid w:val="005A1DDF"/>
    <w:rsid w:val="00612DD8"/>
    <w:rsid w:val="00651E9D"/>
    <w:rsid w:val="00654067"/>
    <w:rsid w:val="00654250"/>
    <w:rsid w:val="00656DCD"/>
    <w:rsid w:val="006815B0"/>
    <w:rsid w:val="006855D7"/>
    <w:rsid w:val="00693489"/>
    <w:rsid w:val="00693AED"/>
    <w:rsid w:val="006A1D01"/>
    <w:rsid w:val="006B40FE"/>
    <w:rsid w:val="006D592B"/>
    <w:rsid w:val="006F6939"/>
    <w:rsid w:val="00704A2D"/>
    <w:rsid w:val="00716D14"/>
    <w:rsid w:val="0071725B"/>
    <w:rsid w:val="00730D4F"/>
    <w:rsid w:val="00731998"/>
    <w:rsid w:val="0073237A"/>
    <w:rsid w:val="00747115"/>
    <w:rsid w:val="00776EC9"/>
    <w:rsid w:val="0078164E"/>
    <w:rsid w:val="0079622D"/>
    <w:rsid w:val="007D3008"/>
    <w:rsid w:val="007E1311"/>
    <w:rsid w:val="00810804"/>
    <w:rsid w:val="00850163"/>
    <w:rsid w:val="0085034E"/>
    <w:rsid w:val="00854A2A"/>
    <w:rsid w:val="00854A41"/>
    <w:rsid w:val="00874D0D"/>
    <w:rsid w:val="008D663C"/>
    <w:rsid w:val="008E3479"/>
    <w:rsid w:val="00905213"/>
    <w:rsid w:val="00932994"/>
    <w:rsid w:val="00936D0C"/>
    <w:rsid w:val="00945F70"/>
    <w:rsid w:val="0096273B"/>
    <w:rsid w:val="00963360"/>
    <w:rsid w:val="009669C6"/>
    <w:rsid w:val="009964B0"/>
    <w:rsid w:val="009C6593"/>
    <w:rsid w:val="009D421D"/>
    <w:rsid w:val="00A01BAC"/>
    <w:rsid w:val="00A97C2C"/>
    <w:rsid w:val="00AA26CD"/>
    <w:rsid w:val="00AC0A56"/>
    <w:rsid w:val="00AE628F"/>
    <w:rsid w:val="00B36BC9"/>
    <w:rsid w:val="00B45F99"/>
    <w:rsid w:val="00B73AE7"/>
    <w:rsid w:val="00BA12E2"/>
    <w:rsid w:val="00BA6BF4"/>
    <w:rsid w:val="00BB4AE8"/>
    <w:rsid w:val="00BB7FB6"/>
    <w:rsid w:val="00BE3894"/>
    <w:rsid w:val="00BE7F89"/>
    <w:rsid w:val="00C03AC4"/>
    <w:rsid w:val="00C1554D"/>
    <w:rsid w:val="00CA1ED9"/>
    <w:rsid w:val="00CC15AE"/>
    <w:rsid w:val="00CF5EF6"/>
    <w:rsid w:val="00D31EAD"/>
    <w:rsid w:val="00D54D34"/>
    <w:rsid w:val="00D66A73"/>
    <w:rsid w:val="00D73F7E"/>
    <w:rsid w:val="00D95C80"/>
    <w:rsid w:val="00DC5EF7"/>
    <w:rsid w:val="00DF73A6"/>
    <w:rsid w:val="00E16E92"/>
    <w:rsid w:val="00E458D4"/>
    <w:rsid w:val="00E55168"/>
    <w:rsid w:val="00E63372"/>
    <w:rsid w:val="00E71FAE"/>
    <w:rsid w:val="00E73112"/>
    <w:rsid w:val="00E80A0D"/>
    <w:rsid w:val="00E95B8F"/>
    <w:rsid w:val="00EA11F1"/>
    <w:rsid w:val="00EA1D32"/>
    <w:rsid w:val="00EC5B03"/>
    <w:rsid w:val="00EF383D"/>
    <w:rsid w:val="00F01BCC"/>
    <w:rsid w:val="00F23DA3"/>
    <w:rsid w:val="00F400DC"/>
    <w:rsid w:val="00F444BD"/>
    <w:rsid w:val="00F77988"/>
    <w:rsid w:val="00F84DD8"/>
    <w:rsid w:val="00F952CE"/>
    <w:rsid w:val="00F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09F8B"/>
  <w15:chartTrackingRefBased/>
  <w15:docId w15:val="{A7F83527-6C27-4099-B446-5D25188B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A39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1"/>
    <w:unhideWhenUsed/>
    <w:qFormat/>
    <w:rsid w:val="004B7A39"/>
    <w:pPr>
      <w:keepNext/>
      <w:spacing w:before="240" w:after="60"/>
      <w:jc w:val="center"/>
      <w:outlineLvl w:val="1"/>
    </w:pPr>
    <w:rPr>
      <w:rFonts w:eastAsia="Times New Roman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qFormat/>
    <w:rsid w:val="004B7A39"/>
    <w:rPr>
      <w:rFonts w:ascii="Times New Roman" w:eastAsia="Times New Roman" w:hAnsi="Times New Roman" w:cs="Times New Roman"/>
      <w:b/>
      <w:bCs/>
      <w:iCs/>
      <w:kern w:val="0"/>
      <w:sz w:val="28"/>
      <w:szCs w:val="28"/>
      <w14:ligatures w14:val="none"/>
    </w:rPr>
  </w:style>
  <w:style w:type="paragraph" w:styleId="a3">
    <w:name w:val="footnote text"/>
    <w:basedOn w:val="a"/>
    <w:link w:val="a4"/>
    <w:uiPriority w:val="99"/>
    <w:unhideWhenUsed/>
    <w:rsid w:val="004B7A39"/>
    <w:pPr>
      <w:jc w:val="left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4B7A39"/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character" w:styleId="a5">
    <w:name w:val="footnote reference"/>
    <w:uiPriority w:val="99"/>
    <w:semiHidden/>
    <w:unhideWhenUsed/>
    <w:rsid w:val="004B7A39"/>
    <w:rPr>
      <w:vertAlign w:val="superscript"/>
    </w:rPr>
  </w:style>
  <w:style w:type="paragraph" w:styleId="a6">
    <w:name w:val="List Paragraph"/>
    <w:basedOn w:val="a"/>
    <w:uiPriority w:val="34"/>
    <w:qFormat/>
    <w:rsid w:val="00380466"/>
    <w:pPr>
      <w:ind w:left="720"/>
      <w:contextualSpacing/>
    </w:pPr>
  </w:style>
  <w:style w:type="paragraph" w:styleId="a7">
    <w:name w:val="Revision"/>
    <w:hidden/>
    <w:uiPriority w:val="99"/>
    <w:semiHidden/>
    <w:rsid w:val="000A7D4E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5FB0D-0F59-40A4-B8AF-570D195DB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Асророва Нигина Шарифджоновна</dc:creator>
  <cp:keywords/>
  <dc:description/>
  <cp:lastModifiedBy>Асророва Нигина Шарифджоновна</cp:lastModifiedBy>
  <cp:revision>131</cp:revision>
  <cp:lastPrinted>2025-09-08T12:13:00Z</cp:lastPrinted>
  <dcterms:created xsi:type="dcterms:W3CDTF">2024-04-01T13:42:00Z</dcterms:created>
  <dcterms:modified xsi:type="dcterms:W3CDTF">2025-09-19T13:30:00Z</dcterms:modified>
</cp:coreProperties>
</file>