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22E4" w14:textId="527157AD" w:rsidR="004B7A39" w:rsidRPr="001335C7" w:rsidRDefault="004B7A39" w:rsidP="004B7A39">
      <w:pPr>
        <w:pStyle w:val="2"/>
        <w:jc w:val="right"/>
        <w:rPr>
          <w:b w:val="0"/>
          <w:bCs w:val="0"/>
          <w:sz w:val="24"/>
          <w:szCs w:val="24"/>
        </w:rPr>
      </w:pPr>
      <w:bookmarkStart w:id="0" w:name="_Toc143890621"/>
      <w:bookmarkStart w:id="1" w:name="_Hlk144130568"/>
      <w:r w:rsidRPr="001335C7">
        <w:rPr>
          <w:b w:val="0"/>
          <w:bCs w:val="0"/>
          <w:sz w:val="24"/>
          <w:szCs w:val="24"/>
        </w:rPr>
        <w:t xml:space="preserve">Приложение № </w:t>
      </w:r>
      <w:r w:rsidR="00D73F7E">
        <w:rPr>
          <w:b w:val="0"/>
          <w:bCs w:val="0"/>
          <w:sz w:val="24"/>
          <w:szCs w:val="24"/>
        </w:rPr>
        <w:t>5</w:t>
      </w:r>
      <w:r w:rsidRPr="001335C7">
        <w:rPr>
          <w:b w:val="0"/>
          <w:bCs w:val="0"/>
          <w:sz w:val="24"/>
          <w:szCs w:val="24"/>
        </w:rPr>
        <w:br/>
      </w:r>
      <w:bookmarkEnd w:id="0"/>
    </w:p>
    <w:bookmarkEnd w:id="1"/>
    <w:p w14:paraId="44B15C58" w14:textId="77777777" w:rsidR="004B7A39" w:rsidRPr="00C10E06" w:rsidRDefault="004B7A39" w:rsidP="004B7A39">
      <w:pPr>
        <w:widowControl w:val="0"/>
        <w:autoSpaceDE w:val="0"/>
        <w:autoSpaceDN w:val="0"/>
        <w:jc w:val="left"/>
        <w:rPr>
          <w:rFonts w:eastAsia="Times New Roman"/>
          <w:b/>
          <w:sz w:val="19"/>
          <w:szCs w:val="24"/>
        </w:rPr>
      </w:pPr>
    </w:p>
    <w:p w14:paraId="63307BCD" w14:textId="77777777" w:rsidR="004B7A39" w:rsidRDefault="004B7A39" w:rsidP="004B4D66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4B7A39">
        <w:rPr>
          <w:rFonts w:eastAsia="Times New Roman"/>
          <w:i/>
          <w:color w:val="4472C4" w:themeColor="accent1"/>
          <w:sz w:val="24"/>
          <w:szCs w:val="24"/>
        </w:rPr>
        <w:t>Составляется на бланке организации</w:t>
      </w:r>
    </w:p>
    <w:p w14:paraId="64E16AC5" w14:textId="034B749C" w:rsidR="004B4D66" w:rsidRPr="00894087" w:rsidRDefault="004B4D66" w:rsidP="004B4D66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7449A7">
        <w:rPr>
          <w:rFonts w:eastAsia="Times New Roman"/>
          <w:i/>
          <w:color w:val="4472C4" w:themeColor="accent1"/>
          <w:sz w:val="24"/>
          <w:szCs w:val="24"/>
        </w:rPr>
        <w:t>(</w:t>
      </w:r>
      <w:r w:rsidR="0019571D">
        <w:rPr>
          <w:rFonts w:eastAsia="Times New Roman"/>
          <w:i/>
          <w:color w:val="4472C4" w:themeColor="accent1"/>
          <w:sz w:val="24"/>
          <w:szCs w:val="24"/>
        </w:rPr>
        <w:t xml:space="preserve">дата и 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номер </w:t>
      </w:r>
      <w:r w:rsidR="0001753D">
        <w:rPr>
          <w:rFonts w:eastAsia="Times New Roman"/>
          <w:i/>
          <w:color w:val="4472C4" w:themeColor="accent1"/>
          <w:sz w:val="24"/>
          <w:szCs w:val="24"/>
        </w:rPr>
        <w:t>регистрации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) </w:t>
      </w:r>
      <w:r w:rsidRPr="007449A7">
        <w:rPr>
          <w:rFonts w:eastAsia="Times New Roman"/>
          <w:i/>
          <w:color w:val="4472C4" w:themeColor="accent1"/>
          <w:sz w:val="24"/>
          <w:szCs w:val="24"/>
        </w:rPr>
        <w:t xml:space="preserve"> </w:t>
      </w:r>
    </w:p>
    <w:p w14:paraId="65CF82FF" w14:textId="77777777" w:rsidR="004B4D66" w:rsidRPr="004B7A39" w:rsidRDefault="004B4D66" w:rsidP="004B4D66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</w:p>
    <w:p w14:paraId="560A4D86" w14:textId="77777777" w:rsidR="004B7A39" w:rsidRPr="00A16472" w:rsidRDefault="004B7A39" w:rsidP="004B7A39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pacing w:val="1"/>
          <w:szCs w:val="28"/>
        </w:rPr>
      </w:pPr>
      <w:r w:rsidRPr="00A16472">
        <w:rPr>
          <w:rFonts w:eastAsia="Times New Roman"/>
          <w:szCs w:val="28"/>
        </w:rPr>
        <w:t>Российский фонд развития</w:t>
      </w:r>
      <w:r w:rsidRPr="00A16472">
        <w:rPr>
          <w:rFonts w:eastAsia="Times New Roman"/>
          <w:spacing w:val="1"/>
          <w:szCs w:val="28"/>
        </w:rPr>
        <w:t xml:space="preserve"> </w:t>
      </w:r>
    </w:p>
    <w:p w14:paraId="644CF6A7" w14:textId="77777777" w:rsidR="004B7A39" w:rsidRPr="00A16472" w:rsidRDefault="004B7A39" w:rsidP="004B7A39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информационных</w:t>
      </w:r>
      <w:r w:rsidRPr="00A16472">
        <w:rPr>
          <w:rFonts w:eastAsia="Times New Roman"/>
          <w:spacing w:val="-9"/>
          <w:szCs w:val="28"/>
        </w:rPr>
        <w:t xml:space="preserve"> </w:t>
      </w:r>
      <w:r w:rsidRPr="00A16472">
        <w:rPr>
          <w:rFonts w:eastAsia="Times New Roman"/>
          <w:szCs w:val="28"/>
        </w:rPr>
        <w:t>технологий</w:t>
      </w:r>
    </w:p>
    <w:p w14:paraId="35EE1337" w14:textId="77D796CA" w:rsidR="004B7A39" w:rsidRDefault="004B7A39" w:rsidP="004B7A39">
      <w:pPr>
        <w:widowControl w:val="0"/>
        <w:autoSpaceDE w:val="0"/>
        <w:autoSpaceDN w:val="0"/>
        <w:jc w:val="left"/>
        <w:rPr>
          <w:rFonts w:eastAsia="Times New Roman"/>
          <w:szCs w:val="28"/>
        </w:rPr>
      </w:pPr>
    </w:p>
    <w:p w14:paraId="4B3E0A6B" w14:textId="77777777" w:rsidR="0027208A" w:rsidRPr="00A16472" w:rsidRDefault="0027208A" w:rsidP="004B7A39">
      <w:pPr>
        <w:widowControl w:val="0"/>
        <w:autoSpaceDE w:val="0"/>
        <w:autoSpaceDN w:val="0"/>
        <w:jc w:val="left"/>
        <w:rPr>
          <w:rFonts w:eastAsia="Times New Roman"/>
          <w:szCs w:val="28"/>
        </w:rPr>
      </w:pPr>
    </w:p>
    <w:p w14:paraId="5A50A5B0" w14:textId="20855443" w:rsidR="004B7A39" w:rsidRPr="00EC0239" w:rsidRDefault="00776EC9" w:rsidP="00776EC9">
      <w:pPr>
        <w:widowControl w:val="0"/>
        <w:autoSpaceDE w:val="0"/>
        <w:autoSpaceDN w:val="0"/>
        <w:spacing w:before="8"/>
        <w:jc w:val="center"/>
        <w:rPr>
          <w:rFonts w:eastAsia="Times New Roman"/>
          <w:b/>
          <w:szCs w:val="28"/>
        </w:rPr>
      </w:pPr>
      <w:r w:rsidRPr="00776EC9">
        <w:rPr>
          <w:rFonts w:eastAsia="Times New Roman"/>
          <w:b/>
          <w:bCs/>
          <w:szCs w:val="28"/>
        </w:rPr>
        <w:t xml:space="preserve">Обязательства и </w:t>
      </w:r>
      <w:r w:rsidRPr="00EC5B03">
        <w:rPr>
          <w:rFonts w:eastAsia="Times New Roman"/>
          <w:b/>
          <w:bCs/>
          <w:szCs w:val="28"/>
        </w:rPr>
        <w:t xml:space="preserve">согласия </w:t>
      </w:r>
      <w:r w:rsidR="00380466" w:rsidRPr="00EC5B03">
        <w:rPr>
          <w:rFonts w:eastAsia="Times New Roman"/>
          <w:b/>
          <w:bCs/>
          <w:szCs w:val="28"/>
        </w:rPr>
        <w:t>р</w:t>
      </w:r>
      <w:r w:rsidRPr="00EC5B03">
        <w:rPr>
          <w:rFonts w:eastAsia="Times New Roman"/>
          <w:b/>
          <w:bCs/>
          <w:szCs w:val="28"/>
        </w:rPr>
        <w:t>азработчика</w:t>
      </w:r>
      <w:r w:rsidR="00E27652">
        <w:rPr>
          <w:rFonts w:eastAsia="Times New Roman"/>
          <w:b/>
          <w:bCs/>
          <w:szCs w:val="28"/>
        </w:rPr>
        <w:t xml:space="preserve"> </w:t>
      </w:r>
      <w:r w:rsidR="00E27652" w:rsidRPr="00EC0239">
        <w:rPr>
          <w:rFonts w:eastAsia="Times New Roman"/>
          <w:b/>
          <w:bCs/>
          <w:szCs w:val="28"/>
        </w:rPr>
        <w:t>(правообладателя)</w:t>
      </w:r>
      <w:r w:rsidR="0049625F" w:rsidRPr="00EC0239">
        <w:rPr>
          <w:rStyle w:val="a5"/>
          <w:rFonts w:eastAsia="Times New Roman"/>
          <w:b/>
          <w:bCs/>
          <w:szCs w:val="28"/>
        </w:rPr>
        <w:footnoteReference w:id="1"/>
      </w:r>
    </w:p>
    <w:p w14:paraId="17273653" w14:textId="77777777" w:rsidR="0027208A" w:rsidRPr="00EC0239" w:rsidRDefault="0027208A" w:rsidP="00177F32">
      <w:pPr>
        <w:widowControl w:val="0"/>
        <w:autoSpaceDE w:val="0"/>
        <w:autoSpaceDN w:val="0"/>
        <w:rPr>
          <w:rFonts w:eastAsia="Times New Roman"/>
          <w:szCs w:val="28"/>
        </w:rPr>
      </w:pPr>
    </w:p>
    <w:p w14:paraId="59580B16" w14:textId="56729248" w:rsidR="00776EC9" w:rsidRPr="00EC0239" w:rsidRDefault="00776EC9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>Настоящим</w:t>
      </w:r>
      <w:r w:rsidR="00380466" w:rsidRPr="00EC0239">
        <w:rPr>
          <w:rFonts w:eastAsia="Times New Roman"/>
          <w:szCs w:val="28"/>
        </w:rPr>
        <w:t>,</w:t>
      </w:r>
      <w:r w:rsidRPr="00EC0239">
        <w:rPr>
          <w:rFonts w:eastAsia="Times New Roman"/>
          <w:szCs w:val="28"/>
        </w:rPr>
        <w:t xml:space="preserve"> в случае признания </w:t>
      </w:r>
      <w:r w:rsidR="00380466" w:rsidRPr="00EC0239">
        <w:rPr>
          <w:rFonts w:eastAsia="Times New Roman"/>
          <w:bCs/>
          <w:color w:val="4472C4" w:themeColor="accent1"/>
          <w:szCs w:val="28"/>
        </w:rPr>
        <w:t>{</w:t>
      </w:r>
      <w:r w:rsidR="00730D4F" w:rsidRPr="00EC0239">
        <w:rPr>
          <w:rFonts w:eastAsia="Times New Roman"/>
          <w:bCs/>
          <w:color w:val="4472C4" w:themeColor="accent1"/>
          <w:szCs w:val="28"/>
        </w:rPr>
        <w:t>п</w:t>
      </w:r>
      <w:r w:rsidR="00380466" w:rsidRPr="00EC0239">
        <w:rPr>
          <w:rFonts w:eastAsia="Times New Roman"/>
          <w:bCs/>
          <w:color w:val="4472C4" w:themeColor="accent1"/>
          <w:szCs w:val="28"/>
        </w:rPr>
        <w:t>олное наименование участника</w:t>
      </w:r>
      <w:r w:rsidR="00380466" w:rsidRPr="00EC0239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380466" w:rsidRPr="00EC0239">
        <w:rPr>
          <w:rFonts w:eastAsia="Times New Roman"/>
          <w:bCs/>
          <w:color w:val="4472C4" w:themeColor="accent1"/>
          <w:szCs w:val="28"/>
        </w:rPr>
        <w:t xml:space="preserve">отбора} </w:t>
      </w:r>
      <w:r w:rsidRPr="00EC0239">
        <w:rPr>
          <w:rFonts w:eastAsia="Times New Roman"/>
          <w:szCs w:val="28"/>
        </w:rPr>
        <w:t xml:space="preserve">победителем </w:t>
      </w:r>
      <w:r w:rsidR="003D7BB5" w:rsidRPr="00EC0239">
        <w:rPr>
          <w:rFonts w:eastAsia="Times New Roman"/>
          <w:szCs w:val="28"/>
        </w:rPr>
        <w:t>отбора получателей грантов на реализацию проектов по доработке и внедрению российских решений в сфере информационных технологий</w:t>
      </w:r>
      <w:r w:rsidR="00380466" w:rsidRPr="00EC0239">
        <w:rPr>
          <w:rFonts w:eastAsia="Times New Roman"/>
          <w:szCs w:val="28"/>
        </w:rPr>
        <w:t>,</w:t>
      </w:r>
      <w:r w:rsidRPr="00EC0239">
        <w:rPr>
          <w:rFonts w:eastAsia="Times New Roman"/>
          <w:szCs w:val="28"/>
        </w:rPr>
        <w:t xml:space="preserve"> </w:t>
      </w:r>
      <w:r w:rsidR="00AC0A56" w:rsidRPr="00EC0239">
        <w:rPr>
          <w:rFonts w:eastAsia="Times New Roman"/>
          <w:bCs/>
          <w:color w:val="4472C4" w:themeColor="accent1"/>
          <w:szCs w:val="28"/>
        </w:rPr>
        <w:t xml:space="preserve">{полное наименование </w:t>
      </w:r>
      <w:r w:rsidR="00F23DA3" w:rsidRPr="00EC0239">
        <w:rPr>
          <w:rFonts w:eastAsia="Times New Roman"/>
          <w:bCs/>
          <w:color w:val="4472C4" w:themeColor="accent1"/>
          <w:szCs w:val="28"/>
        </w:rPr>
        <w:t xml:space="preserve">организации </w:t>
      </w:r>
      <w:r w:rsidR="00AC0A56" w:rsidRPr="00EC0239">
        <w:rPr>
          <w:rFonts w:eastAsia="Times New Roman"/>
          <w:bCs/>
          <w:color w:val="4472C4" w:themeColor="accent1"/>
          <w:szCs w:val="28"/>
        </w:rPr>
        <w:t xml:space="preserve">разработчика} </w:t>
      </w:r>
      <w:r w:rsidRPr="00EC0239">
        <w:rPr>
          <w:rFonts w:eastAsia="Times New Roman"/>
          <w:szCs w:val="28"/>
        </w:rPr>
        <w:t xml:space="preserve">в рамках реализации проекта </w:t>
      </w:r>
      <w:r w:rsidRPr="00EC0239">
        <w:rPr>
          <w:rFonts w:eastAsia="Times New Roman"/>
          <w:color w:val="4472C4" w:themeColor="accent1"/>
          <w:szCs w:val="28"/>
        </w:rPr>
        <w:t>{</w:t>
      </w:r>
      <w:r w:rsidR="00730D4F" w:rsidRPr="00EC0239">
        <w:rPr>
          <w:rFonts w:eastAsia="Times New Roman"/>
          <w:color w:val="4472C4" w:themeColor="accent1"/>
          <w:szCs w:val="28"/>
        </w:rPr>
        <w:t>п</w:t>
      </w:r>
      <w:r w:rsidRPr="00EC0239">
        <w:rPr>
          <w:rFonts w:eastAsia="Times New Roman"/>
          <w:color w:val="4472C4" w:themeColor="accent1"/>
          <w:szCs w:val="28"/>
        </w:rPr>
        <w:t>олное наименование проекта в соответствии с заявкой}</w:t>
      </w:r>
      <w:r w:rsidRPr="00EC0239">
        <w:rPr>
          <w:rFonts w:eastAsia="Times New Roman"/>
          <w:szCs w:val="28"/>
        </w:rPr>
        <w:t>:</w:t>
      </w:r>
    </w:p>
    <w:p w14:paraId="25493C7D" w14:textId="77777777" w:rsidR="00BB4AE8" w:rsidRPr="00EC0239" w:rsidRDefault="00776EC9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1. </w:t>
      </w:r>
      <w:r w:rsidR="00BB4AE8" w:rsidRPr="00EC0239">
        <w:rPr>
          <w:rFonts w:eastAsia="Times New Roman"/>
          <w:szCs w:val="28"/>
        </w:rPr>
        <w:t xml:space="preserve">Обязуется: </w:t>
      </w:r>
    </w:p>
    <w:p w14:paraId="1299DAF5" w14:textId="1A34A464" w:rsidR="00BB4AE8" w:rsidRPr="00EC0239" w:rsidRDefault="00BB4AE8" w:rsidP="00177F32">
      <w:pPr>
        <w:pStyle w:val="a6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bCs/>
          <w:szCs w:val="28"/>
        </w:rPr>
        <w:t xml:space="preserve">осуществлять дальнейшее тиражирование ИТ-решения </w:t>
      </w:r>
      <w:r w:rsidRPr="00EC0239">
        <w:rPr>
          <w:rFonts w:eastAsia="Times New Roman"/>
          <w:color w:val="4472C4" w:themeColor="accent1"/>
          <w:szCs w:val="28"/>
        </w:rPr>
        <w:t xml:space="preserve">{полное наименование решения в соответствии с заявкой} </w:t>
      </w:r>
      <w:r w:rsidRPr="00EC0239">
        <w:rPr>
          <w:rFonts w:eastAsia="Times New Roman"/>
          <w:bCs/>
          <w:color w:val="000000" w:themeColor="text1"/>
          <w:szCs w:val="28"/>
        </w:rPr>
        <w:t>в</w:t>
      </w:r>
      <w:r w:rsidRPr="00EC0239">
        <w:rPr>
          <w:rFonts w:eastAsia="Times New Roman"/>
          <w:bCs/>
          <w:color w:val="4472C4" w:themeColor="accent1"/>
          <w:szCs w:val="28"/>
        </w:rPr>
        <w:t xml:space="preserve"> {полное наименование потенциальных заказчиков (объектов внедрения)}</w:t>
      </w:r>
      <w:r w:rsidRPr="00EC0239">
        <w:rPr>
          <w:rStyle w:val="a5"/>
          <w:rFonts w:eastAsia="Times New Roman"/>
          <w:bCs/>
          <w:color w:val="4472C4" w:themeColor="accent1"/>
          <w:szCs w:val="28"/>
        </w:rPr>
        <w:footnoteReference w:id="2"/>
      </w:r>
      <w:r w:rsidRPr="00EC0239">
        <w:rPr>
          <w:rFonts w:eastAsia="Times New Roman"/>
          <w:bCs/>
          <w:color w:val="4472C4" w:themeColor="accent1"/>
          <w:szCs w:val="28"/>
        </w:rPr>
        <w:t>{с указанием стран, где находятся объекты внедрения}</w:t>
      </w:r>
      <w:r w:rsidRPr="00EC0239">
        <w:rPr>
          <w:rStyle w:val="a5"/>
          <w:rFonts w:eastAsia="Times New Roman"/>
          <w:bCs/>
          <w:color w:val="4472C4" w:themeColor="accent1"/>
          <w:szCs w:val="28"/>
        </w:rPr>
        <w:footnoteReference w:id="3"/>
      </w:r>
      <w:r w:rsidRPr="00EC0239">
        <w:rPr>
          <w:rFonts w:eastAsia="Times New Roman"/>
          <w:bCs/>
          <w:color w:val="4472C4" w:themeColor="accent1"/>
          <w:szCs w:val="28"/>
        </w:rPr>
        <w:t>;</w:t>
      </w:r>
    </w:p>
    <w:p w14:paraId="7E82CA17" w14:textId="1E7C7A57" w:rsidR="0071725B" w:rsidRPr="00EC0239" w:rsidRDefault="00BB4AE8" w:rsidP="00177F32">
      <w:pPr>
        <w:pStyle w:val="a6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bCs/>
          <w:szCs w:val="28"/>
        </w:rPr>
        <w:t xml:space="preserve">обеспечить выручку </w:t>
      </w:r>
      <w:r w:rsidR="00EA11F1" w:rsidRPr="00EC0239">
        <w:rPr>
          <w:rFonts w:eastAsia="Times New Roman"/>
          <w:bCs/>
          <w:szCs w:val="28"/>
        </w:rPr>
        <w:t xml:space="preserve">от реализации ИТ-решения </w:t>
      </w:r>
      <w:r w:rsidR="00EA11F1" w:rsidRPr="00EC0239">
        <w:rPr>
          <w:rFonts w:eastAsia="Times New Roman"/>
          <w:color w:val="4472C4" w:themeColor="accent1"/>
          <w:szCs w:val="28"/>
        </w:rPr>
        <w:t>{полное наименование решения в соответствии с заявкой</w:t>
      </w:r>
      <w:r w:rsidR="00EA11F1" w:rsidRPr="00EC0239">
        <w:rPr>
          <w:rFonts w:eastAsia="Times New Roman"/>
          <w:bCs/>
          <w:szCs w:val="28"/>
        </w:rPr>
        <w:t>}</w:t>
      </w:r>
      <w:r w:rsidR="005D3A55" w:rsidRPr="00EC0239">
        <w:rPr>
          <w:rFonts w:eastAsia="Times New Roman"/>
          <w:bCs/>
          <w:szCs w:val="28"/>
        </w:rPr>
        <w:t xml:space="preserve">, доработанного в рамках реализации проекта </w:t>
      </w:r>
      <w:r w:rsidR="005D3A55" w:rsidRPr="00EC0239">
        <w:rPr>
          <w:rFonts w:eastAsia="Times New Roman"/>
          <w:color w:val="4472C4" w:themeColor="accent1"/>
          <w:szCs w:val="28"/>
        </w:rPr>
        <w:t>{полное наименование проекта в соответствии с заявкой}</w:t>
      </w:r>
      <w:r w:rsidR="005D3A55" w:rsidRPr="00EC0239">
        <w:rPr>
          <w:rFonts w:eastAsia="Times New Roman"/>
          <w:bCs/>
          <w:szCs w:val="28"/>
        </w:rPr>
        <w:t xml:space="preserve">, </w:t>
      </w:r>
      <w:r w:rsidRPr="00EC0239">
        <w:rPr>
          <w:rFonts w:eastAsia="Times New Roman"/>
          <w:bCs/>
          <w:szCs w:val="28"/>
        </w:rPr>
        <w:t>в размере ____ % от суммы гранта</w:t>
      </w:r>
      <w:bookmarkStart w:id="2" w:name="_Hlk207015214"/>
      <w:r w:rsidR="0071725B" w:rsidRPr="00EC0239">
        <w:rPr>
          <w:rFonts w:eastAsia="Times New Roman"/>
          <w:bCs/>
          <w:szCs w:val="28"/>
        </w:rPr>
        <w:t xml:space="preserve"> не позднее трех лет с даты окончания последнего этапа </w:t>
      </w:r>
      <w:r w:rsidR="00163BF6" w:rsidRPr="00EC0239">
        <w:rPr>
          <w:rFonts w:eastAsia="Times New Roman"/>
          <w:bCs/>
          <w:szCs w:val="28"/>
        </w:rPr>
        <w:t xml:space="preserve">данного </w:t>
      </w:r>
      <w:r w:rsidR="0071725B" w:rsidRPr="00EC0239">
        <w:rPr>
          <w:rFonts w:eastAsia="Times New Roman"/>
          <w:bCs/>
          <w:szCs w:val="28"/>
        </w:rPr>
        <w:t>проекта</w:t>
      </w:r>
      <w:r w:rsidR="005D3A55" w:rsidRPr="00EC0239">
        <w:rPr>
          <w:rFonts w:eastAsia="Times New Roman"/>
          <w:bCs/>
          <w:szCs w:val="28"/>
        </w:rPr>
        <w:t xml:space="preserve">, </w:t>
      </w:r>
      <w:r w:rsidR="00FF1597" w:rsidRPr="00EC0239">
        <w:rPr>
          <w:rFonts w:eastAsia="Times New Roman"/>
          <w:szCs w:val="28"/>
        </w:rPr>
        <w:t>установленного календарным планом реализации проекта</w:t>
      </w:r>
      <w:r w:rsidR="0071725B" w:rsidRPr="00EC0239">
        <w:rPr>
          <w:rFonts w:eastAsia="Times New Roman"/>
          <w:szCs w:val="28"/>
        </w:rPr>
        <w:t>;</w:t>
      </w:r>
    </w:p>
    <w:p w14:paraId="5BC29156" w14:textId="6AA73EEC" w:rsidR="00BB4AE8" w:rsidRPr="00EC0239" w:rsidRDefault="0071725B" w:rsidP="00177F32">
      <w:pPr>
        <w:pStyle w:val="a6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обеспечить </w:t>
      </w:r>
      <w:r w:rsidR="008251A1" w:rsidRPr="00B17629">
        <w:rPr>
          <w:rFonts w:eastAsia="Times New Roman"/>
          <w:szCs w:val="28"/>
        </w:rPr>
        <w:t xml:space="preserve">совместно с </w:t>
      </w:r>
      <w:r w:rsidR="008251A1" w:rsidRPr="00B17629">
        <w:rPr>
          <w:rFonts w:eastAsia="Times New Roman"/>
          <w:bCs/>
          <w:color w:val="4472C4" w:themeColor="accent1"/>
          <w:szCs w:val="28"/>
        </w:rPr>
        <w:t>{полное наименование участника</w:t>
      </w:r>
      <w:r w:rsidR="008251A1" w:rsidRPr="00B17629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8251A1" w:rsidRPr="00B17629">
        <w:rPr>
          <w:rFonts w:eastAsia="Times New Roman"/>
          <w:bCs/>
          <w:color w:val="4472C4" w:themeColor="accent1"/>
          <w:szCs w:val="28"/>
        </w:rPr>
        <w:t>отбора}</w:t>
      </w:r>
      <w:r w:rsidR="008251A1" w:rsidRPr="00EC0239">
        <w:rPr>
          <w:rFonts w:eastAsia="Times New Roman"/>
          <w:bCs/>
          <w:color w:val="4472C4" w:themeColor="accent1"/>
          <w:szCs w:val="28"/>
        </w:rPr>
        <w:t xml:space="preserve"> </w:t>
      </w:r>
      <w:r w:rsidR="00163BF6" w:rsidRPr="00EC0239">
        <w:rPr>
          <w:rFonts w:eastAsia="Times New Roman"/>
          <w:bCs/>
          <w:szCs w:val="28"/>
        </w:rPr>
        <w:t>со</w:t>
      </w:r>
      <w:r w:rsidR="00163BF6" w:rsidRPr="00EC0239">
        <w:rPr>
          <w:rFonts w:eastAsia="Times New Roman"/>
          <w:szCs w:val="28"/>
        </w:rPr>
        <w:t xml:space="preserve"> дня начала реализации первого этапа </w:t>
      </w:r>
      <w:r w:rsidR="00163BF6" w:rsidRPr="00EC0239">
        <w:rPr>
          <w:rFonts w:eastAsia="Times New Roman"/>
          <w:bCs/>
          <w:szCs w:val="28"/>
        </w:rPr>
        <w:t xml:space="preserve">проекта </w:t>
      </w:r>
      <w:r w:rsidR="00163BF6" w:rsidRPr="00EC0239">
        <w:rPr>
          <w:rFonts w:eastAsia="Times New Roman"/>
          <w:color w:val="4472C4" w:themeColor="accent1"/>
          <w:szCs w:val="28"/>
        </w:rPr>
        <w:t xml:space="preserve">{полное наименование проекта в соответствии с заявкой} </w:t>
      </w:r>
      <w:r w:rsidR="00163BF6" w:rsidRPr="00EC0239">
        <w:rPr>
          <w:rFonts w:eastAsia="Times New Roman"/>
          <w:szCs w:val="28"/>
        </w:rPr>
        <w:t xml:space="preserve">и не позднее трех лет с даты окончания последнего этапа данного проекта, установленного календарным планом реализации проекта, </w:t>
      </w:r>
      <w:r w:rsidRPr="00EC0239">
        <w:rPr>
          <w:rFonts w:eastAsia="Times New Roman"/>
          <w:szCs w:val="28"/>
        </w:rPr>
        <w:t xml:space="preserve">исчисление </w:t>
      </w:r>
      <w:r w:rsidR="00EA11F1" w:rsidRPr="00EC0239">
        <w:rPr>
          <w:rFonts w:eastAsia="Times New Roman"/>
          <w:szCs w:val="28"/>
        </w:rPr>
        <w:t>налогов</w:t>
      </w:r>
      <w:r w:rsidRPr="00EC0239">
        <w:rPr>
          <w:rFonts w:eastAsia="Times New Roman"/>
          <w:szCs w:val="28"/>
        </w:rPr>
        <w:t xml:space="preserve"> и </w:t>
      </w:r>
      <w:r w:rsidR="00EA11F1" w:rsidRPr="00EC0239">
        <w:rPr>
          <w:rFonts w:eastAsia="Times New Roman"/>
          <w:szCs w:val="28"/>
        </w:rPr>
        <w:t xml:space="preserve">страховых взносов </w:t>
      </w:r>
      <w:r w:rsidR="00EA11F1" w:rsidRPr="00B17629">
        <w:rPr>
          <w:rFonts w:eastAsia="Times New Roman"/>
          <w:szCs w:val="28"/>
        </w:rPr>
        <w:t xml:space="preserve">в </w:t>
      </w:r>
      <w:r w:rsidR="008251A1" w:rsidRPr="00B17629">
        <w:rPr>
          <w:rFonts w:eastAsia="Times New Roman"/>
          <w:szCs w:val="28"/>
        </w:rPr>
        <w:t>бюджеты бюджетной системы</w:t>
      </w:r>
      <w:r w:rsidR="008251A1" w:rsidRPr="008251A1">
        <w:rPr>
          <w:rFonts w:eastAsia="Times New Roman"/>
          <w:szCs w:val="28"/>
        </w:rPr>
        <w:t xml:space="preserve"> </w:t>
      </w:r>
      <w:r w:rsidR="00EA11F1" w:rsidRPr="008251A1">
        <w:rPr>
          <w:rFonts w:eastAsia="Times New Roman"/>
          <w:szCs w:val="28"/>
        </w:rPr>
        <w:t>Р</w:t>
      </w:r>
      <w:r w:rsidR="00EA11F1" w:rsidRPr="00EC0239">
        <w:rPr>
          <w:rFonts w:eastAsia="Times New Roman"/>
          <w:szCs w:val="28"/>
        </w:rPr>
        <w:t xml:space="preserve">оссийской Федерации </w:t>
      </w:r>
      <w:bookmarkEnd w:id="2"/>
      <w:r w:rsidR="00EA11F1" w:rsidRPr="00EC0239">
        <w:rPr>
          <w:rFonts w:eastAsia="Times New Roman"/>
          <w:szCs w:val="28"/>
        </w:rPr>
        <w:t>в размере не менее 100 процентов от суммы гранта</w:t>
      </w:r>
      <w:r w:rsidR="00BB4AE8" w:rsidRPr="00EC0239">
        <w:rPr>
          <w:rFonts w:eastAsia="Times New Roman"/>
          <w:bCs/>
          <w:szCs w:val="28"/>
        </w:rPr>
        <w:t>;</w:t>
      </w:r>
    </w:p>
    <w:p w14:paraId="0FD45CAD" w14:textId="77777777" w:rsidR="00CB46B9" w:rsidRPr="00EC0239" w:rsidRDefault="00BB4AE8" w:rsidP="00177F32">
      <w:pPr>
        <w:pStyle w:val="a6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заключить с </w:t>
      </w:r>
      <w:r w:rsidR="003621B9" w:rsidRPr="00EC0239">
        <w:rPr>
          <w:rFonts w:eastAsia="Times New Roman"/>
          <w:szCs w:val="28"/>
        </w:rPr>
        <w:t>Российским фондом развития информационных технологий (далее – Фонд)</w:t>
      </w:r>
      <w:r w:rsidRPr="00EC0239">
        <w:rPr>
          <w:rFonts w:eastAsia="Times New Roman"/>
          <w:szCs w:val="28"/>
        </w:rPr>
        <w:t xml:space="preserve"> соглашение об информационном взаимодействии и предоставлении </w:t>
      </w:r>
      <w:r w:rsidR="003621B9" w:rsidRPr="00EC0239">
        <w:rPr>
          <w:rFonts w:eastAsia="Times New Roman"/>
          <w:szCs w:val="28"/>
        </w:rPr>
        <w:t>Фонду</w:t>
      </w:r>
      <w:r w:rsidRPr="00EC0239">
        <w:rPr>
          <w:rFonts w:eastAsia="Times New Roman"/>
          <w:szCs w:val="28"/>
        </w:rPr>
        <w:t xml:space="preserve"> в рамках мероприятий по мониторингу </w:t>
      </w:r>
      <w:r w:rsidR="002B6017" w:rsidRPr="00EC0239">
        <w:rPr>
          <w:rFonts w:eastAsia="Times New Roman"/>
          <w:szCs w:val="28"/>
        </w:rPr>
        <w:t xml:space="preserve">реализации </w:t>
      </w:r>
      <w:r w:rsidR="002B6017" w:rsidRPr="00EC0239">
        <w:rPr>
          <w:rFonts w:eastAsia="Times New Roman"/>
          <w:szCs w:val="28"/>
        </w:rPr>
        <w:lastRenderedPageBreak/>
        <w:t xml:space="preserve">ОЗП </w:t>
      </w:r>
      <w:r w:rsidRPr="00EC0239">
        <w:rPr>
          <w:rFonts w:eastAsia="Times New Roman"/>
          <w:szCs w:val="28"/>
        </w:rPr>
        <w:t>данных о тиражировании ИТ-решения</w:t>
      </w:r>
      <w:r w:rsidR="00390227" w:rsidRPr="00EC0239">
        <w:rPr>
          <w:rFonts w:eastAsia="Times New Roman"/>
          <w:szCs w:val="28"/>
        </w:rPr>
        <w:t xml:space="preserve"> </w:t>
      </w:r>
      <w:r w:rsidR="00390227" w:rsidRPr="00EC0239">
        <w:rPr>
          <w:rFonts w:eastAsia="Times New Roman"/>
          <w:color w:val="4472C4" w:themeColor="accent1"/>
          <w:szCs w:val="28"/>
        </w:rPr>
        <w:t>{полное наименование решения в соответствии с заявкой}</w:t>
      </w:r>
      <w:r w:rsidR="00390227" w:rsidRPr="00EC0239">
        <w:rPr>
          <w:rFonts w:eastAsia="Times New Roman"/>
          <w:szCs w:val="28"/>
        </w:rPr>
        <w:t xml:space="preserve"> </w:t>
      </w:r>
      <w:r w:rsidRPr="00EC0239">
        <w:rPr>
          <w:rFonts w:eastAsia="Times New Roman"/>
          <w:szCs w:val="28"/>
        </w:rPr>
        <w:t>и налоговых отчислениях от его реализации</w:t>
      </w:r>
      <w:r w:rsidR="00CB46B9" w:rsidRPr="00EC0239">
        <w:rPr>
          <w:rFonts w:eastAsia="Times New Roman"/>
          <w:szCs w:val="28"/>
        </w:rPr>
        <w:t>;</w:t>
      </w:r>
    </w:p>
    <w:p w14:paraId="3FE7F229" w14:textId="61E367B5" w:rsidR="001D2FD5" w:rsidRPr="00EC0239" w:rsidRDefault="00CB46B9" w:rsidP="00177F32">
      <w:pPr>
        <w:pStyle w:val="a6"/>
        <w:widowControl w:val="0"/>
        <w:numPr>
          <w:ilvl w:val="0"/>
          <w:numId w:val="3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обеспечить </w:t>
      </w:r>
      <w:r w:rsidR="00E322C0" w:rsidRPr="00EC0239">
        <w:rPr>
          <w:rFonts w:eastAsia="Times New Roman"/>
          <w:szCs w:val="28"/>
        </w:rPr>
        <w:t xml:space="preserve">соблюдение </w:t>
      </w:r>
      <w:r w:rsidRPr="00EC0239">
        <w:rPr>
          <w:rFonts w:eastAsia="Times New Roman"/>
          <w:szCs w:val="28"/>
        </w:rPr>
        <w:t>предельн</w:t>
      </w:r>
      <w:r w:rsidR="00E322C0" w:rsidRPr="00EC0239">
        <w:rPr>
          <w:rFonts w:eastAsia="Times New Roman"/>
          <w:szCs w:val="28"/>
        </w:rPr>
        <w:t>ого</w:t>
      </w:r>
      <w:r w:rsidRPr="00EC0239">
        <w:rPr>
          <w:rFonts w:eastAsia="Times New Roman"/>
          <w:szCs w:val="28"/>
        </w:rPr>
        <w:t xml:space="preserve"> </w:t>
      </w:r>
      <w:r w:rsidR="00E322C0" w:rsidRPr="00EC0239">
        <w:rPr>
          <w:rFonts w:eastAsia="Times New Roman"/>
          <w:szCs w:val="28"/>
        </w:rPr>
        <w:t>уровня</w:t>
      </w:r>
      <w:r w:rsidRPr="00EC0239">
        <w:rPr>
          <w:rFonts w:eastAsia="Times New Roman"/>
          <w:szCs w:val="28"/>
        </w:rPr>
        <w:t xml:space="preserve"> рентабельности проекта в рамках реализации проекта в соответствии с формулой, установленной приложением № 2 к объявлению</w:t>
      </w:r>
      <w:r w:rsidR="001D2FD5" w:rsidRPr="00EC0239">
        <w:rPr>
          <w:rFonts w:eastAsia="Times New Roman"/>
          <w:szCs w:val="28"/>
        </w:rPr>
        <w:t>.</w:t>
      </w:r>
    </w:p>
    <w:p w14:paraId="60B5EEBD" w14:textId="77777777" w:rsidR="00DE6D10" w:rsidRPr="00EC0239" w:rsidRDefault="006B40FE" w:rsidP="00177F32">
      <w:pPr>
        <w:widowControl w:val="0"/>
        <w:autoSpaceDE w:val="0"/>
        <w:autoSpaceDN w:val="0"/>
        <w:ind w:firstLine="708"/>
        <w:rPr>
          <w:rFonts w:eastAsia="Times New Roman"/>
          <w:bCs/>
          <w:color w:val="4472C4" w:themeColor="accent1"/>
          <w:szCs w:val="28"/>
        </w:rPr>
      </w:pPr>
      <w:r w:rsidRPr="00EC0239">
        <w:rPr>
          <w:rFonts w:eastAsia="Times New Roman"/>
          <w:szCs w:val="28"/>
        </w:rPr>
        <w:t xml:space="preserve">2. </w:t>
      </w:r>
      <w:r w:rsidR="00DE6D10" w:rsidRPr="00EC0239">
        <w:rPr>
          <w:rFonts w:eastAsia="Times New Roman"/>
          <w:szCs w:val="28"/>
        </w:rPr>
        <w:t xml:space="preserve">Гарантирует, что исключительные права на дорабатываемое и внедряемое в рамках проекта ИТ-решение </w:t>
      </w:r>
      <w:r w:rsidR="00DE6D10" w:rsidRPr="00EC0239">
        <w:rPr>
          <w:rFonts w:eastAsia="Times New Roman"/>
          <w:color w:val="4472C4" w:themeColor="accent1"/>
          <w:szCs w:val="28"/>
        </w:rPr>
        <w:t xml:space="preserve">{полное наименование решения в соответствии с заявкой} </w:t>
      </w:r>
      <w:r w:rsidR="00DE6D10" w:rsidRPr="00EC0239">
        <w:rPr>
          <w:rFonts w:eastAsia="Times New Roman"/>
          <w:szCs w:val="28"/>
        </w:rPr>
        <w:t xml:space="preserve">на дату подачи заявки принадлежат и будут принадлежать до окончания последнего этапа проекта </w:t>
      </w:r>
      <w:r w:rsidR="00DE6D10" w:rsidRPr="00EC0239">
        <w:rPr>
          <w:rFonts w:eastAsia="Times New Roman"/>
          <w:color w:val="4472C4" w:themeColor="accent1"/>
          <w:szCs w:val="28"/>
        </w:rPr>
        <w:t xml:space="preserve">{полное наименование проекта в соответствии с заявкой} </w:t>
      </w:r>
      <w:r w:rsidR="00DE6D10" w:rsidRPr="00EC0239">
        <w:rPr>
          <w:rFonts w:eastAsia="Times New Roman"/>
          <w:szCs w:val="28"/>
        </w:rPr>
        <w:t xml:space="preserve">и в течение трех лет с даты окончания последнего этапа данного проекта </w:t>
      </w:r>
      <w:r w:rsidR="00DE6D10" w:rsidRPr="00EC0239">
        <w:rPr>
          <w:rFonts w:eastAsia="Times New Roman"/>
          <w:bCs/>
          <w:color w:val="4472C4" w:themeColor="accent1"/>
          <w:szCs w:val="28"/>
        </w:rPr>
        <w:t>{полное наименование организации разработчика}.</w:t>
      </w:r>
    </w:p>
    <w:p w14:paraId="5296469F" w14:textId="1CD98AFE" w:rsidR="006B40FE" w:rsidRPr="00EC0239" w:rsidRDefault="00BE7F89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3. </w:t>
      </w:r>
      <w:r w:rsidR="006B40FE" w:rsidRPr="00EC0239">
        <w:rPr>
          <w:rFonts w:eastAsia="Times New Roman"/>
          <w:szCs w:val="28"/>
        </w:rPr>
        <w:t xml:space="preserve">Подтверждает, что является правообладателем решения </w:t>
      </w:r>
      <w:r w:rsidR="006B40FE" w:rsidRPr="00EC0239">
        <w:rPr>
          <w:rFonts w:eastAsia="Times New Roman"/>
          <w:color w:val="4472C4" w:themeColor="accent1"/>
          <w:szCs w:val="28"/>
        </w:rPr>
        <w:t>{наименование решения в соответствии с заявкой}/{наименование ключевого компонента решения в соответствии с заявкой}</w:t>
      </w:r>
      <w:r w:rsidR="006B40FE" w:rsidRPr="00EC0239">
        <w:rPr>
          <w:rFonts w:eastAsia="Times New Roman"/>
          <w:szCs w:val="28"/>
        </w:rPr>
        <w:t xml:space="preserve"> и обязуется внести </w:t>
      </w:r>
      <w:r w:rsidR="000B5D55" w:rsidRPr="00EC0239">
        <w:rPr>
          <w:rFonts w:eastAsia="Times New Roman"/>
          <w:szCs w:val="28"/>
        </w:rPr>
        <w:t xml:space="preserve">доработанное по итогам реализации проекта </w:t>
      </w:r>
      <w:r w:rsidR="000B5D55" w:rsidRPr="00EC0239">
        <w:rPr>
          <w:rFonts w:eastAsia="Times New Roman"/>
          <w:color w:val="4472C4" w:themeColor="accent1"/>
          <w:szCs w:val="28"/>
        </w:rPr>
        <w:t xml:space="preserve">{полное наименование проекта в соответствии с заявкой} </w:t>
      </w:r>
      <w:r w:rsidR="006B40FE" w:rsidRPr="00EC0239">
        <w:rPr>
          <w:rFonts w:eastAsia="Times New Roman"/>
          <w:szCs w:val="28"/>
        </w:rPr>
        <w:t xml:space="preserve">решение </w:t>
      </w:r>
      <w:r w:rsidR="006B40FE" w:rsidRPr="00EC0239">
        <w:rPr>
          <w:rFonts w:eastAsia="Times New Roman"/>
          <w:color w:val="4472C4" w:themeColor="accent1"/>
          <w:szCs w:val="28"/>
        </w:rPr>
        <w:t>{наименование решения в соответствии с заявкой}/{наименование ключевого компонента решения в соответствии с заявкой}</w:t>
      </w:r>
      <w:r w:rsidR="006B40FE" w:rsidRPr="00EC0239">
        <w:rPr>
          <w:rFonts w:eastAsia="Times New Roman"/>
          <w:szCs w:val="28"/>
        </w:rPr>
        <w:t xml:space="preserve"> в </w:t>
      </w:r>
      <w:r w:rsidR="006B40FE" w:rsidRPr="00EC0239">
        <w:rPr>
          <w:rFonts w:eastAsia="Times New Roman"/>
          <w:color w:val="4472C4" w:themeColor="accent1"/>
          <w:szCs w:val="28"/>
        </w:rPr>
        <w:t>{единый реестр российских программ для электронных вычислительных машин и баз данных и (или) реестр российской промышленной продукции и (или) единый реестр российской радиоэлектронной продукции}</w:t>
      </w:r>
      <w:r w:rsidR="006B40FE" w:rsidRPr="00EC0239">
        <w:rPr>
          <w:rStyle w:val="a5"/>
          <w:rFonts w:eastAsia="Times New Roman"/>
          <w:color w:val="4472C4" w:themeColor="accent1"/>
          <w:szCs w:val="28"/>
        </w:rPr>
        <w:footnoteReference w:id="4"/>
      </w:r>
      <w:r w:rsidR="006B40FE" w:rsidRPr="00EC0239">
        <w:rPr>
          <w:rFonts w:eastAsia="Times New Roman"/>
          <w:szCs w:val="28"/>
        </w:rPr>
        <w:t xml:space="preserve"> в срок не позднее 1 (одного) года с даты окончания последнего этапа проекта.</w:t>
      </w:r>
    </w:p>
    <w:p w14:paraId="21AE4235" w14:textId="5AA4618C" w:rsidR="00776EC9" w:rsidRPr="00EC0239" w:rsidRDefault="002D5C5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>4</w:t>
      </w:r>
      <w:r w:rsidR="006B40FE" w:rsidRPr="00EC0239">
        <w:rPr>
          <w:rFonts w:eastAsia="Times New Roman"/>
          <w:szCs w:val="28"/>
        </w:rPr>
        <w:t xml:space="preserve">. </w:t>
      </w:r>
      <w:r w:rsidR="00EA11F1" w:rsidRPr="00EC0239">
        <w:rPr>
          <w:rFonts w:eastAsia="Times New Roman"/>
          <w:szCs w:val="28"/>
        </w:rPr>
        <w:t>Обязуется в</w:t>
      </w:r>
      <w:r w:rsidR="00776EC9" w:rsidRPr="00EC0239">
        <w:rPr>
          <w:rFonts w:eastAsia="Times New Roman"/>
          <w:szCs w:val="28"/>
        </w:rPr>
        <w:t xml:space="preserve">ести </w:t>
      </w:r>
      <w:r w:rsidR="00EC5B03" w:rsidRPr="00EC0239">
        <w:rPr>
          <w:rFonts w:eastAsia="Times New Roman"/>
          <w:szCs w:val="28"/>
        </w:rPr>
        <w:t xml:space="preserve">раздельный учет </w:t>
      </w:r>
      <w:r w:rsidR="00D31EAD" w:rsidRPr="00EC0239">
        <w:rPr>
          <w:rFonts w:eastAsia="Times New Roman"/>
          <w:szCs w:val="28"/>
        </w:rPr>
        <w:t xml:space="preserve">результатов финансово-хозяйственной деятельности по </w:t>
      </w:r>
      <w:r w:rsidR="00B35548" w:rsidRPr="00EC0239">
        <w:rPr>
          <w:rFonts w:eastAsia="Times New Roman"/>
          <w:szCs w:val="28"/>
        </w:rPr>
        <w:t xml:space="preserve">реализации </w:t>
      </w:r>
      <w:r w:rsidR="00D31EAD" w:rsidRPr="00EC0239">
        <w:rPr>
          <w:rFonts w:eastAsia="Times New Roman"/>
          <w:szCs w:val="28"/>
        </w:rPr>
        <w:t>проект</w:t>
      </w:r>
      <w:r w:rsidR="00B35548" w:rsidRPr="00EC0239">
        <w:rPr>
          <w:rFonts w:eastAsia="Times New Roman"/>
          <w:szCs w:val="28"/>
        </w:rPr>
        <w:t>а</w:t>
      </w:r>
      <w:r w:rsidR="00D31EAD" w:rsidRPr="00EC0239">
        <w:rPr>
          <w:rFonts w:eastAsia="Times New Roman"/>
          <w:szCs w:val="28"/>
        </w:rPr>
        <w:t xml:space="preserve"> </w:t>
      </w:r>
      <w:r w:rsidR="00380466" w:rsidRPr="00EC0239">
        <w:rPr>
          <w:rFonts w:eastAsia="Times New Roman"/>
          <w:szCs w:val="28"/>
        </w:rPr>
        <w:t>в автоматизированной системе по ведению бухгалтерского учета</w:t>
      </w:r>
      <w:r w:rsidR="00776EC9" w:rsidRPr="00EC0239">
        <w:rPr>
          <w:rFonts w:eastAsia="Times New Roman"/>
          <w:szCs w:val="28"/>
        </w:rPr>
        <w:t>, отражающий</w:t>
      </w:r>
      <w:r w:rsidR="00C03AC4" w:rsidRPr="00EC0239">
        <w:rPr>
          <w:rFonts w:eastAsia="Times New Roman"/>
          <w:szCs w:val="28"/>
        </w:rPr>
        <w:t>, в том числе</w:t>
      </w:r>
      <w:r w:rsidR="00776EC9" w:rsidRPr="00EC0239">
        <w:rPr>
          <w:rFonts w:eastAsia="Times New Roman"/>
          <w:szCs w:val="28"/>
        </w:rPr>
        <w:t xml:space="preserve"> следующее:</w:t>
      </w:r>
    </w:p>
    <w:p w14:paraId="38F1C9DE" w14:textId="6816A720" w:rsidR="00380466" w:rsidRPr="00EC0239" w:rsidRDefault="00F77988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– </w:t>
      </w:r>
      <w:r w:rsidR="00EA11F1" w:rsidRPr="00EC0239">
        <w:rPr>
          <w:rFonts w:eastAsia="Times New Roman"/>
          <w:szCs w:val="28"/>
        </w:rPr>
        <w:t xml:space="preserve"> </w:t>
      </w:r>
      <w:r w:rsidR="00776EC9" w:rsidRPr="00EC0239">
        <w:rPr>
          <w:rFonts w:eastAsia="Times New Roman"/>
          <w:szCs w:val="28"/>
        </w:rPr>
        <w:t>учет</w:t>
      </w:r>
      <w:r w:rsidR="006D592B" w:rsidRPr="00EC0239">
        <w:rPr>
          <w:rFonts w:eastAsia="Times New Roman"/>
          <w:szCs w:val="28"/>
        </w:rPr>
        <w:t xml:space="preserve"> доходов</w:t>
      </w:r>
      <w:r w:rsidR="00776EC9" w:rsidRPr="00EC0239">
        <w:rPr>
          <w:rFonts w:eastAsia="Times New Roman"/>
          <w:szCs w:val="28"/>
        </w:rPr>
        <w:t xml:space="preserve"> </w:t>
      </w:r>
      <w:r w:rsidR="002700B9" w:rsidRPr="00EC0239">
        <w:rPr>
          <w:rFonts w:eastAsia="Times New Roman"/>
          <w:szCs w:val="28"/>
        </w:rPr>
        <w:t xml:space="preserve">и расходов </w:t>
      </w:r>
      <w:r w:rsidR="00776EC9" w:rsidRPr="00EC0239">
        <w:rPr>
          <w:rFonts w:eastAsia="Times New Roman"/>
          <w:szCs w:val="28"/>
        </w:rPr>
        <w:t>по статьям затрат, обособленны</w:t>
      </w:r>
      <w:r w:rsidR="00380466" w:rsidRPr="00EC0239">
        <w:rPr>
          <w:rFonts w:eastAsia="Times New Roman"/>
          <w:szCs w:val="28"/>
        </w:rPr>
        <w:t>х</w:t>
      </w:r>
      <w:r w:rsidR="00776EC9" w:rsidRPr="00EC0239">
        <w:rPr>
          <w:rFonts w:eastAsia="Times New Roman"/>
          <w:szCs w:val="28"/>
        </w:rPr>
        <w:t xml:space="preserve"> от остальной финансово-хозяйственной деятельности </w:t>
      </w:r>
      <w:r w:rsidR="00380466" w:rsidRPr="00EC0239">
        <w:rPr>
          <w:rFonts w:eastAsia="Times New Roman"/>
          <w:szCs w:val="28"/>
        </w:rPr>
        <w:t>р</w:t>
      </w:r>
      <w:r w:rsidR="00776EC9" w:rsidRPr="00EC0239">
        <w:rPr>
          <w:rFonts w:eastAsia="Times New Roman"/>
          <w:szCs w:val="28"/>
        </w:rPr>
        <w:t>азработчика</w:t>
      </w:r>
      <w:r w:rsidR="00D31EAD" w:rsidRPr="00EC0239">
        <w:rPr>
          <w:rFonts w:eastAsia="Times New Roman"/>
          <w:szCs w:val="28"/>
        </w:rPr>
        <w:t xml:space="preserve">, </w:t>
      </w:r>
      <w:r w:rsidR="006D592B" w:rsidRPr="00EC0239">
        <w:rPr>
          <w:rFonts w:eastAsia="Times New Roman"/>
          <w:szCs w:val="28"/>
        </w:rPr>
        <w:t xml:space="preserve">в период реализации проекта </w:t>
      </w:r>
      <w:r w:rsidR="00C03AC4" w:rsidRPr="00EC0239">
        <w:rPr>
          <w:rFonts w:eastAsia="Times New Roman"/>
          <w:bCs/>
          <w:color w:val="4472C4" w:themeColor="accent1"/>
          <w:szCs w:val="28"/>
        </w:rPr>
        <w:t>{полное наименование участника</w:t>
      </w:r>
      <w:r w:rsidR="00C03AC4" w:rsidRPr="00EC0239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C03AC4" w:rsidRPr="00EC0239">
        <w:rPr>
          <w:rFonts w:eastAsia="Times New Roman"/>
          <w:bCs/>
          <w:color w:val="4472C4" w:themeColor="accent1"/>
          <w:szCs w:val="28"/>
        </w:rPr>
        <w:t>отбора}</w:t>
      </w:r>
      <w:r w:rsidR="006D592B" w:rsidRPr="00EC0239">
        <w:rPr>
          <w:rFonts w:eastAsia="Times New Roman"/>
          <w:szCs w:val="28"/>
        </w:rPr>
        <w:t xml:space="preserve">, </w:t>
      </w:r>
      <w:r w:rsidR="00D31EAD" w:rsidRPr="00EC0239">
        <w:rPr>
          <w:rFonts w:eastAsia="Times New Roman"/>
          <w:szCs w:val="28"/>
        </w:rPr>
        <w:t xml:space="preserve">включая период </w:t>
      </w:r>
      <w:r w:rsidR="006D592B" w:rsidRPr="00EC0239">
        <w:rPr>
          <w:rFonts w:eastAsia="Times New Roman"/>
          <w:szCs w:val="28"/>
        </w:rPr>
        <w:t>мониторинга</w:t>
      </w:r>
      <w:r w:rsidR="00D31EAD" w:rsidRPr="00EC0239">
        <w:rPr>
          <w:rFonts w:eastAsia="Times New Roman"/>
          <w:szCs w:val="28"/>
        </w:rPr>
        <w:t xml:space="preserve"> </w:t>
      </w:r>
      <w:r w:rsidR="006D592B" w:rsidRPr="00EC0239">
        <w:rPr>
          <w:rFonts w:eastAsia="Times New Roman"/>
          <w:szCs w:val="28"/>
        </w:rPr>
        <w:t xml:space="preserve">и тиражирования </w:t>
      </w:r>
      <w:r w:rsidR="00D31EAD" w:rsidRPr="00EC0239">
        <w:rPr>
          <w:rFonts w:eastAsia="Times New Roman"/>
          <w:szCs w:val="28"/>
        </w:rPr>
        <w:t xml:space="preserve">разработчиком </w:t>
      </w:r>
      <w:r w:rsidR="006D592B" w:rsidRPr="00EC0239">
        <w:rPr>
          <w:rFonts w:eastAsia="Times New Roman"/>
          <w:szCs w:val="28"/>
        </w:rPr>
        <w:t>решения в течени</w:t>
      </w:r>
      <w:r w:rsidR="008D663C" w:rsidRPr="00EC0239">
        <w:rPr>
          <w:rFonts w:eastAsia="Times New Roman"/>
          <w:szCs w:val="28"/>
        </w:rPr>
        <w:t>е</w:t>
      </w:r>
      <w:r w:rsidR="006D592B" w:rsidRPr="00EC0239">
        <w:rPr>
          <w:rFonts w:eastAsia="Times New Roman"/>
          <w:szCs w:val="28"/>
        </w:rPr>
        <w:t xml:space="preserve"> сроков</w:t>
      </w:r>
      <w:r w:rsidR="00D31EAD" w:rsidRPr="00EC0239">
        <w:rPr>
          <w:rFonts w:eastAsia="Times New Roman"/>
          <w:szCs w:val="28"/>
        </w:rPr>
        <w:t>,</w:t>
      </w:r>
      <w:r w:rsidR="006D592B" w:rsidRPr="00EC0239">
        <w:rPr>
          <w:rFonts w:eastAsia="Times New Roman"/>
          <w:szCs w:val="28"/>
        </w:rPr>
        <w:t xml:space="preserve"> заявленных </w:t>
      </w:r>
      <w:r w:rsidR="00184DF0" w:rsidRPr="00EC0239">
        <w:rPr>
          <w:rFonts w:eastAsia="Times New Roman"/>
          <w:szCs w:val="28"/>
        </w:rPr>
        <w:t xml:space="preserve">в </w:t>
      </w:r>
      <w:r w:rsidR="00C03AC4" w:rsidRPr="00EC0239">
        <w:rPr>
          <w:rFonts w:eastAsia="Times New Roman"/>
          <w:szCs w:val="28"/>
        </w:rPr>
        <w:t>план</w:t>
      </w:r>
      <w:r w:rsidR="00184DF0" w:rsidRPr="00EC0239">
        <w:rPr>
          <w:rFonts w:eastAsia="Times New Roman"/>
          <w:szCs w:val="28"/>
        </w:rPr>
        <w:t>е</w:t>
      </w:r>
      <w:r w:rsidR="00C03AC4" w:rsidRPr="00EC0239">
        <w:rPr>
          <w:rFonts w:eastAsia="Times New Roman"/>
          <w:szCs w:val="28"/>
        </w:rPr>
        <w:t xml:space="preserve"> тиражирования решения</w:t>
      </w:r>
      <w:r w:rsidR="00184DF0" w:rsidRPr="00EC0239">
        <w:rPr>
          <w:rFonts w:eastAsia="Times New Roman"/>
          <w:szCs w:val="28"/>
        </w:rPr>
        <w:t xml:space="preserve">, представленного в составе заявки </w:t>
      </w:r>
      <w:r w:rsidR="00184DF0" w:rsidRPr="00EC0239">
        <w:rPr>
          <w:rFonts w:eastAsia="Times New Roman"/>
          <w:bCs/>
          <w:color w:val="4472C4" w:themeColor="accent1"/>
          <w:szCs w:val="28"/>
        </w:rPr>
        <w:t>{полное наименование участника</w:t>
      </w:r>
      <w:r w:rsidR="00184DF0" w:rsidRPr="00EC0239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184DF0" w:rsidRPr="00EC0239">
        <w:rPr>
          <w:rFonts w:eastAsia="Times New Roman"/>
          <w:bCs/>
          <w:color w:val="4472C4" w:themeColor="accent1"/>
          <w:szCs w:val="28"/>
        </w:rPr>
        <w:t>отбора}</w:t>
      </w:r>
      <w:r w:rsidR="00184DF0" w:rsidRPr="00EC0239">
        <w:rPr>
          <w:rFonts w:eastAsia="Times New Roman"/>
          <w:szCs w:val="28"/>
        </w:rPr>
        <w:t xml:space="preserve">в рамках </w:t>
      </w:r>
      <w:r w:rsidR="003D7BB5" w:rsidRPr="00EC0239">
        <w:rPr>
          <w:rFonts w:eastAsia="Times New Roman"/>
          <w:szCs w:val="28"/>
        </w:rPr>
        <w:t>отбора получателей грантов на реализацию проектов по доработке и внедрению российских решений в сфере информационных технологий</w:t>
      </w:r>
      <w:r w:rsidR="00184DF0" w:rsidRPr="00EC0239">
        <w:rPr>
          <w:rFonts w:eastAsia="Times New Roman"/>
          <w:szCs w:val="28"/>
        </w:rPr>
        <w:t xml:space="preserve">, объявленного в 2025 году; </w:t>
      </w:r>
    </w:p>
    <w:p w14:paraId="587DDE40" w14:textId="4D4124C7" w:rsidR="00776EC9" w:rsidRPr="00EC0239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обособленный учет имущества, приобретаемого в рамках </w:t>
      </w:r>
      <w:r w:rsidRPr="00EC0239">
        <w:rPr>
          <w:rFonts w:eastAsia="Times New Roman"/>
          <w:szCs w:val="28"/>
        </w:rPr>
        <w:lastRenderedPageBreak/>
        <w:t xml:space="preserve">реализации проекта за счет средств, полученных от </w:t>
      </w:r>
      <w:r w:rsidR="00184DF0" w:rsidRPr="00EC0239">
        <w:rPr>
          <w:rFonts w:eastAsia="Times New Roman"/>
          <w:bCs/>
          <w:color w:val="4472C4" w:themeColor="accent1"/>
          <w:szCs w:val="28"/>
        </w:rPr>
        <w:t>{полное наименование участника</w:t>
      </w:r>
      <w:r w:rsidR="00184DF0" w:rsidRPr="00EC0239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184DF0" w:rsidRPr="00EC0239">
        <w:rPr>
          <w:rFonts w:eastAsia="Times New Roman"/>
          <w:bCs/>
          <w:color w:val="4472C4" w:themeColor="accent1"/>
          <w:szCs w:val="28"/>
        </w:rPr>
        <w:t>отбора}</w:t>
      </w:r>
      <w:r w:rsidRPr="00EC0239">
        <w:rPr>
          <w:rFonts w:eastAsia="Times New Roman"/>
          <w:szCs w:val="28"/>
        </w:rPr>
        <w:t>, в регистрах бухгалтерского учета</w:t>
      </w:r>
      <w:r w:rsidR="00427BEF" w:rsidRPr="00EC0239">
        <w:rPr>
          <w:rFonts w:eastAsia="Times New Roman"/>
          <w:szCs w:val="28"/>
        </w:rPr>
        <w:t xml:space="preserve"> </w:t>
      </w:r>
      <w:r w:rsidRPr="00EC0239">
        <w:rPr>
          <w:rFonts w:eastAsia="Times New Roman"/>
          <w:szCs w:val="28"/>
        </w:rPr>
        <w:t xml:space="preserve">способом, позволяющим определить источник финансирования приобретения </w:t>
      </w:r>
      <w:r w:rsidR="00363631" w:rsidRPr="00EC0239">
        <w:rPr>
          <w:rFonts w:eastAsia="Times New Roman"/>
          <w:szCs w:val="28"/>
        </w:rPr>
        <w:t xml:space="preserve">указанного </w:t>
      </w:r>
      <w:r w:rsidRPr="00EC0239">
        <w:rPr>
          <w:rFonts w:eastAsia="Times New Roman"/>
          <w:szCs w:val="28"/>
        </w:rPr>
        <w:t>имущества.</w:t>
      </w:r>
    </w:p>
    <w:p w14:paraId="6FC42B3E" w14:textId="3E68791F" w:rsidR="00776EC9" w:rsidRPr="00EC0239" w:rsidRDefault="002D5C5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>5</w:t>
      </w:r>
      <w:r w:rsidR="00EC5B03" w:rsidRPr="00EC0239">
        <w:rPr>
          <w:rFonts w:eastAsia="Times New Roman"/>
          <w:szCs w:val="28"/>
        </w:rPr>
        <w:t xml:space="preserve">. </w:t>
      </w:r>
      <w:r w:rsidR="00427BEF" w:rsidRPr="00EC0239">
        <w:rPr>
          <w:rFonts w:eastAsia="Times New Roman"/>
          <w:szCs w:val="28"/>
        </w:rPr>
        <w:t>Да</w:t>
      </w:r>
      <w:r w:rsidR="00BB4AE8" w:rsidRPr="00EC0239">
        <w:rPr>
          <w:rFonts w:eastAsia="Times New Roman"/>
          <w:szCs w:val="28"/>
        </w:rPr>
        <w:t>ет</w:t>
      </w:r>
      <w:r w:rsidR="00776EC9" w:rsidRPr="00EC0239">
        <w:rPr>
          <w:rFonts w:eastAsia="Times New Roman"/>
          <w:szCs w:val="28"/>
        </w:rPr>
        <w:t xml:space="preserve"> свое согласие на:</w:t>
      </w:r>
      <w:r w:rsidR="00C03AC4" w:rsidRPr="00EC0239">
        <w:rPr>
          <w:rFonts w:eastAsia="Times New Roman"/>
          <w:szCs w:val="28"/>
        </w:rPr>
        <w:t xml:space="preserve"> </w:t>
      </w:r>
    </w:p>
    <w:p w14:paraId="4D538401" w14:textId="32FDF896" w:rsidR="00EC5B03" w:rsidRPr="00EC0239" w:rsidRDefault="00177F32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предоставление Фонду возможности ознакомления, в том числе посредством видеоконференцсвязи, с данными информационных систем по ведению бухгалтерского учета (в части учета хозяйственных операций по проекту) для целей проверки соблюдения требований о ведении раздельного учета и удаленного доступа к информационным системам или информационным ресурсам для тестирования (демонстрации прототипов и версий) дорабатываемого и внедряемого в рамках проекта ИТ-решения </w:t>
      </w:r>
      <w:r w:rsidRPr="00EC0239">
        <w:rPr>
          <w:rFonts w:eastAsia="Times New Roman"/>
          <w:szCs w:val="28"/>
        </w:rPr>
        <w:br/>
        <w:t>(за исключением случаев, когда ознакомление или удаленный доступ не могут быть предоставлены в силу установленных законодательством особенностей деятельности)</w:t>
      </w:r>
      <w:r w:rsidR="00776EC9" w:rsidRPr="00EC0239">
        <w:rPr>
          <w:rFonts w:eastAsia="Times New Roman"/>
          <w:szCs w:val="28"/>
        </w:rPr>
        <w:t>;</w:t>
      </w:r>
    </w:p>
    <w:p w14:paraId="64C27F02" w14:textId="07742F37" w:rsidR="00CA1ED9" w:rsidRPr="00EC0239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осуществление </w:t>
      </w:r>
      <w:r w:rsidR="003621B9" w:rsidRPr="00EC0239">
        <w:rPr>
          <w:rFonts w:eastAsia="Times New Roman"/>
          <w:szCs w:val="28"/>
        </w:rPr>
        <w:t>Фондом</w:t>
      </w:r>
      <w:r w:rsidRPr="00EC0239">
        <w:rPr>
          <w:rFonts w:eastAsia="Times New Roman"/>
          <w:szCs w:val="28"/>
        </w:rPr>
        <w:t>, Министерством цифрового развития, связи и массовых коммуникаций Российской Федерации и (или) уполномоченным органом государственного финансового контроля проверок деятельности, связанной с доработкой внедряемого в рамках реализации проекта решения</w:t>
      </w:r>
      <w:r w:rsidR="00693AED" w:rsidRPr="00EC0239">
        <w:rPr>
          <w:rFonts w:eastAsia="Times New Roman"/>
          <w:szCs w:val="28"/>
        </w:rPr>
        <w:t>.</w:t>
      </w:r>
    </w:p>
    <w:p w14:paraId="405E21A0" w14:textId="70D0048E" w:rsidR="00776EC9" w:rsidRPr="00EC0239" w:rsidRDefault="002D5C5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>6</w:t>
      </w:r>
      <w:r w:rsidR="00EC5B03" w:rsidRPr="00EC0239">
        <w:rPr>
          <w:rFonts w:eastAsia="Times New Roman"/>
          <w:szCs w:val="28"/>
        </w:rPr>
        <w:t xml:space="preserve">. </w:t>
      </w:r>
      <w:r w:rsidR="0041701E" w:rsidRPr="00EC0239">
        <w:rPr>
          <w:rFonts w:eastAsia="Times New Roman"/>
          <w:szCs w:val="28"/>
        </w:rPr>
        <w:t>Дополнительно</w:t>
      </w:r>
      <w:r w:rsidR="00776EC9" w:rsidRPr="00EC0239">
        <w:rPr>
          <w:rFonts w:eastAsia="Times New Roman"/>
          <w:szCs w:val="28"/>
        </w:rPr>
        <w:t xml:space="preserve"> обя</w:t>
      </w:r>
      <w:r w:rsidR="00427BEF" w:rsidRPr="00EC0239">
        <w:rPr>
          <w:rFonts w:eastAsia="Times New Roman"/>
          <w:szCs w:val="28"/>
        </w:rPr>
        <w:t>зуется</w:t>
      </w:r>
      <w:r w:rsidR="00776EC9" w:rsidRPr="00EC0239">
        <w:rPr>
          <w:rFonts w:eastAsia="Times New Roman"/>
          <w:szCs w:val="28"/>
        </w:rPr>
        <w:t>:</w:t>
      </w:r>
    </w:p>
    <w:p w14:paraId="03D6CD6C" w14:textId="5F9CE7A5" w:rsidR="00EC5B03" w:rsidRPr="00EC0239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соблюдать все </w:t>
      </w:r>
      <w:r w:rsidR="00CF5EF6" w:rsidRPr="00EC0239">
        <w:rPr>
          <w:rFonts w:eastAsia="Times New Roman"/>
          <w:szCs w:val="28"/>
        </w:rPr>
        <w:t>требования к расходам разработчика на реализацию проекта</w:t>
      </w:r>
      <w:r w:rsidRPr="00EC0239">
        <w:rPr>
          <w:rFonts w:eastAsia="Times New Roman"/>
          <w:szCs w:val="28"/>
        </w:rPr>
        <w:t>, установленные приложени</w:t>
      </w:r>
      <w:r w:rsidR="00654067" w:rsidRPr="00EC0239">
        <w:rPr>
          <w:rFonts w:eastAsia="Times New Roman"/>
          <w:szCs w:val="28"/>
        </w:rPr>
        <w:t>ями</w:t>
      </w:r>
      <w:r w:rsidRPr="00EC0239">
        <w:rPr>
          <w:rFonts w:eastAsia="Times New Roman"/>
          <w:szCs w:val="28"/>
        </w:rPr>
        <w:t xml:space="preserve"> № </w:t>
      </w:r>
      <w:r w:rsidR="00C1554D" w:rsidRPr="00EC0239">
        <w:rPr>
          <w:rFonts w:eastAsia="Times New Roman"/>
          <w:szCs w:val="28"/>
        </w:rPr>
        <w:t>4</w:t>
      </w:r>
      <w:r w:rsidRPr="00EC0239">
        <w:rPr>
          <w:rFonts w:eastAsia="Times New Roman"/>
          <w:szCs w:val="28"/>
        </w:rPr>
        <w:t xml:space="preserve"> </w:t>
      </w:r>
      <w:r w:rsidR="00654067" w:rsidRPr="00EC0239">
        <w:rPr>
          <w:rFonts w:eastAsia="Times New Roman"/>
          <w:szCs w:val="28"/>
        </w:rPr>
        <w:t xml:space="preserve">и № 4.1 </w:t>
      </w:r>
      <w:r w:rsidRPr="00EC0239">
        <w:rPr>
          <w:rFonts w:eastAsia="Times New Roman"/>
          <w:szCs w:val="28"/>
        </w:rPr>
        <w:t xml:space="preserve">к </w:t>
      </w:r>
      <w:r w:rsidR="00EC5B03" w:rsidRPr="00EC0239">
        <w:rPr>
          <w:rFonts w:eastAsia="Times New Roman"/>
          <w:szCs w:val="28"/>
        </w:rPr>
        <w:t>объявлению</w:t>
      </w:r>
      <w:r w:rsidRPr="00EC0239">
        <w:rPr>
          <w:rFonts w:eastAsia="Times New Roman"/>
          <w:szCs w:val="28"/>
        </w:rPr>
        <w:t>;</w:t>
      </w:r>
    </w:p>
    <w:p w14:paraId="5B9D3ED9" w14:textId="5FD7F364" w:rsidR="00EC5B03" w:rsidRPr="00EC0239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предоставлять по запросу получателя гранта документы, сведения и информацию, в том числе технического характера, а также информацию, отнесенную </w:t>
      </w:r>
      <w:r w:rsidR="00EC5B03" w:rsidRPr="00EC0239">
        <w:rPr>
          <w:rFonts w:eastAsia="Times New Roman"/>
          <w:szCs w:val="28"/>
        </w:rPr>
        <w:t>р</w:t>
      </w:r>
      <w:r w:rsidRPr="00EC0239">
        <w:rPr>
          <w:rFonts w:eastAsia="Times New Roman"/>
          <w:szCs w:val="28"/>
        </w:rPr>
        <w:t xml:space="preserve">азработчиком к коммерческой тайне, в целях обоснования расходов на реализацию проекта для последующего предоставления документов, сведений и информации </w:t>
      </w:r>
      <w:r w:rsidR="003621B9" w:rsidRPr="00EC0239">
        <w:rPr>
          <w:rFonts w:eastAsia="Times New Roman"/>
          <w:szCs w:val="28"/>
        </w:rPr>
        <w:t>Фонду</w:t>
      </w:r>
      <w:r w:rsidRPr="00EC0239">
        <w:rPr>
          <w:rFonts w:eastAsia="Times New Roman"/>
          <w:szCs w:val="28"/>
        </w:rPr>
        <w:t>;</w:t>
      </w:r>
    </w:p>
    <w:p w14:paraId="7FB7A2CB" w14:textId="2294E616" w:rsidR="00EC5B03" w:rsidRPr="00EC0239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хранить все документы по проекту не менее 5 (пяти) лет с даты окончания срока действия </w:t>
      </w:r>
      <w:r w:rsidR="00E87B6D" w:rsidRPr="00EC0239">
        <w:rPr>
          <w:rFonts w:eastAsia="Times New Roman"/>
          <w:szCs w:val="28"/>
        </w:rPr>
        <w:t>договора (соглашения) о предоставлении гранта</w:t>
      </w:r>
      <w:r w:rsidRPr="00EC0239">
        <w:rPr>
          <w:rFonts w:eastAsia="Times New Roman"/>
          <w:szCs w:val="28"/>
        </w:rPr>
        <w:t>;</w:t>
      </w:r>
    </w:p>
    <w:p w14:paraId="4C2F7F27" w14:textId="5CC2936C" w:rsidR="00EC5B03" w:rsidRPr="00EC0239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при заключении в рамках доработки </w:t>
      </w:r>
      <w:r w:rsidR="00D675D9" w:rsidRPr="00EC0239">
        <w:rPr>
          <w:rFonts w:eastAsia="Times New Roman"/>
          <w:szCs w:val="28"/>
        </w:rPr>
        <w:t xml:space="preserve">и внедрения </w:t>
      </w:r>
      <w:r w:rsidR="00EC5B03" w:rsidRPr="00EC0239">
        <w:rPr>
          <w:rFonts w:eastAsia="Times New Roman"/>
          <w:szCs w:val="28"/>
        </w:rPr>
        <w:t>р</w:t>
      </w:r>
      <w:r w:rsidRPr="00EC0239">
        <w:rPr>
          <w:rFonts w:eastAsia="Times New Roman"/>
          <w:szCs w:val="28"/>
        </w:rPr>
        <w:t>ешения договоров на оказание услуг со сторонними организациями включать в них:</w:t>
      </w:r>
    </w:p>
    <w:p w14:paraId="4A0F6885" w14:textId="522067E8" w:rsidR="00EC5B03" w:rsidRPr="00EC0239" w:rsidRDefault="00EC5B03" w:rsidP="00177F32">
      <w:pPr>
        <w:pStyle w:val="a6"/>
        <w:widowControl w:val="0"/>
        <w:autoSpaceDE w:val="0"/>
        <w:autoSpaceDN w:val="0"/>
        <w:ind w:left="0"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а) </w:t>
      </w:r>
      <w:r w:rsidR="00776EC9" w:rsidRPr="00EC0239">
        <w:rPr>
          <w:rFonts w:eastAsia="Times New Roman"/>
          <w:szCs w:val="28"/>
        </w:rPr>
        <w:t xml:space="preserve">обязанность контрагента вести бухгалтерский учет доходов и расходов по статьям затрат по такому договору, обособленный от остальной финансово-хозяйственной деятельности, и предоставлять </w:t>
      </w:r>
      <w:r w:rsidRPr="00EC0239">
        <w:rPr>
          <w:rFonts w:eastAsia="Times New Roman"/>
          <w:szCs w:val="28"/>
        </w:rPr>
        <w:t>р</w:t>
      </w:r>
      <w:r w:rsidR="00776EC9" w:rsidRPr="00EC0239">
        <w:rPr>
          <w:rFonts w:eastAsia="Times New Roman"/>
          <w:szCs w:val="28"/>
        </w:rPr>
        <w:t xml:space="preserve">азработчику, получателю гранта и </w:t>
      </w:r>
      <w:r w:rsidR="003621B9" w:rsidRPr="00EC0239">
        <w:rPr>
          <w:rFonts w:eastAsia="Times New Roman"/>
          <w:szCs w:val="28"/>
        </w:rPr>
        <w:t>Фонду</w:t>
      </w:r>
      <w:r w:rsidR="00776EC9" w:rsidRPr="00EC0239">
        <w:rPr>
          <w:rFonts w:eastAsia="Times New Roman"/>
          <w:szCs w:val="28"/>
        </w:rPr>
        <w:t xml:space="preserve"> информацию, подтверждающую его ведение;</w:t>
      </w:r>
    </w:p>
    <w:p w14:paraId="3B66A4BC" w14:textId="3022F31C" w:rsidR="00776EC9" w:rsidRPr="00EC0239" w:rsidRDefault="00EC5B03" w:rsidP="00177F32">
      <w:pPr>
        <w:pStyle w:val="a6"/>
        <w:widowControl w:val="0"/>
        <w:autoSpaceDE w:val="0"/>
        <w:autoSpaceDN w:val="0"/>
        <w:ind w:left="0"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б) </w:t>
      </w:r>
      <w:r w:rsidR="00776EC9" w:rsidRPr="00EC0239">
        <w:rPr>
          <w:rFonts w:eastAsia="Times New Roman"/>
          <w:szCs w:val="28"/>
        </w:rPr>
        <w:t xml:space="preserve">обязанность контрагента предоставлять </w:t>
      </w:r>
      <w:r w:rsidR="003621B9" w:rsidRPr="00EC0239">
        <w:rPr>
          <w:rFonts w:eastAsia="Times New Roman"/>
          <w:szCs w:val="28"/>
        </w:rPr>
        <w:t>Фонду</w:t>
      </w:r>
      <w:r w:rsidR="00776EC9" w:rsidRPr="00EC0239">
        <w:rPr>
          <w:rFonts w:eastAsia="Times New Roman"/>
          <w:szCs w:val="28"/>
        </w:rPr>
        <w:t xml:space="preserve"> возможность тестирования (демонстрации прототипов и версий) дорабатываемого </w:t>
      </w:r>
      <w:r w:rsidR="00D675D9" w:rsidRPr="00EC0239">
        <w:rPr>
          <w:rFonts w:eastAsia="Times New Roman"/>
          <w:szCs w:val="28"/>
        </w:rPr>
        <w:t xml:space="preserve">и внедряемого </w:t>
      </w:r>
      <w:r w:rsidRPr="00EC0239">
        <w:rPr>
          <w:rFonts w:eastAsia="Times New Roman"/>
          <w:szCs w:val="28"/>
        </w:rPr>
        <w:t>р</w:t>
      </w:r>
      <w:r w:rsidR="00776EC9" w:rsidRPr="00EC0239">
        <w:rPr>
          <w:rFonts w:eastAsia="Times New Roman"/>
          <w:szCs w:val="28"/>
        </w:rPr>
        <w:t>ешения;</w:t>
      </w:r>
    </w:p>
    <w:p w14:paraId="6BCA969D" w14:textId="4F241202" w:rsidR="00776EC9" w:rsidRPr="00EC0239" w:rsidRDefault="00EC5B0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в) </w:t>
      </w:r>
      <w:r w:rsidR="00776EC9" w:rsidRPr="00EC0239">
        <w:rPr>
          <w:rFonts w:eastAsia="Times New Roman"/>
          <w:szCs w:val="28"/>
        </w:rPr>
        <w:t>запрет на передачу иным лицам обязательств контрагента по исполнению договора;</w:t>
      </w:r>
    </w:p>
    <w:p w14:paraId="7BE2F891" w14:textId="71093277" w:rsidR="00776EC9" w:rsidRPr="00EC0239" w:rsidRDefault="00EC5B0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t xml:space="preserve">г) </w:t>
      </w:r>
      <w:r w:rsidR="00776EC9" w:rsidRPr="00EC0239">
        <w:rPr>
          <w:rFonts w:eastAsia="Times New Roman"/>
          <w:szCs w:val="28"/>
        </w:rPr>
        <w:t xml:space="preserve">обязанность предоставлять по запросу получателя гранта или разработчика документы, сведения и информацию, в том числе технического характера, а также информацию, отнесенную контрагентом к коммерческой тайне, в целях обоснования расходов на реализацию проекта для последующего предоставления документов, сведений и информации </w:t>
      </w:r>
      <w:r w:rsidR="003621B9" w:rsidRPr="00EC0239">
        <w:rPr>
          <w:rFonts w:eastAsia="Times New Roman"/>
          <w:szCs w:val="28"/>
        </w:rPr>
        <w:t>Фонду</w:t>
      </w:r>
      <w:r w:rsidR="00776EC9" w:rsidRPr="00EC0239">
        <w:rPr>
          <w:rFonts w:eastAsia="Times New Roman"/>
          <w:szCs w:val="28"/>
        </w:rPr>
        <w:t>;</w:t>
      </w:r>
    </w:p>
    <w:p w14:paraId="2141F5AE" w14:textId="5D1A7150" w:rsidR="00154037" w:rsidRPr="00EC0239" w:rsidRDefault="00BA12E2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EC0239">
        <w:rPr>
          <w:rFonts w:eastAsia="Times New Roman"/>
          <w:szCs w:val="28"/>
        </w:rPr>
        <w:lastRenderedPageBreak/>
        <w:t>д</w:t>
      </w:r>
      <w:r w:rsidR="00EC5B03" w:rsidRPr="00EC0239">
        <w:rPr>
          <w:rFonts w:eastAsia="Times New Roman"/>
          <w:szCs w:val="28"/>
        </w:rPr>
        <w:t xml:space="preserve">) </w:t>
      </w:r>
      <w:r w:rsidR="00776EC9" w:rsidRPr="00EC0239">
        <w:rPr>
          <w:rFonts w:eastAsia="Times New Roman"/>
          <w:szCs w:val="28"/>
        </w:rPr>
        <w:t xml:space="preserve">обязанность хранить все документы по проекту не менее 5 (пяти) лет с даты окончания срока действия </w:t>
      </w:r>
      <w:r w:rsidR="00E87B6D" w:rsidRPr="00EC0239">
        <w:rPr>
          <w:rFonts w:eastAsia="Times New Roman"/>
          <w:szCs w:val="28"/>
        </w:rPr>
        <w:t>договора (соглашения) о предоставлении гранта</w:t>
      </w:r>
      <w:r w:rsidR="00776EC9" w:rsidRPr="00EC0239">
        <w:rPr>
          <w:rFonts w:eastAsia="Times New Roman"/>
          <w:szCs w:val="28"/>
        </w:rPr>
        <w:t>.</w:t>
      </w:r>
    </w:p>
    <w:p w14:paraId="03036D17" w14:textId="77777777" w:rsidR="00154037" w:rsidRPr="00EC0239" w:rsidRDefault="00154037" w:rsidP="00932994">
      <w:pPr>
        <w:widowControl w:val="0"/>
        <w:autoSpaceDE w:val="0"/>
        <w:autoSpaceDN w:val="0"/>
        <w:spacing w:line="276" w:lineRule="auto"/>
        <w:rPr>
          <w:rFonts w:eastAsia="Times New Roman"/>
          <w:szCs w:val="28"/>
        </w:rPr>
      </w:pPr>
    </w:p>
    <w:p w14:paraId="1A0604D1" w14:textId="77777777" w:rsidR="0027208A" w:rsidRPr="00EC0239" w:rsidRDefault="0027208A" w:rsidP="00932994">
      <w:pPr>
        <w:widowControl w:val="0"/>
        <w:autoSpaceDE w:val="0"/>
        <w:autoSpaceDN w:val="0"/>
        <w:spacing w:line="276" w:lineRule="auto"/>
        <w:rPr>
          <w:rFonts w:eastAsia="Times New Roman"/>
          <w:szCs w:val="28"/>
        </w:rPr>
      </w:pPr>
    </w:p>
    <w:p w14:paraId="786D4308" w14:textId="595AD7B6" w:rsidR="00E80A0D" w:rsidRPr="00EC0239" w:rsidRDefault="00E80A0D" w:rsidP="00E80A0D">
      <w:pPr>
        <w:autoSpaceDE w:val="0"/>
        <w:autoSpaceDN w:val="0"/>
        <w:adjustRightInd w:val="0"/>
        <w:jc w:val="left"/>
        <w:rPr>
          <w:iCs/>
          <w:color w:val="4472C4" w:themeColor="accent1"/>
          <w:szCs w:val="28"/>
        </w:rPr>
      </w:pPr>
      <w:r w:rsidRPr="00EC0239">
        <w:rPr>
          <w:iCs/>
          <w:color w:val="4472C4" w:themeColor="accent1"/>
          <w:szCs w:val="28"/>
        </w:rPr>
        <w:t xml:space="preserve">{Должность уполномоченного </w:t>
      </w:r>
      <w:proofErr w:type="gramStart"/>
      <w:r w:rsidRPr="00EC0239">
        <w:rPr>
          <w:iCs/>
          <w:color w:val="4472C4" w:themeColor="accent1"/>
          <w:szCs w:val="28"/>
        </w:rPr>
        <w:t>лиц</w:t>
      </w:r>
      <w:r w:rsidR="00EC5B03" w:rsidRPr="00EC0239">
        <w:rPr>
          <w:iCs/>
          <w:color w:val="4472C4" w:themeColor="accent1"/>
          <w:szCs w:val="28"/>
        </w:rPr>
        <w:t>а}</w:t>
      </w:r>
      <w:r w:rsidRPr="00EC0239">
        <w:rPr>
          <w:iCs/>
          <w:color w:val="4472C4" w:themeColor="accent1"/>
          <w:szCs w:val="28"/>
        </w:rPr>
        <w:t>_</w:t>
      </w:r>
      <w:proofErr w:type="gramEnd"/>
      <w:r w:rsidRPr="00EC0239">
        <w:rPr>
          <w:iCs/>
          <w:color w:val="4472C4" w:themeColor="accent1"/>
          <w:szCs w:val="28"/>
        </w:rPr>
        <w:t xml:space="preserve">_____                      </w:t>
      </w:r>
      <w:proofErr w:type="gramStart"/>
      <w:r w:rsidRPr="00EC0239">
        <w:rPr>
          <w:iCs/>
          <w:szCs w:val="28"/>
        </w:rPr>
        <w:t>/</w:t>
      </w:r>
      <w:r w:rsidRPr="00EC0239">
        <w:rPr>
          <w:b/>
          <w:bCs/>
          <w:iCs/>
          <w:color w:val="4472C4" w:themeColor="accent1"/>
          <w:szCs w:val="28"/>
        </w:rPr>
        <w:t>{</w:t>
      </w:r>
      <w:proofErr w:type="gramEnd"/>
      <w:r w:rsidRPr="00EC0239">
        <w:rPr>
          <w:b/>
          <w:bCs/>
          <w:iCs/>
          <w:color w:val="4472C4" w:themeColor="accent1"/>
          <w:szCs w:val="28"/>
        </w:rPr>
        <w:t>ФИО подписанта}</w:t>
      </w:r>
      <w:r w:rsidRPr="00EC0239">
        <w:rPr>
          <w:i/>
          <w:iCs/>
          <w:color w:val="4472C4" w:themeColor="accent1"/>
          <w:sz w:val="24"/>
          <w:szCs w:val="24"/>
        </w:rPr>
        <w:t xml:space="preserve">                             </w:t>
      </w:r>
    </w:p>
    <w:p w14:paraId="12B17B20" w14:textId="77777777" w:rsidR="00E80A0D" w:rsidRPr="00EC0239" w:rsidRDefault="00E80A0D" w:rsidP="00E80A0D">
      <w:pPr>
        <w:autoSpaceDE w:val="0"/>
        <w:autoSpaceDN w:val="0"/>
        <w:adjustRightInd w:val="0"/>
        <w:jc w:val="left"/>
        <w:rPr>
          <w:i/>
          <w:iCs/>
          <w:color w:val="4472C4" w:themeColor="accent1"/>
          <w:sz w:val="24"/>
          <w:szCs w:val="24"/>
        </w:rPr>
      </w:pPr>
    </w:p>
    <w:p w14:paraId="60C9DBF7" w14:textId="77777777" w:rsidR="0027208A" w:rsidRPr="00EC0239" w:rsidRDefault="0027208A" w:rsidP="00E80A0D">
      <w:pPr>
        <w:autoSpaceDE w:val="0"/>
        <w:autoSpaceDN w:val="0"/>
        <w:adjustRightInd w:val="0"/>
        <w:jc w:val="left"/>
        <w:rPr>
          <w:i/>
          <w:iCs/>
          <w:color w:val="4472C4" w:themeColor="accent1"/>
          <w:sz w:val="24"/>
          <w:szCs w:val="24"/>
        </w:rPr>
      </w:pPr>
    </w:p>
    <w:p w14:paraId="7FC4D3D2" w14:textId="325B0C74" w:rsidR="00FE1F37" w:rsidRPr="00EC5B03" w:rsidRDefault="00207145" w:rsidP="0044230F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  <w:r w:rsidRPr="00EC0239">
        <w:rPr>
          <w:i/>
          <w:iCs/>
          <w:color w:val="4472C4" w:themeColor="accent1"/>
          <w:sz w:val="24"/>
          <w:szCs w:val="24"/>
        </w:rPr>
        <w:t>Печ</w:t>
      </w:r>
      <w:r w:rsidRPr="00555818">
        <w:rPr>
          <w:i/>
          <w:iCs/>
          <w:color w:val="4472C4" w:themeColor="accent1"/>
          <w:sz w:val="24"/>
          <w:szCs w:val="24"/>
        </w:rPr>
        <w:t>ать организации</w:t>
      </w:r>
      <w:r>
        <w:rPr>
          <w:i/>
          <w:iCs/>
          <w:color w:val="4472C4" w:themeColor="accent1"/>
          <w:sz w:val="24"/>
          <w:szCs w:val="24"/>
        </w:rPr>
        <w:t>/УКЭП</w:t>
      </w:r>
      <w:r w:rsidR="00651E9D">
        <w:rPr>
          <w:rStyle w:val="a5"/>
          <w:i/>
          <w:iCs/>
          <w:color w:val="4472C4" w:themeColor="accent1"/>
          <w:sz w:val="24"/>
          <w:szCs w:val="24"/>
        </w:rPr>
        <w:footnoteReference w:id="5"/>
      </w:r>
    </w:p>
    <w:sectPr w:rsidR="00FE1F37" w:rsidRPr="00EC5B03" w:rsidSect="00E87B6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3FC52" w14:textId="77777777" w:rsidR="005A1DDF" w:rsidRDefault="005A1DDF" w:rsidP="004B7A39">
      <w:r>
        <w:separator/>
      </w:r>
    </w:p>
  </w:endnote>
  <w:endnote w:type="continuationSeparator" w:id="0">
    <w:p w14:paraId="0F9A96F1" w14:textId="77777777" w:rsidR="005A1DDF" w:rsidRDefault="005A1DDF" w:rsidP="004B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F8F0B" w14:textId="77777777" w:rsidR="005A1DDF" w:rsidRDefault="005A1DDF" w:rsidP="004B7A39">
      <w:r>
        <w:separator/>
      </w:r>
    </w:p>
  </w:footnote>
  <w:footnote w:type="continuationSeparator" w:id="0">
    <w:p w14:paraId="3C2B3ED1" w14:textId="77777777" w:rsidR="005A1DDF" w:rsidRDefault="005A1DDF" w:rsidP="004B7A39">
      <w:r>
        <w:continuationSeparator/>
      </w:r>
    </w:p>
  </w:footnote>
  <w:footnote w:id="1">
    <w:p w14:paraId="68437CE0" w14:textId="708848B7" w:rsidR="0049625F" w:rsidRPr="00F952CE" w:rsidRDefault="0049625F" w:rsidP="006B40FE">
      <w:pPr>
        <w:pStyle w:val="a3"/>
        <w:jc w:val="both"/>
        <w:rPr>
          <w:sz w:val="24"/>
          <w:szCs w:val="24"/>
        </w:rPr>
      </w:pPr>
      <w:r>
        <w:rPr>
          <w:rStyle w:val="a5"/>
        </w:rPr>
        <w:footnoteRef/>
      </w:r>
      <w:r>
        <w:t xml:space="preserve"> </w:t>
      </w:r>
      <w:r w:rsidRPr="006B40FE">
        <w:t>Требуется заполнить соответствующую информацию в выделенных областях. Изменение прочих формулировок формы не допускается.</w:t>
      </w:r>
    </w:p>
  </w:footnote>
  <w:footnote w:id="2">
    <w:p w14:paraId="261E8868" w14:textId="77777777" w:rsidR="00BB4AE8" w:rsidRDefault="00BB4AE8" w:rsidP="00BB4AE8">
      <w:pPr>
        <w:pStyle w:val="a3"/>
        <w:jc w:val="both"/>
      </w:pPr>
      <w:r>
        <w:rPr>
          <w:rStyle w:val="a5"/>
        </w:rPr>
        <w:footnoteRef/>
      </w:r>
      <w:r>
        <w:t xml:space="preserve"> В соответствии с планом тиражирования </w:t>
      </w:r>
      <w:r w:rsidRPr="00B64693">
        <w:t>решения, подтвержденный письмами потенциальных заказчиков о готовности приобретения прав/внедрения решения, заключенными соглашениями, предварительными договорами и иными документами</w:t>
      </w:r>
      <w:r>
        <w:t>, представленным в составе заявки участника отбора.</w:t>
      </w:r>
    </w:p>
  </w:footnote>
  <w:footnote w:id="3">
    <w:p w14:paraId="7C63C2C9" w14:textId="77777777" w:rsidR="00BB4AE8" w:rsidRDefault="00BB4AE8" w:rsidP="00BB4AE8">
      <w:pPr>
        <w:pStyle w:val="a3"/>
        <w:jc w:val="both"/>
      </w:pPr>
      <w:r>
        <w:rPr>
          <w:rStyle w:val="a5"/>
        </w:rPr>
        <w:footnoteRef/>
      </w:r>
      <w:r>
        <w:t xml:space="preserve"> Заполняется в соответствии с </w:t>
      </w:r>
      <w:r w:rsidRPr="006B40FE">
        <w:t>письмами потенциальных заказчиков о готовности приобретения прав/внедрения решения, заключенными соглашениями, предварительными договорами и иными документами, представленным в составе заявки участника отбора.</w:t>
      </w:r>
    </w:p>
  </w:footnote>
  <w:footnote w:id="4">
    <w:p w14:paraId="4ECDC2E2" w14:textId="2C52644F" w:rsidR="006B40FE" w:rsidRDefault="006B40FE" w:rsidP="000B5D55">
      <w:pPr>
        <w:pStyle w:val="a3"/>
        <w:jc w:val="both"/>
      </w:pPr>
      <w:r>
        <w:rPr>
          <w:rStyle w:val="a5"/>
        </w:rPr>
        <w:footnoteRef/>
      </w:r>
      <w:r>
        <w:t xml:space="preserve"> Необходимо </w:t>
      </w:r>
      <w:r w:rsidRPr="00EC0239">
        <w:t>указать соответствующий реестр</w:t>
      </w:r>
      <w:r w:rsidR="002D5C53" w:rsidRPr="00EC0239">
        <w:t>(ы)</w:t>
      </w:r>
      <w:r w:rsidR="000B5D55" w:rsidRPr="00EC0239">
        <w:t>, в случае если на дату подачи заявки ИТ-решение не включено в один из указанных реестров</w:t>
      </w:r>
      <w:r w:rsidRPr="00EC0239">
        <w:t>.</w:t>
      </w:r>
      <w:r w:rsidR="00575DAF" w:rsidRPr="00EC0239">
        <w:t xml:space="preserve"> </w:t>
      </w:r>
      <w:r w:rsidR="00747846" w:rsidRPr="00EC0239">
        <w:t>В случае создания модифицированной версии программного обеспечения, сведения о котором включены в Реестр, внесение изменений в реестровую запись не требуется, при условии актуализации сведений на сайте правообладателя, на котором размещена документация, содержащая описание функциональных характеристик программного обеспечения и информация, необходимая для установки и эксплуатации программного обеспечения (подпункт «ж» пункта 4 Правил формирования и ведения единого реестра российских программ для ЭВМ и баз данных и единого реестра программ для ЭВМ и баз данных из государств – членов Евразийского экономического союза, за исключением Российской Федерации, утвержденных постановлением Правительства Российской Федерации от 16 ноября 2015 г. № 1236).</w:t>
      </w:r>
      <w:r>
        <w:t xml:space="preserve"> </w:t>
      </w:r>
    </w:p>
  </w:footnote>
  <w:footnote w:id="5">
    <w:p w14:paraId="443BB7B4" w14:textId="1CAFB9E8" w:rsidR="00651E9D" w:rsidRDefault="00651E9D" w:rsidP="00651E9D">
      <w:pPr>
        <w:pStyle w:val="a3"/>
        <w:jc w:val="both"/>
      </w:pPr>
      <w:r>
        <w:rPr>
          <w:rStyle w:val="a5"/>
        </w:rPr>
        <w:footnoteRef/>
      </w:r>
      <w:r>
        <w:t xml:space="preserve"> Допускается подписание документа усиленной квалифицированной электронной подписью уполномоченного лица или </w:t>
      </w:r>
      <w:r w:rsidR="0046656A">
        <w:t>«</w:t>
      </w:r>
      <w:r>
        <w:t>живой</w:t>
      </w:r>
      <w:r w:rsidR="0046656A">
        <w:t>»</w:t>
      </w:r>
      <w:r>
        <w:t xml:space="preserve"> подписью уполномоченного лица и заверение печатью организации</w:t>
      </w:r>
      <w:r w:rsidR="00747115">
        <w:t>.</w:t>
      </w:r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3E6A"/>
    <w:multiLevelType w:val="hybridMultilevel"/>
    <w:tmpl w:val="F0CA2F46"/>
    <w:lvl w:ilvl="0" w:tplc="FFFFFFFF">
      <w:numFmt w:val="bullet"/>
      <w:lvlText w:val="–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ACBCAC">
      <w:start w:val="1"/>
      <w:numFmt w:val="bullet"/>
      <w:lvlText w:val=""/>
      <w:lvlJc w:val="left"/>
      <w:pPr>
        <w:ind w:left="33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362" w:hanging="14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425" w:hanging="14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488" w:hanging="14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551" w:hanging="14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614" w:hanging="14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39F11E53"/>
    <w:multiLevelType w:val="hybridMultilevel"/>
    <w:tmpl w:val="2DA47598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C84551"/>
    <w:multiLevelType w:val="hybridMultilevel"/>
    <w:tmpl w:val="782CA846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2364823">
    <w:abstractNumId w:val="0"/>
  </w:num>
  <w:num w:numId="2" w16cid:durableId="8875608">
    <w:abstractNumId w:val="2"/>
  </w:num>
  <w:num w:numId="3" w16cid:durableId="65923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7"/>
    <w:rsid w:val="00013DCD"/>
    <w:rsid w:val="0001753D"/>
    <w:rsid w:val="0002448D"/>
    <w:rsid w:val="0003562B"/>
    <w:rsid w:val="00035B9D"/>
    <w:rsid w:val="00035EEA"/>
    <w:rsid w:val="00044679"/>
    <w:rsid w:val="00094FAA"/>
    <w:rsid w:val="000A4661"/>
    <w:rsid w:val="000A6C77"/>
    <w:rsid w:val="000A7D4E"/>
    <w:rsid w:val="000B5D55"/>
    <w:rsid w:val="000F23F2"/>
    <w:rsid w:val="00103E52"/>
    <w:rsid w:val="00123613"/>
    <w:rsid w:val="00126ED7"/>
    <w:rsid w:val="001472EF"/>
    <w:rsid w:val="001478C8"/>
    <w:rsid w:val="00152526"/>
    <w:rsid w:val="00154037"/>
    <w:rsid w:val="00163BF6"/>
    <w:rsid w:val="00177F32"/>
    <w:rsid w:val="00184DF0"/>
    <w:rsid w:val="00187511"/>
    <w:rsid w:val="0019571D"/>
    <w:rsid w:val="001A7064"/>
    <w:rsid w:val="001D2EC2"/>
    <w:rsid w:val="001D2FD5"/>
    <w:rsid w:val="001E73F1"/>
    <w:rsid w:val="001F1F1D"/>
    <w:rsid w:val="00205A7B"/>
    <w:rsid w:val="00207145"/>
    <w:rsid w:val="00231D36"/>
    <w:rsid w:val="00251AD3"/>
    <w:rsid w:val="00255A1F"/>
    <w:rsid w:val="002700B9"/>
    <w:rsid w:val="0027208A"/>
    <w:rsid w:val="00283D07"/>
    <w:rsid w:val="002B6017"/>
    <w:rsid w:val="002D5C53"/>
    <w:rsid w:val="002E2E88"/>
    <w:rsid w:val="00305C7D"/>
    <w:rsid w:val="003221B3"/>
    <w:rsid w:val="003268FB"/>
    <w:rsid w:val="00342485"/>
    <w:rsid w:val="003621B9"/>
    <w:rsid w:val="00363631"/>
    <w:rsid w:val="00371C01"/>
    <w:rsid w:val="00380466"/>
    <w:rsid w:val="00382BDD"/>
    <w:rsid w:val="003842AE"/>
    <w:rsid w:val="00390227"/>
    <w:rsid w:val="003D7BB5"/>
    <w:rsid w:val="0041701E"/>
    <w:rsid w:val="00427BEF"/>
    <w:rsid w:val="00433F25"/>
    <w:rsid w:val="0044230F"/>
    <w:rsid w:val="0046656A"/>
    <w:rsid w:val="0049625F"/>
    <w:rsid w:val="004B4D66"/>
    <w:rsid w:val="004B7A39"/>
    <w:rsid w:val="004E5875"/>
    <w:rsid w:val="00541540"/>
    <w:rsid w:val="00575DAF"/>
    <w:rsid w:val="0059260F"/>
    <w:rsid w:val="005A1DDF"/>
    <w:rsid w:val="005D3A55"/>
    <w:rsid w:val="00612DD8"/>
    <w:rsid w:val="00651E9D"/>
    <w:rsid w:val="00654067"/>
    <w:rsid w:val="00654250"/>
    <w:rsid w:val="006815B0"/>
    <w:rsid w:val="006855D7"/>
    <w:rsid w:val="00693489"/>
    <w:rsid w:val="00693AED"/>
    <w:rsid w:val="006A1D01"/>
    <w:rsid w:val="006B40FE"/>
    <w:rsid w:val="006D592B"/>
    <w:rsid w:val="006F6939"/>
    <w:rsid w:val="00704A2D"/>
    <w:rsid w:val="00716D14"/>
    <w:rsid w:val="0071725B"/>
    <w:rsid w:val="00730D4F"/>
    <w:rsid w:val="00731998"/>
    <w:rsid w:val="0073237A"/>
    <w:rsid w:val="0073587C"/>
    <w:rsid w:val="00747115"/>
    <w:rsid w:val="00747846"/>
    <w:rsid w:val="00776EC9"/>
    <w:rsid w:val="0078164E"/>
    <w:rsid w:val="0079622D"/>
    <w:rsid w:val="007D3008"/>
    <w:rsid w:val="007E1311"/>
    <w:rsid w:val="00810804"/>
    <w:rsid w:val="008251A1"/>
    <w:rsid w:val="00850163"/>
    <w:rsid w:val="00854A2A"/>
    <w:rsid w:val="00874D0D"/>
    <w:rsid w:val="008D663C"/>
    <w:rsid w:val="00903347"/>
    <w:rsid w:val="00905213"/>
    <w:rsid w:val="00932994"/>
    <w:rsid w:val="00936D0C"/>
    <w:rsid w:val="0096273B"/>
    <w:rsid w:val="00963360"/>
    <w:rsid w:val="009669C6"/>
    <w:rsid w:val="009964B0"/>
    <w:rsid w:val="009C6593"/>
    <w:rsid w:val="009D421D"/>
    <w:rsid w:val="00A01BAC"/>
    <w:rsid w:val="00A97C2C"/>
    <w:rsid w:val="00AC0A56"/>
    <w:rsid w:val="00AE628F"/>
    <w:rsid w:val="00B17629"/>
    <w:rsid w:val="00B35548"/>
    <w:rsid w:val="00B36BC9"/>
    <w:rsid w:val="00B45F99"/>
    <w:rsid w:val="00B73AE7"/>
    <w:rsid w:val="00BA12E2"/>
    <w:rsid w:val="00BA6BF4"/>
    <w:rsid w:val="00BB4AE8"/>
    <w:rsid w:val="00BB7FB6"/>
    <w:rsid w:val="00BE3894"/>
    <w:rsid w:val="00BE7F89"/>
    <w:rsid w:val="00C03AC4"/>
    <w:rsid w:val="00C1554D"/>
    <w:rsid w:val="00CA1ED9"/>
    <w:rsid w:val="00CB46B9"/>
    <w:rsid w:val="00CF5EF6"/>
    <w:rsid w:val="00D31EAD"/>
    <w:rsid w:val="00D54D34"/>
    <w:rsid w:val="00D66A73"/>
    <w:rsid w:val="00D675D9"/>
    <w:rsid w:val="00D73F7E"/>
    <w:rsid w:val="00D95C80"/>
    <w:rsid w:val="00DC5EF7"/>
    <w:rsid w:val="00DE6D10"/>
    <w:rsid w:val="00DF73A6"/>
    <w:rsid w:val="00E16E92"/>
    <w:rsid w:val="00E27652"/>
    <w:rsid w:val="00E322C0"/>
    <w:rsid w:val="00E55168"/>
    <w:rsid w:val="00E63372"/>
    <w:rsid w:val="00E71FAE"/>
    <w:rsid w:val="00E80A0D"/>
    <w:rsid w:val="00E83D3C"/>
    <w:rsid w:val="00E87B6D"/>
    <w:rsid w:val="00E95B8F"/>
    <w:rsid w:val="00EA11F1"/>
    <w:rsid w:val="00EA1D32"/>
    <w:rsid w:val="00EC0239"/>
    <w:rsid w:val="00EC5B03"/>
    <w:rsid w:val="00F01BCC"/>
    <w:rsid w:val="00F23DA3"/>
    <w:rsid w:val="00F400DC"/>
    <w:rsid w:val="00F444BD"/>
    <w:rsid w:val="00F77988"/>
    <w:rsid w:val="00F84DD8"/>
    <w:rsid w:val="00F952CE"/>
    <w:rsid w:val="00FE1F3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9F8B"/>
  <w15:chartTrackingRefBased/>
  <w15:docId w15:val="{A7F83527-6C27-4099-B446-5D25188B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A39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1"/>
    <w:unhideWhenUsed/>
    <w:qFormat/>
    <w:rsid w:val="004B7A39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qFormat/>
    <w:rsid w:val="004B7A39"/>
    <w:rPr>
      <w:rFonts w:ascii="Times New Roman" w:eastAsia="Times New Roman" w:hAnsi="Times New Roman" w:cs="Times New Roman"/>
      <w:b/>
      <w:bCs/>
      <w:iCs/>
      <w:kern w:val="0"/>
      <w:sz w:val="28"/>
      <w:szCs w:val="28"/>
      <w14:ligatures w14:val="none"/>
    </w:rPr>
  </w:style>
  <w:style w:type="paragraph" w:styleId="a3">
    <w:name w:val="footnote text"/>
    <w:basedOn w:val="a"/>
    <w:link w:val="a4"/>
    <w:uiPriority w:val="99"/>
    <w:unhideWhenUsed/>
    <w:rsid w:val="004B7A39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4B7A39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styleId="a5">
    <w:name w:val="footnote reference"/>
    <w:uiPriority w:val="99"/>
    <w:semiHidden/>
    <w:unhideWhenUsed/>
    <w:rsid w:val="004B7A39"/>
    <w:rPr>
      <w:vertAlign w:val="superscript"/>
    </w:rPr>
  </w:style>
  <w:style w:type="paragraph" w:styleId="a6">
    <w:name w:val="List Paragraph"/>
    <w:basedOn w:val="a"/>
    <w:uiPriority w:val="34"/>
    <w:qFormat/>
    <w:rsid w:val="00380466"/>
    <w:pPr>
      <w:ind w:left="720"/>
      <w:contextualSpacing/>
    </w:pPr>
  </w:style>
  <w:style w:type="paragraph" w:styleId="a7">
    <w:name w:val="Revision"/>
    <w:hidden/>
    <w:uiPriority w:val="99"/>
    <w:semiHidden/>
    <w:rsid w:val="000A7D4E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FB0D-0F59-40A4-B8AF-570D195D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Бадерко Евгения Ивановна</cp:lastModifiedBy>
  <cp:revision>160</cp:revision>
  <cp:lastPrinted>2025-09-08T08:57:00Z</cp:lastPrinted>
  <dcterms:created xsi:type="dcterms:W3CDTF">2024-04-01T13:42:00Z</dcterms:created>
  <dcterms:modified xsi:type="dcterms:W3CDTF">2025-09-25T06:27:00Z</dcterms:modified>
</cp:coreProperties>
</file>