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85458" w14:textId="77777777" w:rsidR="00FB660A" w:rsidRDefault="0063793E">
      <w:pPr>
        <w:pStyle w:val="2"/>
        <w:spacing w:before="0"/>
        <w:jc w:val="right"/>
        <w:rPr>
          <w:b w:val="0"/>
          <w:bCs w:val="0"/>
          <w:sz w:val="24"/>
          <w:szCs w:val="24"/>
        </w:rPr>
      </w:pPr>
      <w:bookmarkStart w:id="0" w:name="_Hlk144130568"/>
      <w:bookmarkStart w:id="1" w:name="_Toc143890621"/>
      <w:bookmarkStart w:id="2" w:name="_Toc109319858"/>
      <w:bookmarkStart w:id="3" w:name="_Toc103631919"/>
      <w:bookmarkStart w:id="4" w:name="_Hlk114482414"/>
      <w:bookmarkStart w:id="5" w:name="_Hlk101424779"/>
      <w:r>
        <w:rPr>
          <w:b w:val="0"/>
          <w:bCs w:val="0"/>
          <w:sz w:val="24"/>
          <w:szCs w:val="24"/>
        </w:rPr>
        <w:t xml:space="preserve">Приложение № 9 </w:t>
      </w:r>
    </w:p>
    <w:p w14:paraId="06186906" w14:textId="77777777" w:rsidR="00FB660A" w:rsidRDefault="0063793E">
      <w:pPr>
        <w:pStyle w:val="2"/>
        <w:spacing w:before="0"/>
        <w:jc w:val="right"/>
        <w:rPr>
          <w:b w:val="0"/>
          <w:sz w:val="19"/>
          <w:szCs w:val="24"/>
        </w:rPr>
      </w:pPr>
      <w:r>
        <w:rPr>
          <w:b w:val="0"/>
          <w:bCs w:val="0"/>
          <w:sz w:val="24"/>
          <w:szCs w:val="24"/>
        </w:rPr>
        <w:br/>
      </w:r>
      <w:bookmarkEnd w:id="0"/>
      <w:bookmarkEnd w:id="1"/>
    </w:p>
    <w:p w14:paraId="7181AF5E" w14:textId="77777777" w:rsidR="00FB660A" w:rsidRDefault="0063793E">
      <w:pPr>
        <w:keepNext/>
        <w:suppressAutoHyphens/>
        <w:spacing w:before="240" w:after="120"/>
        <w:jc w:val="center"/>
        <w:outlineLvl w:val="1"/>
        <w:rPr>
          <w:rFonts w:eastAsia="Times New Roman"/>
          <w:b/>
          <w:bCs/>
          <w:iCs/>
          <w:sz w:val="26"/>
          <w:szCs w:val="26"/>
        </w:rPr>
      </w:pPr>
      <w:r>
        <w:rPr>
          <w:rFonts w:eastAsia="Times New Roman"/>
          <w:b/>
          <w:bCs/>
          <w:iCs/>
          <w:sz w:val="26"/>
          <w:szCs w:val="26"/>
        </w:rPr>
        <w:t>РЕЗУЛЬТАТ ПРЕДОСТАВЛЕНИЯ ГРАНТА НА РЕАЛИЗАЦИЮ ПРОЕКТА</w:t>
      </w:r>
      <w:bookmarkEnd w:id="2"/>
      <w:bookmarkEnd w:id="3"/>
      <w:r>
        <w:rPr>
          <w:rStyle w:val="a4"/>
          <w:rFonts w:eastAsia="Times New Roman"/>
          <w:b/>
          <w:bCs/>
          <w:iCs/>
          <w:sz w:val="26"/>
          <w:szCs w:val="26"/>
        </w:rPr>
        <w:footnoteReference w:id="1"/>
      </w:r>
    </w:p>
    <w:p w14:paraId="17319F17" w14:textId="77777777" w:rsidR="00FB660A" w:rsidRDefault="0063793E">
      <w:pPr>
        <w:pStyle w:val="af8"/>
        <w:keepNext/>
        <w:numPr>
          <w:ilvl w:val="0"/>
          <w:numId w:val="1"/>
        </w:numPr>
        <w:suppressAutoHyphens/>
        <w:spacing w:before="240" w:after="120"/>
        <w:jc w:val="center"/>
        <w:outlineLvl w:val="1"/>
        <w:rPr>
          <w:rFonts w:eastAsia="Times New Roman"/>
          <w:b/>
          <w:bCs/>
          <w:iCs/>
          <w:sz w:val="26"/>
          <w:szCs w:val="26"/>
        </w:rPr>
      </w:pPr>
      <w:r>
        <w:rPr>
          <w:rFonts w:eastAsia="Times New Roman"/>
          <w:b/>
          <w:bCs/>
          <w:iCs/>
          <w:sz w:val="26"/>
          <w:szCs w:val="26"/>
        </w:rPr>
        <w:t>Результат предоставления гранта</w:t>
      </w:r>
    </w:p>
    <w:tbl>
      <w:tblPr>
        <w:tblW w:w="154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9666"/>
        <w:gridCol w:w="1559"/>
        <w:gridCol w:w="3392"/>
      </w:tblGrid>
      <w:tr w:rsidR="00FB660A" w14:paraId="1267B5E2" w14:textId="77777777">
        <w:trPr>
          <w:trHeight w:val="349"/>
          <w:tblHeader/>
          <w:jc w:val="center"/>
        </w:trPr>
        <w:tc>
          <w:tcPr>
            <w:tcW w:w="851" w:type="dxa"/>
            <w:vMerge w:val="restart"/>
            <w:vAlign w:val="center"/>
          </w:tcPr>
          <w:p w14:paraId="65B0E53C" w14:textId="77777777" w:rsidR="00FB660A" w:rsidRDefault="0063793E">
            <w:pPr>
              <w:widowControl w:val="0"/>
              <w:tabs>
                <w:tab w:val="right" w:pos="5400"/>
                <w:tab w:val="left" w:pos="5580"/>
                <w:tab w:val="right" w:pos="10800"/>
              </w:tabs>
              <w:suppressAutoHyphens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9666" w:type="dxa"/>
            <w:vMerge w:val="restart"/>
            <w:vAlign w:val="center"/>
          </w:tcPr>
          <w:p w14:paraId="4E570B42" w14:textId="77777777" w:rsidR="00FB660A" w:rsidRDefault="0063793E">
            <w:pPr>
              <w:widowControl w:val="0"/>
              <w:tabs>
                <w:tab w:val="right" w:pos="5400"/>
                <w:tab w:val="left" w:pos="5580"/>
                <w:tab w:val="right" w:pos="10800"/>
              </w:tabs>
              <w:suppressAutoHyphens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Наименование результата</w:t>
            </w:r>
          </w:p>
        </w:tc>
        <w:tc>
          <w:tcPr>
            <w:tcW w:w="1559" w:type="dxa"/>
            <w:vMerge w:val="restart"/>
            <w:vAlign w:val="center"/>
          </w:tcPr>
          <w:p w14:paraId="7C57C25B" w14:textId="77777777" w:rsidR="00FB660A" w:rsidRDefault="0063793E">
            <w:pPr>
              <w:widowControl w:val="0"/>
              <w:tabs>
                <w:tab w:val="right" w:pos="5400"/>
                <w:tab w:val="left" w:pos="5580"/>
                <w:tab w:val="right" w:pos="10800"/>
              </w:tabs>
              <w:suppressAutoHyphens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Единица измерения </w:t>
            </w:r>
          </w:p>
        </w:tc>
        <w:tc>
          <w:tcPr>
            <w:tcW w:w="3392" w:type="dxa"/>
            <w:vAlign w:val="center"/>
          </w:tcPr>
          <w:p w14:paraId="4DC82607" w14:textId="77777777" w:rsidR="00FB660A" w:rsidRDefault="0063793E">
            <w:pPr>
              <w:widowControl w:val="0"/>
              <w:tabs>
                <w:tab w:val="right" w:pos="5400"/>
                <w:tab w:val="left" w:pos="5580"/>
                <w:tab w:val="right" w:pos="10800"/>
              </w:tabs>
              <w:suppressAutoHyphens/>
              <w:ind w:left="-11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Значение результата</w:t>
            </w:r>
          </w:p>
        </w:tc>
      </w:tr>
      <w:tr w:rsidR="00FB660A" w14:paraId="346F25DC" w14:textId="77777777">
        <w:trPr>
          <w:trHeight w:val="332"/>
          <w:jc w:val="center"/>
        </w:trPr>
        <w:tc>
          <w:tcPr>
            <w:tcW w:w="851" w:type="dxa"/>
            <w:vMerge/>
            <w:shd w:val="clear" w:color="auto" w:fill="1F3864"/>
            <w:vAlign w:val="center"/>
          </w:tcPr>
          <w:p w14:paraId="2FB962B0" w14:textId="77777777" w:rsidR="00FB660A" w:rsidRDefault="00FB660A">
            <w:pPr>
              <w:widowControl w:val="0"/>
              <w:suppressAutoHyphens/>
              <w:jc w:val="center"/>
              <w:rPr>
                <w:b/>
                <w:color w:val="FFFFFF"/>
                <w:sz w:val="24"/>
                <w:szCs w:val="24"/>
              </w:rPr>
            </w:pPr>
          </w:p>
        </w:tc>
        <w:tc>
          <w:tcPr>
            <w:tcW w:w="9666" w:type="dxa"/>
            <w:vMerge/>
            <w:shd w:val="clear" w:color="auto" w:fill="1F3864"/>
            <w:vAlign w:val="center"/>
          </w:tcPr>
          <w:p w14:paraId="760BCDA1" w14:textId="77777777" w:rsidR="00FB660A" w:rsidRDefault="00FB660A">
            <w:pPr>
              <w:widowControl w:val="0"/>
              <w:suppressAutoHyphens/>
              <w:jc w:val="center"/>
              <w:rPr>
                <w:b/>
                <w:color w:val="FFFFFF"/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1F3864"/>
            <w:vAlign w:val="center"/>
          </w:tcPr>
          <w:p w14:paraId="3DDC9592" w14:textId="77777777" w:rsidR="00FB660A" w:rsidRDefault="00FB660A">
            <w:pPr>
              <w:widowControl w:val="0"/>
              <w:suppressAutoHyphens/>
              <w:jc w:val="center"/>
              <w:rPr>
                <w:b/>
                <w:color w:val="FFFFFF"/>
                <w:sz w:val="24"/>
                <w:szCs w:val="24"/>
              </w:rPr>
            </w:pPr>
          </w:p>
        </w:tc>
        <w:tc>
          <w:tcPr>
            <w:tcW w:w="3392" w:type="dxa"/>
            <w:vAlign w:val="center"/>
          </w:tcPr>
          <w:p w14:paraId="5262D416" w14:textId="77777777" w:rsidR="00FB660A" w:rsidRDefault="0063793E">
            <w:pPr>
              <w:widowControl w:val="0"/>
              <w:tabs>
                <w:tab w:val="right" w:pos="5400"/>
                <w:tab w:val="left" w:pos="5580"/>
                <w:tab w:val="right" w:pos="10800"/>
              </w:tabs>
              <w:suppressAutoHyphens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__.__.____</w:t>
            </w:r>
            <w:r>
              <w:rPr>
                <w:rStyle w:val="a4"/>
                <w:b/>
                <w:color w:val="000000"/>
                <w:sz w:val="24"/>
                <w:szCs w:val="24"/>
              </w:rPr>
              <w:footnoteReference w:id="2"/>
            </w:r>
          </w:p>
        </w:tc>
      </w:tr>
      <w:tr w:rsidR="00FB660A" w14:paraId="190E259B" w14:textId="77777777">
        <w:trPr>
          <w:trHeight w:val="606"/>
          <w:jc w:val="center"/>
        </w:trPr>
        <w:tc>
          <w:tcPr>
            <w:tcW w:w="851" w:type="dxa"/>
            <w:vAlign w:val="center"/>
          </w:tcPr>
          <w:p w14:paraId="270C48E8" w14:textId="77777777" w:rsidR="00FB660A" w:rsidRDefault="0063793E">
            <w:pPr>
              <w:widowControl w:val="0"/>
              <w:suppressAutoHyphen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66" w:type="dxa"/>
            <w:vAlign w:val="center"/>
          </w:tcPr>
          <w:p w14:paraId="1D55B9E9" w14:textId="77777777" w:rsidR="00FB660A" w:rsidRDefault="0063793E">
            <w:pPr>
              <w:widowControl w:val="0"/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Обеспечена доработка и внедрение российских решений в сфере информационных технологий при поддержке Российского фонда развития информационных технологий</w:t>
            </w:r>
          </w:p>
          <w:p w14:paraId="7CC9DA03" w14:textId="77777777" w:rsidR="00FB660A" w:rsidRDefault="00FB660A">
            <w:pPr>
              <w:widowControl w:val="0"/>
              <w:suppressAutoHyphens/>
              <w:jc w:val="left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6BD9209" w14:textId="77777777" w:rsidR="00FB660A" w:rsidRDefault="0063793E">
            <w:pPr>
              <w:widowControl w:val="0"/>
              <w:suppressAutoHyphens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Штука</w:t>
            </w:r>
          </w:p>
        </w:tc>
        <w:tc>
          <w:tcPr>
            <w:tcW w:w="3392" w:type="dxa"/>
            <w:vAlign w:val="center"/>
          </w:tcPr>
          <w:p w14:paraId="1198414F" w14:textId="77777777" w:rsidR="00FB660A" w:rsidRDefault="0063793E">
            <w:pPr>
              <w:widowControl w:val="0"/>
              <w:suppressAutoHyphen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4EC55DBC" w14:textId="0B07B23D" w:rsidR="00FB660A" w:rsidRPr="00CB5892" w:rsidRDefault="00CB5892" w:rsidP="00CB5892">
      <w:pPr>
        <w:pStyle w:val="af8"/>
        <w:keepNext/>
        <w:suppressAutoHyphens/>
        <w:spacing w:before="240" w:after="120"/>
        <w:ind w:left="0" w:firstLine="709"/>
        <w:jc w:val="both"/>
        <w:outlineLvl w:val="1"/>
        <w:rPr>
          <w:rFonts w:eastAsia="Times New Roman"/>
          <w:sz w:val="26"/>
          <w:szCs w:val="26"/>
          <w:lang w:bidi="ru-RU"/>
        </w:rPr>
      </w:pPr>
      <w:r w:rsidRPr="00CB5892">
        <w:rPr>
          <w:rFonts w:eastAsia="Times New Roman"/>
          <w:b/>
          <w:bCs/>
          <w:sz w:val="26"/>
          <w:szCs w:val="26"/>
          <w:lang w:bidi="ru-RU"/>
        </w:rPr>
        <w:t xml:space="preserve">Методика расчета: </w:t>
      </w:r>
      <w:r w:rsidRPr="00CD323A">
        <w:rPr>
          <w:rFonts w:eastAsia="Times New Roman"/>
          <w:sz w:val="26"/>
          <w:szCs w:val="26"/>
          <w:lang w:bidi="ru-RU"/>
        </w:rPr>
        <w:t xml:space="preserve">достижением результата предоставления гранта является </w:t>
      </w:r>
      <w:r w:rsidR="00CD323A" w:rsidRPr="00CD323A">
        <w:rPr>
          <w:rFonts w:eastAsia="Times New Roman"/>
          <w:sz w:val="26"/>
          <w:szCs w:val="26"/>
          <w:lang w:bidi="ru-RU"/>
        </w:rPr>
        <w:t xml:space="preserve">достижение </w:t>
      </w:r>
      <w:r w:rsidRPr="00CD323A">
        <w:rPr>
          <w:rFonts w:eastAsia="Times New Roman"/>
          <w:sz w:val="26"/>
          <w:szCs w:val="26"/>
          <w:lang w:bidi="ru-RU"/>
        </w:rPr>
        <w:t xml:space="preserve">значений </w:t>
      </w:r>
      <w:r w:rsidR="0063793E" w:rsidRPr="00CD323A">
        <w:rPr>
          <w:rFonts w:eastAsia="Times New Roman"/>
          <w:sz w:val="26"/>
          <w:szCs w:val="26"/>
          <w:lang w:bidi="ru-RU"/>
        </w:rPr>
        <w:t>характеристик результата предоставления гранта.</w:t>
      </w:r>
    </w:p>
    <w:p w14:paraId="04A9D882" w14:textId="77777777" w:rsidR="00FB660A" w:rsidRDefault="0063793E">
      <w:pPr>
        <w:pStyle w:val="af8"/>
        <w:ind w:left="0" w:firstLine="709"/>
        <w:jc w:val="both"/>
        <w:rPr>
          <w:rFonts w:eastAsia="Times New Roman"/>
          <w:sz w:val="26"/>
          <w:szCs w:val="26"/>
          <w:lang w:bidi="ru-RU"/>
        </w:rPr>
      </w:pPr>
      <w:r>
        <w:rPr>
          <w:rFonts w:eastAsia="Times New Roman"/>
          <w:b/>
          <w:bCs/>
          <w:sz w:val="26"/>
          <w:szCs w:val="26"/>
          <w:lang w:bidi="ru-RU"/>
        </w:rPr>
        <w:t xml:space="preserve">Подтверждающие документы: </w:t>
      </w:r>
    </w:p>
    <w:p w14:paraId="02E3933A" w14:textId="0E90BAEC" w:rsidR="00FB660A" w:rsidRPr="00A5258B" w:rsidRDefault="0063793E">
      <w:pPr>
        <w:pStyle w:val="af8"/>
        <w:numPr>
          <w:ilvl w:val="0"/>
          <w:numId w:val="2"/>
        </w:numPr>
        <w:ind w:left="0" w:firstLine="709"/>
        <w:jc w:val="both"/>
        <w:rPr>
          <w:rFonts w:eastAsia="Times New Roman"/>
          <w:sz w:val="26"/>
          <w:szCs w:val="26"/>
          <w:lang w:bidi="ru-RU"/>
        </w:rPr>
      </w:pPr>
      <w:r>
        <w:rPr>
          <w:rFonts w:eastAsia="Times New Roman"/>
          <w:sz w:val="26"/>
          <w:szCs w:val="26"/>
          <w:lang w:bidi="ru-RU"/>
        </w:rPr>
        <w:t>отчеты о реализации этапов особо значимого проекта (</w:t>
      </w:r>
      <w:r w:rsidRPr="00A5258B">
        <w:rPr>
          <w:rFonts w:eastAsia="Times New Roman"/>
          <w:sz w:val="26"/>
          <w:szCs w:val="26"/>
          <w:lang w:bidi="ru-RU"/>
        </w:rPr>
        <w:t>включая исполнение мероприятий календарного плана реализации проекта, осуществленных расходов по ним и достижение плановых значений показателей реализации особо значимого проекта по завершении этап</w:t>
      </w:r>
      <w:r w:rsidR="0035686B" w:rsidRPr="00A5258B">
        <w:rPr>
          <w:rFonts w:eastAsia="Times New Roman"/>
          <w:sz w:val="26"/>
          <w:szCs w:val="26"/>
          <w:lang w:bidi="ru-RU"/>
        </w:rPr>
        <w:t>ов</w:t>
      </w:r>
      <w:r w:rsidRPr="00A5258B">
        <w:rPr>
          <w:rFonts w:eastAsia="Times New Roman"/>
          <w:sz w:val="26"/>
          <w:szCs w:val="26"/>
          <w:lang w:bidi="ru-RU"/>
        </w:rPr>
        <w:t xml:space="preserve"> проекта);</w:t>
      </w:r>
    </w:p>
    <w:p w14:paraId="6F93BAAF" w14:textId="4FD9765D" w:rsidR="00FB660A" w:rsidRPr="00A5258B" w:rsidRDefault="00F443B7">
      <w:pPr>
        <w:pStyle w:val="af8"/>
        <w:numPr>
          <w:ilvl w:val="0"/>
          <w:numId w:val="2"/>
        </w:numPr>
        <w:ind w:left="0" w:firstLine="709"/>
        <w:jc w:val="both"/>
        <w:rPr>
          <w:rFonts w:eastAsia="Times New Roman"/>
          <w:sz w:val="26"/>
          <w:szCs w:val="26"/>
          <w:lang w:bidi="ru-RU"/>
        </w:rPr>
      </w:pPr>
      <w:r w:rsidRPr="00A5258B">
        <w:rPr>
          <w:rFonts w:eastAsia="Times New Roman"/>
          <w:sz w:val="26"/>
          <w:szCs w:val="26"/>
          <w:lang w:bidi="ru-RU"/>
        </w:rPr>
        <w:t xml:space="preserve">сводный отчет о достижении результата предоставления гранта, итоговых плановых значений показателей реализации </w:t>
      </w:r>
      <w:r w:rsidR="00E75ED5" w:rsidRPr="00A5258B">
        <w:rPr>
          <w:rFonts w:eastAsia="Times New Roman"/>
          <w:sz w:val="26"/>
          <w:szCs w:val="26"/>
          <w:lang w:bidi="ru-RU"/>
        </w:rPr>
        <w:t>проекта</w:t>
      </w:r>
      <w:r w:rsidRPr="00A5258B">
        <w:rPr>
          <w:rFonts w:eastAsia="Times New Roman"/>
          <w:sz w:val="26"/>
          <w:szCs w:val="26"/>
          <w:lang w:bidi="ru-RU"/>
        </w:rPr>
        <w:t xml:space="preserve"> по его завершении и исполнении обязательств</w:t>
      </w:r>
      <w:r w:rsidR="00CD323A" w:rsidRPr="00A5258B">
        <w:rPr>
          <w:rFonts w:eastAsia="Times New Roman"/>
          <w:sz w:val="26"/>
          <w:szCs w:val="26"/>
          <w:lang w:bidi="ru-RU"/>
        </w:rPr>
        <w:t xml:space="preserve"> по итогам реализации проекта</w:t>
      </w:r>
      <w:r w:rsidR="0063793E" w:rsidRPr="00A5258B">
        <w:rPr>
          <w:rFonts w:eastAsia="Times New Roman"/>
          <w:sz w:val="26"/>
          <w:szCs w:val="26"/>
          <w:lang w:bidi="ru-RU"/>
        </w:rPr>
        <w:t xml:space="preserve">; </w:t>
      </w:r>
    </w:p>
    <w:p w14:paraId="116DC8A3" w14:textId="7F494459" w:rsidR="00FB660A" w:rsidRPr="00A5258B" w:rsidRDefault="0063793E">
      <w:pPr>
        <w:pStyle w:val="af8"/>
        <w:numPr>
          <w:ilvl w:val="0"/>
          <w:numId w:val="2"/>
        </w:numPr>
        <w:ind w:left="0" w:firstLine="709"/>
        <w:jc w:val="both"/>
        <w:rPr>
          <w:rFonts w:eastAsia="Times New Roman"/>
          <w:sz w:val="26"/>
          <w:szCs w:val="26"/>
          <w:lang w:bidi="ru-RU"/>
        </w:rPr>
      </w:pPr>
      <w:r w:rsidRPr="00A5258B">
        <w:rPr>
          <w:rFonts w:eastAsia="Times New Roman"/>
          <w:sz w:val="26"/>
          <w:szCs w:val="26"/>
          <w:lang w:bidi="ru-RU"/>
        </w:rPr>
        <w:t>отчет о достижении результата предоставления гранта,</w:t>
      </w:r>
      <w:r w:rsidR="000B440C" w:rsidRPr="00A5258B">
        <w:rPr>
          <w:rFonts w:eastAsia="Times New Roman"/>
          <w:sz w:val="26"/>
          <w:szCs w:val="26"/>
          <w:lang w:bidi="ru-RU"/>
        </w:rPr>
        <w:t xml:space="preserve"> </w:t>
      </w:r>
      <w:r w:rsidR="00240790" w:rsidRPr="00A5258B">
        <w:rPr>
          <w:rFonts w:eastAsia="Times New Roman"/>
          <w:sz w:val="26"/>
          <w:szCs w:val="26"/>
          <w:lang w:bidi="ru-RU"/>
        </w:rPr>
        <w:t xml:space="preserve">а также </w:t>
      </w:r>
      <w:r w:rsidRPr="00A5258B">
        <w:rPr>
          <w:rFonts w:eastAsia="Times New Roman"/>
          <w:sz w:val="26"/>
          <w:szCs w:val="26"/>
          <w:lang w:bidi="ru-RU"/>
        </w:rPr>
        <w:t>характеристик результата предоставления гранта</w:t>
      </w:r>
      <w:r w:rsidR="00BF64D3" w:rsidRPr="00A5258B">
        <w:rPr>
          <w:rFonts w:eastAsia="Times New Roman"/>
          <w:sz w:val="26"/>
          <w:szCs w:val="26"/>
          <w:lang w:bidi="ru-RU"/>
        </w:rPr>
        <w:t>.</w:t>
      </w:r>
    </w:p>
    <w:p w14:paraId="6CD99002" w14:textId="77777777" w:rsidR="00FB660A" w:rsidRPr="00A5258B" w:rsidRDefault="0063793E">
      <w:pPr>
        <w:pStyle w:val="af8"/>
        <w:keepNext/>
        <w:numPr>
          <w:ilvl w:val="0"/>
          <w:numId w:val="1"/>
        </w:numPr>
        <w:suppressAutoHyphens/>
        <w:spacing w:before="120" w:after="120"/>
        <w:jc w:val="center"/>
        <w:outlineLvl w:val="1"/>
        <w:rPr>
          <w:rFonts w:eastAsia="Times New Roman"/>
          <w:b/>
          <w:bCs/>
          <w:iCs/>
          <w:sz w:val="26"/>
          <w:szCs w:val="26"/>
        </w:rPr>
      </w:pPr>
      <w:r w:rsidRPr="00A5258B">
        <w:rPr>
          <w:rFonts w:eastAsia="Times New Roman"/>
          <w:b/>
          <w:bCs/>
          <w:iCs/>
          <w:sz w:val="26"/>
          <w:szCs w:val="26"/>
        </w:rPr>
        <w:lastRenderedPageBreak/>
        <w:t xml:space="preserve">Достижение значений характеристик результата предоставления гранта </w:t>
      </w:r>
      <w:r w:rsidRPr="00A5258B">
        <w:rPr>
          <w:rFonts w:eastAsia="Times New Roman"/>
          <w:b/>
          <w:bCs/>
          <w:iCs/>
          <w:sz w:val="26"/>
          <w:szCs w:val="26"/>
        </w:rPr>
        <w:br/>
      </w:r>
    </w:p>
    <w:tbl>
      <w:tblPr>
        <w:tblW w:w="154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7087"/>
        <w:gridCol w:w="1843"/>
        <w:gridCol w:w="1418"/>
        <w:gridCol w:w="4252"/>
      </w:tblGrid>
      <w:tr w:rsidR="00FB660A" w:rsidRPr="00A5258B" w14:paraId="07B2A809" w14:textId="77777777">
        <w:trPr>
          <w:trHeight w:val="785"/>
          <w:tblHeader/>
          <w:jc w:val="center"/>
        </w:trPr>
        <w:tc>
          <w:tcPr>
            <w:tcW w:w="846" w:type="dxa"/>
            <w:vAlign w:val="center"/>
          </w:tcPr>
          <w:p w14:paraId="71768267" w14:textId="77777777" w:rsidR="00FB660A" w:rsidRPr="00A5258B" w:rsidRDefault="0063793E">
            <w:pPr>
              <w:widowControl w:val="0"/>
              <w:tabs>
                <w:tab w:val="right" w:pos="5400"/>
                <w:tab w:val="left" w:pos="5580"/>
                <w:tab w:val="right" w:pos="10800"/>
              </w:tabs>
              <w:suppressAutoHyphens/>
              <w:jc w:val="center"/>
              <w:rPr>
                <w:b/>
                <w:color w:val="000000"/>
                <w:sz w:val="24"/>
                <w:szCs w:val="24"/>
              </w:rPr>
            </w:pPr>
            <w:r w:rsidRPr="00A5258B">
              <w:rPr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7087" w:type="dxa"/>
            <w:vAlign w:val="center"/>
          </w:tcPr>
          <w:p w14:paraId="6A7595FD" w14:textId="77777777" w:rsidR="00FB660A" w:rsidRPr="00A5258B" w:rsidRDefault="0063793E">
            <w:pPr>
              <w:widowControl w:val="0"/>
              <w:tabs>
                <w:tab w:val="right" w:pos="5400"/>
                <w:tab w:val="left" w:pos="5580"/>
                <w:tab w:val="right" w:pos="10800"/>
              </w:tabs>
              <w:suppressAutoHyphens/>
              <w:jc w:val="center"/>
              <w:rPr>
                <w:b/>
                <w:color w:val="000000"/>
                <w:sz w:val="24"/>
                <w:szCs w:val="24"/>
              </w:rPr>
            </w:pPr>
            <w:r w:rsidRPr="00A5258B">
              <w:rPr>
                <w:b/>
                <w:color w:val="000000"/>
                <w:sz w:val="24"/>
                <w:szCs w:val="24"/>
              </w:rPr>
              <w:t>Наименование характеристики результата</w:t>
            </w:r>
          </w:p>
        </w:tc>
        <w:tc>
          <w:tcPr>
            <w:tcW w:w="1843" w:type="dxa"/>
            <w:vAlign w:val="center"/>
          </w:tcPr>
          <w:p w14:paraId="3C07EC64" w14:textId="77777777" w:rsidR="00FB660A" w:rsidRPr="00A5258B" w:rsidRDefault="0063793E">
            <w:pPr>
              <w:widowControl w:val="0"/>
              <w:tabs>
                <w:tab w:val="right" w:pos="5400"/>
                <w:tab w:val="left" w:pos="5580"/>
                <w:tab w:val="right" w:pos="10800"/>
              </w:tabs>
              <w:suppressAutoHyphens/>
              <w:jc w:val="center"/>
              <w:rPr>
                <w:b/>
                <w:color w:val="000000"/>
                <w:sz w:val="24"/>
                <w:szCs w:val="24"/>
              </w:rPr>
            </w:pPr>
            <w:r w:rsidRPr="00A5258B">
              <w:rPr>
                <w:b/>
                <w:color w:val="000000"/>
                <w:sz w:val="24"/>
                <w:szCs w:val="24"/>
              </w:rPr>
              <w:t>Единица измерения</w:t>
            </w:r>
          </w:p>
        </w:tc>
        <w:tc>
          <w:tcPr>
            <w:tcW w:w="1418" w:type="dxa"/>
            <w:vAlign w:val="center"/>
          </w:tcPr>
          <w:p w14:paraId="17049E3C" w14:textId="77777777" w:rsidR="00FB660A" w:rsidRPr="00A5258B" w:rsidRDefault="0063793E">
            <w:pPr>
              <w:widowControl w:val="0"/>
              <w:tabs>
                <w:tab w:val="right" w:pos="5400"/>
                <w:tab w:val="left" w:pos="5580"/>
                <w:tab w:val="right" w:pos="10800"/>
              </w:tabs>
              <w:suppressAutoHyphens/>
              <w:jc w:val="center"/>
              <w:rPr>
                <w:b/>
                <w:color w:val="000000"/>
                <w:sz w:val="24"/>
                <w:szCs w:val="24"/>
              </w:rPr>
            </w:pPr>
            <w:r w:rsidRPr="00A5258B">
              <w:rPr>
                <w:b/>
                <w:color w:val="000000"/>
                <w:sz w:val="24"/>
                <w:szCs w:val="24"/>
              </w:rPr>
              <w:t>Кол-во</w:t>
            </w:r>
          </w:p>
        </w:tc>
        <w:tc>
          <w:tcPr>
            <w:tcW w:w="4252" w:type="dxa"/>
            <w:vAlign w:val="center"/>
          </w:tcPr>
          <w:p w14:paraId="27371879" w14:textId="77777777" w:rsidR="00FB660A" w:rsidRPr="00A5258B" w:rsidRDefault="0063793E">
            <w:pPr>
              <w:widowControl w:val="0"/>
              <w:tabs>
                <w:tab w:val="right" w:pos="5400"/>
                <w:tab w:val="left" w:pos="5580"/>
                <w:tab w:val="right" w:pos="10800"/>
              </w:tabs>
              <w:suppressAutoHyphens/>
              <w:jc w:val="center"/>
              <w:rPr>
                <w:b/>
                <w:color w:val="000000"/>
                <w:sz w:val="24"/>
                <w:szCs w:val="24"/>
              </w:rPr>
            </w:pPr>
            <w:r w:rsidRPr="00A5258B">
              <w:rPr>
                <w:b/>
                <w:color w:val="000000"/>
                <w:sz w:val="24"/>
                <w:szCs w:val="24"/>
              </w:rPr>
              <w:t>Плановый срок достижения</w:t>
            </w:r>
            <w:r w:rsidRPr="00A5258B">
              <w:rPr>
                <w:rStyle w:val="a4"/>
                <w:b/>
                <w:color w:val="000000"/>
                <w:sz w:val="24"/>
                <w:szCs w:val="24"/>
              </w:rPr>
              <w:footnoteReference w:id="3"/>
            </w:r>
            <w:r w:rsidRPr="00A5258B">
              <w:rPr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FB660A" w:rsidRPr="00A5258B" w14:paraId="2A77D437" w14:textId="77777777">
        <w:trPr>
          <w:trHeight w:val="606"/>
          <w:jc w:val="center"/>
        </w:trPr>
        <w:tc>
          <w:tcPr>
            <w:tcW w:w="846" w:type="dxa"/>
            <w:vAlign w:val="center"/>
          </w:tcPr>
          <w:p w14:paraId="6BE51F15" w14:textId="77777777" w:rsidR="00FB660A" w:rsidRPr="00A5258B" w:rsidRDefault="0063793E">
            <w:pPr>
              <w:widowControl w:val="0"/>
              <w:suppressAutoHyphens/>
              <w:jc w:val="center"/>
              <w:rPr>
                <w:sz w:val="24"/>
                <w:szCs w:val="24"/>
              </w:rPr>
            </w:pPr>
            <w:r w:rsidRPr="00A5258B">
              <w:rPr>
                <w:sz w:val="24"/>
                <w:szCs w:val="24"/>
              </w:rPr>
              <w:t>1</w:t>
            </w:r>
          </w:p>
        </w:tc>
        <w:tc>
          <w:tcPr>
            <w:tcW w:w="7087" w:type="dxa"/>
            <w:vAlign w:val="center"/>
          </w:tcPr>
          <w:p w14:paraId="4FE66336" w14:textId="77777777" w:rsidR="00FB660A" w:rsidRPr="00A5258B" w:rsidRDefault="0063793E">
            <w:pPr>
              <w:widowControl w:val="0"/>
              <w:suppressAutoHyphens/>
              <w:rPr>
                <w:sz w:val="24"/>
                <w:szCs w:val="24"/>
              </w:rPr>
            </w:pPr>
            <w:r w:rsidRPr="00A5258B">
              <w:rPr>
                <w:sz w:val="24"/>
                <w:szCs w:val="24"/>
              </w:rPr>
              <w:t xml:space="preserve">Внедряемое российское решение в сфере информационных технологий доработано </w:t>
            </w:r>
          </w:p>
          <w:p w14:paraId="5478EEC0" w14:textId="77777777" w:rsidR="00FB660A" w:rsidRPr="00A5258B" w:rsidRDefault="00FB660A">
            <w:pPr>
              <w:widowControl w:val="0"/>
              <w:suppressAutoHyphens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3E6C1750" w14:textId="77777777" w:rsidR="00FB660A" w:rsidRPr="00A5258B" w:rsidRDefault="0063793E">
            <w:pPr>
              <w:widowControl w:val="0"/>
              <w:suppressAutoHyphens/>
              <w:jc w:val="center"/>
              <w:rPr>
                <w:sz w:val="24"/>
                <w:szCs w:val="24"/>
              </w:rPr>
            </w:pPr>
            <w:r w:rsidRPr="00A5258B">
              <w:rPr>
                <w:sz w:val="24"/>
                <w:szCs w:val="24"/>
              </w:rPr>
              <w:t>Единица</w:t>
            </w:r>
          </w:p>
        </w:tc>
        <w:tc>
          <w:tcPr>
            <w:tcW w:w="1418" w:type="dxa"/>
            <w:vAlign w:val="center"/>
          </w:tcPr>
          <w:p w14:paraId="53C7308D" w14:textId="77777777" w:rsidR="00FB660A" w:rsidRPr="00A5258B" w:rsidRDefault="0063793E">
            <w:pPr>
              <w:widowControl w:val="0"/>
              <w:suppressAutoHyphens/>
              <w:jc w:val="center"/>
              <w:rPr>
                <w:sz w:val="24"/>
                <w:szCs w:val="24"/>
                <w:lang w:val="en-US"/>
              </w:rPr>
            </w:pPr>
            <w:r w:rsidRPr="00A5258B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2" w:type="dxa"/>
            <w:vAlign w:val="center"/>
          </w:tcPr>
          <w:p w14:paraId="1B9E7EEC" w14:textId="77777777" w:rsidR="00FB660A" w:rsidRPr="00A5258B" w:rsidRDefault="0063793E">
            <w:pPr>
              <w:widowControl w:val="0"/>
              <w:suppressAutoHyphens/>
              <w:jc w:val="center"/>
              <w:rPr>
                <w:sz w:val="24"/>
                <w:szCs w:val="24"/>
              </w:rPr>
            </w:pPr>
            <w:r w:rsidRPr="00A5258B">
              <w:rPr>
                <w:sz w:val="24"/>
                <w:szCs w:val="24"/>
              </w:rPr>
              <w:t>__.__.____</w:t>
            </w:r>
          </w:p>
        </w:tc>
      </w:tr>
      <w:tr w:rsidR="00FB660A" w:rsidRPr="00A5258B" w14:paraId="57BB79E9" w14:textId="77777777">
        <w:trPr>
          <w:trHeight w:val="20"/>
          <w:jc w:val="center"/>
        </w:trPr>
        <w:tc>
          <w:tcPr>
            <w:tcW w:w="846" w:type="dxa"/>
            <w:vAlign w:val="center"/>
          </w:tcPr>
          <w:p w14:paraId="52150976" w14:textId="77777777" w:rsidR="00FB660A" w:rsidRPr="00A5258B" w:rsidRDefault="0063793E">
            <w:pPr>
              <w:widowControl w:val="0"/>
              <w:suppressAutoHyphens/>
              <w:jc w:val="center"/>
              <w:rPr>
                <w:sz w:val="24"/>
                <w:szCs w:val="24"/>
              </w:rPr>
            </w:pPr>
            <w:r w:rsidRPr="00A5258B">
              <w:rPr>
                <w:sz w:val="24"/>
                <w:szCs w:val="24"/>
              </w:rPr>
              <w:t>2</w:t>
            </w:r>
          </w:p>
        </w:tc>
        <w:tc>
          <w:tcPr>
            <w:tcW w:w="7087" w:type="dxa"/>
            <w:vAlign w:val="center"/>
          </w:tcPr>
          <w:p w14:paraId="0C18D8A6" w14:textId="77777777" w:rsidR="00FB660A" w:rsidRPr="00A5258B" w:rsidRDefault="0063793E">
            <w:pPr>
              <w:widowControl w:val="0"/>
              <w:suppressAutoHyphens/>
              <w:jc w:val="left"/>
              <w:rPr>
                <w:sz w:val="24"/>
                <w:szCs w:val="24"/>
              </w:rPr>
            </w:pPr>
            <w:r w:rsidRPr="00A5258B">
              <w:rPr>
                <w:sz w:val="24"/>
                <w:szCs w:val="24"/>
              </w:rPr>
              <w:t xml:space="preserve">Российское решение в сфере информационных технологий внедрено </w:t>
            </w:r>
          </w:p>
          <w:p w14:paraId="303C178C" w14:textId="77777777" w:rsidR="00FB660A" w:rsidRPr="00A5258B" w:rsidRDefault="00FB660A">
            <w:pPr>
              <w:widowControl w:val="0"/>
              <w:suppressAutoHyphens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0C601507" w14:textId="77777777" w:rsidR="00FB660A" w:rsidRPr="00A5258B" w:rsidRDefault="0063793E">
            <w:pPr>
              <w:widowControl w:val="0"/>
              <w:suppressAutoHyphens/>
              <w:jc w:val="center"/>
              <w:rPr>
                <w:sz w:val="24"/>
                <w:szCs w:val="24"/>
              </w:rPr>
            </w:pPr>
            <w:r w:rsidRPr="00A5258B">
              <w:rPr>
                <w:sz w:val="24"/>
                <w:szCs w:val="24"/>
              </w:rPr>
              <w:t>Единица</w:t>
            </w:r>
          </w:p>
        </w:tc>
        <w:tc>
          <w:tcPr>
            <w:tcW w:w="1418" w:type="dxa"/>
            <w:vAlign w:val="center"/>
          </w:tcPr>
          <w:p w14:paraId="5D1365BD" w14:textId="77777777" w:rsidR="00FB660A" w:rsidRPr="00A5258B" w:rsidRDefault="0063793E">
            <w:pPr>
              <w:widowControl w:val="0"/>
              <w:suppressAutoHyphens/>
              <w:jc w:val="center"/>
              <w:rPr>
                <w:sz w:val="24"/>
                <w:szCs w:val="24"/>
                <w:lang w:val="en-US"/>
              </w:rPr>
            </w:pPr>
            <w:r w:rsidRPr="00A5258B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2" w:type="dxa"/>
            <w:vAlign w:val="center"/>
          </w:tcPr>
          <w:p w14:paraId="4C32E657" w14:textId="77777777" w:rsidR="00FB660A" w:rsidRPr="00A5258B" w:rsidRDefault="0063793E">
            <w:pPr>
              <w:widowControl w:val="0"/>
              <w:suppressAutoHyphens/>
              <w:jc w:val="center"/>
              <w:rPr>
                <w:sz w:val="24"/>
                <w:szCs w:val="24"/>
              </w:rPr>
            </w:pPr>
            <w:r w:rsidRPr="00A5258B">
              <w:rPr>
                <w:sz w:val="24"/>
                <w:szCs w:val="24"/>
              </w:rPr>
              <w:t>__.__.____</w:t>
            </w:r>
          </w:p>
        </w:tc>
      </w:tr>
      <w:tr w:rsidR="00FB660A" w:rsidRPr="00A5258B" w14:paraId="013DFE12" w14:textId="77777777">
        <w:trPr>
          <w:trHeight w:val="20"/>
          <w:jc w:val="center"/>
        </w:trPr>
        <w:tc>
          <w:tcPr>
            <w:tcW w:w="846" w:type="dxa"/>
            <w:vAlign w:val="center"/>
          </w:tcPr>
          <w:p w14:paraId="4E40C579" w14:textId="77777777" w:rsidR="00FB660A" w:rsidRPr="00A5258B" w:rsidRDefault="0063793E">
            <w:pPr>
              <w:widowControl w:val="0"/>
              <w:suppressAutoHyphens/>
              <w:jc w:val="center"/>
              <w:rPr>
                <w:sz w:val="24"/>
                <w:szCs w:val="24"/>
              </w:rPr>
            </w:pPr>
            <w:r w:rsidRPr="00A5258B">
              <w:rPr>
                <w:sz w:val="24"/>
                <w:szCs w:val="24"/>
              </w:rPr>
              <w:t>3</w:t>
            </w:r>
          </w:p>
        </w:tc>
        <w:tc>
          <w:tcPr>
            <w:tcW w:w="7087" w:type="dxa"/>
            <w:vAlign w:val="center"/>
          </w:tcPr>
          <w:p w14:paraId="25E48707" w14:textId="77777777" w:rsidR="00FB660A" w:rsidRPr="00A5258B" w:rsidRDefault="0063793E">
            <w:pPr>
              <w:widowControl w:val="0"/>
              <w:suppressAutoHyphens/>
              <w:jc w:val="left"/>
              <w:rPr>
                <w:sz w:val="24"/>
                <w:szCs w:val="24"/>
              </w:rPr>
            </w:pPr>
            <w:r w:rsidRPr="00A5258B">
              <w:rPr>
                <w:sz w:val="24"/>
                <w:szCs w:val="24"/>
              </w:rPr>
              <w:t>Российское решение в сфере информационных технологий введено в промышленную эксплуатацию</w:t>
            </w:r>
          </w:p>
          <w:p w14:paraId="4B1CE9BD" w14:textId="77777777" w:rsidR="00FB660A" w:rsidRPr="00A5258B" w:rsidRDefault="00FB660A">
            <w:pPr>
              <w:widowControl w:val="0"/>
              <w:suppressAutoHyphens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2F3FDB77" w14:textId="77777777" w:rsidR="00FB660A" w:rsidRPr="00A5258B" w:rsidRDefault="0063793E">
            <w:pPr>
              <w:widowControl w:val="0"/>
              <w:suppressAutoHyphens/>
              <w:jc w:val="center"/>
              <w:rPr>
                <w:sz w:val="24"/>
                <w:szCs w:val="24"/>
              </w:rPr>
            </w:pPr>
            <w:r w:rsidRPr="00A5258B">
              <w:rPr>
                <w:sz w:val="24"/>
                <w:szCs w:val="24"/>
              </w:rPr>
              <w:t>Единица</w:t>
            </w:r>
          </w:p>
        </w:tc>
        <w:tc>
          <w:tcPr>
            <w:tcW w:w="1418" w:type="dxa"/>
            <w:vAlign w:val="center"/>
          </w:tcPr>
          <w:p w14:paraId="3FD33BF9" w14:textId="77777777" w:rsidR="00FB660A" w:rsidRPr="00A5258B" w:rsidRDefault="0063793E">
            <w:pPr>
              <w:widowControl w:val="0"/>
              <w:suppressAutoHyphens/>
              <w:jc w:val="center"/>
              <w:rPr>
                <w:sz w:val="24"/>
                <w:szCs w:val="24"/>
                <w:lang w:val="en-US"/>
              </w:rPr>
            </w:pPr>
            <w:r w:rsidRPr="00A5258B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2" w:type="dxa"/>
            <w:vAlign w:val="center"/>
          </w:tcPr>
          <w:p w14:paraId="25B08DD5" w14:textId="77777777" w:rsidR="00FB660A" w:rsidRPr="00A5258B" w:rsidRDefault="0063793E">
            <w:pPr>
              <w:widowControl w:val="0"/>
              <w:suppressAutoHyphens/>
              <w:jc w:val="center"/>
              <w:rPr>
                <w:sz w:val="24"/>
                <w:szCs w:val="24"/>
              </w:rPr>
            </w:pPr>
            <w:r w:rsidRPr="00A5258B">
              <w:rPr>
                <w:sz w:val="24"/>
                <w:szCs w:val="24"/>
              </w:rPr>
              <w:t>__.__.____</w:t>
            </w:r>
          </w:p>
        </w:tc>
      </w:tr>
      <w:tr w:rsidR="00FB660A" w:rsidRPr="00A5258B" w14:paraId="7B0D67B3" w14:textId="77777777">
        <w:trPr>
          <w:trHeight w:val="20"/>
          <w:jc w:val="center"/>
        </w:trPr>
        <w:tc>
          <w:tcPr>
            <w:tcW w:w="846" w:type="dxa"/>
            <w:vAlign w:val="center"/>
          </w:tcPr>
          <w:p w14:paraId="4248BC46" w14:textId="77777777" w:rsidR="00FB660A" w:rsidRPr="00A5258B" w:rsidRDefault="0063793E">
            <w:pPr>
              <w:widowControl w:val="0"/>
              <w:suppressAutoHyphens/>
              <w:jc w:val="center"/>
              <w:rPr>
                <w:sz w:val="24"/>
                <w:szCs w:val="24"/>
              </w:rPr>
            </w:pPr>
            <w:r w:rsidRPr="00A5258B">
              <w:rPr>
                <w:sz w:val="24"/>
                <w:szCs w:val="24"/>
              </w:rPr>
              <w:t>4</w:t>
            </w:r>
          </w:p>
        </w:tc>
        <w:tc>
          <w:tcPr>
            <w:tcW w:w="7087" w:type="dxa"/>
          </w:tcPr>
          <w:p w14:paraId="60FB6D28" w14:textId="77777777" w:rsidR="00FB660A" w:rsidRPr="00A5258B" w:rsidRDefault="006F4D9A">
            <w:pPr>
              <w:rPr>
                <w:sz w:val="24"/>
                <w:szCs w:val="24"/>
              </w:rPr>
            </w:pPr>
            <w:r w:rsidRPr="00A5258B">
              <w:rPr>
                <w:sz w:val="24"/>
                <w:szCs w:val="24"/>
              </w:rPr>
              <w:t>Российским решением в сфере информационных технологий достигнут девятый уровень готовности технологии, определяемый в соответствии с национальным стандартом Российской Федерации ГОСТ Р 71726-2024 «Трансфер технологий. Методические указания по оценке уровня готовности технологий (TRL)», по итогам реализации особо значимого проекта</w:t>
            </w:r>
          </w:p>
          <w:p w14:paraId="6C8E5DC0" w14:textId="7E8F9863" w:rsidR="006F4D9A" w:rsidRPr="00A5258B" w:rsidRDefault="006F4D9A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2CAF7FF8" w14:textId="77777777" w:rsidR="00FB660A" w:rsidRPr="00A5258B" w:rsidRDefault="0063793E">
            <w:pPr>
              <w:widowControl w:val="0"/>
              <w:suppressAutoHyphens/>
              <w:jc w:val="center"/>
              <w:rPr>
                <w:sz w:val="24"/>
                <w:szCs w:val="24"/>
              </w:rPr>
            </w:pPr>
            <w:r w:rsidRPr="00A5258B">
              <w:rPr>
                <w:sz w:val="24"/>
                <w:szCs w:val="24"/>
              </w:rPr>
              <w:t>Единица</w:t>
            </w:r>
          </w:p>
        </w:tc>
        <w:tc>
          <w:tcPr>
            <w:tcW w:w="1418" w:type="dxa"/>
            <w:vAlign w:val="center"/>
          </w:tcPr>
          <w:p w14:paraId="63CD1240" w14:textId="77777777" w:rsidR="00FB660A" w:rsidRPr="00A5258B" w:rsidRDefault="0063793E">
            <w:pPr>
              <w:widowControl w:val="0"/>
              <w:suppressAutoHyphens/>
              <w:jc w:val="center"/>
              <w:rPr>
                <w:sz w:val="24"/>
                <w:szCs w:val="24"/>
                <w:lang w:val="en-US"/>
              </w:rPr>
            </w:pPr>
            <w:r w:rsidRPr="00A5258B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2" w:type="dxa"/>
            <w:vAlign w:val="center"/>
          </w:tcPr>
          <w:p w14:paraId="4D421431" w14:textId="77777777" w:rsidR="00FB660A" w:rsidRPr="00A5258B" w:rsidRDefault="0063793E">
            <w:pPr>
              <w:widowControl w:val="0"/>
              <w:suppressAutoHyphens/>
              <w:jc w:val="center"/>
              <w:rPr>
                <w:sz w:val="24"/>
                <w:szCs w:val="24"/>
              </w:rPr>
            </w:pPr>
            <w:r w:rsidRPr="00A5258B">
              <w:rPr>
                <w:sz w:val="24"/>
                <w:szCs w:val="24"/>
              </w:rPr>
              <w:t>__.__.____</w:t>
            </w:r>
          </w:p>
        </w:tc>
      </w:tr>
      <w:tr w:rsidR="00FB660A" w:rsidRPr="00A5258B" w14:paraId="29674476" w14:textId="77777777">
        <w:trPr>
          <w:trHeight w:val="829"/>
          <w:jc w:val="center"/>
        </w:trPr>
        <w:tc>
          <w:tcPr>
            <w:tcW w:w="846" w:type="dxa"/>
            <w:vAlign w:val="center"/>
          </w:tcPr>
          <w:p w14:paraId="4C503E4E" w14:textId="77777777" w:rsidR="00FB660A" w:rsidRPr="00A5258B" w:rsidRDefault="0063793E">
            <w:pPr>
              <w:widowControl w:val="0"/>
              <w:suppressAutoHyphens/>
              <w:jc w:val="center"/>
              <w:rPr>
                <w:sz w:val="24"/>
                <w:szCs w:val="24"/>
              </w:rPr>
            </w:pPr>
            <w:r w:rsidRPr="00A5258B">
              <w:rPr>
                <w:sz w:val="24"/>
                <w:szCs w:val="24"/>
              </w:rPr>
              <w:t>5</w:t>
            </w:r>
          </w:p>
        </w:tc>
        <w:tc>
          <w:tcPr>
            <w:tcW w:w="7087" w:type="dxa"/>
            <w:vAlign w:val="center"/>
          </w:tcPr>
          <w:p w14:paraId="09EEDECD" w14:textId="77777777" w:rsidR="00FB660A" w:rsidRPr="00A5258B" w:rsidRDefault="006F4D9A">
            <w:pPr>
              <w:rPr>
                <w:sz w:val="24"/>
                <w:szCs w:val="24"/>
              </w:rPr>
            </w:pPr>
            <w:r w:rsidRPr="00A5258B">
              <w:rPr>
                <w:sz w:val="24"/>
                <w:szCs w:val="24"/>
              </w:rPr>
              <w:t xml:space="preserve">Российское решение в сфере информационных технологий, доработка и внедрение которого осуществляется в рамках реализации особо значимого проекта, включено в единый реестр российских программ для электронных вычислительных машин и баз данных и (или) реестр российской промышленной продукции и (или) единый реестр российской радиоэлектронной продукции </w:t>
            </w:r>
          </w:p>
          <w:p w14:paraId="02126218" w14:textId="7DA6BED0" w:rsidR="006F4D9A" w:rsidRPr="00A5258B" w:rsidRDefault="006F4D9A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1649DAF5" w14:textId="77777777" w:rsidR="00FB660A" w:rsidRPr="00A5258B" w:rsidRDefault="0063793E">
            <w:pPr>
              <w:widowControl w:val="0"/>
              <w:suppressAutoHyphens/>
              <w:jc w:val="center"/>
              <w:rPr>
                <w:sz w:val="24"/>
                <w:szCs w:val="24"/>
              </w:rPr>
            </w:pPr>
            <w:r w:rsidRPr="00A5258B">
              <w:rPr>
                <w:sz w:val="24"/>
                <w:szCs w:val="24"/>
              </w:rPr>
              <w:t>Единица</w:t>
            </w:r>
          </w:p>
        </w:tc>
        <w:tc>
          <w:tcPr>
            <w:tcW w:w="1418" w:type="dxa"/>
            <w:vAlign w:val="center"/>
          </w:tcPr>
          <w:p w14:paraId="2A61B13D" w14:textId="77777777" w:rsidR="00FB660A" w:rsidRPr="00A5258B" w:rsidRDefault="0063793E">
            <w:pPr>
              <w:widowControl w:val="0"/>
              <w:suppressAutoHyphens/>
              <w:jc w:val="center"/>
              <w:rPr>
                <w:sz w:val="24"/>
                <w:szCs w:val="24"/>
                <w:lang w:val="en-US"/>
              </w:rPr>
            </w:pPr>
            <w:r w:rsidRPr="00A5258B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2" w:type="dxa"/>
            <w:vAlign w:val="center"/>
          </w:tcPr>
          <w:p w14:paraId="00D93F8A" w14:textId="77777777" w:rsidR="00FB660A" w:rsidRPr="00A5258B" w:rsidRDefault="0063793E">
            <w:pPr>
              <w:widowControl w:val="0"/>
              <w:suppressAutoHyphens/>
              <w:jc w:val="center"/>
              <w:rPr>
                <w:sz w:val="24"/>
                <w:szCs w:val="24"/>
              </w:rPr>
            </w:pPr>
            <w:r w:rsidRPr="00A5258B">
              <w:rPr>
                <w:sz w:val="24"/>
                <w:szCs w:val="24"/>
              </w:rPr>
              <w:t>__.__.____</w:t>
            </w:r>
          </w:p>
        </w:tc>
      </w:tr>
    </w:tbl>
    <w:p w14:paraId="79BA269A" w14:textId="77777777" w:rsidR="00FB660A" w:rsidRPr="00A5258B" w:rsidRDefault="00FB660A"/>
    <w:p w14:paraId="7567CF13" w14:textId="77777777" w:rsidR="00FB660A" w:rsidRPr="00A5258B" w:rsidRDefault="00FB660A">
      <w:pPr>
        <w:widowControl w:val="0"/>
        <w:suppressAutoHyphens/>
        <w:ind w:firstLine="709"/>
        <w:rPr>
          <w:b/>
          <w:bCs/>
          <w:sz w:val="26"/>
          <w:szCs w:val="26"/>
        </w:rPr>
      </w:pPr>
    </w:p>
    <w:p w14:paraId="2A800E81" w14:textId="77777777" w:rsidR="00FB660A" w:rsidRPr="00A5258B" w:rsidRDefault="00FB660A">
      <w:pPr>
        <w:widowControl w:val="0"/>
        <w:suppressAutoHyphens/>
        <w:ind w:firstLine="709"/>
        <w:rPr>
          <w:b/>
          <w:bCs/>
          <w:sz w:val="26"/>
          <w:szCs w:val="26"/>
        </w:rPr>
      </w:pPr>
    </w:p>
    <w:p w14:paraId="0DB9356C" w14:textId="64DA94E3" w:rsidR="00FB660A" w:rsidRPr="00A5258B" w:rsidRDefault="0063793E">
      <w:pPr>
        <w:widowControl w:val="0"/>
        <w:suppressAutoHyphens/>
        <w:ind w:firstLine="709"/>
        <w:rPr>
          <w:rFonts w:eastAsia="Times New Roman"/>
          <w:sz w:val="26"/>
          <w:szCs w:val="26"/>
          <w:lang w:bidi="ru-RU"/>
        </w:rPr>
      </w:pPr>
      <w:r w:rsidRPr="00A5258B">
        <w:rPr>
          <w:b/>
          <w:bCs/>
          <w:sz w:val="26"/>
          <w:szCs w:val="26"/>
        </w:rPr>
        <w:lastRenderedPageBreak/>
        <w:t xml:space="preserve">Характеристика результата </w:t>
      </w:r>
      <w:r w:rsidR="00883217" w:rsidRPr="00A5258B">
        <w:rPr>
          <w:b/>
          <w:bCs/>
          <w:sz w:val="26"/>
          <w:szCs w:val="26"/>
        </w:rPr>
        <w:t xml:space="preserve">№ </w:t>
      </w:r>
      <w:r w:rsidRPr="00A5258B">
        <w:rPr>
          <w:b/>
          <w:bCs/>
          <w:sz w:val="26"/>
          <w:szCs w:val="26"/>
        </w:rPr>
        <w:t>1:</w:t>
      </w:r>
      <w:r w:rsidRPr="00A5258B">
        <w:rPr>
          <w:rFonts w:eastAsia="Times New Roman"/>
          <w:sz w:val="26"/>
          <w:szCs w:val="26"/>
          <w:lang w:bidi="ru-RU"/>
        </w:rPr>
        <w:t xml:space="preserve"> «</w:t>
      </w:r>
      <w:r w:rsidRPr="00A5258B">
        <w:rPr>
          <w:b/>
          <w:bCs/>
          <w:sz w:val="26"/>
          <w:szCs w:val="26"/>
        </w:rPr>
        <w:t>Внедряемое российское решение в сфере информационных технологий доработано»</w:t>
      </w:r>
    </w:p>
    <w:p w14:paraId="15431973" w14:textId="4BAE1515" w:rsidR="00FB660A" w:rsidRPr="00A5258B" w:rsidRDefault="0063793E">
      <w:pPr>
        <w:widowControl w:val="0"/>
        <w:suppressAutoHyphens/>
        <w:ind w:firstLine="709"/>
        <w:rPr>
          <w:rFonts w:eastAsia="Times New Roman"/>
          <w:sz w:val="26"/>
          <w:szCs w:val="26"/>
          <w:lang w:bidi="ru-RU"/>
        </w:rPr>
      </w:pPr>
      <w:r w:rsidRPr="00A5258B">
        <w:rPr>
          <w:rFonts w:eastAsia="Times New Roman"/>
          <w:b/>
          <w:bCs/>
          <w:sz w:val="26"/>
          <w:szCs w:val="26"/>
          <w:lang w:bidi="ru-RU"/>
        </w:rPr>
        <w:t>Методика расчета:</w:t>
      </w:r>
      <w:r w:rsidRPr="00A5258B">
        <w:rPr>
          <w:rFonts w:eastAsia="Times New Roman"/>
          <w:sz w:val="26"/>
          <w:szCs w:val="26"/>
          <w:lang w:bidi="ru-RU"/>
        </w:rPr>
        <w:t xml:space="preserve"> достижением значения характеристики результата </w:t>
      </w:r>
      <w:r w:rsidR="00743495" w:rsidRPr="00A5258B">
        <w:rPr>
          <w:rFonts w:eastAsia="Times New Roman"/>
          <w:sz w:val="26"/>
          <w:szCs w:val="26"/>
          <w:lang w:bidi="ru-RU"/>
        </w:rPr>
        <w:t xml:space="preserve">предоставления гранта </w:t>
      </w:r>
      <w:r w:rsidRPr="00A5258B">
        <w:rPr>
          <w:rFonts w:eastAsia="Times New Roman"/>
          <w:sz w:val="26"/>
          <w:szCs w:val="26"/>
          <w:lang w:bidi="ru-RU"/>
        </w:rPr>
        <w:t>является наличие доработанного ИТ-решения, соответствующего функционально-техническим требованиям и характеристикам, установленным в заявке, паспорте проекта, технической документации особо значимого проекта (включая техническое задание на доработку, функциональные требования и спецификацию требований к ИТ-решению, архитектуру ИТ-решения).</w:t>
      </w:r>
      <w:r w:rsidR="00F443B7" w:rsidRPr="00A5258B">
        <w:rPr>
          <w:rFonts w:eastAsia="Times New Roman"/>
          <w:sz w:val="26"/>
          <w:szCs w:val="26"/>
          <w:lang w:bidi="ru-RU"/>
        </w:rPr>
        <w:t xml:space="preserve"> </w:t>
      </w:r>
      <w:r w:rsidR="00005C1D" w:rsidRPr="00A5258B">
        <w:rPr>
          <w:rFonts w:eastAsia="Times New Roman"/>
          <w:sz w:val="26"/>
          <w:szCs w:val="26"/>
          <w:lang w:bidi="ru-RU"/>
        </w:rPr>
        <w:t>Дополнительным п</w:t>
      </w:r>
      <w:r w:rsidR="00F443B7" w:rsidRPr="00A5258B">
        <w:rPr>
          <w:rFonts w:eastAsia="Times New Roman"/>
          <w:sz w:val="26"/>
          <w:szCs w:val="26"/>
          <w:lang w:bidi="ru-RU"/>
        </w:rPr>
        <w:t xml:space="preserve">одтверждением фактической реализации функциональных требований </w:t>
      </w:r>
      <w:r w:rsidR="002F35C7" w:rsidRPr="00A5258B">
        <w:rPr>
          <w:rFonts w:eastAsia="Times New Roman"/>
          <w:sz w:val="26"/>
          <w:szCs w:val="26"/>
          <w:lang w:bidi="ru-RU"/>
        </w:rPr>
        <w:t>к</w:t>
      </w:r>
      <w:r w:rsidR="00F443B7" w:rsidRPr="00A5258B">
        <w:rPr>
          <w:rFonts w:eastAsia="Times New Roman"/>
          <w:sz w:val="26"/>
          <w:szCs w:val="26"/>
          <w:lang w:bidi="ru-RU"/>
        </w:rPr>
        <w:t xml:space="preserve"> ИТ-решени</w:t>
      </w:r>
      <w:r w:rsidR="002F35C7" w:rsidRPr="00A5258B">
        <w:rPr>
          <w:rFonts w:eastAsia="Times New Roman"/>
          <w:sz w:val="26"/>
          <w:szCs w:val="26"/>
          <w:lang w:bidi="ru-RU"/>
        </w:rPr>
        <w:t>ю</w:t>
      </w:r>
      <w:r w:rsidR="00F443B7" w:rsidRPr="00A5258B">
        <w:rPr>
          <w:rFonts w:eastAsia="Times New Roman"/>
          <w:sz w:val="26"/>
          <w:szCs w:val="26"/>
          <w:lang w:bidi="ru-RU"/>
        </w:rPr>
        <w:t xml:space="preserve"> является демонстрация функциональных возможностей ИТ-решения. </w:t>
      </w:r>
    </w:p>
    <w:p w14:paraId="4A340082" w14:textId="77777777" w:rsidR="00FB660A" w:rsidRPr="00A5258B" w:rsidRDefault="0063793E">
      <w:pPr>
        <w:widowControl w:val="0"/>
        <w:suppressAutoHyphens/>
        <w:ind w:firstLine="709"/>
        <w:rPr>
          <w:rFonts w:eastAsia="Times New Roman"/>
          <w:b/>
          <w:bCs/>
          <w:sz w:val="26"/>
          <w:szCs w:val="26"/>
          <w:lang w:bidi="ru-RU"/>
        </w:rPr>
      </w:pPr>
      <w:r w:rsidRPr="00A5258B">
        <w:rPr>
          <w:rFonts w:eastAsia="Times New Roman"/>
          <w:b/>
          <w:bCs/>
          <w:sz w:val="26"/>
          <w:szCs w:val="26"/>
          <w:lang w:bidi="ru-RU"/>
        </w:rPr>
        <w:t xml:space="preserve">Подтверждающие документы: </w:t>
      </w:r>
    </w:p>
    <w:p w14:paraId="480449C0" w14:textId="77777777" w:rsidR="00FB660A" w:rsidRPr="00A5258B" w:rsidRDefault="0063793E">
      <w:pPr>
        <w:pStyle w:val="af8"/>
        <w:widowControl w:val="0"/>
        <w:numPr>
          <w:ilvl w:val="0"/>
          <w:numId w:val="3"/>
        </w:numPr>
        <w:suppressAutoHyphens/>
        <w:ind w:left="0" w:firstLine="709"/>
        <w:jc w:val="both"/>
        <w:rPr>
          <w:rFonts w:eastAsia="Times New Roman"/>
          <w:i/>
          <w:iCs/>
          <w:sz w:val="26"/>
          <w:szCs w:val="26"/>
          <w:lang w:bidi="ru-RU"/>
        </w:rPr>
      </w:pPr>
      <w:r w:rsidRPr="00A5258B">
        <w:rPr>
          <w:rFonts w:eastAsia="Times New Roman"/>
          <w:i/>
          <w:iCs/>
          <w:sz w:val="26"/>
          <w:szCs w:val="26"/>
          <w:lang w:bidi="ru-RU"/>
        </w:rPr>
        <w:t xml:space="preserve">акт сдачи-приемки работ по доработке ИТ-решения, подписанный уполномоченными лицами получателя гранта и разработчика, заверенный в установленном порядке; </w:t>
      </w:r>
    </w:p>
    <w:p w14:paraId="678E3260" w14:textId="77777777" w:rsidR="00FB660A" w:rsidRPr="00A5258B" w:rsidRDefault="0063793E">
      <w:pPr>
        <w:pStyle w:val="af8"/>
        <w:widowControl w:val="0"/>
        <w:numPr>
          <w:ilvl w:val="0"/>
          <w:numId w:val="3"/>
        </w:numPr>
        <w:suppressAutoHyphens/>
        <w:ind w:left="0" w:firstLine="709"/>
        <w:jc w:val="both"/>
        <w:rPr>
          <w:rFonts w:eastAsia="Times New Roman"/>
          <w:i/>
          <w:iCs/>
          <w:sz w:val="26"/>
          <w:szCs w:val="26"/>
          <w:lang w:bidi="ru-RU"/>
        </w:rPr>
      </w:pPr>
      <w:r w:rsidRPr="00A5258B">
        <w:rPr>
          <w:rFonts w:eastAsia="Times New Roman"/>
          <w:i/>
          <w:iCs/>
          <w:sz w:val="26"/>
          <w:szCs w:val="26"/>
          <w:lang w:bidi="ru-RU"/>
        </w:rPr>
        <w:t xml:space="preserve">программа и методика испытаний (план тестирования), подписанные уполномоченными лицами получателя гранта и разработчика;  </w:t>
      </w:r>
    </w:p>
    <w:p w14:paraId="552F6EBB" w14:textId="63C0B0F0" w:rsidR="00FB660A" w:rsidRPr="00A5258B" w:rsidRDefault="0063793E">
      <w:pPr>
        <w:pStyle w:val="af8"/>
        <w:widowControl w:val="0"/>
        <w:numPr>
          <w:ilvl w:val="0"/>
          <w:numId w:val="3"/>
        </w:numPr>
        <w:suppressAutoHyphens/>
        <w:ind w:left="0" w:firstLine="709"/>
        <w:jc w:val="both"/>
        <w:rPr>
          <w:rFonts w:eastAsia="Times New Roman"/>
          <w:i/>
          <w:iCs/>
          <w:sz w:val="26"/>
          <w:szCs w:val="26"/>
          <w:lang w:bidi="ru-RU"/>
        </w:rPr>
      </w:pPr>
      <w:r w:rsidRPr="00A5258B">
        <w:rPr>
          <w:rFonts w:eastAsia="Times New Roman"/>
          <w:i/>
          <w:iCs/>
          <w:sz w:val="26"/>
          <w:szCs w:val="26"/>
          <w:lang w:bidi="ru-RU"/>
        </w:rPr>
        <w:t xml:space="preserve">приказ о создании приемо-сдаточной комиссии, включающей представителей получателя гранта, </w:t>
      </w:r>
      <w:bookmarkStart w:id="6" w:name="_Hlk206708214"/>
      <w:r w:rsidRPr="00A5258B">
        <w:rPr>
          <w:rFonts w:eastAsia="Times New Roman"/>
          <w:i/>
          <w:iCs/>
          <w:sz w:val="26"/>
          <w:szCs w:val="26"/>
          <w:lang w:bidi="ru-RU"/>
        </w:rPr>
        <w:t>площадки внедрения</w:t>
      </w:r>
      <w:bookmarkEnd w:id="6"/>
      <w:r w:rsidRPr="00A5258B">
        <w:rPr>
          <w:rFonts w:eastAsia="Times New Roman"/>
          <w:i/>
          <w:iCs/>
          <w:sz w:val="26"/>
          <w:szCs w:val="26"/>
          <w:lang w:bidi="ru-RU"/>
        </w:rPr>
        <w:t xml:space="preserve">, разработчика, </w:t>
      </w:r>
      <w:r w:rsidR="006936D4" w:rsidRPr="00A5258B">
        <w:rPr>
          <w:rFonts w:eastAsia="Times New Roman"/>
          <w:i/>
          <w:iCs/>
          <w:sz w:val="26"/>
          <w:szCs w:val="26"/>
          <w:lang w:bidi="ru-RU"/>
        </w:rPr>
        <w:t>подписанный уполномоченными лицами получателя гранта и разработчика, заверенный в установленном порядке</w:t>
      </w:r>
      <w:r w:rsidRPr="00A5258B">
        <w:rPr>
          <w:rFonts w:eastAsia="Times New Roman"/>
          <w:i/>
          <w:iCs/>
          <w:sz w:val="26"/>
          <w:szCs w:val="26"/>
          <w:lang w:bidi="ru-RU"/>
        </w:rPr>
        <w:t>;</w:t>
      </w:r>
    </w:p>
    <w:p w14:paraId="17B7DE51" w14:textId="77777777" w:rsidR="00FB660A" w:rsidRPr="00A5258B" w:rsidRDefault="0063793E">
      <w:pPr>
        <w:pStyle w:val="af8"/>
        <w:widowControl w:val="0"/>
        <w:numPr>
          <w:ilvl w:val="0"/>
          <w:numId w:val="3"/>
        </w:numPr>
        <w:suppressAutoHyphens/>
        <w:ind w:left="0" w:firstLine="709"/>
        <w:jc w:val="both"/>
        <w:rPr>
          <w:rFonts w:eastAsia="Times New Roman"/>
          <w:i/>
          <w:iCs/>
          <w:sz w:val="26"/>
          <w:szCs w:val="26"/>
          <w:lang w:bidi="ru-RU"/>
        </w:rPr>
      </w:pPr>
      <w:r w:rsidRPr="00A5258B">
        <w:rPr>
          <w:rFonts w:eastAsia="Times New Roman"/>
          <w:i/>
          <w:iCs/>
          <w:sz w:val="26"/>
          <w:szCs w:val="26"/>
          <w:lang w:bidi="ru-RU"/>
        </w:rPr>
        <w:t>акт о завершении испытаний (тестирования), подписанный уполномоченными лицами получателя гранта и разработчика, заверенный в установленном порядке;</w:t>
      </w:r>
    </w:p>
    <w:p w14:paraId="03D88FDD" w14:textId="77777777" w:rsidR="00FB660A" w:rsidRPr="00A5258B" w:rsidRDefault="0063793E">
      <w:pPr>
        <w:pStyle w:val="af8"/>
        <w:widowControl w:val="0"/>
        <w:numPr>
          <w:ilvl w:val="0"/>
          <w:numId w:val="3"/>
        </w:numPr>
        <w:suppressAutoHyphens/>
        <w:ind w:left="0" w:firstLine="709"/>
        <w:jc w:val="both"/>
        <w:rPr>
          <w:rFonts w:eastAsia="Times New Roman"/>
          <w:i/>
          <w:iCs/>
          <w:sz w:val="26"/>
          <w:szCs w:val="26"/>
          <w:lang w:bidi="ru-RU"/>
        </w:rPr>
      </w:pPr>
      <w:r w:rsidRPr="00A5258B">
        <w:rPr>
          <w:rFonts w:eastAsia="Times New Roman"/>
          <w:i/>
          <w:iCs/>
          <w:sz w:val="26"/>
          <w:szCs w:val="26"/>
          <w:lang w:bidi="ru-RU"/>
        </w:rPr>
        <w:t>протокол приемочных испытаний (тестирования), подписанный приемо-сдаточной комиссией;</w:t>
      </w:r>
    </w:p>
    <w:p w14:paraId="2613BADF" w14:textId="77777777" w:rsidR="00FB660A" w:rsidRPr="00A5258B" w:rsidRDefault="0063793E">
      <w:pPr>
        <w:pStyle w:val="af8"/>
        <w:widowControl w:val="0"/>
        <w:numPr>
          <w:ilvl w:val="0"/>
          <w:numId w:val="3"/>
        </w:numPr>
        <w:suppressAutoHyphens/>
        <w:ind w:left="0" w:firstLine="709"/>
        <w:jc w:val="both"/>
        <w:rPr>
          <w:rFonts w:eastAsia="Times New Roman"/>
          <w:i/>
          <w:iCs/>
          <w:sz w:val="26"/>
          <w:szCs w:val="26"/>
          <w:lang w:bidi="ru-RU"/>
        </w:rPr>
      </w:pPr>
      <w:r w:rsidRPr="00A5258B">
        <w:rPr>
          <w:rFonts w:eastAsia="Times New Roman"/>
          <w:i/>
          <w:iCs/>
          <w:sz w:val="26"/>
          <w:szCs w:val="26"/>
          <w:lang w:bidi="ru-RU"/>
        </w:rPr>
        <w:t xml:space="preserve">отчет о завершении процесса доработки ИТ-решения, содержащий сведения, подтверждающие завершение работ по доработке ИТ-решения, оценку полноты выполнения запланированных мероприятий по доработке, описание характеристик результатов выполненных работ, оценку соответствия новых функциональных характеристик ИТ-решения требованиям технического задания на доработку, функциональным требованиям и спецификации, </w:t>
      </w:r>
      <w:bookmarkStart w:id="7" w:name="_Hlk206082515"/>
      <w:r w:rsidRPr="00A5258B">
        <w:rPr>
          <w:rFonts w:eastAsia="Times New Roman"/>
          <w:i/>
          <w:iCs/>
          <w:sz w:val="26"/>
          <w:szCs w:val="26"/>
          <w:lang w:bidi="ru-RU"/>
        </w:rPr>
        <w:t xml:space="preserve">подписанный уполномоченным лицом получателя гранта и разработчика, заверенный </w:t>
      </w:r>
      <w:bookmarkEnd w:id="7"/>
      <w:r w:rsidRPr="00A5258B">
        <w:rPr>
          <w:rFonts w:eastAsia="Times New Roman"/>
          <w:i/>
          <w:iCs/>
          <w:sz w:val="26"/>
          <w:szCs w:val="26"/>
          <w:lang w:bidi="ru-RU"/>
        </w:rPr>
        <w:t>в установленном порядке;</w:t>
      </w:r>
    </w:p>
    <w:p w14:paraId="5786CEEA" w14:textId="5801FFF6" w:rsidR="00B73A08" w:rsidRPr="00A5258B" w:rsidRDefault="0063793E">
      <w:pPr>
        <w:pStyle w:val="af8"/>
        <w:numPr>
          <w:ilvl w:val="0"/>
          <w:numId w:val="3"/>
        </w:numPr>
        <w:ind w:left="0" w:firstLine="709"/>
        <w:jc w:val="both"/>
        <w:rPr>
          <w:rFonts w:eastAsia="Times New Roman"/>
          <w:i/>
          <w:iCs/>
          <w:sz w:val="26"/>
          <w:szCs w:val="26"/>
          <w:lang w:bidi="ru-RU"/>
        </w:rPr>
      </w:pPr>
      <w:r w:rsidRPr="00A5258B">
        <w:rPr>
          <w:rFonts w:eastAsia="Times New Roman"/>
          <w:i/>
          <w:iCs/>
          <w:sz w:val="26"/>
          <w:szCs w:val="26"/>
          <w:lang w:bidi="ru-RU"/>
        </w:rPr>
        <w:t>документ, подтверждающий размещение информации о характеристиках решения на официальном сайте разработчика (правообладателя) с целью последующего тиражирования</w:t>
      </w:r>
      <w:r w:rsidR="006936D4" w:rsidRPr="00A5258B">
        <w:rPr>
          <w:rFonts w:eastAsia="Times New Roman"/>
          <w:i/>
          <w:iCs/>
          <w:sz w:val="26"/>
          <w:szCs w:val="26"/>
          <w:lang w:bidi="ru-RU"/>
        </w:rPr>
        <w:t>, подписанный уполномоченными лицами получателя гранта, заверенный в установленном порядке</w:t>
      </w:r>
      <w:r w:rsidR="00B73A08" w:rsidRPr="00A5258B">
        <w:rPr>
          <w:rFonts w:eastAsia="Times New Roman"/>
          <w:i/>
          <w:iCs/>
          <w:sz w:val="26"/>
          <w:szCs w:val="26"/>
          <w:lang w:bidi="ru-RU"/>
        </w:rPr>
        <w:t>;</w:t>
      </w:r>
    </w:p>
    <w:p w14:paraId="13CC676A" w14:textId="3B583AF8" w:rsidR="00FB660A" w:rsidRPr="00A5258B" w:rsidRDefault="00B73A08" w:rsidP="003975B0">
      <w:pPr>
        <w:pStyle w:val="af8"/>
        <w:numPr>
          <w:ilvl w:val="0"/>
          <w:numId w:val="3"/>
        </w:numPr>
        <w:ind w:left="0" w:firstLine="709"/>
        <w:jc w:val="both"/>
        <w:rPr>
          <w:rFonts w:eastAsia="Times New Roman"/>
          <w:i/>
          <w:iCs/>
          <w:sz w:val="26"/>
          <w:szCs w:val="26"/>
          <w:lang w:bidi="ru-RU"/>
        </w:rPr>
      </w:pPr>
      <w:r w:rsidRPr="00A5258B">
        <w:rPr>
          <w:rFonts w:eastAsia="Times New Roman"/>
          <w:i/>
          <w:iCs/>
          <w:sz w:val="26"/>
          <w:szCs w:val="26"/>
          <w:lang w:bidi="ru-RU"/>
        </w:rPr>
        <w:t>записи видеоконферен</w:t>
      </w:r>
      <w:r w:rsidR="00F9545F" w:rsidRPr="00A5258B">
        <w:rPr>
          <w:rFonts w:eastAsia="Times New Roman"/>
          <w:i/>
          <w:iCs/>
          <w:sz w:val="26"/>
          <w:szCs w:val="26"/>
          <w:lang w:bidi="ru-RU"/>
        </w:rPr>
        <w:t>ций с</w:t>
      </w:r>
      <w:r w:rsidRPr="00A5258B">
        <w:rPr>
          <w:rFonts w:eastAsia="Times New Roman"/>
          <w:i/>
          <w:iCs/>
          <w:sz w:val="26"/>
          <w:szCs w:val="26"/>
          <w:lang w:bidi="ru-RU"/>
        </w:rPr>
        <w:t xml:space="preserve"> демонстраци</w:t>
      </w:r>
      <w:r w:rsidR="00F9545F" w:rsidRPr="00A5258B">
        <w:rPr>
          <w:rFonts w:eastAsia="Times New Roman"/>
          <w:i/>
          <w:iCs/>
          <w:sz w:val="26"/>
          <w:szCs w:val="26"/>
          <w:lang w:bidi="ru-RU"/>
        </w:rPr>
        <w:t>ей</w:t>
      </w:r>
      <w:r w:rsidRPr="00A5258B">
        <w:rPr>
          <w:rFonts w:eastAsia="Times New Roman"/>
          <w:i/>
          <w:iCs/>
          <w:sz w:val="26"/>
          <w:szCs w:val="26"/>
          <w:lang w:bidi="ru-RU"/>
        </w:rPr>
        <w:t xml:space="preserve"> функциональных возможностей ИТ-решения</w:t>
      </w:r>
      <w:r w:rsidR="0063793E" w:rsidRPr="00A5258B">
        <w:rPr>
          <w:rFonts w:eastAsia="Times New Roman"/>
          <w:i/>
          <w:iCs/>
          <w:sz w:val="26"/>
          <w:szCs w:val="26"/>
          <w:lang w:bidi="ru-RU"/>
        </w:rPr>
        <w:t>.</w:t>
      </w:r>
    </w:p>
    <w:p w14:paraId="23A810A5" w14:textId="6C17AEF2" w:rsidR="00FB660A" w:rsidRPr="00A5258B" w:rsidRDefault="0063793E">
      <w:pPr>
        <w:widowControl w:val="0"/>
        <w:suppressAutoHyphens/>
        <w:spacing w:before="120"/>
        <w:ind w:firstLine="709"/>
        <w:rPr>
          <w:rFonts w:eastAsia="Times New Roman"/>
          <w:sz w:val="26"/>
          <w:szCs w:val="26"/>
          <w:lang w:bidi="ru-RU"/>
        </w:rPr>
      </w:pPr>
      <w:r w:rsidRPr="00A5258B">
        <w:rPr>
          <w:b/>
          <w:bCs/>
          <w:sz w:val="26"/>
          <w:szCs w:val="26"/>
        </w:rPr>
        <w:t xml:space="preserve">Характеристика результата </w:t>
      </w:r>
      <w:r w:rsidR="00883217" w:rsidRPr="00A5258B">
        <w:rPr>
          <w:b/>
          <w:bCs/>
          <w:sz w:val="26"/>
          <w:szCs w:val="26"/>
        </w:rPr>
        <w:t xml:space="preserve">№ </w:t>
      </w:r>
      <w:r w:rsidRPr="00A5258B">
        <w:rPr>
          <w:b/>
          <w:bCs/>
          <w:sz w:val="26"/>
          <w:szCs w:val="26"/>
        </w:rPr>
        <w:t>2:</w:t>
      </w:r>
      <w:r w:rsidRPr="00A5258B">
        <w:rPr>
          <w:rFonts w:eastAsia="Times New Roman"/>
          <w:sz w:val="26"/>
          <w:szCs w:val="26"/>
          <w:lang w:bidi="ru-RU"/>
        </w:rPr>
        <w:t xml:space="preserve"> «</w:t>
      </w:r>
      <w:r w:rsidRPr="00A5258B">
        <w:rPr>
          <w:b/>
          <w:bCs/>
          <w:sz w:val="26"/>
          <w:szCs w:val="26"/>
        </w:rPr>
        <w:t xml:space="preserve">Российское решение в сфере информационных технологий внедрено» </w:t>
      </w:r>
    </w:p>
    <w:p w14:paraId="01935A32" w14:textId="6A5DAA98" w:rsidR="00FB660A" w:rsidRPr="00A5258B" w:rsidRDefault="0063793E">
      <w:pPr>
        <w:widowControl w:val="0"/>
        <w:suppressAutoHyphens/>
        <w:ind w:firstLine="709"/>
        <w:rPr>
          <w:rFonts w:eastAsia="Times New Roman"/>
          <w:sz w:val="26"/>
          <w:szCs w:val="26"/>
          <w:lang w:bidi="ru-RU"/>
        </w:rPr>
      </w:pPr>
      <w:r w:rsidRPr="00A5258B">
        <w:rPr>
          <w:rFonts w:eastAsia="Times New Roman"/>
          <w:b/>
          <w:bCs/>
          <w:sz w:val="26"/>
          <w:szCs w:val="26"/>
          <w:lang w:bidi="ru-RU"/>
        </w:rPr>
        <w:t>Методика расчета:</w:t>
      </w:r>
      <w:r w:rsidRPr="00A5258B">
        <w:rPr>
          <w:rFonts w:eastAsia="Times New Roman"/>
          <w:sz w:val="26"/>
          <w:szCs w:val="26"/>
          <w:lang w:bidi="ru-RU"/>
        </w:rPr>
        <w:t xml:space="preserve"> достижением значения характеристики результата </w:t>
      </w:r>
      <w:r w:rsidR="00743495" w:rsidRPr="00A5258B">
        <w:rPr>
          <w:rFonts w:eastAsia="Times New Roman"/>
          <w:sz w:val="26"/>
          <w:szCs w:val="26"/>
          <w:lang w:bidi="ru-RU"/>
        </w:rPr>
        <w:t xml:space="preserve">предоставления гранта </w:t>
      </w:r>
      <w:r w:rsidRPr="00A5258B">
        <w:rPr>
          <w:rFonts w:eastAsia="Times New Roman"/>
          <w:sz w:val="26"/>
          <w:szCs w:val="26"/>
          <w:lang w:bidi="ru-RU"/>
        </w:rPr>
        <w:t>является наличие внедренного ИТ-решения, соответствующего функционально-техническим требованиям, установленным в технической документации особо значимого проекта, и прошедшего успешные испытания на объекте внедрения.</w:t>
      </w:r>
      <w:r w:rsidR="00F443B7" w:rsidRPr="00A5258B">
        <w:rPr>
          <w:rFonts w:eastAsia="Times New Roman"/>
          <w:sz w:val="26"/>
          <w:szCs w:val="26"/>
          <w:lang w:bidi="ru-RU"/>
        </w:rPr>
        <w:t xml:space="preserve"> </w:t>
      </w:r>
      <w:r w:rsidR="00005C1D" w:rsidRPr="00A5258B">
        <w:rPr>
          <w:rFonts w:eastAsia="Times New Roman"/>
          <w:sz w:val="26"/>
          <w:szCs w:val="26"/>
          <w:lang w:bidi="ru-RU"/>
        </w:rPr>
        <w:t>Дополнительным п</w:t>
      </w:r>
      <w:r w:rsidR="00F443B7" w:rsidRPr="00A5258B">
        <w:rPr>
          <w:rFonts w:eastAsia="Times New Roman"/>
          <w:sz w:val="26"/>
          <w:szCs w:val="26"/>
          <w:lang w:bidi="ru-RU"/>
        </w:rPr>
        <w:t>одтверждением факт</w:t>
      </w:r>
      <w:r w:rsidR="0003503E" w:rsidRPr="00A5258B">
        <w:rPr>
          <w:rFonts w:eastAsia="Times New Roman"/>
          <w:sz w:val="26"/>
          <w:szCs w:val="26"/>
          <w:lang w:bidi="ru-RU"/>
        </w:rPr>
        <w:t>а</w:t>
      </w:r>
      <w:r w:rsidR="00F443B7" w:rsidRPr="00A5258B">
        <w:rPr>
          <w:rFonts w:eastAsia="Times New Roman"/>
          <w:sz w:val="26"/>
          <w:szCs w:val="26"/>
          <w:lang w:bidi="ru-RU"/>
        </w:rPr>
        <w:t xml:space="preserve"> </w:t>
      </w:r>
      <w:r w:rsidR="00905CCF" w:rsidRPr="00A5258B">
        <w:rPr>
          <w:rFonts w:eastAsia="Times New Roman"/>
          <w:sz w:val="26"/>
          <w:szCs w:val="26"/>
          <w:lang w:bidi="ru-RU"/>
        </w:rPr>
        <w:t>внедрения</w:t>
      </w:r>
      <w:r w:rsidR="00F443B7" w:rsidRPr="00A5258B">
        <w:rPr>
          <w:rFonts w:eastAsia="Times New Roman"/>
          <w:sz w:val="26"/>
          <w:szCs w:val="26"/>
          <w:lang w:bidi="ru-RU"/>
        </w:rPr>
        <w:t xml:space="preserve"> ИТ-решения </w:t>
      </w:r>
      <w:r w:rsidR="00E75ED5" w:rsidRPr="00A5258B">
        <w:rPr>
          <w:rFonts w:eastAsia="Times New Roman"/>
          <w:sz w:val="26"/>
          <w:szCs w:val="26"/>
          <w:lang w:bidi="ru-RU"/>
        </w:rPr>
        <w:t>на</w:t>
      </w:r>
      <w:r w:rsidR="00F443B7" w:rsidRPr="00A5258B">
        <w:rPr>
          <w:rFonts w:eastAsia="Times New Roman"/>
          <w:sz w:val="26"/>
          <w:szCs w:val="26"/>
          <w:lang w:bidi="ru-RU"/>
        </w:rPr>
        <w:t xml:space="preserve"> </w:t>
      </w:r>
      <w:r w:rsidR="00E75ED5" w:rsidRPr="00A5258B">
        <w:rPr>
          <w:rFonts w:eastAsia="Times New Roman"/>
          <w:sz w:val="26"/>
          <w:szCs w:val="26"/>
          <w:lang w:bidi="ru-RU"/>
        </w:rPr>
        <w:t>предприятиях</w:t>
      </w:r>
      <w:r w:rsidR="00F443B7" w:rsidRPr="00A5258B">
        <w:rPr>
          <w:rFonts w:eastAsia="Times New Roman"/>
          <w:sz w:val="26"/>
          <w:szCs w:val="26"/>
          <w:lang w:bidi="ru-RU"/>
        </w:rPr>
        <w:t xml:space="preserve"> (площадках внедрения) является демонстрация функциональных возможностей ИТ-решения в условиях эксплуатации. </w:t>
      </w:r>
    </w:p>
    <w:p w14:paraId="68B061B1" w14:textId="77777777" w:rsidR="00B73D25" w:rsidRPr="00A5258B" w:rsidRDefault="00B73D25">
      <w:pPr>
        <w:widowControl w:val="0"/>
        <w:suppressAutoHyphens/>
        <w:ind w:firstLine="709"/>
        <w:rPr>
          <w:rFonts w:eastAsia="Times New Roman"/>
          <w:b/>
          <w:bCs/>
          <w:sz w:val="26"/>
          <w:szCs w:val="26"/>
          <w:lang w:bidi="ru-RU"/>
        </w:rPr>
      </w:pPr>
    </w:p>
    <w:p w14:paraId="450C352D" w14:textId="77777777" w:rsidR="003975B0" w:rsidRPr="00A5258B" w:rsidRDefault="003975B0">
      <w:pPr>
        <w:widowControl w:val="0"/>
        <w:suppressAutoHyphens/>
        <w:ind w:firstLine="709"/>
        <w:rPr>
          <w:rFonts w:eastAsia="Times New Roman"/>
          <w:b/>
          <w:bCs/>
          <w:sz w:val="26"/>
          <w:szCs w:val="26"/>
          <w:lang w:bidi="ru-RU"/>
        </w:rPr>
      </w:pPr>
    </w:p>
    <w:p w14:paraId="0CF7D1E3" w14:textId="71B93197" w:rsidR="00FB660A" w:rsidRPr="00A5258B" w:rsidRDefault="0063793E">
      <w:pPr>
        <w:widowControl w:val="0"/>
        <w:suppressAutoHyphens/>
        <w:ind w:firstLine="709"/>
        <w:rPr>
          <w:rFonts w:eastAsia="Times New Roman"/>
          <w:b/>
          <w:bCs/>
          <w:sz w:val="26"/>
          <w:szCs w:val="26"/>
          <w:lang w:bidi="ru-RU"/>
        </w:rPr>
      </w:pPr>
      <w:r w:rsidRPr="00A5258B">
        <w:rPr>
          <w:rFonts w:eastAsia="Times New Roman"/>
          <w:b/>
          <w:bCs/>
          <w:sz w:val="26"/>
          <w:szCs w:val="26"/>
          <w:lang w:bidi="ru-RU"/>
        </w:rPr>
        <w:lastRenderedPageBreak/>
        <w:t xml:space="preserve">Подтверждающие документы: </w:t>
      </w:r>
    </w:p>
    <w:p w14:paraId="1A3B9AE7" w14:textId="77777777" w:rsidR="00FB660A" w:rsidRPr="00A5258B" w:rsidRDefault="0063793E">
      <w:pPr>
        <w:pStyle w:val="af8"/>
        <w:ind w:left="0" w:firstLine="720"/>
        <w:jc w:val="both"/>
        <w:rPr>
          <w:rFonts w:eastAsia="Times New Roman"/>
          <w:i/>
          <w:iCs/>
          <w:sz w:val="26"/>
          <w:szCs w:val="26"/>
          <w:lang w:bidi="ru-RU"/>
        </w:rPr>
      </w:pPr>
      <w:r w:rsidRPr="00A5258B">
        <w:rPr>
          <w:rFonts w:eastAsia="Times New Roman"/>
          <w:b/>
          <w:bCs/>
          <w:i/>
          <w:iCs/>
          <w:sz w:val="26"/>
          <w:szCs w:val="26"/>
          <w:lang w:bidi="ru-RU"/>
        </w:rPr>
        <w:t xml:space="preserve">– </w:t>
      </w:r>
      <w:r w:rsidRPr="00A5258B">
        <w:rPr>
          <w:rFonts w:eastAsia="Times New Roman"/>
          <w:b/>
          <w:bCs/>
          <w:i/>
          <w:iCs/>
          <w:sz w:val="26"/>
          <w:szCs w:val="26"/>
          <w:lang w:bidi="ru-RU"/>
        </w:rPr>
        <w:tab/>
      </w:r>
      <w:r w:rsidRPr="00A5258B">
        <w:rPr>
          <w:rFonts w:eastAsia="Times New Roman"/>
          <w:i/>
          <w:iCs/>
          <w:sz w:val="26"/>
          <w:szCs w:val="26"/>
          <w:lang w:bidi="ru-RU"/>
        </w:rPr>
        <w:t>акт сдачи-приемки работ по внедрению ИТ-решения, подписанный уполномоченными лицами получателя гранта, площадки внедрения и разработчика, заверенный в установленном порядке;</w:t>
      </w:r>
    </w:p>
    <w:p w14:paraId="7BB2600D" w14:textId="26666741" w:rsidR="00FB660A" w:rsidRPr="00A5258B" w:rsidRDefault="0063793E">
      <w:pPr>
        <w:pStyle w:val="af8"/>
        <w:ind w:left="0" w:firstLine="720"/>
        <w:jc w:val="both"/>
        <w:rPr>
          <w:rFonts w:eastAsia="Times New Roman"/>
          <w:i/>
          <w:iCs/>
          <w:sz w:val="26"/>
          <w:szCs w:val="26"/>
          <w:lang w:bidi="ru-RU"/>
        </w:rPr>
      </w:pPr>
      <w:r w:rsidRPr="00A5258B">
        <w:rPr>
          <w:rFonts w:eastAsia="Times New Roman"/>
          <w:i/>
          <w:iCs/>
          <w:sz w:val="26"/>
          <w:szCs w:val="26"/>
          <w:lang w:bidi="ru-RU"/>
        </w:rPr>
        <w:t>– приказ о внедрении ИТ-решения, подписанный уполномоченным лицом получателя гранта (приказ о внедрении на площадке внедрения, отличной от получателя гранта, подписывается руководителем площадки внедрения)</w:t>
      </w:r>
      <w:r w:rsidR="006936D4" w:rsidRPr="00A5258B">
        <w:rPr>
          <w:rFonts w:eastAsia="Times New Roman"/>
          <w:i/>
          <w:iCs/>
          <w:sz w:val="26"/>
          <w:szCs w:val="26"/>
          <w:lang w:bidi="ru-RU"/>
        </w:rPr>
        <w:t>, заверенный в установленном порядке</w:t>
      </w:r>
      <w:r w:rsidRPr="00A5258B">
        <w:rPr>
          <w:rFonts w:eastAsia="Times New Roman"/>
          <w:i/>
          <w:iCs/>
          <w:sz w:val="26"/>
          <w:szCs w:val="26"/>
          <w:lang w:bidi="ru-RU"/>
        </w:rPr>
        <w:t>;</w:t>
      </w:r>
    </w:p>
    <w:p w14:paraId="051BC9E6" w14:textId="77777777" w:rsidR="00FB660A" w:rsidRPr="00A5258B" w:rsidRDefault="0063793E">
      <w:pPr>
        <w:pStyle w:val="af8"/>
        <w:widowControl w:val="0"/>
        <w:numPr>
          <w:ilvl w:val="0"/>
          <w:numId w:val="4"/>
        </w:numPr>
        <w:suppressAutoHyphens/>
        <w:ind w:left="0" w:firstLine="720"/>
        <w:jc w:val="both"/>
        <w:rPr>
          <w:rFonts w:eastAsia="Times New Roman"/>
          <w:i/>
          <w:iCs/>
          <w:sz w:val="26"/>
          <w:szCs w:val="26"/>
          <w:lang w:bidi="ru-RU"/>
        </w:rPr>
      </w:pPr>
      <w:r w:rsidRPr="00A5258B">
        <w:rPr>
          <w:rFonts w:eastAsia="Times New Roman"/>
          <w:i/>
          <w:iCs/>
          <w:sz w:val="26"/>
          <w:szCs w:val="26"/>
          <w:lang w:bidi="ru-RU"/>
        </w:rPr>
        <w:t>отчет о завершении процесса внедрения ИТ-решения,</w:t>
      </w:r>
      <w:r w:rsidRPr="00A5258B">
        <w:t xml:space="preserve"> </w:t>
      </w:r>
      <w:r w:rsidRPr="00A5258B">
        <w:rPr>
          <w:rFonts w:eastAsia="Times New Roman"/>
          <w:i/>
          <w:iCs/>
          <w:sz w:val="26"/>
          <w:szCs w:val="26"/>
          <w:lang w:bidi="ru-RU"/>
        </w:rPr>
        <w:t>содержащий сведения, подтверждающие завершение работ по внедрению ИТ-решения, оценку полноты выполнения запланированных мероприятий по внедрению, описание характеристик результатов выполненных работ, оценку соответствия функциональных возможностей ИТ-решения требованиям технического задания на внедрение, функциональным требованиям и спецификации, подписанный уполномоченным лицом получателя гранта и разработчика, заверенный в установленном порядке;</w:t>
      </w:r>
    </w:p>
    <w:p w14:paraId="161D3F78" w14:textId="4A9D4426" w:rsidR="00FB660A" w:rsidRPr="00A5258B" w:rsidRDefault="0063793E">
      <w:pPr>
        <w:pStyle w:val="af8"/>
        <w:widowControl w:val="0"/>
        <w:numPr>
          <w:ilvl w:val="0"/>
          <w:numId w:val="4"/>
        </w:numPr>
        <w:suppressAutoHyphens/>
        <w:ind w:left="0" w:firstLine="720"/>
        <w:jc w:val="both"/>
        <w:rPr>
          <w:rFonts w:eastAsia="Times New Roman"/>
          <w:i/>
          <w:iCs/>
          <w:sz w:val="26"/>
          <w:szCs w:val="26"/>
          <w:lang w:bidi="ru-RU"/>
        </w:rPr>
      </w:pPr>
      <w:r w:rsidRPr="00A5258B">
        <w:rPr>
          <w:rFonts w:eastAsia="Times New Roman"/>
          <w:i/>
          <w:iCs/>
          <w:sz w:val="26"/>
          <w:szCs w:val="26"/>
          <w:lang w:bidi="ru-RU"/>
        </w:rPr>
        <w:t>программа и методика проведения приемочных (</w:t>
      </w:r>
      <w:r w:rsidR="00D00477" w:rsidRPr="00A5258B">
        <w:rPr>
          <w:rFonts w:eastAsia="Times New Roman"/>
          <w:i/>
          <w:iCs/>
          <w:sz w:val="26"/>
          <w:szCs w:val="26"/>
          <w:lang w:bidi="ru-RU"/>
        </w:rPr>
        <w:t>итоговых</w:t>
      </w:r>
      <w:r w:rsidRPr="00A5258B">
        <w:rPr>
          <w:rFonts w:eastAsia="Times New Roman"/>
          <w:i/>
          <w:iCs/>
          <w:sz w:val="26"/>
          <w:szCs w:val="26"/>
          <w:lang w:bidi="ru-RU"/>
        </w:rPr>
        <w:t>) испытаний, подписанные уполномоченными лицами получателя гранта и разработчика, согласованная площадкой внедрения</w:t>
      </w:r>
      <w:r w:rsidR="006936D4" w:rsidRPr="00A5258B">
        <w:rPr>
          <w:rFonts w:eastAsia="Times New Roman"/>
          <w:i/>
          <w:iCs/>
          <w:sz w:val="26"/>
          <w:szCs w:val="26"/>
          <w:lang w:bidi="ru-RU"/>
        </w:rPr>
        <w:t>, заверенная в установленном порядке</w:t>
      </w:r>
      <w:r w:rsidRPr="00A5258B">
        <w:rPr>
          <w:rFonts w:eastAsia="Times New Roman"/>
          <w:i/>
          <w:iCs/>
          <w:sz w:val="26"/>
          <w:szCs w:val="26"/>
          <w:lang w:bidi="ru-RU"/>
        </w:rPr>
        <w:t xml:space="preserve">; </w:t>
      </w:r>
    </w:p>
    <w:p w14:paraId="7B1899EF" w14:textId="186CCC1E" w:rsidR="00FB660A" w:rsidRPr="00A5258B" w:rsidRDefault="0063793E">
      <w:pPr>
        <w:pStyle w:val="af8"/>
        <w:widowControl w:val="0"/>
        <w:numPr>
          <w:ilvl w:val="0"/>
          <w:numId w:val="4"/>
        </w:numPr>
        <w:suppressAutoHyphens/>
        <w:ind w:left="0" w:firstLine="720"/>
        <w:jc w:val="both"/>
        <w:rPr>
          <w:rFonts w:eastAsia="Times New Roman"/>
          <w:i/>
          <w:iCs/>
          <w:sz w:val="26"/>
          <w:szCs w:val="26"/>
          <w:lang w:bidi="ru-RU"/>
        </w:rPr>
      </w:pPr>
      <w:r w:rsidRPr="00A5258B">
        <w:rPr>
          <w:rFonts w:eastAsia="Times New Roman"/>
          <w:i/>
          <w:iCs/>
          <w:sz w:val="26"/>
          <w:szCs w:val="26"/>
          <w:lang w:bidi="ru-RU"/>
        </w:rPr>
        <w:t>приказ о создании приемо-сдаточной комиссии, включающей уполномоченных представителей получателя гранта, площадки внедрения и разработчика, подписанный уполномоченными лицами получателя гранта (приказ о создании приемо-сдаточной комиссии, отличной от получателя гранта, подписывается руководителем площадки внедрения)</w:t>
      </w:r>
      <w:r w:rsidR="006936D4" w:rsidRPr="00A5258B">
        <w:rPr>
          <w:rFonts w:eastAsia="Times New Roman"/>
          <w:i/>
          <w:iCs/>
          <w:sz w:val="26"/>
          <w:szCs w:val="26"/>
          <w:lang w:bidi="ru-RU"/>
        </w:rPr>
        <w:t>, заверенный в установленном порядке</w:t>
      </w:r>
      <w:r w:rsidRPr="00A5258B">
        <w:rPr>
          <w:rFonts w:eastAsia="Times New Roman"/>
          <w:i/>
          <w:iCs/>
          <w:sz w:val="26"/>
          <w:szCs w:val="26"/>
          <w:lang w:bidi="ru-RU"/>
        </w:rPr>
        <w:t>;</w:t>
      </w:r>
    </w:p>
    <w:p w14:paraId="79D660A1" w14:textId="5825D1BE" w:rsidR="00FB660A" w:rsidRPr="00A5258B" w:rsidRDefault="0063793E">
      <w:pPr>
        <w:pStyle w:val="af8"/>
        <w:widowControl w:val="0"/>
        <w:numPr>
          <w:ilvl w:val="0"/>
          <w:numId w:val="4"/>
        </w:numPr>
        <w:suppressAutoHyphens/>
        <w:ind w:left="0" w:firstLine="720"/>
        <w:jc w:val="both"/>
        <w:rPr>
          <w:rFonts w:eastAsia="Times New Roman"/>
          <w:i/>
          <w:iCs/>
          <w:sz w:val="26"/>
          <w:szCs w:val="26"/>
          <w:lang w:bidi="ru-RU"/>
        </w:rPr>
      </w:pPr>
      <w:r w:rsidRPr="00A5258B">
        <w:rPr>
          <w:rFonts w:eastAsia="Times New Roman"/>
          <w:i/>
          <w:iCs/>
          <w:sz w:val="26"/>
          <w:szCs w:val="26"/>
          <w:lang w:bidi="ru-RU"/>
        </w:rPr>
        <w:t>протокол приемочных (</w:t>
      </w:r>
      <w:r w:rsidR="00D00477" w:rsidRPr="00A5258B">
        <w:rPr>
          <w:rFonts w:eastAsia="Times New Roman"/>
          <w:i/>
          <w:iCs/>
          <w:sz w:val="26"/>
          <w:szCs w:val="26"/>
          <w:lang w:bidi="ru-RU"/>
        </w:rPr>
        <w:t>итоговых</w:t>
      </w:r>
      <w:r w:rsidRPr="00A5258B">
        <w:rPr>
          <w:rFonts w:eastAsia="Times New Roman"/>
          <w:i/>
          <w:iCs/>
          <w:sz w:val="26"/>
          <w:szCs w:val="26"/>
          <w:lang w:bidi="ru-RU"/>
        </w:rPr>
        <w:t>) испытаний, подписанный приемо-сдаточной комиссией;</w:t>
      </w:r>
    </w:p>
    <w:p w14:paraId="447507A0" w14:textId="77777777" w:rsidR="00B73D25" w:rsidRPr="00A5258B" w:rsidRDefault="0063793E" w:rsidP="00B73D25">
      <w:pPr>
        <w:pStyle w:val="af8"/>
        <w:widowControl w:val="0"/>
        <w:numPr>
          <w:ilvl w:val="0"/>
          <w:numId w:val="4"/>
        </w:numPr>
        <w:suppressAutoHyphens/>
        <w:ind w:left="0" w:firstLine="720"/>
        <w:jc w:val="both"/>
        <w:rPr>
          <w:rFonts w:eastAsia="Times New Roman"/>
          <w:i/>
          <w:iCs/>
          <w:sz w:val="26"/>
          <w:szCs w:val="26"/>
          <w:lang w:bidi="ru-RU"/>
        </w:rPr>
      </w:pPr>
      <w:r w:rsidRPr="00A5258B">
        <w:rPr>
          <w:rFonts w:eastAsia="Times New Roman"/>
          <w:i/>
          <w:iCs/>
          <w:sz w:val="26"/>
          <w:szCs w:val="26"/>
          <w:lang w:bidi="ru-RU"/>
        </w:rPr>
        <w:t>акт проведения инструктажа и (или) программа и протокол проведения инструктажа пользователей (сотрудников)</w:t>
      </w:r>
      <w:r w:rsidR="00B73A08" w:rsidRPr="00A5258B">
        <w:rPr>
          <w:rFonts w:eastAsia="Times New Roman"/>
          <w:i/>
          <w:iCs/>
          <w:sz w:val="26"/>
          <w:szCs w:val="26"/>
          <w:lang w:bidi="ru-RU"/>
        </w:rPr>
        <w:t>;</w:t>
      </w:r>
    </w:p>
    <w:p w14:paraId="3045F59A" w14:textId="11BE9F3D" w:rsidR="00FB660A" w:rsidRPr="00A5258B" w:rsidRDefault="00EA448A" w:rsidP="00B73D25">
      <w:pPr>
        <w:pStyle w:val="af8"/>
        <w:widowControl w:val="0"/>
        <w:numPr>
          <w:ilvl w:val="0"/>
          <w:numId w:val="4"/>
        </w:numPr>
        <w:suppressAutoHyphens/>
        <w:ind w:left="0" w:firstLine="720"/>
        <w:jc w:val="both"/>
        <w:rPr>
          <w:rFonts w:eastAsia="Times New Roman"/>
          <w:i/>
          <w:iCs/>
          <w:sz w:val="26"/>
          <w:szCs w:val="26"/>
          <w:lang w:bidi="ru-RU"/>
        </w:rPr>
      </w:pPr>
      <w:r w:rsidRPr="00A5258B">
        <w:rPr>
          <w:rFonts w:eastAsia="Times New Roman"/>
          <w:i/>
          <w:iCs/>
          <w:sz w:val="26"/>
          <w:szCs w:val="26"/>
          <w:lang w:bidi="ru-RU"/>
        </w:rPr>
        <w:t xml:space="preserve">записи видеоконференций с демонстрацией </w:t>
      </w:r>
      <w:r w:rsidR="00B73A08" w:rsidRPr="00A5258B">
        <w:rPr>
          <w:rFonts w:eastAsia="Times New Roman"/>
          <w:i/>
          <w:iCs/>
          <w:sz w:val="26"/>
          <w:szCs w:val="26"/>
          <w:lang w:bidi="ru-RU"/>
        </w:rPr>
        <w:t>функциональных возможностей ИТ-решения в условиях эксплуатации.</w:t>
      </w:r>
    </w:p>
    <w:p w14:paraId="06EBEB31" w14:textId="77777777" w:rsidR="00FB660A" w:rsidRPr="00A5258B" w:rsidRDefault="00FB660A">
      <w:pPr>
        <w:widowControl w:val="0"/>
        <w:suppressAutoHyphens/>
        <w:ind w:firstLine="709"/>
        <w:rPr>
          <w:rFonts w:eastAsia="Times New Roman"/>
          <w:b/>
          <w:bCs/>
          <w:sz w:val="26"/>
          <w:szCs w:val="26"/>
          <w:lang w:bidi="ru-RU"/>
        </w:rPr>
      </w:pPr>
    </w:p>
    <w:p w14:paraId="23AA6CE7" w14:textId="7328FBC0" w:rsidR="00FB660A" w:rsidRPr="00A5258B" w:rsidRDefault="0063793E">
      <w:pPr>
        <w:widowControl w:val="0"/>
        <w:suppressAutoHyphens/>
        <w:spacing w:before="120"/>
        <w:ind w:firstLine="709"/>
        <w:rPr>
          <w:b/>
          <w:bCs/>
          <w:sz w:val="26"/>
          <w:szCs w:val="26"/>
        </w:rPr>
      </w:pPr>
      <w:r w:rsidRPr="00A5258B">
        <w:rPr>
          <w:b/>
          <w:bCs/>
          <w:sz w:val="26"/>
          <w:szCs w:val="26"/>
        </w:rPr>
        <w:t xml:space="preserve">Характеристика результата </w:t>
      </w:r>
      <w:r w:rsidR="00883217" w:rsidRPr="00A5258B">
        <w:rPr>
          <w:b/>
          <w:bCs/>
          <w:sz w:val="26"/>
          <w:szCs w:val="26"/>
        </w:rPr>
        <w:t xml:space="preserve">№ </w:t>
      </w:r>
      <w:r w:rsidRPr="00A5258B">
        <w:rPr>
          <w:b/>
          <w:bCs/>
          <w:sz w:val="26"/>
          <w:szCs w:val="26"/>
        </w:rPr>
        <w:t xml:space="preserve">3: «Российское решение в сфере информационных технологий введено в промышленную эксплуатацию» </w:t>
      </w:r>
    </w:p>
    <w:p w14:paraId="5C2092F0" w14:textId="595E1DE4" w:rsidR="00FB660A" w:rsidRPr="00A5258B" w:rsidRDefault="0063793E">
      <w:pPr>
        <w:widowControl w:val="0"/>
        <w:suppressAutoHyphens/>
        <w:ind w:firstLine="709"/>
        <w:rPr>
          <w:rFonts w:eastAsia="Times New Roman"/>
          <w:sz w:val="26"/>
          <w:szCs w:val="26"/>
          <w:lang w:bidi="ru-RU"/>
        </w:rPr>
      </w:pPr>
      <w:r w:rsidRPr="00A5258B">
        <w:rPr>
          <w:rFonts w:eastAsia="Times New Roman"/>
          <w:b/>
          <w:bCs/>
          <w:sz w:val="26"/>
          <w:szCs w:val="26"/>
          <w:lang w:bidi="ru-RU"/>
        </w:rPr>
        <w:t>Методика расчета:</w:t>
      </w:r>
      <w:r w:rsidRPr="00A5258B">
        <w:rPr>
          <w:rFonts w:eastAsia="Times New Roman"/>
          <w:sz w:val="26"/>
          <w:szCs w:val="26"/>
          <w:lang w:bidi="ru-RU"/>
        </w:rPr>
        <w:t xml:space="preserve"> достижение значения характеристики результата </w:t>
      </w:r>
      <w:r w:rsidR="00743495" w:rsidRPr="00A5258B">
        <w:rPr>
          <w:rFonts w:eastAsia="Times New Roman"/>
          <w:sz w:val="26"/>
          <w:szCs w:val="26"/>
          <w:lang w:bidi="ru-RU"/>
        </w:rPr>
        <w:t xml:space="preserve">предоставления гранта </w:t>
      </w:r>
      <w:r w:rsidRPr="00A5258B">
        <w:rPr>
          <w:rFonts w:eastAsia="Times New Roman"/>
          <w:sz w:val="26"/>
          <w:szCs w:val="26"/>
          <w:lang w:bidi="ru-RU"/>
        </w:rPr>
        <w:t>определяется в ходе промышленной эксплуатации по результатам оценки проведенных приемо-сдаточных испытаний на объекте</w:t>
      </w:r>
      <w:r w:rsidR="00A83C12" w:rsidRPr="00A5258B">
        <w:rPr>
          <w:rFonts w:eastAsia="Times New Roman"/>
          <w:sz w:val="26"/>
          <w:szCs w:val="26"/>
          <w:lang w:bidi="ru-RU"/>
        </w:rPr>
        <w:t xml:space="preserve"> (площадке)</w:t>
      </w:r>
      <w:r w:rsidRPr="00A5258B">
        <w:rPr>
          <w:rFonts w:eastAsia="Times New Roman"/>
          <w:sz w:val="26"/>
          <w:szCs w:val="26"/>
          <w:lang w:bidi="ru-RU"/>
        </w:rPr>
        <w:t xml:space="preserve"> внедрения в соответствии с технически</w:t>
      </w:r>
      <w:r w:rsidR="00AE4733" w:rsidRPr="00A5258B">
        <w:rPr>
          <w:rFonts w:eastAsia="Times New Roman"/>
          <w:sz w:val="26"/>
          <w:szCs w:val="26"/>
          <w:lang w:bidi="ru-RU"/>
        </w:rPr>
        <w:t>ми</w:t>
      </w:r>
      <w:r w:rsidRPr="00A5258B">
        <w:rPr>
          <w:rFonts w:eastAsia="Times New Roman"/>
          <w:sz w:val="26"/>
          <w:szCs w:val="26"/>
          <w:lang w:bidi="ru-RU"/>
        </w:rPr>
        <w:t xml:space="preserve"> задани</w:t>
      </w:r>
      <w:r w:rsidR="00AE4733" w:rsidRPr="00A5258B">
        <w:rPr>
          <w:rFonts w:eastAsia="Times New Roman"/>
          <w:sz w:val="26"/>
          <w:szCs w:val="26"/>
          <w:lang w:bidi="ru-RU"/>
        </w:rPr>
        <w:t>ями на доработку и внедрение</w:t>
      </w:r>
      <w:r w:rsidRPr="00A5258B">
        <w:rPr>
          <w:rFonts w:eastAsia="Times New Roman"/>
          <w:sz w:val="26"/>
          <w:szCs w:val="26"/>
          <w:lang w:bidi="ru-RU"/>
        </w:rPr>
        <w:t>.</w:t>
      </w:r>
    </w:p>
    <w:p w14:paraId="68B1E3CA" w14:textId="63190BF7" w:rsidR="00FB660A" w:rsidRPr="00A5258B" w:rsidRDefault="0063793E">
      <w:pPr>
        <w:widowControl w:val="0"/>
        <w:suppressAutoHyphens/>
        <w:ind w:firstLine="709"/>
        <w:rPr>
          <w:rFonts w:eastAsia="Times New Roman"/>
          <w:b/>
          <w:bCs/>
          <w:sz w:val="26"/>
          <w:szCs w:val="26"/>
          <w:lang w:bidi="ru-RU"/>
        </w:rPr>
      </w:pPr>
      <w:r w:rsidRPr="00A5258B">
        <w:rPr>
          <w:rFonts w:eastAsia="Times New Roman"/>
          <w:b/>
          <w:bCs/>
          <w:sz w:val="26"/>
          <w:szCs w:val="26"/>
          <w:lang w:bidi="ru-RU"/>
        </w:rPr>
        <w:t>Подтверждающие документы:</w:t>
      </w:r>
    </w:p>
    <w:p w14:paraId="0B7CBE16" w14:textId="419400E1" w:rsidR="00FB660A" w:rsidRPr="00A5258B" w:rsidRDefault="0063793E">
      <w:pPr>
        <w:widowControl w:val="0"/>
        <w:suppressAutoHyphens/>
        <w:ind w:firstLine="709"/>
        <w:rPr>
          <w:rFonts w:eastAsia="Times New Roman"/>
          <w:i/>
          <w:iCs/>
          <w:sz w:val="26"/>
          <w:szCs w:val="26"/>
          <w:lang w:bidi="ru-RU"/>
        </w:rPr>
      </w:pPr>
      <w:r w:rsidRPr="00A5258B">
        <w:rPr>
          <w:rFonts w:eastAsia="Times New Roman"/>
          <w:sz w:val="26"/>
          <w:szCs w:val="26"/>
          <w:lang w:bidi="ru-RU"/>
        </w:rPr>
        <w:t>–</w:t>
      </w:r>
      <w:r w:rsidRPr="00A5258B">
        <w:rPr>
          <w:rFonts w:eastAsia="Times New Roman"/>
          <w:i/>
          <w:iCs/>
          <w:sz w:val="26"/>
          <w:szCs w:val="26"/>
          <w:lang w:bidi="ru-RU"/>
        </w:rPr>
        <w:tab/>
        <w:t xml:space="preserve">приказ о вводе в промышленную эксплуатацию, содержащий информацию о порядке и сроках </w:t>
      </w:r>
      <w:r w:rsidR="001A4772" w:rsidRPr="00A5258B">
        <w:rPr>
          <w:rFonts w:eastAsia="Times New Roman"/>
          <w:i/>
          <w:iCs/>
          <w:sz w:val="26"/>
          <w:szCs w:val="26"/>
          <w:lang w:bidi="ru-RU"/>
        </w:rPr>
        <w:t>ввода</w:t>
      </w:r>
      <w:r w:rsidRPr="00A5258B">
        <w:rPr>
          <w:rFonts w:eastAsia="Times New Roman"/>
          <w:i/>
          <w:iCs/>
          <w:sz w:val="26"/>
          <w:szCs w:val="26"/>
          <w:lang w:bidi="ru-RU"/>
        </w:rPr>
        <w:t xml:space="preserve"> решения в промышленную эксплуатацию, информацию о работниках, ответственных за организацию технического сопровождения ИТ-решения в ходе эксплуатации, а также о работниках, ответственных за контроль использования лицензионных ключей и организацию технической поддержки ИТ-решения, информацию о выводимых из эксплуатации информационных систем</w:t>
      </w:r>
      <w:r w:rsidR="000B440C" w:rsidRPr="00A5258B">
        <w:rPr>
          <w:rFonts w:eastAsia="Times New Roman"/>
          <w:i/>
          <w:iCs/>
          <w:sz w:val="26"/>
          <w:szCs w:val="26"/>
          <w:lang w:bidi="ru-RU"/>
        </w:rPr>
        <w:t>ах</w:t>
      </w:r>
      <w:r w:rsidRPr="00A5258B">
        <w:rPr>
          <w:rFonts w:eastAsia="Times New Roman"/>
          <w:i/>
          <w:iCs/>
          <w:sz w:val="26"/>
          <w:szCs w:val="26"/>
          <w:lang w:bidi="ru-RU"/>
        </w:rPr>
        <w:t xml:space="preserve"> вследствие внедрения ИТ-решения, подписанный уполномоченным лицом получателя гранта (приказ о вводе в промышленную эксплуатацию на площадке внедрения, отличной от получателя гранта, подписывается руководителем площадки внедрения);</w:t>
      </w:r>
    </w:p>
    <w:p w14:paraId="4B951594" w14:textId="77777777" w:rsidR="00FB660A" w:rsidRPr="00A5258B" w:rsidRDefault="0063793E">
      <w:pPr>
        <w:pStyle w:val="af8"/>
        <w:widowControl w:val="0"/>
        <w:numPr>
          <w:ilvl w:val="0"/>
          <w:numId w:val="5"/>
        </w:numPr>
        <w:suppressAutoHyphens/>
        <w:ind w:left="0" w:firstLine="709"/>
        <w:jc w:val="both"/>
        <w:rPr>
          <w:rFonts w:eastAsia="Times New Roman"/>
          <w:i/>
          <w:iCs/>
          <w:sz w:val="26"/>
          <w:szCs w:val="26"/>
          <w:lang w:bidi="ru-RU"/>
        </w:rPr>
      </w:pPr>
      <w:r w:rsidRPr="00A5258B">
        <w:rPr>
          <w:rFonts w:eastAsia="Times New Roman"/>
          <w:i/>
          <w:iCs/>
          <w:sz w:val="26"/>
          <w:szCs w:val="26"/>
          <w:lang w:bidi="ru-RU"/>
        </w:rPr>
        <w:t>журнал эксплуатации;</w:t>
      </w:r>
    </w:p>
    <w:p w14:paraId="3169A276" w14:textId="2DD36707" w:rsidR="00FB660A" w:rsidRPr="00A5258B" w:rsidRDefault="0063793E">
      <w:pPr>
        <w:pStyle w:val="af8"/>
        <w:widowControl w:val="0"/>
        <w:numPr>
          <w:ilvl w:val="0"/>
          <w:numId w:val="5"/>
        </w:numPr>
        <w:suppressAutoHyphens/>
        <w:ind w:left="0" w:firstLine="709"/>
        <w:jc w:val="both"/>
        <w:rPr>
          <w:rFonts w:eastAsia="Times New Roman"/>
          <w:i/>
          <w:iCs/>
          <w:sz w:val="26"/>
          <w:szCs w:val="26"/>
          <w:lang w:bidi="ru-RU"/>
        </w:rPr>
      </w:pPr>
      <w:r w:rsidRPr="00A5258B">
        <w:rPr>
          <w:rFonts w:eastAsia="Times New Roman"/>
          <w:i/>
          <w:iCs/>
          <w:sz w:val="26"/>
          <w:szCs w:val="26"/>
          <w:lang w:bidi="ru-RU"/>
        </w:rPr>
        <w:lastRenderedPageBreak/>
        <w:t xml:space="preserve">акт ввода ИТ-решения в промышленную эксплуатацию, содержащий информацию, подтверждающую факт ввода (приемки) ИТ-решения в промышленную (постоянную) эксплуатацию, в том числе информацию о наименовании объекта автоматизации и принимаемого в промышленную эксплуатацию ИТ-решения, о составе и статусе приемочной комиссии, о составе функций ИТ-решения, о </w:t>
      </w:r>
      <w:r w:rsidRPr="00A5258B">
        <w:rPr>
          <w:i/>
          <w:iCs/>
          <w:sz w:val="26"/>
          <w:szCs w:val="26"/>
        </w:rPr>
        <w:t>перечне составляющих технического, программного, информационного и организационного обеспечений, заключение о результатах опытной эксплуатации, об</w:t>
      </w:r>
      <w:r w:rsidRPr="00A5258B">
        <w:rPr>
          <w:rFonts w:eastAsia="Times New Roman"/>
          <w:i/>
          <w:iCs/>
          <w:sz w:val="26"/>
          <w:szCs w:val="26"/>
          <w:lang w:bidi="ru-RU"/>
        </w:rPr>
        <w:t xml:space="preserve"> </w:t>
      </w:r>
      <w:r w:rsidRPr="00A5258B">
        <w:rPr>
          <w:i/>
          <w:iCs/>
          <w:sz w:val="26"/>
          <w:szCs w:val="26"/>
        </w:rPr>
        <w:t xml:space="preserve">оценке основных результатов выполненных работ по доработке и внедрению ИТ-решения, об оценке соответствия </w:t>
      </w:r>
      <w:r w:rsidR="009C6312" w:rsidRPr="00A5258B">
        <w:rPr>
          <w:i/>
          <w:iCs/>
          <w:sz w:val="26"/>
          <w:szCs w:val="26"/>
        </w:rPr>
        <w:t>принимаемого ИТ-решения</w:t>
      </w:r>
      <w:r w:rsidRPr="00A5258B">
        <w:rPr>
          <w:i/>
          <w:iCs/>
          <w:sz w:val="26"/>
          <w:szCs w:val="26"/>
        </w:rPr>
        <w:t xml:space="preserve"> техническ</w:t>
      </w:r>
      <w:r w:rsidR="000D29AC" w:rsidRPr="00A5258B">
        <w:rPr>
          <w:i/>
          <w:iCs/>
          <w:sz w:val="26"/>
          <w:szCs w:val="26"/>
        </w:rPr>
        <w:t>им</w:t>
      </w:r>
      <w:r w:rsidRPr="00A5258B">
        <w:rPr>
          <w:i/>
          <w:iCs/>
          <w:sz w:val="26"/>
          <w:szCs w:val="26"/>
        </w:rPr>
        <w:t xml:space="preserve"> задани</w:t>
      </w:r>
      <w:r w:rsidR="000D29AC" w:rsidRPr="00A5258B">
        <w:rPr>
          <w:i/>
          <w:iCs/>
          <w:sz w:val="26"/>
          <w:szCs w:val="26"/>
        </w:rPr>
        <w:t>ям</w:t>
      </w:r>
      <w:r w:rsidRPr="00A5258B">
        <w:rPr>
          <w:i/>
          <w:iCs/>
          <w:sz w:val="26"/>
          <w:szCs w:val="26"/>
        </w:rPr>
        <w:t xml:space="preserve"> на доработку </w:t>
      </w:r>
      <w:r w:rsidR="000D29AC" w:rsidRPr="00A5258B">
        <w:rPr>
          <w:i/>
          <w:iCs/>
          <w:sz w:val="26"/>
          <w:szCs w:val="26"/>
        </w:rPr>
        <w:t xml:space="preserve">и </w:t>
      </w:r>
      <w:r w:rsidRPr="00A5258B">
        <w:rPr>
          <w:i/>
          <w:iCs/>
          <w:sz w:val="26"/>
          <w:szCs w:val="26"/>
        </w:rPr>
        <w:t>внедрение,</w:t>
      </w:r>
      <w:r w:rsidRPr="00A5258B">
        <w:rPr>
          <w:sz w:val="26"/>
          <w:szCs w:val="26"/>
        </w:rPr>
        <w:t xml:space="preserve"> </w:t>
      </w:r>
      <w:r w:rsidRPr="00A5258B">
        <w:rPr>
          <w:rFonts w:eastAsia="Times New Roman"/>
          <w:i/>
          <w:iCs/>
          <w:sz w:val="26"/>
          <w:szCs w:val="26"/>
          <w:lang w:bidi="ru-RU"/>
        </w:rPr>
        <w:t xml:space="preserve">подписанный приемо-сдаточной комиссией и утвержденный уполномоченными лицами и заверенный в установленном порядке (акт ввода ИТ-решения в промышленную эксплуатацию </w:t>
      </w:r>
      <w:r w:rsidR="00E75ED5" w:rsidRPr="00A5258B">
        <w:rPr>
          <w:rFonts w:eastAsia="Times New Roman"/>
          <w:i/>
          <w:iCs/>
          <w:sz w:val="26"/>
          <w:szCs w:val="26"/>
          <w:lang w:bidi="ru-RU"/>
        </w:rPr>
        <w:t>предприятия</w:t>
      </w:r>
      <w:r w:rsidRPr="00A5258B">
        <w:rPr>
          <w:rFonts w:eastAsia="Times New Roman"/>
          <w:i/>
          <w:iCs/>
          <w:sz w:val="26"/>
          <w:szCs w:val="26"/>
          <w:lang w:bidi="ru-RU"/>
        </w:rPr>
        <w:t xml:space="preserve"> (площадк</w:t>
      </w:r>
      <w:r w:rsidR="00E75ED5" w:rsidRPr="00A5258B">
        <w:rPr>
          <w:rFonts w:eastAsia="Times New Roman"/>
          <w:i/>
          <w:iCs/>
          <w:sz w:val="26"/>
          <w:szCs w:val="26"/>
          <w:lang w:bidi="ru-RU"/>
        </w:rPr>
        <w:t>и</w:t>
      </w:r>
      <w:r w:rsidRPr="00A5258B">
        <w:rPr>
          <w:rFonts w:eastAsia="Times New Roman"/>
          <w:i/>
          <w:iCs/>
          <w:sz w:val="26"/>
          <w:szCs w:val="26"/>
          <w:lang w:bidi="ru-RU"/>
        </w:rPr>
        <w:t xml:space="preserve"> внедрения), отличной от получателя гранта, подписывается и заверяется руководителем площадки внедрения и разработчиком).</w:t>
      </w:r>
    </w:p>
    <w:p w14:paraId="3C8A5E96" w14:textId="77777777" w:rsidR="00FB660A" w:rsidRPr="00A5258B" w:rsidRDefault="00FB660A">
      <w:pPr>
        <w:widowControl w:val="0"/>
        <w:suppressAutoHyphens/>
        <w:rPr>
          <w:rFonts w:eastAsia="Times New Roman"/>
          <w:i/>
          <w:iCs/>
          <w:sz w:val="26"/>
          <w:szCs w:val="26"/>
          <w:lang w:bidi="ru-RU"/>
        </w:rPr>
      </w:pPr>
    </w:p>
    <w:p w14:paraId="235B728A" w14:textId="1C82B8B3" w:rsidR="00FB660A" w:rsidRPr="00A5258B" w:rsidRDefault="0063793E">
      <w:pPr>
        <w:rPr>
          <w:b/>
          <w:bCs/>
          <w:sz w:val="26"/>
          <w:szCs w:val="26"/>
        </w:rPr>
      </w:pPr>
      <w:r w:rsidRPr="00A5258B">
        <w:rPr>
          <w:b/>
          <w:bCs/>
          <w:sz w:val="26"/>
          <w:szCs w:val="26"/>
        </w:rPr>
        <w:t xml:space="preserve">           Характеристика результата </w:t>
      </w:r>
      <w:r w:rsidR="00883217" w:rsidRPr="00A5258B">
        <w:rPr>
          <w:b/>
          <w:bCs/>
          <w:sz w:val="26"/>
          <w:szCs w:val="26"/>
        </w:rPr>
        <w:t xml:space="preserve">№ </w:t>
      </w:r>
      <w:r w:rsidRPr="00A5258B">
        <w:rPr>
          <w:b/>
          <w:bCs/>
          <w:sz w:val="26"/>
          <w:szCs w:val="26"/>
        </w:rPr>
        <w:t>4:</w:t>
      </w:r>
      <w:r w:rsidRPr="00A5258B">
        <w:rPr>
          <w:rFonts w:eastAsia="Times New Roman"/>
          <w:sz w:val="26"/>
          <w:szCs w:val="26"/>
          <w:lang w:bidi="ru-RU"/>
        </w:rPr>
        <w:t xml:space="preserve"> «</w:t>
      </w:r>
      <w:r w:rsidR="006F4D9A" w:rsidRPr="00A5258B">
        <w:rPr>
          <w:b/>
          <w:bCs/>
          <w:sz w:val="26"/>
          <w:szCs w:val="26"/>
        </w:rPr>
        <w:t>Российским решением в сфере информационных технологий достигнут девятый уровень готовности технологии, определяемый в соответствии с национальным стандартом Российской Федерации ГОСТ Р 71726-2024 «Трансфер технологий. Методические указания по оценке уровня готовности технологий (TRL)», по итогам реализации особо значимого проекта</w:t>
      </w:r>
      <w:r w:rsidRPr="00A5258B">
        <w:rPr>
          <w:b/>
          <w:bCs/>
          <w:sz w:val="26"/>
          <w:szCs w:val="26"/>
        </w:rPr>
        <w:t>»</w:t>
      </w:r>
    </w:p>
    <w:p w14:paraId="0645EE01" w14:textId="7AD5F4F9" w:rsidR="00FB660A" w:rsidRPr="00A5258B" w:rsidRDefault="0063793E">
      <w:pPr>
        <w:ind w:firstLine="397"/>
        <w:rPr>
          <w:rFonts w:eastAsia="Times New Roman"/>
          <w:sz w:val="26"/>
          <w:szCs w:val="26"/>
          <w:lang w:bidi="ru-RU"/>
        </w:rPr>
      </w:pPr>
      <w:r w:rsidRPr="00A5258B">
        <w:rPr>
          <w:rFonts w:eastAsia="Times New Roman"/>
          <w:b/>
          <w:bCs/>
          <w:sz w:val="26"/>
          <w:szCs w:val="26"/>
          <w:lang w:bidi="ru-RU"/>
        </w:rPr>
        <w:t>Методика расчета:</w:t>
      </w:r>
      <w:r w:rsidRPr="00A5258B">
        <w:rPr>
          <w:rFonts w:eastAsia="Times New Roman"/>
          <w:sz w:val="26"/>
          <w:szCs w:val="26"/>
          <w:lang w:bidi="ru-RU"/>
        </w:rPr>
        <w:t xml:space="preserve"> достижением значения характеристики результата </w:t>
      </w:r>
      <w:r w:rsidR="00743495" w:rsidRPr="00A5258B">
        <w:rPr>
          <w:rFonts w:eastAsia="Times New Roman"/>
          <w:sz w:val="26"/>
          <w:szCs w:val="26"/>
          <w:lang w:bidi="ru-RU"/>
        </w:rPr>
        <w:t xml:space="preserve">предоставления гранта </w:t>
      </w:r>
      <w:r w:rsidRPr="00A5258B">
        <w:rPr>
          <w:rFonts w:eastAsia="Times New Roman"/>
          <w:sz w:val="26"/>
          <w:szCs w:val="26"/>
          <w:lang w:bidi="ru-RU"/>
        </w:rPr>
        <w:t xml:space="preserve">является подтверждение достижения решением девятого уровня готовности технологии, определяемого </w:t>
      </w:r>
      <w:r w:rsidRPr="00A5258B">
        <w:rPr>
          <w:sz w:val="26"/>
          <w:szCs w:val="26"/>
        </w:rPr>
        <w:t xml:space="preserve">в соответствии с национальным стандартом Российской Федерации ГОСТ Р 71726-2024 «Трансфер технологий. Методические указания по оценке уровня готовности технологий (TRL)». </w:t>
      </w:r>
    </w:p>
    <w:p w14:paraId="43C855FC" w14:textId="77777777" w:rsidR="00FB660A" w:rsidRPr="00A5258B" w:rsidRDefault="0063793E">
      <w:pPr>
        <w:ind w:firstLine="397"/>
        <w:rPr>
          <w:rFonts w:eastAsia="Times New Roman"/>
          <w:b/>
          <w:bCs/>
          <w:sz w:val="26"/>
          <w:szCs w:val="26"/>
          <w:lang w:bidi="ru-RU"/>
        </w:rPr>
      </w:pPr>
      <w:r w:rsidRPr="00A5258B">
        <w:rPr>
          <w:rFonts w:eastAsia="Times New Roman"/>
          <w:b/>
          <w:bCs/>
          <w:sz w:val="26"/>
          <w:szCs w:val="26"/>
          <w:lang w:bidi="ru-RU"/>
        </w:rPr>
        <w:t xml:space="preserve">Подтверждающие документы: </w:t>
      </w:r>
    </w:p>
    <w:p w14:paraId="7797722B" w14:textId="088F572B" w:rsidR="00FB660A" w:rsidRPr="00A5258B" w:rsidRDefault="0063793E">
      <w:pPr>
        <w:pStyle w:val="af8"/>
        <w:widowControl w:val="0"/>
        <w:numPr>
          <w:ilvl w:val="0"/>
          <w:numId w:val="6"/>
        </w:numPr>
        <w:tabs>
          <w:tab w:val="left" w:pos="1843"/>
        </w:tabs>
        <w:suppressAutoHyphens/>
        <w:ind w:left="0" w:firstLine="426"/>
        <w:jc w:val="both"/>
        <w:rPr>
          <w:rFonts w:eastAsia="Times New Roman"/>
          <w:i/>
          <w:iCs/>
          <w:sz w:val="26"/>
          <w:szCs w:val="26"/>
          <w:lang w:bidi="ru-RU"/>
        </w:rPr>
      </w:pPr>
      <w:r w:rsidRPr="00A5258B">
        <w:rPr>
          <w:rFonts w:eastAsia="Times New Roman"/>
          <w:i/>
          <w:iCs/>
          <w:sz w:val="26"/>
          <w:szCs w:val="26"/>
          <w:lang w:bidi="ru-RU"/>
        </w:rPr>
        <w:t>отчет об оценке готовности технологии, содержащий информацию, подтверждающую достижение решением девятого уровня готовности технологии, составленный в соответствии с требованиями Национального стандарта Российской Федерации ГОСТ Р 71726-2024 «Трансфер технологий. Методические указания по оценке уровня готовности технологий (</w:t>
      </w:r>
      <w:r w:rsidRPr="00A5258B">
        <w:rPr>
          <w:rFonts w:eastAsia="Times New Roman"/>
          <w:i/>
          <w:iCs/>
          <w:sz w:val="26"/>
          <w:szCs w:val="26"/>
          <w:lang w:val="en-US" w:bidi="ru-RU"/>
        </w:rPr>
        <w:t>TRL</w:t>
      </w:r>
      <w:r w:rsidRPr="00A5258B">
        <w:rPr>
          <w:rFonts w:eastAsia="Times New Roman"/>
          <w:i/>
          <w:iCs/>
          <w:sz w:val="26"/>
          <w:szCs w:val="26"/>
          <w:lang w:bidi="ru-RU"/>
        </w:rPr>
        <w:t>)</w:t>
      </w:r>
      <w:r w:rsidR="008B0856" w:rsidRPr="00A5258B">
        <w:rPr>
          <w:rFonts w:eastAsia="Times New Roman"/>
          <w:i/>
          <w:iCs/>
          <w:sz w:val="26"/>
          <w:szCs w:val="26"/>
          <w:lang w:bidi="ru-RU"/>
        </w:rPr>
        <w:t>»</w:t>
      </w:r>
      <w:r w:rsidRPr="00A5258B">
        <w:rPr>
          <w:rFonts w:eastAsia="Times New Roman"/>
          <w:i/>
          <w:iCs/>
          <w:sz w:val="26"/>
          <w:szCs w:val="26"/>
          <w:lang w:bidi="ru-RU"/>
        </w:rPr>
        <w:t>, утвержденный уполномоченными лицами получателя гранта и разработчика, согласованный площадками внедрения</w:t>
      </w:r>
      <w:r w:rsidR="006936D4" w:rsidRPr="00A5258B">
        <w:rPr>
          <w:rFonts w:eastAsia="Times New Roman"/>
          <w:i/>
          <w:iCs/>
          <w:sz w:val="26"/>
          <w:szCs w:val="26"/>
          <w:lang w:bidi="ru-RU"/>
        </w:rPr>
        <w:t>, заверенный в установленном порядке</w:t>
      </w:r>
      <w:r w:rsidRPr="00A5258B">
        <w:rPr>
          <w:rFonts w:eastAsia="Times New Roman"/>
          <w:i/>
          <w:iCs/>
          <w:sz w:val="26"/>
          <w:szCs w:val="26"/>
          <w:lang w:bidi="ru-RU"/>
        </w:rPr>
        <w:t>.</w:t>
      </w:r>
    </w:p>
    <w:p w14:paraId="0803E2B8" w14:textId="77777777" w:rsidR="00FB660A" w:rsidRPr="00A5258B" w:rsidRDefault="00FB660A">
      <w:pPr>
        <w:widowControl w:val="0"/>
        <w:suppressAutoHyphens/>
        <w:rPr>
          <w:rFonts w:eastAsia="Times New Roman"/>
          <w:i/>
          <w:iCs/>
          <w:strike/>
          <w:sz w:val="26"/>
          <w:szCs w:val="26"/>
          <w:lang w:bidi="ru-RU"/>
        </w:rPr>
      </w:pPr>
    </w:p>
    <w:p w14:paraId="181D7381" w14:textId="05B74B90" w:rsidR="00FB660A" w:rsidRPr="00A5258B" w:rsidRDefault="0063793E">
      <w:pPr>
        <w:widowControl w:val="0"/>
        <w:tabs>
          <w:tab w:val="left" w:pos="1843"/>
        </w:tabs>
        <w:suppressAutoHyphens/>
        <w:ind w:firstLine="709"/>
        <w:rPr>
          <w:sz w:val="26"/>
          <w:szCs w:val="26"/>
        </w:rPr>
      </w:pPr>
      <w:r w:rsidRPr="00A5258B">
        <w:rPr>
          <w:b/>
          <w:bCs/>
          <w:sz w:val="26"/>
          <w:szCs w:val="26"/>
        </w:rPr>
        <w:t xml:space="preserve">Характеристика результата </w:t>
      </w:r>
      <w:r w:rsidR="00883217" w:rsidRPr="00A5258B">
        <w:rPr>
          <w:b/>
          <w:bCs/>
          <w:sz w:val="26"/>
          <w:szCs w:val="26"/>
        </w:rPr>
        <w:t xml:space="preserve">№ </w:t>
      </w:r>
      <w:r w:rsidRPr="00A5258B">
        <w:rPr>
          <w:b/>
          <w:bCs/>
          <w:sz w:val="26"/>
          <w:szCs w:val="26"/>
        </w:rPr>
        <w:t>5:</w:t>
      </w:r>
      <w:r w:rsidRPr="00A5258B">
        <w:rPr>
          <w:sz w:val="26"/>
          <w:szCs w:val="26"/>
        </w:rPr>
        <w:t xml:space="preserve"> «</w:t>
      </w:r>
      <w:r w:rsidR="006F4D9A" w:rsidRPr="00A5258B">
        <w:rPr>
          <w:b/>
          <w:bCs/>
          <w:sz w:val="26"/>
          <w:szCs w:val="26"/>
        </w:rPr>
        <w:t>Российское решение в сфере информационных технологий, доработка и внедрение которого осуществляется в рамках реализации особо значимого проекта, включено в единый реестр российских программ для электронных вычислительных машин и баз данных и (или) реестр российской промышленной продукции и (или) единый реестр российской радиоэлектронной продукции</w:t>
      </w:r>
      <w:r w:rsidRPr="00A5258B">
        <w:rPr>
          <w:b/>
          <w:bCs/>
          <w:sz w:val="26"/>
          <w:szCs w:val="26"/>
        </w:rPr>
        <w:t>»</w:t>
      </w:r>
    </w:p>
    <w:p w14:paraId="3CE4DA5B" w14:textId="58B509E2" w:rsidR="00FB660A" w:rsidRPr="00A5258B" w:rsidRDefault="0063793E">
      <w:pPr>
        <w:widowControl w:val="0"/>
        <w:suppressAutoHyphens/>
        <w:ind w:firstLine="709"/>
        <w:rPr>
          <w:rFonts w:eastAsia="Times New Roman"/>
          <w:sz w:val="26"/>
          <w:szCs w:val="26"/>
          <w:lang w:bidi="ru-RU"/>
        </w:rPr>
      </w:pPr>
      <w:r w:rsidRPr="00A5258B">
        <w:rPr>
          <w:rFonts w:eastAsia="Times New Roman"/>
          <w:b/>
          <w:bCs/>
          <w:sz w:val="26"/>
          <w:szCs w:val="26"/>
          <w:lang w:bidi="ru-RU"/>
        </w:rPr>
        <w:t>Методика расчета:</w:t>
      </w:r>
      <w:r w:rsidRPr="00A5258B">
        <w:rPr>
          <w:rFonts w:eastAsia="Times New Roman"/>
          <w:sz w:val="26"/>
          <w:szCs w:val="26"/>
          <w:lang w:bidi="ru-RU"/>
        </w:rPr>
        <w:t xml:space="preserve"> </w:t>
      </w:r>
      <w:bookmarkStart w:id="8" w:name="_Hlk200031048"/>
      <w:r w:rsidRPr="00A5258B">
        <w:rPr>
          <w:rFonts w:eastAsia="Times New Roman"/>
          <w:sz w:val="26"/>
          <w:szCs w:val="26"/>
          <w:lang w:bidi="ru-RU"/>
        </w:rPr>
        <w:t>достижением значения характеристики результата</w:t>
      </w:r>
      <w:r w:rsidR="0001704D" w:rsidRPr="00A5258B">
        <w:rPr>
          <w:rFonts w:eastAsia="Times New Roman"/>
          <w:sz w:val="26"/>
          <w:szCs w:val="26"/>
          <w:lang w:bidi="ru-RU"/>
        </w:rPr>
        <w:t xml:space="preserve"> предоставления гранта</w:t>
      </w:r>
      <w:r w:rsidRPr="00A5258B">
        <w:rPr>
          <w:rFonts w:eastAsia="Times New Roman"/>
          <w:sz w:val="26"/>
          <w:szCs w:val="26"/>
          <w:lang w:bidi="ru-RU"/>
        </w:rPr>
        <w:t xml:space="preserve"> является внесение решения в соответствующи</w:t>
      </w:r>
      <w:r w:rsidR="00156DEC" w:rsidRPr="00A5258B">
        <w:rPr>
          <w:rFonts w:eastAsia="Times New Roman"/>
          <w:sz w:val="26"/>
          <w:szCs w:val="26"/>
          <w:lang w:bidi="ru-RU"/>
        </w:rPr>
        <w:t>й(е)</w:t>
      </w:r>
      <w:r w:rsidRPr="00A5258B">
        <w:rPr>
          <w:rFonts w:eastAsia="Times New Roman"/>
          <w:sz w:val="26"/>
          <w:szCs w:val="26"/>
          <w:lang w:bidi="ru-RU"/>
        </w:rPr>
        <w:t xml:space="preserve"> реестр</w:t>
      </w:r>
      <w:bookmarkEnd w:id="8"/>
      <w:r w:rsidR="00156DEC" w:rsidRPr="00A5258B">
        <w:rPr>
          <w:rFonts w:eastAsia="Times New Roman"/>
          <w:sz w:val="26"/>
          <w:szCs w:val="26"/>
          <w:lang w:bidi="ru-RU"/>
        </w:rPr>
        <w:t>(ы)</w:t>
      </w:r>
      <w:r w:rsidR="00633DB7" w:rsidRPr="00A5258B">
        <w:rPr>
          <w:rFonts w:eastAsia="Times New Roman"/>
          <w:sz w:val="26"/>
          <w:szCs w:val="26"/>
          <w:lang w:bidi="ru-RU"/>
        </w:rPr>
        <w:t>.</w:t>
      </w:r>
      <w:r w:rsidRPr="00A5258B">
        <w:rPr>
          <w:rFonts w:eastAsia="Times New Roman"/>
          <w:sz w:val="26"/>
          <w:szCs w:val="26"/>
          <w:lang w:bidi="ru-RU"/>
        </w:rPr>
        <w:t xml:space="preserve"> В случае</w:t>
      </w:r>
      <w:r w:rsidR="000B440C" w:rsidRPr="00A5258B">
        <w:rPr>
          <w:rFonts w:eastAsia="Times New Roman"/>
          <w:sz w:val="26"/>
          <w:szCs w:val="26"/>
          <w:lang w:bidi="ru-RU"/>
        </w:rPr>
        <w:t>,</w:t>
      </w:r>
      <w:r w:rsidRPr="00A5258B">
        <w:rPr>
          <w:rFonts w:eastAsia="Times New Roman"/>
          <w:sz w:val="26"/>
          <w:szCs w:val="26"/>
          <w:lang w:bidi="ru-RU"/>
        </w:rPr>
        <w:t xml:space="preserve"> если предусмотрено покомпонентное включение в реестр</w:t>
      </w:r>
      <w:r w:rsidR="006D513E" w:rsidRPr="00A5258B">
        <w:rPr>
          <w:rFonts w:eastAsia="Times New Roman"/>
          <w:sz w:val="26"/>
          <w:szCs w:val="26"/>
          <w:lang w:bidi="ru-RU"/>
        </w:rPr>
        <w:t xml:space="preserve">(ы) </w:t>
      </w:r>
      <w:r w:rsidRPr="00A5258B">
        <w:rPr>
          <w:rFonts w:eastAsia="Times New Roman"/>
          <w:sz w:val="26"/>
          <w:szCs w:val="26"/>
          <w:lang w:bidi="ru-RU"/>
        </w:rPr>
        <w:t xml:space="preserve">составного решения, следует указать отдельный результат по каждому ключевому компоненту решения, предусматривающий включение </w:t>
      </w:r>
      <w:r w:rsidR="00697FBD" w:rsidRPr="00A5258B">
        <w:rPr>
          <w:rFonts w:eastAsia="Times New Roman"/>
          <w:sz w:val="26"/>
          <w:szCs w:val="26"/>
          <w:lang w:bidi="ru-RU"/>
        </w:rPr>
        <w:t xml:space="preserve">ИТ-решения </w:t>
      </w:r>
      <w:r w:rsidRPr="00A5258B">
        <w:rPr>
          <w:rFonts w:eastAsia="Times New Roman"/>
          <w:sz w:val="26"/>
          <w:szCs w:val="26"/>
          <w:lang w:bidi="ru-RU"/>
        </w:rPr>
        <w:t xml:space="preserve">в один из </w:t>
      </w:r>
      <w:r w:rsidR="00697FBD" w:rsidRPr="00A5258B">
        <w:rPr>
          <w:rFonts w:eastAsia="Times New Roman"/>
          <w:sz w:val="26"/>
          <w:szCs w:val="26"/>
          <w:lang w:bidi="ru-RU"/>
        </w:rPr>
        <w:t xml:space="preserve">указанных </w:t>
      </w:r>
      <w:r w:rsidRPr="00A5258B">
        <w:rPr>
          <w:rFonts w:eastAsia="Times New Roman"/>
          <w:sz w:val="26"/>
          <w:szCs w:val="26"/>
          <w:lang w:bidi="ru-RU"/>
        </w:rPr>
        <w:t xml:space="preserve">реестров. Результат указывается для решений, не включенных в соответствующие реестры на этапе подачи заявки для участия </w:t>
      </w:r>
      <w:r w:rsidRPr="00A5258B">
        <w:rPr>
          <w:rFonts w:eastAsia="Times New Roman"/>
          <w:sz w:val="26"/>
          <w:szCs w:val="26"/>
          <w:lang w:bidi="ru-RU"/>
        </w:rPr>
        <w:lastRenderedPageBreak/>
        <w:t>в отборе, а также для решений, требующих повторного включения в соответствующие реестры</w:t>
      </w:r>
      <w:r w:rsidR="000B440C" w:rsidRPr="00A5258B">
        <w:rPr>
          <w:rFonts w:eastAsia="Times New Roman"/>
          <w:sz w:val="26"/>
          <w:szCs w:val="26"/>
          <w:lang w:bidi="ru-RU"/>
        </w:rPr>
        <w:t xml:space="preserve"> </w:t>
      </w:r>
      <w:r w:rsidR="001905E9" w:rsidRPr="00A5258B">
        <w:rPr>
          <w:rFonts w:eastAsia="Times New Roman"/>
          <w:sz w:val="26"/>
          <w:szCs w:val="26"/>
          <w:lang w:bidi="ru-RU"/>
        </w:rPr>
        <w:t>по итогам</w:t>
      </w:r>
      <w:r w:rsidR="000B440C" w:rsidRPr="00A5258B">
        <w:rPr>
          <w:rFonts w:eastAsia="Times New Roman"/>
          <w:sz w:val="26"/>
          <w:szCs w:val="26"/>
          <w:lang w:bidi="ru-RU"/>
        </w:rPr>
        <w:t xml:space="preserve"> </w:t>
      </w:r>
      <w:r w:rsidR="001905E9" w:rsidRPr="00A5258B">
        <w:rPr>
          <w:rFonts w:eastAsia="Times New Roman"/>
          <w:sz w:val="26"/>
          <w:szCs w:val="26"/>
          <w:lang w:bidi="ru-RU"/>
        </w:rPr>
        <w:t xml:space="preserve">их </w:t>
      </w:r>
      <w:r w:rsidR="000B440C" w:rsidRPr="00A5258B">
        <w:rPr>
          <w:rFonts w:eastAsia="Times New Roman"/>
          <w:sz w:val="26"/>
          <w:szCs w:val="26"/>
          <w:lang w:bidi="ru-RU"/>
        </w:rPr>
        <w:t>доработки</w:t>
      </w:r>
      <w:r w:rsidRPr="00A5258B">
        <w:rPr>
          <w:rFonts w:eastAsia="Times New Roman"/>
          <w:sz w:val="26"/>
          <w:szCs w:val="26"/>
          <w:lang w:bidi="ru-RU"/>
        </w:rPr>
        <w:t xml:space="preserve">. </w:t>
      </w:r>
    </w:p>
    <w:p w14:paraId="32999B44" w14:textId="33007FB4" w:rsidR="00FB660A" w:rsidRPr="00A5258B" w:rsidRDefault="0063793E">
      <w:pPr>
        <w:widowControl w:val="0"/>
        <w:suppressAutoHyphens/>
        <w:ind w:firstLine="709"/>
        <w:rPr>
          <w:rFonts w:eastAsia="Times New Roman"/>
          <w:b/>
          <w:bCs/>
          <w:sz w:val="26"/>
          <w:szCs w:val="26"/>
          <w:lang w:bidi="ru-RU"/>
        </w:rPr>
      </w:pPr>
      <w:r w:rsidRPr="00A5258B">
        <w:rPr>
          <w:rFonts w:eastAsia="Times New Roman"/>
          <w:b/>
          <w:bCs/>
          <w:sz w:val="26"/>
          <w:szCs w:val="26"/>
          <w:lang w:bidi="ru-RU"/>
        </w:rPr>
        <w:t>Подтверждающие документы:</w:t>
      </w:r>
    </w:p>
    <w:p w14:paraId="49E6611C" w14:textId="77777777" w:rsidR="00FB660A" w:rsidRPr="00A5258B" w:rsidRDefault="0063793E">
      <w:pPr>
        <w:pStyle w:val="af8"/>
        <w:widowControl w:val="0"/>
        <w:numPr>
          <w:ilvl w:val="0"/>
          <w:numId w:val="7"/>
        </w:numPr>
        <w:suppressAutoHyphens/>
        <w:ind w:left="0" w:firstLine="709"/>
        <w:jc w:val="both"/>
        <w:rPr>
          <w:sz w:val="26"/>
          <w:szCs w:val="26"/>
        </w:rPr>
      </w:pPr>
      <w:r w:rsidRPr="00A5258B">
        <w:rPr>
          <w:rFonts w:eastAsia="Times New Roman"/>
          <w:i/>
          <w:iCs/>
          <w:sz w:val="26"/>
          <w:szCs w:val="26"/>
          <w:lang w:bidi="ru-RU"/>
        </w:rPr>
        <w:t>официальная выписка из единого реестра</w:t>
      </w:r>
      <w:r w:rsidRPr="00A5258B">
        <w:rPr>
          <w:bCs/>
          <w:i/>
          <w:iCs/>
          <w:sz w:val="26"/>
          <w:szCs w:val="26"/>
        </w:rPr>
        <w:t xml:space="preserve"> российских программ для электронных вычислительных машин и баз данных, полученная через портал </w:t>
      </w:r>
      <w:r w:rsidRPr="00A5258B">
        <w:rPr>
          <w:i/>
          <w:iCs/>
          <w:sz w:val="26"/>
          <w:szCs w:val="26"/>
        </w:rPr>
        <w:t xml:space="preserve">Министерства цифрового развития, связи и массовых коммуникаций Российской Федерации (для ПО); </w:t>
      </w:r>
    </w:p>
    <w:p w14:paraId="26284E1C" w14:textId="2636915D" w:rsidR="00FB660A" w:rsidRPr="00A5258B" w:rsidRDefault="0063793E">
      <w:pPr>
        <w:pStyle w:val="af8"/>
        <w:widowControl w:val="0"/>
        <w:numPr>
          <w:ilvl w:val="0"/>
          <w:numId w:val="7"/>
        </w:numPr>
        <w:suppressAutoHyphens/>
        <w:ind w:left="0" w:firstLine="709"/>
        <w:jc w:val="both"/>
        <w:rPr>
          <w:sz w:val="26"/>
          <w:szCs w:val="26"/>
        </w:rPr>
      </w:pPr>
      <w:r w:rsidRPr="00A5258B">
        <w:rPr>
          <w:bCs/>
          <w:i/>
          <w:sz w:val="26"/>
          <w:szCs w:val="26"/>
        </w:rPr>
        <w:t>уведомление Министерства промышленности и торговли Российской Федерации о включении в единый реестр</w:t>
      </w:r>
      <w:r w:rsidRPr="00A5258B">
        <w:rPr>
          <w:i/>
          <w:sz w:val="26"/>
          <w:szCs w:val="26"/>
        </w:rPr>
        <w:t xml:space="preserve"> российской радиоэлектронной продукции (для ПАК)</w:t>
      </w:r>
      <w:r w:rsidR="009F43C3" w:rsidRPr="00A5258B">
        <w:rPr>
          <w:i/>
          <w:sz w:val="26"/>
          <w:szCs w:val="26"/>
        </w:rPr>
        <w:t xml:space="preserve"> </w:t>
      </w:r>
      <w:r w:rsidR="009F43C3" w:rsidRPr="00A5258B">
        <w:rPr>
          <w:bCs/>
          <w:i/>
          <w:sz w:val="26"/>
          <w:szCs w:val="26"/>
        </w:rPr>
        <w:t>и (или) реестр российской промышленной продукции</w:t>
      </w:r>
      <w:r w:rsidRPr="00A5258B">
        <w:rPr>
          <w:i/>
          <w:sz w:val="26"/>
          <w:szCs w:val="26"/>
        </w:rPr>
        <w:t>;</w:t>
      </w:r>
    </w:p>
    <w:p w14:paraId="6183DE45" w14:textId="4B4B99EC" w:rsidR="00005C1D" w:rsidRPr="00A5258B" w:rsidRDefault="0063793E">
      <w:pPr>
        <w:pStyle w:val="af8"/>
        <w:widowControl w:val="0"/>
        <w:numPr>
          <w:ilvl w:val="0"/>
          <w:numId w:val="7"/>
        </w:numPr>
        <w:suppressAutoHyphens/>
        <w:ind w:left="0" w:firstLine="709"/>
        <w:jc w:val="both"/>
        <w:rPr>
          <w:sz w:val="26"/>
          <w:szCs w:val="26"/>
        </w:rPr>
      </w:pPr>
      <w:r w:rsidRPr="00A5258B">
        <w:rPr>
          <w:rFonts w:eastAsia="Times New Roman"/>
          <w:sz w:val="26"/>
          <w:szCs w:val="26"/>
          <w:lang w:bidi="ru-RU"/>
        </w:rPr>
        <w:t xml:space="preserve"> </w:t>
      </w:r>
      <w:r w:rsidRPr="00A5258B">
        <w:rPr>
          <w:rFonts w:eastAsia="Times New Roman"/>
          <w:i/>
          <w:iCs/>
          <w:sz w:val="26"/>
          <w:szCs w:val="26"/>
          <w:lang w:bidi="ru-RU"/>
        </w:rPr>
        <w:t>документ, подтверждающий размещение информации о характеристиках решения на официальном сайте разработчика (правообладателя) с целью последующего тиражирования</w:t>
      </w:r>
      <w:r w:rsidR="006936D4" w:rsidRPr="00A5258B">
        <w:rPr>
          <w:rFonts w:eastAsia="Times New Roman"/>
          <w:i/>
          <w:iCs/>
          <w:sz w:val="26"/>
          <w:szCs w:val="26"/>
          <w:lang w:bidi="ru-RU"/>
        </w:rPr>
        <w:t>, подписанный уполномоченными лицами получателя гранта, заверенный в установленном порядке</w:t>
      </w:r>
      <w:r w:rsidR="00B73D25" w:rsidRPr="00A5258B">
        <w:rPr>
          <w:rFonts w:eastAsia="Times New Roman"/>
          <w:i/>
          <w:iCs/>
          <w:sz w:val="26"/>
          <w:szCs w:val="26"/>
          <w:lang w:bidi="ru-RU"/>
        </w:rPr>
        <w:t>.</w:t>
      </w:r>
    </w:p>
    <w:p w14:paraId="734940F7" w14:textId="2C5A8811" w:rsidR="00FB660A" w:rsidRPr="00A5258B" w:rsidRDefault="001905E9" w:rsidP="001905E9">
      <w:pPr>
        <w:widowControl w:val="0"/>
        <w:suppressAutoHyphens/>
        <w:ind w:firstLine="567"/>
        <w:rPr>
          <w:sz w:val="26"/>
          <w:szCs w:val="26"/>
        </w:rPr>
      </w:pPr>
      <w:r w:rsidRPr="00A5258B">
        <w:rPr>
          <w:rFonts w:eastAsia="Times New Roman"/>
          <w:i/>
          <w:iCs/>
          <w:sz w:val="26"/>
          <w:szCs w:val="26"/>
          <w:lang w:bidi="ru-RU"/>
        </w:rPr>
        <w:t>В</w:t>
      </w:r>
      <w:r w:rsidR="00005C1D" w:rsidRPr="00A5258B">
        <w:rPr>
          <w:rFonts w:eastAsia="Times New Roman"/>
          <w:i/>
          <w:iCs/>
          <w:sz w:val="26"/>
          <w:szCs w:val="26"/>
          <w:lang w:bidi="ru-RU"/>
        </w:rPr>
        <w:t xml:space="preserve"> случае, если повторного включения в соответствующие реестры не требуется, предоставляется справка с обоснованием</w:t>
      </w:r>
      <w:r w:rsidR="000B440C" w:rsidRPr="00A5258B">
        <w:rPr>
          <w:rFonts w:eastAsia="Times New Roman"/>
          <w:i/>
          <w:iCs/>
          <w:sz w:val="26"/>
          <w:szCs w:val="26"/>
          <w:lang w:bidi="ru-RU"/>
        </w:rPr>
        <w:t xml:space="preserve"> такого решения</w:t>
      </w:r>
      <w:r w:rsidR="006D66D8" w:rsidRPr="00A5258B">
        <w:rPr>
          <w:rFonts w:eastAsia="Times New Roman"/>
          <w:i/>
          <w:iCs/>
          <w:sz w:val="26"/>
          <w:szCs w:val="26"/>
          <w:lang w:bidi="ru-RU"/>
        </w:rPr>
        <w:t xml:space="preserve">, </w:t>
      </w:r>
      <w:r w:rsidR="00CB1332" w:rsidRPr="00A5258B">
        <w:rPr>
          <w:rFonts w:eastAsia="Times New Roman"/>
          <w:i/>
          <w:iCs/>
          <w:sz w:val="26"/>
          <w:szCs w:val="26"/>
          <w:lang w:bidi="ru-RU"/>
        </w:rPr>
        <w:t xml:space="preserve">подписанная </w:t>
      </w:r>
      <w:r w:rsidR="00400EB9" w:rsidRPr="00A5258B">
        <w:rPr>
          <w:rFonts w:eastAsia="Times New Roman"/>
          <w:i/>
          <w:iCs/>
          <w:sz w:val="26"/>
          <w:szCs w:val="26"/>
          <w:lang w:bidi="ru-RU"/>
        </w:rPr>
        <w:t xml:space="preserve">уполномоченными лицами получателя гранта и разработчика, </w:t>
      </w:r>
      <w:r w:rsidR="00CB1332" w:rsidRPr="00A5258B">
        <w:rPr>
          <w:rFonts w:eastAsia="Times New Roman"/>
          <w:i/>
          <w:iCs/>
          <w:sz w:val="26"/>
          <w:szCs w:val="26"/>
          <w:lang w:bidi="ru-RU"/>
        </w:rPr>
        <w:t xml:space="preserve">заверенная </w:t>
      </w:r>
      <w:r w:rsidR="00400EB9" w:rsidRPr="00A5258B">
        <w:rPr>
          <w:rFonts w:eastAsia="Times New Roman"/>
          <w:i/>
          <w:iCs/>
          <w:sz w:val="26"/>
          <w:szCs w:val="26"/>
          <w:lang w:bidi="ru-RU"/>
        </w:rPr>
        <w:t>в установленном порядке</w:t>
      </w:r>
      <w:r w:rsidR="0063793E" w:rsidRPr="00A5258B">
        <w:rPr>
          <w:rFonts w:eastAsia="Times New Roman"/>
          <w:i/>
          <w:iCs/>
          <w:sz w:val="26"/>
          <w:szCs w:val="26"/>
          <w:lang w:bidi="ru-RU"/>
        </w:rPr>
        <w:t>.</w:t>
      </w:r>
    </w:p>
    <w:p w14:paraId="5C4E37CB" w14:textId="77777777" w:rsidR="00FB660A" w:rsidRPr="00A5258B" w:rsidRDefault="00FB660A">
      <w:pPr>
        <w:sectPr w:rsidR="00FB660A" w:rsidRPr="00A5258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6838" w:h="11906" w:orient="landscape"/>
          <w:pgMar w:top="1134" w:right="851" w:bottom="566" w:left="851" w:header="709" w:footer="709" w:gutter="0"/>
          <w:cols w:space="720"/>
          <w:formProt w:val="0"/>
          <w:titlePg/>
          <w:docGrid w:linePitch="381"/>
        </w:sectPr>
      </w:pPr>
    </w:p>
    <w:p w14:paraId="78D08EC3" w14:textId="77777777" w:rsidR="00A928B4" w:rsidRPr="00A5258B" w:rsidRDefault="00A928B4" w:rsidP="00A94B74">
      <w:pPr>
        <w:widowControl w:val="0"/>
        <w:suppressAutoHyphens/>
        <w:rPr>
          <w:i/>
          <w:iCs/>
          <w:sz w:val="26"/>
          <w:szCs w:val="26"/>
        </w:rPr>
      </w:pPr>
    </w:p>
    <w:p w14:paraId="075E1A0F" w14:textId="0718675B" w:rsidR="00FB660A" w:rsidRPr="00A5258B" w:rsidRDefault="0063793E">
      <w:pPr>
        <w:pStyle w:val="af8"/>
        <w:numPr>
          <w:ilvl w:val="0"/>
          <w:numId w:val="1"/>
        </w:numPr>
        <w:tabs>
          <w:tab w:val="left" w:pos="1843"/>
        </w:tabs>
        <w:suppressAutoHyphens/>
        <w:jc w:val="center"/>
        <w:rPr>
          <w:rFonts w:eastAsia="Times New Roman"/>
          <w:b/>
          <w:bCs/>
          <w:iCs/>
          <w:sz w:val="26"/>
          <w:szCs w:val="26"/>
        </w:rPr>
      </w:pPr>
      <w:r w:rsidRPr="00A5258B">
        <w:rPr>
          <w:rFonts w:eastAsia="Times New Roman"/>
          <w:b/>
          <w:bCs/>
          <w:iCs/>
          <w:sz w:val="26"/>
          <w:szCs w:val="26"/>
        </w:rPr>
        <w:t xml:space="preserve">Достижение </w:t>
      </w:r>
      <w:r w:rsidR="006C64F8" w:rsidRPr="00A5258B">
        <w:rPr>
          <w:rFonts w:eastAsia="Times New Roman"/>
          <w:b/>
          <w:bCs/>
          <w:iCs/>
          <w:sz w:val="26"/>
          <w:szCs w:val="26"/>
        </w:rPr>
        <w:t xml:space="preserve">плановых значений показателей реализации особо значимого проекта по завершении этапов проекта </w:t>
      </w:r>
      <w:r w:rsidR="00C13E11" w:rsidRPr="00A5258B">
        <w:rPr>
          <w:rFonts w:eastAsia="Times New Roman"/>
          <w:b/>
          <w:bCs/>
          <w:iCs/>
          <w:sz w:val="26"/>
          <w:szCs w:val="26"/>
        </w:rPr>
        <w:t xml:space="preserve">и </w:t>
      </w:r>
      <w:r w:rsidRPr="00A5258B">
        <w:rPr>
          <w:rFonts w:eastAsia="Times New Roman"/>
          <w:b/>
          <w:bCs/>
          <w:iCs/>
          <w:sz w:val="26"/>
          <w:szCs w:val="26"/>
        </w:rPr>
        <w:t>итоговых плановых значений показателей реализации особо значимого проекта по его завершении</w:t>
      </w:r>
      <w:r w:rsidRPr="00A5258B">
        <w:rPr>
          <w:rStyle w:val="a4"/>
          <w:rFonts w:eastAsia="Times New Roman"/>
          <w:b/>
          <w:bCs/>
          <w:iCs/>
          <w:sz w:val="26"/>
          <w:szCs w:val="26"/>
        </w:rPr>
        <w:footnoteReference w:id="4"/>
      </w:r>
    </w:p>
    <w:p w14:paraId="401A6839" w14:textId="41EE9AAB" w:rsidR="00FB660A" w:rsidRPr="00A5258B" w:rsidRDefault="00FB660A">
      <w:pPr>
        <w:tabs>
          <w:tab w:val="left" w:pos="1843"/>
        </w:tabs>
        <w:suppressAutoHyphens/>
        <w:ind w:left="284"/>
        <w:jc w:val="center"/>
        <w:rPr>
          <w:rFonts w:eastAsia="Times New Roman"/>
          <w:b/>
          <w:bCs/>
          <w:iCs/>
          <w:sz w:val="26"/>
          <w:szCs w:val="26"/>
        </w:rPr>
      </w:pPr>
    </w:p>
    <w:tbl>
      <w:tblPr>
        <w:tblW w:w="16308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4971"/>
        <w:gridCol w:w="836"/>
        <w:gridCol w:w="1559"/>
        <w:gridCol w:w="1559"/>
        <w:gridCol w:w="1559"/>
        <w:gridCol w:w="1559"/>
        <w:gridCol w:w="1559"/>
        <w:gridCol w:w="2139"/>
      </w:tblGrid>
      <w:tr w:rsidR="00F24FCB" w:rsidRPr="00A5258B" w14:paraId="13715078" w14:textId="77777777" w:rsidTr="00E75ED5">
        <w:trPr>
          <w:trHeight w:val="795"/>
          <w:tblHeader/>
          <w:jc w:val="center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01D2414" w14:textId="77777777" w:rsidR="00F24FCB" w:rsidRPr="00A5258B" w:rsidRDefault="00F24FCB">
            <w:pPr>
              <w:widowControl w:val="0"/>
              <w:tabs>
                <w:tab w:val="right" w:pos="5400"/>
                <w:tab w:val="left" w:pos="5580"/>
                <w:tab w:val="right" w:pos="10800"/>
              </w:tabs>
              <w:suppressAutoHyphens/>
              <w:jc w:val="center"/>
              <w:rPr>
                <w:b/>
                <w:color w:val="000000"/>
                <w:sz w:val="24"/>
                <w:szCs w:val="24"/>
              </w:rPr>
            </w:pPr>
            <w:r w:rsidRPr="00A5258B">
              <w:rPr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9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8FDF726" w14:textId="77777777" w:rsidR="00F24FCB" w:rsidRPr="00A5258B" w:rsidRDefault="00F24FCB">
            <w:pPr>
              <w:widowControl w:val="0"/>
              <w:tabs>
                <w:tab w:val="right" w:pos="5400"/>
                <w:tab w:val="left" w:pos="5580"/>
                <w:tab w:val="right" w:pos="10800"/>
              </w:tabs>
              <w:suppressAutoHyphens/>
              <w:jc w:val="center"/>
              <w:rPr>
                <w:b/>
                <w:color w:val="000000"/>
                <w:sz w:val="24"/>
                <w:szCs w:val="24"/>
                <w:lang w:val="en-US"/>
              </w:rPr>
            </w:pPr>
            <w:r w:rsidRPr="00A5258B">
              <w:rPr>
                <w:b/>
                <w:color w:val="000000"/>
                <w:sz w:val="24"/>
                <w:szCs w:val="24"/>
              </w:rPr>
              <w:t>Наименование показателя проекта</w:t>
            </w:r>
          </w:p>
        </w:tc>
        <w:tc>
          <w:tcPr>
            <w:tcW w:w="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1FF2527" w14:textId="77777777" w:rsidR="00F24FCB" w:rsidRPr="00A5258B" w:rsidRDefault="00F24FCB">
            <w:pPr>
              <w:widowControl w:val="0"/>
              <w:tabs>
                <w:tab w:val="right" w:pos="5400"/>
                <w:tab w:val="left" w:pos="5580"/>
                <w:tab w:val="right" w:pos="10800"/>
              </w:tabs>
              <w:suppressAutoHyphens/>
              <w:jc w:val="center"/>
              <w:rPr>
                <w:b/>
                <w:color w:val="000000"/>
                <w:sz w:val="24"/>
                <w:szCs w:val="24"/>
              </w:rPr>
            </w:pPr>
            <w:r w:rsidRPr="00A5258B">
              <w:rPr>
                <w:b/>
                <w:color w:val="000000"/>
                <w:sz w:val="24"/>
                <w:szCs w:val="24"/>
              </w:rPr>
              <w:t>Ед.</w:t>
            </w:r>
          </w:p>
          <w:p w14:paraId="0441136D" w14:textId="77777777" w:rsidR="00F24FCB" w:rsidRPr="00A5258B" w:rsidRDefault="00F24FCB">
            <w:pPr>
              <w:widowControl w:val="0"/>
              <w:tabs>
                <w:tab w:val="right" w:pos="5400"/>
                <w:tab w:val="left" w:pos="5580"/>
                <w:tab w:val="right" w:pos="10800"/>
              </w:tabs>
              <w:suppressAutoHyphens/>
              <w:jc w:val="center"/>
              <w:rPr>
                <w:b/>
                <w:color w:val="000000"/>
                <w:sz w:val="24"/>
                <w:szCs w:val="24"/>
              </w:rPr>
            </w:pPr>
            <w:r w:rsidRPr="00A5258B">
              <w:rPr>
                <w:b/>
                <w:color w:val="000000"/>
                <w:sz w:val="24"/>
                <w:szCs w:val="24"/>
              </w:rPr>
              <w:t>изм</w:t>
            </w:r>
            <w:r w:rsidRPr="00A5258B">
              <w:rPr>
                <w:b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063C713" w14:textId="77777777" w:rsidR="00F24FCB" w:rsidRPr="00A5258B" w:rsidRDefault="00F24FCB" w:rsidP="0078050F">
            <w:pPr>
              <w:widowControl w:val="0"/>
              <w:tabs>
                <w:tab w:val="right" w:pos="5400"/>
                <w:tab w:val="left" w:pos="5580"/>
                <w:tab w:val="right" w:pos="10800"/>
              </w:tabs>
              <w:suppressAutoHyphens/>
              <w:jc w:val="center"/>
              <w:rPr>
                <w:b/>
                <w:color w:val="000000"/>
                <w:sz w:val="24"/>
                <w:szCs w:val="24"/>
              </w:rPr>
            </w:pPr>
            <w:r w:rsidRPr="00A5258B">
              <w:rPr>
                <w:b/>
                <w:color w:val="000000"/>
                <w:sz w:val="24"/>
                <w:szCs w:val="24"/>
              </w:rPr>
              <w:t>Плановые значения</w:t>
            </w:r>
          </w:p>
          <w:p w14:paraId="7ED90010" w14:textId="77777777" w:rsidR="00F24FCB" w:rsidRPr="00A5258B" w:rsidRDefault="00F24FCB" w:rsidP="0078050F">
            <w:pPr>
              <w:widowControl w:val="0"/>
              <w:tabs>
                <w:tab w:val="right" w:pos="5400"/>
                <w:tab w:val="left" w:pos="5580"/>
                <w:tab w:val="right" w:pos="10800"/>
              </w:tabs>
              <w:suppressAutoHyphens/>
              <w:jc w:val="center"/>
              <w:rPr>
                <w:b/>
                <w:color w:val="000000"/>
                <w:sz w:val="24"/>
                <w:szCs w:val="24"/>
              </w:rPr>
            </w:pPr>
            <w:r w:rsidRPr="00A5258B">
              <w:rPr>
                <w:b/>
                <w:color w:val="000000"/>
                <w:sz w:val="24"/>
                <w:szCs w:val="24"/>
              </w:rPr>
              <w:t>по итогам</w:t>
            </w:r>
          </w:p>
          <w:p w14:paraId="1D6F2C70" w14:textId="65E44FAF" w:rsidR="00F24FCB" w:rsidRPr="00A5258B" w:rsidRDefault="00F24FCB" w:rsidP="0078050F">
            <w:pPr>
              <w:widowControl w:val="0"/>
              <w:tabs>
                <w:tab w:val="right" w:pos="5400"/>
                <w:tab w:val="left" w:pos="5580"/>
                <w:tab w:val="right" w:pos="10800"/>
              </w:tabs>
              <w:suppressAutoHyphens/>
              <w:jc w:val="center"/>
              <w:rPr>
                <w:b/>
                <w:color w:val="000000"/>
                <w:sz w:val="24"/>
                <w:szCs w:val="24"/>
              </w:rPr>
            </w:pPr>
            <w:r w:rsidRPr="00A5258B">
              <w:rPr>
                <w:b/>
                <w:color w:val="000000"/>
                <w:sz w:val="24"/>
                <w:szCs w:val="24"/>
              </w:rPr>
              <w:t>1 этапа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E7E0B09" w14:textId="77777777" w:rsidR="00F24FCB" w:rsidRPr="00A5258B" w:rsidRDefault="00F24FCB" w:rsidP="0078050F">
            <w:pPr>
              <w:widowControl w:val="0"/>
              <w:tabs>
                <w:tab w:val="right" w:pos="5400"/>
                <w:tab w:val="left" w:pos="5580"/>
                <w:tab w:val="right" w:pos="10800"/>
              </w:tabs>
              <w:suppressAutoHyphens/>
              <w:jc w:val="center"/>
              <w:rPr>
                <w:b/>
                <w:color w:val="000000"/>
                <w:sz w:val="24"/>
                <w:szCs w:val="24"/>
              </w:rPr>
            </w:pPr>
            <w:r w:rsidRPr="00A5258B">
              <w:rPr>
                <w:b/>
                <w:color w:val="000000"/>
                <w:sz w:val="24"/>
                <w:szCs w:val="24"/>
              </w:rPr>
              <w:t>Плановые значения</w:t>
            </w:r>
          </w:p>
          <w:p w14:paraId="647A0C58" w14:textId="77777777" w:rsidR="00F24FCB" w:rsidRPr="00A5258B" w:rsidRDefault="00F24FCB" w:rsidP="0078050F">
            <w:pPr>
              <w:widowControl w:val="0"/>
              <w:tabs>
                <w:tab w:val="right" w:pos="5400"/>
                <w:tab w:val="left" w:pos="5580"/>
                <w:tab w:val="right" w:pos="10800"/>
              </w:tabs>
              <w:suppressAutoHyphens/>
              <w:jc w:val="center"/>
              <w:rPr>
                <w:b/>
                <w:color w:val="000000"/>
                <w:sz w:val="24"/>
                <w:szCs w:val="24"/>
              </w:rPr>
            </w:pPr>
            <w:r w:rsidRPr="00A5258B">
              <w:rPr>
                <w:b/>
                <w:color w:val="000000"/>
                <w:sz w:val="24"/>
                <w:szCs w:val="24"/>
              </w:rPr>
              <w:t>по итогам</w:t>
            </w:r>
          </w:p>
          <w:p w14:paraId="4A8A2F6B" w14:textId="39386F06" w:rsidR="00F24FCB" w:rsidRPr="00A5258B" w:rsidRDefault="00F24FCB" w:rsidP="0078050F">
            <w:pPr>
              <w:widowControl w:val="0"/>
              <w:tabs>
                <w:tab w:val="right" w:pos="5400"/>
                <w:tab w:val="left" w:pos="5580"/>
                <w:tab w:val="right" w:pos="10800"/>
              </w:tabs>
              <w:suppressAutoHyphens/>
              <w:jc w:val="center"/>
              <w:rPr>
                <w:b/>
                <w:color w:val="000000"/>
                <w:sz w:val="24"/>
                <w:szCs w:val="24"/>
              </w:rPr>
            </w:pPr>
            <w:r w:rsidRPr="00A5258B">
              <w:rPr>
                <w:b/>
                <w:color w:val="000000"/>
                <w:sz w:val="24"/>
                <w:szCs w:val="24"/>
              </w:rPr>
              <w:t>2 этапа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A7A04B0" w14:textId="77777777" w:rsidR="00F24FCB" w:rsidRPr="00A5258B" w:rsidRDefault="00F24FCB" w:rsidP="0078050F">
            <w:pPr>
              <w:widowControl w:val="0"/>
              <w:tabs>
                <w:tab w:val="right" w:pos="5400"/>
                <w:tab w:val="left" w:pos="5580"/>
                <w:tab w:val="right" w:pos="10800"/>
              </w:tabs>
              <w:suppressAutoHyphens/>
              <w:jc w:val="center"/>
              <w:rPr>
                <w:b/>
                <w:color w:val="000000"/>
                <w:sz w:val="24"/>
                <w:szCs w:val="24"/>
              </w:rPr>
            </w:pPr>
            <w:r w:rsidRPr="00A5258B">
              <w:rPr>
                <w:b/>
                <w:color w:val="000000"/>
                <w:sz w:val="24"/>
                <w:szCs w:val="24"/>
              </w:rPr>
              <w:t>Плановые значения</w:t>
            </w:r>
          </w:p>
          <w:p w14:paraId="3612C2C2" w14:textId="77777777" w:rsidR="00F24FCB" w:rsidRPr="00A5258B" w:rsidRDefault="00F24FCB" w:rsidP="0078050F">
            <w:pPr>
              <w:widowControl w:val="0"/>
              <w:tabs>
                <w:tab w:val="right" w:pos="5400"/>
                <w:tab w:val="left" w:pos="5580"/>
                <w:tab w:val="right" w:pos="10800"/>
              </w:tabs>
              <w:suppressAutoHyphens/>
              <w:jc w:val="center"/>
              <w:rPr>
                <w:b/>
                <w:color w:val="000000"/>
                <w:sz w:val="24"/>
                <w:szCs w:val="24"/>
              </w:rPr>
            </w:pPr>
            <w:r w:rsidRPr="00A5258B">
              <w:rPr>
                <w:b/>
                <w:color w:val="000000"/>
                <w:sz w:val="24"/>
                <w:szCs w:val="24"/>
              </w:rPr>
              <w:t>по итогам</w:t>
            </w:r>
          </w:p>
          <w:p w14:paraId="36DF71DB" w14:textId="08C658D5" w:rsidR="00F24FCB" w:rsidRPr="00A5258B" w:rsidRDefault="00F24FCB" w:rsidP="0078050F">
            <w:pPr>
              <w:widowControl w:val="0"/>
              <w:tabs>
                <w:tab w:val="right" w:pos="5400"/>
                <w:tab w:val="left" w:pos="5580"/>
                <w:tab w:val="right" w:pos="10800"/>
              </w:tabs>
              <w:suppressAutoHyphens/>
              <w:jc w:val="center"/>
              <w:rPr>
                <w:b/>
                <w:color w:val="000000"/>
                <w:sz w:val="24"/>
                <w:szCs w:val="24"/>
              </w:rPr>
            </w:pPr>
            <w:r w:rsidRPr="00A5258B">
              <w:rPr>
                <w:b/>
                <w:color w:val="000000"/>
                <w:sz w:val="24"/>
                <w:szCs w:val="24"/>
              </w:rPr>
              <w:t>3 этапа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6F73A26" w14:textId="77777777" w:rsidR="00F24FCB" w:rsidRPr="00A5258B" w:rsidRDefault="00F24FCB" w:rsidP="0078050F">
            <w:pPr>
              <w:widowControl w:val="0"/>
              <w:tabs>
                <w:tab w:val="right" w:pos="5400"/>
                <w:tab w:val="left" w:pos="5580"/>
                <w:tab w:val="right" w:pos="10800"/>
              </w:tabs>
              <w:suppressAutoHyphens/>
              <w:jc w:val="center"/>
              <w:rPr>
                <w:b/>
                <w:color w:val="000000"/>
                <w:sz w:val="24"/>
                <w:szCs w:val="24"/>
              </w:rPr>
            </w:pPr>
            <w:r w:rsidRPr="00A5258B">
              <w:rPr>
                <w:b/>
                <w:color w:val="000000"/>
                <w:sz w:val="24"/>
                <w:szCs w:val="24"/>
              </w:rPr>
              <w:t>Плановые значения</w:t>
            </w:r>
          </w:p>
          <w:p w14:paraId="357EA211" w14:textId="77777777" w:rsidR="00F24FCB" w:rsidRPr="00A5258B" w:rsidRDefault="00F24FCB" w:rsidP="0078050F">
            <w:pPr>
              <w:widowControl w:val="0"/>
              <w:tabs>
                <w:tab w:val="right" w:pos="5400"/>
                <w:tab w:val="left" w:pos="5580"/>
                <w:tab w:val="right" w:pos="10800"/>
              </w:tabs>
              <w:suppressAutoHyphens/>
              <w:jc w:val="center"/>
              <w:rPr>
                <w:b/>
                <w:color w:val="000000"/>
                <w:sz w:val="24"/>
                <w:szCs w:val="24"/>
              </w:rPr>
            </w:pPr>
            <w:r w:rsidRPr="00A5258B">
              <w:rPr>
                <w:b/>
                <w:color w:val="000000"/>
                <w:sz w:val="24"/>
                <w:szCs w:val="24"/>
              </w:rPr>
              <w:t>по итогам</w:t>
            </w:r>
          </w:p>
          <w:p w14:paraId="15EBDF65" w14:textId="561C2CFB" w:rsidR="00F24FCB" w:rsidRPr="00A5258B" w:rsidRDefault="00F24FCB" w:rsidP="0078050F">
            <w:pPr>
              <w:widowControl w:val="0"/>
              <w:tabs>
                <w:tab w:val="right" w:pos="5400"/>
                <w:tab w:val="left" w:pos="5580"/>
                <w:tab w:val="right" w:pos="10800"/>
              </w:tabs>
              <w:suppressAutoHyphens/>
              <w:jc w:val="center"/>
              <w:rPr>
                <w:b/>
                <w:color w:val="000000"/>
                <w:sz w:val="24"/>
                <w:szCs w:val="24"/>
              </w:rPr>
            </w:pPr>
            <w:r w:rsidRPr="00A5258B">
              <w:rPr>
                <w:b/>
                <w:color w:val="000000"/>
                <w:sz w:val="24"/>
                <w:szCs w:val="24"/>
              </w:rPr>
              <w:t>№ этапа</w:t>
            </w:r>
            <w:r w:rsidRPr="00A5258B">
              <w:rPr>
                <w:b/>
                <w:color w:val="000000"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3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3197A2F" w14:textId="0724E233" w:rsidR="00F24FCB" w:rsidRPr="00A5258B" w:rsidRDefault="00E75ED5" w:rsidP="00E75ED5">
            <w:pPr>
              <w:widowControl w:val="0"/>
              <w:tabs>
                <w:tab w:val="right" w:pos="5400"/>
                <w:tab w:val="left" w:pos="5580"/>
                <w:tab w:val="right" w:pos="10800"/>
              </w:tabs>
              <w:suppressAutoHyphens/>
              <w:jc w:val="center"/>
              <w:rPr>
                <w:b/>
                <w:color w:val="000000"/>
                <w:sz w:val="24"/>
                <w:szCs w:val="24"/>
              </w:rPr>
            </w:pPr>
            <w:r w:rsidRPr="00A5258B">
              <w:rPr>
                <w:b/>
                <w:color w:val="000000"/>
                <w:sz w:val="24"/>
                <w:szCs w:val="24"/>
              </w:rPr>
              <w:t>И</w:t>
            </w:r>
            <w:r w:rsidR="00F24FCB" w:rsidRPr="00A5258B">
              <w:rPr>
                <w:b/>
                <w:color w:val="000000"/>
                <w:sz w:val="24"/>
                <w:szCs w:val="24"/>
              </w:rPr>
              <w:t>тоговые плановые показатели</w:t>
            </w:r>
          </w:p>
        </w:tc>
      </w:tr>
      <w:tr w:rsidR="00F24FCB" w:rsidRPr="00A5258B" w14:paraId="199A3178" w14:textId="77777777" w:rsidTr="00E75ED5">
        <w:trPr>
          <w:trHeight w:val="795"/>
          <w:tblHeader/>
          <w:jc w:val="center"/>
        </w:trPr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6F0B83" w14:textId="77777777" w:rsidR="00F24FCB" w:rsidRPr="00A5258B" w:rsidRDefault="00F24FCB">
            <w:pPr>
              <w:widowControl w:val="0"/>
              <w:tabs>
                <w:tab w:val="right" w:pos="5400"/>
                <w:tab w:val="left" w:pos="5580"/>
                <w:tab w:val="right" w:pos="10800"/>
              </w:tabs>
              <w:suppressAutoHyphens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9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0198D03" w14:textId="77777777" w:rsidR="00F24FCB" w:rsidRPr="00A5258B" w:rsidRDefault="00F24FCB">
            <w:pPr>
              <w:widowControl w:val="0"/>
              <w:tabs>
                <w:tab w:val="right" w:pos="5400"/>
                <w:tab w:val="left" w:pos="5580"/>
                <w:tab w:val="right" w:pos="10800"/>
              </w:tabs>
              <w:suppressAutoHyphens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3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F437F90" w14:textId="77777777" w:rsidR="00F24FCB" w:rsidRPr="00A5258B" w:rsidRDefault="00F24FCB">
            <w:pPr>
              <w:widowControl w:val="0"/>
              <w:tabs>
                <w:tab w:val="right" w:pos="5400"/>
                <w:tab w:val="left" w:pos="5580"/>
                <w:tab w:val="right" w:pos="10800"/>
              </w:tabs>
              <w:suppressAutoHyphens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B817821" w14:textId="77777777" w:rsidR="00F24FCB" w:rsidRPr="00A5258B" w:rsidRDefault="00F24FCB" w:rsidP="0078050F">
            <w:pPr>
              <w:widowControl w:val="0"/>
              <w:tabs>
                <w:tab w:val="right" w:pos="5400"/>
                <w:tab w:val="left" w:pos="5580"/>
                <w:tab w:val="right" w:pos="10800"/>
              </w:tabs>
              <w:suppressAutoHyphens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0EA4209" w14:textId="77777777" w:rsidR="00F24FCB" w:rsidRPr="00A5258B" w:rsidRDefault="00F24FCB" w:rsidP="0078050F">
            <w:pPr>
              <w:widowControl w:val="0"/>
              <w:tabs>
                <w:tab w:val="right" w:pos="5400"/>
                <w:tab w:val="left" w:pos="5580"/>
                <w:tab w:val="right" w:pos="10800"/>
              </w:tabs>
              <w:suppressAutoHyphens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F42803" w14:textId="77777777" w:rsidR="00F24FCB" w:rsidRPr="00A5258B" w:rsidRDefault="00F24FCB" w:rsidP="0078050F">
            <w:pPr>
              <w:widowControl w:val="0"/>
              <w:tabs>
                <w:tab w:val="right" w:pos="5400"/>
                <w:tab w:val="left" w:pos="5580"/>
                <w:tab w:val="right" w:pos="10800"/>
              </w:tabs>
              <w:suppressAutoHyphens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2AFE5A4" w14:textId="77777777" w:rsidR="00F24FCB" w:rsidRPr="00A5258B" w:rsidRDefault="00F24FCB" w:rsidP="0078050F">
            <w:pPr>
              <w:widowControl w:val="0"/>
              <w:tabs>
                <w:tab w:val="right" w:pos="5400"/>
                <w:tab w:val="left" w:pos="5580"/>
                <w:tab w:val="right" w:pos="10800"/>
              </w:tabs>
              <w:suppressAutoHyphens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9834C" w14:textId="5CDBF5DF" w:rsidR="00F24FCB" w:rsidRPr="00A5258B" w:rsidRDefault="00F24FCB">
            <w:pPr>
              <w:widowControl w:val="0"/>
              <w:tabs>
                <w:tab w:val="right" w:pos="5400"/>
                <w:tab w:val="left" w:pos="5580"/>
                <w:tab w:val="right" w:pos="10800"/>
              </w:tabs>
              <w:suppressAutoHyphens/>
              <w:jc w:val="center"/>
              <w:rPr>
                <w:b/>
                <w:color w:val="000000"/>
                <w:sz w:val="24"/>
                <w:szCs w:val="24"/>
              </w:rPr>
            </w:pPr>
            <w:r w:rsidRPr="00A5258B">
              <w:rPr>
                <w:b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EAF5B" w14:textId="5213BEBD" w:rsidR="00F24FCB" w:rsidRPr="00A5258B" w:rsidRDefault="00F24FCB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A5258B">
              <w:rPr>
                <w:b/>
                <w:color w:val="000000"/>
                <w:sz w:val="24"/>
                <w:szCs w:val="24"/>
              </w:rPr>
              <w:t>Плановый срок достижения</w:t>
            </w:r>
            <w:r w:rsidRPr="00A5258B">
              <w:rPr>
                <w:rStyle w:val="a4"/>
                <w:b/>
                <w:color w:val="000000"/>
                <w:sz w:val="24"/>
                <w:szCs w:val="24"/>
              </w:rPr>
              <w:footnoteReference w:id="6"/>
            </w:r>
          </w:p>
        </w:tc>
      </w:tr>
      <w:tr w:rsidR="00D03D83" w:rsidRPr="00A5258B" w14:paraId="5A4EEA1E" w14:textId="77777777" w:rsidTr="00E75ED5">
        <w:trPr>
          <w:trHeight w:val="20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8B493" w14:textId="77777777" w:rsidR="00D03D83" w:rsidRPr="00A5258B" w:rsidRDefault="00D03D83" w:rsidP="00D03D83">
            <w:pPr>
              <w:widowControl w:val="0"/>
              <w:suppressAutoHyphens/>
              <w:jc w:val="center"/>
              <w:rPr>
                <w:sz w:val="24"/>
                <w:szCs w:val="24"/>
                <w:lang w:val="en-US"/>
              </w:rPr>
            </w:pPr>
            <w:r w:rsidRPr="00A5258B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47952" w14:textId="77777777" w:rsidR="00D03D83" w:rsidRPr="00A5258B" w:rsidRDefault="00D03D83" w:rsidP="00D03D83">
            <w:pPr>
              <w:rPr>
                <w:sz w:val="24"/>
                <w:szCs w:val="24"/>
              </w:rPr>
            </w:pPr>
            <w:r w:rsidRPr="00A5258B">
              <w:rPr>
                <w:sz w:val="24"/>
                <w:szCs w:val="24"/>
              </w:rPr>
              <w:t>Количество новых разработанных функций российского ИТ-решения, дорабатываемого в рамках ОЗП</w:t>
            </w:r>
          </w:p>
          <w:p w14:paraId="49CEF377" w14:textId="77777777" w:rsidR="00D03D83" w:rsidRPr="00A5258B" w:rsidRDefault="00D03D83" w:rsidP="00D03D83">
            <w:pPr>
              <w:rPr>
                <w:sz w:val="24"/>
                <w:szCs w:val="24"/>
              </w:rPr>
            </w:pPr>
            <w:r w:rsidRPr="00A5258B">
              <w:rPr>
                <w:sz w:val="24"/>
                <w:szCs w:val="24"/>
              </w:rPr>
              <w:t xml:space="preserve"> 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EEA4F" w14:textId="77777777" w:rsidR="00D03D83" w:rsidRPr="00A5258B" w:rsidRDefault="00D03D83" w:rsidP="00D03D83">
            <w:pPr>
              <w:widowControl w:val="0"/>
              <w:suppressAutoHyphens/>
              <w:jc w:val="center"/>
              <w:rPr>
                <w:sz w:val="24"/>
                <w:szCs w:val="24"/>
              </w:rPr>
            </w:pPr>
            <w:r w:rsidRPr="00A5258B">
              <w:rPr>
                <w:sz w:val="24"/>
                <w:szCs w:val="24"/>
              </w:rPr>
              <w:t>шт.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AEEFB" w14:textId="4CD34F5F" w:rsidR="00D03D83" w:rsidRPr="00A5258B" w:rsidRDefault="004271F9" w:rsidP="00D03D83">
            <w:pPr>
              <w:widowControl w:val="0"/>
              <w:suppressAutoHyphens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</w:t>
            </w:r>
            <w:r w:rsidR="00D03D83" w:rsidRPr="00A5258B">
              <w:rPr>
                <w:i/>
                <w:iCs/>
                <w:sz w:val="24"/>
                <w:szCs w:val="24"/>
                <w:lang w:val="en-US"/>
              </w:rPr>
              <w:t>N</w:t>
            </w:r>
            <w:r w:rsidR="00D03D83" w:rsidRPr="00A5258B">
              <w:rPr>
                <w:i/>
                <w:iCs/>
                <w:sz w:val="24"/>
                <w:szCs w:val="24"/>
                <w:vertAlign w:val="superscript"/>
                <w:lang w:val="en-US"/>
              </w:rPr>
              <w:t>1</w:t>
            </w:r>
            <w:r w:rsidR="00D03D83" w:rsidRPr="00A5258B">
              <w:rPr>
                <w:i/>
                <w:iCs/>
                <w:sz w:val="24"/>
                <w:szCs w:val="24"/>
              </w:rPr>
              <w:tab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F36D9" w14:textId="1F0822DE" w:rsidR="00D03D83" w:rsidRPr="00A5258B" w:rsidRDefault="00D03D83" w:rsidP="00D03D83">
            <w:pPr>
              <w:widowControl w:val="0"/>
              <w:suppressAutoHyphens/>
              <w:jc w:val="center"/>
              <w:rPr>
                <w:i/>
                <w:iCs/>
                <w:sz w:val="24"/>
                <w:szCs w:val="24"/>
              </w:rPr>
            </w:pPr>
            <w:r w:rsidRPr="00A5258B">
              <w:rPr>
                <w:i/>
                <w:iCs/>
                <w:sz w:val="24"/>
                <w:szCs w:val="24"/>
                <w:lang w:val="en-US"/>
              </w:rPr>
              <w:t>N</w:t>
            </w:r>
            <w:r w:rsidRPr="00A5258B">
              <w:rPr>
                <w:i/>
                <w:iCs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AFD5B4" w14:textId="162E5C05" w:rsidR="00D03D83" w:rsidRPr="00A5258B" w:rsidRDefault="00D03D83" w:rsidP="00D03D83">
            <w:pPr>
              <w:widowControl w:val="0"/>
              <w:suppressAutoHyphens/>
              <w:jc w:val="center"/>
              <w:rPr>
                <w:i/>
                <w:iCs/>
                <w:sz w:val="24"/>
                <w:szCs w:val="24"/>
              </w:rPr>
            </w:pPr>
            <w:r w:rsidRPr="00A5258B">
              <w:rPr>
                <w:i/>
                <w:iCs/>
                <w:sz w:val="24"/>
                <w:szCs w:val="24"/>
                <w:lang w:val="en-US"/>
              </w:rPr>
              <w:t>N</w:t>
            </w:r>
            <w:r w:rsidRPr="00A5258B">
              <w:rPr>
                <w:i/>
                <w:iCs/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87067" w14:textId="77A6F11B" w:rsidR="00D03D83" w:rsidRPr="00A5258B" w:rsidRDefault="00D03D83" w:rsidP="00D03D83">
            <w:pPr>
              <w:widowControl w:val="0"/>
              <w:suppressAutoHyphens/>
              <w:jc w:val="center"/>
              <w:rPr>
                <w:i/>
                <w:iCs/>
                <w:sz w:val="24"/>
                <w:szCs w:val="24"/>
              </w:rPr>
            </w:pPr>
            <w:r w:rsidRPr="00A5258B">
              <w:rPr>
                <w:i/>
                <w:iCs/>
                <w:sz w:val="24"/>
                <w:szCs w:val="24"/>
                <w:lang w:val="en-US"/>
              </w:rPr>
              <w:t>N</w:t>
            </w:r>
            <w:r w:rsidRPr="00A5258B">
              <w:rPr>
                <w:i/>
                <w:iCs/>
                <w:sz w:val="24"/>
                <w:szCs w:val="24"/>
                <w:vertAlign w:val="superscript"/>
                <w:lang w:val="en-US"/>
              </w:rPr>
              <w:t>i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F9685" w14:textId="5A7C96E9" w:rsidR="00D03D83" w:rsidRPr="00A5258B" w:rsidRDefault="00D03D83" w:rsidP="00D03D83">
            <w:pPr>
              <w:widowControl w:val="0"/>
              <w:suppressAutoHyphens/>
              <w:jc w:val="center"/>
              <w:rPr>
                <w:i/>
                <w:iCs/>
                <w:sz w:val="24"/>
                <w:szCs w:val="24"/>
              </w:rPr>
            </w:pPr>
            <w:r w:rsidRPr="00A5258B">
              <w:rPr>
                <w:i/>
                <w:iCs/>
                <w:sz w:val="24"/>
                <w:szCs w:val="24"/>
                <w:lang w:val="en-US"/>
              </w:rPr>
              <w:t>N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E1A2D" w14:textId="77777777" w:rsidR="00D03D83" w:rsidRPr="00A5258B" w:rsidRDefault="00D03D83" w:rsidP="00D03D83">
            <w:pPr>
              <w:widowControl w:val="0"/>
              <w:suppressAutoHyphens/>
              <w:jc w:val="center"/>
              <w:rPr>
                <w:i/>
                <w:iCs/>
                <w:sz w:val="24"/>
                <w:szCs w:val="24"/>
              </w:rPr>
            </w:pPr>
            <w:r w:rsidRPr="00A5258B">
              <w:rPr>
                <w:sz w:val="24"/>
                <w:szCs w:val="24"/>
              </w:rPr>
              <w:t>__.__.____</w:t>
            </w:r>
          </w:p>
        </w:tc>
      </w:tr>
      <w:tr w:rsidR="00D03D83" w:rsidRPr="00A5258B" w14:paraId="7B4B3562" w14:textId="77777777" w:rsidTr="00C14864">
        <w:trPr>
          <w:trHeight w:val="20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85C77" w14:textId="77777777" w:rsidR="00D03D83" w:rsidRPr="00A5258B" w:rsidRDefault="00D03D83" w:rsidP="00D03D83">
            <w:pPr>
              <w:widowControl w:val="0"/>
              <w:suppressAutoHyphens/>
              <w:jc w:val="center"/>
              <w:rPr>
                <w:sz w:val="24"/>
                <w:szCs w:val="24"/>
              </w:rPr>
            </w:pPr>
            <w:r w:rsidRPr="00A5258B">
              <w:rPr>
                <w:sz w:val="24"/>
                <w:szCs w:val="24"/>
              </w:rPr>
              <w:t>2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FF35C" w14:textId="5365A05C" w:rsidR="00D03D83" w:rsidRPr="00A5258B" w:rsidRDefault="00D03D83" w:rsidP="00D03D83">
            <w:pPr>
              <w:rPr>
                <w:sz w:val="24"/>
                <w:szCs w:val="24"/>
              </w:rPr>
            </w:pPr>
            <w:r w:rsidRPr="00A5258B">
              <w:rPr>
                <w:sz w:val="24"/>
                <w:szCs w:val="24"/>
              </w:rPr>
              <w:t>Количество высокотехнологичных рабочих мест, на которых внедрено российское ИТ-решение, доработанное в рамках реализации ОЗП</w:t>
            </w:r>
          </w:p>
          <w:p w14:paraId="7BA7D7C0" w14:textId="77777777" w:rsidR="00D03D83" w:rsidRPr="00A5258B" w:rsidRDefault="00D03D83" w:rsidP="00D03D83">
            <w:pPr>
              <w:rPr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CDDF4" w14:textId="77777777" w:rsidR="00D03D83" w:rsidRPr="00A5258B" w:rsidRDefault="00D03D83" w:rsidP="00D03D83">
            <w:pPr>
              <w:widowControl w:val="0"/>
              <w:suppressAutoHyphens/>
              <w:jc w:val="center"/>
              <w:rPr>
                <w:sz w:val="24"/>
                <w:szCs w:val="24"/>
              </w:rPr>
            </w:pPr>
            <w:r w:rsidRPr="00A5258B">
              <w:rPr>
                <w:sz w:val="24"/>
                <w:szCs w:val="24"/>
              </w:rPr>
              <w:t>шт.</w:t>
            </w:r>
          </w:p>
          <w:p w14:paraId="15ABC790" w14:textId="77777777" w:rsidR="00D03D83" w:rsidRPr="00A5258B" w:rsidRDefault="00D03D83" w:rsidP="00D03D83">
            <w:pPr>
              <w:widowControl w:val="0"/>
              <w:suppressAutoHyphens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CCDC0" w14:textId="756BADD4" w:rsidR="00D03D83" w:rsidRPr="00A5258B" w:rsidRDefault="00D03D83" w:rsidP="00D03D83">
            <w:pPr>
              <w:widowControl w:val="0"/>
              <w:suppressAutoHyphens/>
              <w:jc w:val="center"/>
              <w:rPr>
                <w:i/>
                <w:iCs/>
                <w:sz w:val="24"/>
                <w:szCs w:val="24"/>
              </w:rPr>
            </w:pPr>
            <w:r w:rsidRPr="00A5258B">
              <w:rPr>
                <w:i/>
                <w:iCs/>
                <w:sz w:val="24"/>
                <w:szCs w:val="24"/>
                <w:lang w:val="en-US"/>
              </w:rPr>
              <w:t>M</w:t>
            </w:r>
            <w:r w:rsidRPr="00A5258B">
              <w:rPr>
                <w:i/>
                <w:iCs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FEB32" w14:textId="17C43FD8" w:rsidR="00D03D83" w:rsidRPr="00A5258B" w:rsidRDefault="00D03D83" w:rsidP="00D03D83">
            <w:pPr>
              <w:widowControl w:val="0"/>
              <w:suppressAutoHyphens/>
              <w:jc w:val="center"/>
              <w:rPr>
                <w:i/>
                <w:iCs/>
                <w:sz w:val="24"/>
                <w:szCs w:val="24"/>
              </w:rPr>
            </w:pPr>
            <w:r w:rsidRPr="00A5258B">
              <w:rPr>
                <w:i/>
                <w:iCs/>
                <w:sz w:val="24"/>
                <w:szCs w:val="24"/>
                <w:lang w:val="en-US"/>
              </w:rPr>
              <w:t>M</w:t>
            </w:r>
            <w:r w:rsidRPr="00A5258B">
              <w:rPr>
                <w:i/>
                <w:iCs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250EE" w14:textId="5ED1EEE0" w:rsidR="00D03D83" w:rsidRPr="00A5258B" w:rsidRDefault="00D03D83" w:rsidP="00D03D83">
            <w:pPr>
              <w:widowControl w:val="0"/>
              <w:suppressAutoHyphens/>
              <w:jc w:val="center"/>
              <w:rPr>
                <w:i/>
                <w:iCs/>
                <w:sz w:val="24"/>
                <w:szCs w:val="24"/>
              </w:rPr>
            </w:pPr>
            <w:r w:rsidRPr="00A5258B">
              <w:rPr>
                <w:i/>
                <w:iCs/>
                <w:sz w:val="24"/>
                <w:szCs w:val="24"/>
                <w:lang w:val="en-US"/>
              </w:rPr>
              <w:t>M</w:t>
            </w:r>
            <w:r w:rsidRPr="00A5258B">
              <w:rPr>
                <w:i/>
                <w:iCs/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42DD0" w14:textId="05A3E51C" w:rsidR="00D03D83" w:rsidRPr="00A5258B" w:rsidRDefault="00D03D83" w:rsidP="00D03D83">
            <w:pPr>
              <w:widowControl w:val="0"/>
              <w:suppressAutoHyphens/>
              <w:jc w:val="center"/>
              <w:rPr>
                <w:i/>
                <w:iCs/>
                <w:sz w:val="24"/>
                <w:szCs w:val="24"/>
              </w:rPr>
            </w:pPr>
            <w:r w:rsidRPr="00A5258B">
              <w:rPr>
                <w:i/>
                <w:iCs/>
                <w:sz w:val="24"/>
                <w:szCs w:val="24"/>
                <w:lang w:val="en-US"/>
              </w:rPr>
              <w:t>M</w:t>
            </w:r>
            <w:r w:rsidRPr="00A5258B">
              <w:rPr>
                <w:i/>
                <w:iCs/>
                <w:sz w:val="24"/>
                <w:szCs w:val="24"/>
                <w:vertAlign w:val="superscript"/>
                <w:lang w:val="en-US"/>
              </w:rPr>
              <w:t>i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3A4C5" w14:textId="7B991B84" w:rsidR="00D03D83" w:rsidRPr="00A5258B" w:rsidRDefault="00D03D83" w:rsidP="00D03D83">
            <w:pPr>
              <w:widowControl w:val="0"/>
              <w:suppressAutoHyphens/>
              <w:jc w:val="center"/>
              <w:rPr>
                <w:i/>
                <w:iCs/>
                <w:sz w:val="24"/>
                <w:szCs w:val="24"/>
              </w:rPr>
            </w:pPr>
            <w:r w:rsidRPr="00A5258B">
              <w:rPr>
                <w:i/>
                <w:iCs/>
                <w:sz w:val="24"/>
                <w:szCs w:val="24"/>
                <w:lang w:val="en-US"/>
              </w:rPr>
              <w:t>M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50204" w14:textId="77777777" w:rsidR="00D03D83" w:rsidRPr="00A5258B" w:rsidRDefault="00D03D83" w:rsidP="00D03D83">
            <w:pPr>
              <w:widowControl w:val="0"/>
              <w:suppressAutoHyphens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A5258B">
              <w:rPr>
                <w:sz w:val="24"/>
                <w:szCs w:val="24"/>
              </w:rPr>
              <w:t>__.__.____</w:t>
            </w:r>
          </w:p>
        </w:tc>
      </w:tr>
      <w:tr w:rsidR="00D03D83" w:rsidRPr="00A5258B" w14:paraId="1497237A" w14:textId="77777777" w:rsidTr="000E5D68">
        <w:trPr>
          <w:trHeight w:val="20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BD9F4" w14:textId="77777777" w:rsidR="00D03D83" w:rsidRPr="00A5258B" w:rsidRDefault="00D03D83" w:rsidP="00D03D83">
            <w:pPr>
              <w:widowControl w:val="0"/>
              <w:suppressAutoHyphens/>
              <w:jc w:val="center"/>
              <w:rPr>
                <w:sz w:val="24"/>
                <w:szCs w:val="24"/>
              </w:rPr>
            </w:pPr>
            <w:r w:rsidRPr="00A5258B">
              <w:rPr>
                <w:sz w:val="24"/>
                <w:szCs w:val="24"/>
              </w:rPr>
              <w:t>3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5281A" w14:textId="77777777" w:rsidR="00D03D83" w:rsidRPr="00A5258B" w:rsidRDefault="00D03D83" w:rsidP="00D03D83">
            <w:pPr>
              <w:rPr>
                <w:sz w:val="24"/>
                <w:szCs w:val="24"/>
              </w:rPr>
            </w:pPr>
            <w:r w:rsidRPr="00A5258B">
              <w:rPr>
                <w:sz w:val="24"/>
                <w:szCs w:val="24"/>
              </w:rPr>
              <w:t xml:space="preserve">Количество сотрудников, прошедших инструктаж по работе с доработанным и внедренным в рамках ОЗП российским ИТ-решением </w:t>
            </w:r>
          </w:p>
          <w:p w14:paraId="37104BB5" w14:textId="77777777" w:rsidR="00D03D83" w:rsidRPr="00A5258B" w:rsidRDefault="00D03D83" w:rsidP="00D03D83">
            <w:pPr>
              <w:rPr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525B7" w14:textId="77777777" w:rsidR="00D03D83" w:rsidRPr="00A5258B" w:rsidRDefault="00D03D83" w:rsidP="00D03D83">
            <w:pPr>
              <w:widowControl w:val="0"/>
              <w:suppressAutoHyphens/>
              <w:jc w:val="center"/>
              <w:rPr>
                <w:sz w:val="24"/>
                <w:szCs w:val="24"/>
              </w:rPr>
            </w:pPr>
            <w:r w:rsidRPr="00A5258B">
              <w:rPr>
                <w:sz w:val="24"/>
                <w:szCs w:val="24"/>
              </w:rPr>
              <w:t>чел.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E1196" w14:textId="48AEB335" w:rsidR="00D03D83" w:rsidRPr="00A5258B" w:rsidRDefault="00D03D83" w:rsidP="00D03D83">
            <w:pPr>
              <w:widowControl w:val="0"/>
              <w:suppressAutoHyphens/>
              <w:jc w:val="center"/>
              <w:rPr>
                <w:i/>
                <w:iCs/>
                <w:sz w:val="24"/>
                <w:szCs w:val="24"/>
              </w:rPr>
            </w:pPr>
            <w:r w:rsidRPr="00A5258B">
              <w:rPr>
                <w:i/>
                <w:iCs/>
                <w:sz w:val="24"/>
                <w:szCs w:val="24"/>
                <w:lang w:val="en-US"/>
              </w:rPr>
              <w:t>Z</w:t>
            </w:r>
            <w:r w:rsidRPr="00A5258B">
              <w:rPr>
                <w:i/>
                <w:iCs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80218" w14:textId="67DCAE3E" w:rsidR="00D03D83" w:rsidRPr="00A5258B" w:rsidRDefault="00D03D83" w:rsidP="00D03D83">
            <w:pPr>
              <w:widowControl w:val="0"/>
              <w:suppressAutoHyphens/>
              <w:jc w:val="center"/>
              <w:rPr>
                <w:i/>
                <w:iCs/>
                <w:sz w:val="24"/>
                <w:szCs w:val="24"/>
              </w:rPr>
            </w:pPr>
            <w:r w:rsidRPr="00A5258B">
              <w:rPr>
                <w:i/>
                <w:iCs/>
                <w:sz w:val="24"/>
                <w:szCs w:val="24"/>
                <w:lang w:val="en-US"/>
              </w:rPr>
              <w:t>Z</w:t>
            </w:r>
            <w:r w:rsidRPr="00A5258B">
              <w:rPr>
                <w:i/>
                <w:iCs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89097" w14:textId="18157125" w:rsidR="00D03D83" w:rsidRPr="00A5258B" w:rsidRDefault="00D03D83" w:rsidP="00D03D83">
            <w:pPr>
              <w:widowControl w:val="0"/>
              <w:suppressAutoHyphens/>
              <w:jc w:val="center"/>
              <w:rPr>
                <w:i/>
                <w:iCs/>
                <w:sz w:val="24"/>
                <w:szCs w:val="24"/>
              </w:rPr>
            </w:pPr>
            <w:r w:rsidRPr="00A5258B">
              <w:rPr>
                <w:i/>
                <w:iCs/>
                <w:sz w:val="24"/>
                <w:szCs w:val="24"/>
                <w:lang w:val="en-US"/>
              </w:rPr>
              <w:t>Z</w:t>
            </w:r>
            <w:r w:rsidRPr="00A5258B">
              <w:rPr>
                <w:i/>
                <w:iCs/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9871B" w14:textId="769F10F5" w:rsidR="00D03D83" w:rsidRPr="00A5258B" w:rsidRDefault="00D03D83" w:rsidP="00D03D83">
            <w:pPr>
              <w:jc w:val="center"/>
              <w:rPr>
                <w:sz w:val="24"/>
                <w:szCs w:val="24"/>
              </w:rPr>
            </w:pPr>
            <w:r w:rsidRPr="00A5258B">
              <w:rPr>
                <w:i/>
                <w:iCs/>
                <w:sz w:val="24"/>
                <w:szCs w:val="24"/>
                <w:lang w:val="en-US"/>
              </w:rPr>
              <w:t>Z</w:t>
            </w:r>
            <w:r w:rsidRPr="00A5258B">
              <w:rPr>
                <w:i/>
                <w:iCs/>
                <w:sz w:val="24"/>
                <w:szCs w:val="24"/>
                <w:vertAlign w:val="superscript"/>
                <w:lang w:val="en-US"/>
              </w:rPr>
              <w:t>i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4917C" w14:textId="4F5A8ED9" w:rsidR="00D03D83" w:rsidRPr="00A5258B" w:rsidRDefault="00D03D83" w:rsidP="00D03D83">
            <w:pPr>
              <w:widowControl w:val="0"/>
              <w:suppressAutoHyphens/>
              <w:jc w:val="center"/>
              <w:rPr>
                <w:i/>
                <w:iCs/>
                <w:sz w:val="24"/>
                <w:szCs w:val="24"/>
              </w:rPr>
            </w:pPr>
            <w:r w:rsidRPr="00A5258B">
              <w:rPr>
                <w:i/>
                <w:iCs/>
                <w:sz w:val="24"/>
                <w:szCs w:val="24"/>
                <w:lang w:val="en-US"/>
              </w:rPr>
              <w:t>Z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DF7C5" w14:textId="77777777" w:rsidR="00D03D83" w:rsidRPr="00A5258B" w:rsidRDefault="00D03D83" w:rsidP="00D03D83">
            <w:pPr>
              <w:widowControl w:val="0"/>
              <w:suppressAutoHyphens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A5258B">
              <w:rPr>
                <w:sz w:val="24"/>
                <w:szCs w:val="24"/>
              </w:rPr>
              <w:t>__.__.____</w:t>
            </w:r>
          </w:p>
        </w:tc>
      </w:tr>
      <w:tr w:rsidR="00D03D83" w:rsidRPr="00A5258B" w14:paraId="01E42BC9" w14:textId="77777777" w:rsidTr="00DC75FF">
        <w:trPr>
          <w:trHeight w:val="20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8A9CF" w14:textId="77777777" w:rsidR="00D03D83" w:rsidRPr="00A5258B" w:rsidRDefault="00D03D83" w:rsidP="00D03D83">
            <w:pPr>
              <w:widowControl w:val="0"/>
              <w:suppressAutoHyphens/>
              <w:jc w:val="center"/>
              <w:rPr>
                <w:sz w:val="24"/>
                <w:szCs w:val="24"/>
              </w:rPr>
            </w:pPr>
            <w:r w:rsidRPr="00A5258B">
              <w:rPr>
                <w:sz w:val="24"/>
                <w:szCs w:val="24"/>
              </w:rPr>
              <w:t>4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71D4C" w14:textId="525C3A24" w:rsidR="00D03D83" w:rsidRPr="00A5258B" w:rsidRDefault="00D03D83" w:rsidP="00D03D83">
            <w:pPr>
              <w:rPr>
                <w:sz w:val="24"/>
                <w:szCs w:val="24"/>
              </w:rPr>
            </w:pPr>
            <w:r w:rsidRPr="00A5258B">
              <w:rPr>
                <w:sz w:val="24"/>
                <w:szCs w:val="24"/>
              </w:rPr>
              <w:t>Количество бизнес-процессов, цифровизированных с использованием доработанного и внедренного в рамках ОЗП российского ИТ-решения</w:t>
            </w:r>
          </w:p>
          <w:p w14:paraId="7C8BE82A" w14:textId="77777777" w:rsidR="00D03D83" w:rsidRPr="00A5258B" w:rsidRDefault="00D03D83" w:rsidP="00D03D83">
            <w:pPr>
              <w:rPr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68141" w14:textId="77777777" w:rsidR="00D03D83" w:rsidRPr="00A5258B" w:rsidRDefault="00D03D83" w:rsidP="00D03D83">
            <w:pPr>
              <w:widowControl w:val="0"/>
              <w:suppressAutoHyphens/>
              <w:jc w:val="center"/>
              <w:rPr>
                <w:sz w:val="24"/>
                <w:szCs w:val="24"/>
              </w:rPr>
            </w:pPr>
            <w:r w:rsidRPr="00A5258B">
              <w:rPr>
                <w:sz w:val="24"/>
                <w:szCs w:val="24"/>
              </w:rPr>
              <w:t>шт.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81151" w14:textId="1806C64D" w:rsidR="00D03D83" w:rsidRPr="00A5258B" w:rsidRDefault="00D03D83" w:rsidP="00D03D83">
            <w:pPr>
              <w:widowControl w:val="0"/>
              <w:suppressAutoHyphens/>
              <w:jc w:val="center"/>
              <w:rPr>
                <w:i/>
                <w:iCs/>
                <w:sz w:val="24"/>
                <w:szCs w:val="24"/>
              </w:rPr>
            </w:pPr>
            <w:r w:rsidRPr="00A5258B">
              <w:rPr>
                <w:i/>
                <w:iCs/>
                <w:sz w:val="24"/>
                <w:szCs w:val="24"/>
                <w:lang w:val="en-US"/>
              </w:rPr>
              <w:t>Y</w:t>
            </w:r>
            <w:r w:rsidRPr="00A5258B">
              <w:rPr>
                <w:i/>
                <w:iCs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2810E" w14:textId="44E5C580" w:rsidR="00D03D83" w:rsidRPr="00A5258B" w:rsidRDefault="00D03D83" w:rsidP="00D03D83">
            <w:pPr>
              <w:widowControl w:val="0"/>
              <w:suppressAutoHyphens/>
              <w:jc w:val="center"/>
              <w:rPr>
                <w:i/>
                <w:iCs/>
                <w:sz w:val="24"/>
                <w:szCs w:val="24"/>
              </w:rPr>
            </w:pPr>
            <w:r w:rsidRPr="00A5258B">
              <w:rPr>
                <w:i/>
                <w:iCs/>
                <w:sz w:val="24"/>
                <w:szCs w:val="24"/>
                <w:lang w:val="en-US"/>
              </w:rPr>
              <w:t>Y</w:t>
            </w:r>
            <w:r w:rsidRPr="00A5258B">
              <w:rPr>
                <w:i/>
                <w:iCs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C1E69" w14:textId="3DD6A135" w:rsidR="00D03D83" w:rsidRPr="00A5258B" w:rsidRDefault="00D03D83" w:rsidP="00D03D83">
            <w:pPr>
              <w:widowControl w:val="0"/>
              <w:suppressAutoHyphens/>
              <w:jc w:val="center"/>
              <w:rPr>
                <w:i/>
                <w:iCs/>
                <w:sz w:val="24"/>
                <w:szCs w:val="24"/>
              </w:rPr>
            </w:pPr>
            <w:r w:rsidRPr="00A5258B">
              <w:rPr>
                <w:i/>
                <w:iCs/>
                <w:sz w:val="24"/>
                <w:szCs w:val="24"/>
                <w:lang w:val="en-US"/>
              </w:rPr>
              <w:t>Y</w:t>
            </w:r>
            <w:r w:rsidRPr="00A5258B">
              <w:rPr>
                <w:i/>
                <w:iCs/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B82B5" w14:textId="3B74C6CC" w:rsidR="00D03D83" w:rsidRPr="00A5258B" w:rsidRDefault="00D03D83" w:rsidP="00D03D83">
            <w:pPr>
              <w:widowControl w:val="0"/>
              <w:suppressAutoHyphens/>
              <w:jc w:val="center"/>
              <w:rPr>
                <w:i/>
                <w:iCs/>
                <w:sz w:val="24"/>
                <w:szCs w:val="24"/>
              </w:rPr>
            </w:pPr>
            <w:r w:rsidRPr="00A5258B">
              <w:rPr>
                <w:i/>
                <w:iCs/>
                <w:sz w:val="24"/>
                <w:szCs w:val="24"/>
                <w:lang w:val="en-US"/>
              </w:rPr>
              <w:t>Y</w:t>
            </w:r>
            <w:r w:rsidRPr="00A5258B">
              <w:rPr>
                <w:i/>
                <w:iCs/>
                <w:sz w:val="24"/>
                <w:szCs w:val="24"/>
                <w:vertAlign w:val="superscript"/>
                <w:lang w:val="en-US"/>
              </w:rPr>
              <w:t>i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966F6" w14:textId="09FB5FCC" w:rsidR="00D03D83" w:rsidRPr="00A5258B" w:rsidRDefault="00D03D83" w:rsidP="00D03D83">
            <w:pPr>
              <w:widowControl w:val="0"/>
              <w:suppressAutoHyphens/>
              <w:jc w:val="center"/>
              <w:rPr>
                <w:i/>
                <w:iCs/>
                <w:sz w:val="24"/>
                <w:szCs w:val="24"/>
              </w:rPr>
            </w:pPr>
            <w:r w:rsidRPr="00A5258B">
              <w:rPr>
                <w:i/>
                <w:iCs/>
                <w:sz w:val="24"/>
                <w:szCs w:val="24"/>
                <w:lang w:val="en-US"/>
              </w:rPr>
              <w:t>Y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FEF18" w14:textId="77777777" w:rsidR="00D03D83" w:rsidRPr="00A5258B" w:rsidRDefault="00D03D83" w:rsidP="00D03D83">
            <w:pPr>
              <w:widowControl w:val="0"/>
              <w:suppressAutoHyphens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A5258B">
              <w:rPr>
                <w:sz w:val="24"/>
                <w:szCs w:val="24"/>
              </w:rPr>
              <w:t>__.__.____</w:t>
            </w:r>
          </w:p>
        </w:tc>
      </w:tr>
      <w:tr w:rsidR="004271F9" w:rsidRPr="00A5258B" w14:paraId="487DE06D" w14:textId="77777777" w:rsidTr="00613F8A">
        <w:trPr>
          <w:trHeight w:val="20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9DC2E" w14:textId="7F4A4463" w:rsidR="004271F9" w:rsidRPr="00A5258B" w:rsidRDefault="004271F9" w:rsidP="004271F9">
            <w:pPr>
              <w:widowControl w:val="0"/>
              <w:suppressAutoHyphens/>
              <w:jc w:val="center"/>
              <w:rPr>
                <w:sz w:val="24"/>
                <w:szCs w:val="24"/>
              </w:rPr>
            </w:pPr>
            <w:r w:rsidRPr="00A5258B"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7E2A9" w14:textId="7396DD73" w:rsidR="004271F9" w:rsidRPr="00FA4ADD" w:rsidRDefault="004271F9" w:rsidP="004271F9">
            <w:pPr>
              <w:rPr>
                <w:sz w:val="24"/>
                <w:szCs w:val="24"/>
              </w:rPr>
            </w:pPr>
            <w:r w:rsidRPr="00FA4ADD">
              <w:rPr>
                <w:sz w:val="24"/>
                <w:szCs w:val="24"/>
              </w:rPr>
              <w:t xml:space="preserve">Количество значимых объектов критической информационной инфраструктуры, функционирование которых обеспечивается ИТ-решением по итогам завершения реализации ОЗП </w:t>
            </w:r>
          </w:p>
          <w:p w14:paraId="18B6C97D" w14:textId="77777777" w:rsidR="004271F9" w:rsidRPr="00FA4ADD" w:rsidRDefault="004271F9" w:rsidP="004271F9">
            <w:pPr>
              <w:rPr>
                <w:i/>
                <w:iCs/>
                <w:sz w:val="24"/>
                <w:szCs w:val="24"/>
              </w:rPr>
            </w:pPr>
            <w:r w:rsidRPr="00FA4ADD">
              <w:rPr>
                <w:i/>
                <w:iCs/>
                <w:sz w:val="24"/>
                <w:szCs w:val="24"/>
              </w:rPr>
              <w:t>(только для ИТ-решений, связанных с функционированием объектов критической информационной инфраструктуры)</w:t>
            </w:r>
          </w:p>
          <w:p w14:paraId="114F174C" w14:textId="56EF44E9" w:rsidR="004271F9" w:rsidRPr="00FA4ADD" w:rsidRDefault="004271F9" w:rsidP="004271F9">
            <w:pPr>
              <w:rPr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D87AB" w14:textId="4A0A5DF2" w:rsidR="004271F9" w:rsidRPr="00A5258B" w:rsidRDefault="004271F9" w:rsidP="004271F9">
            <w:pPr>
              <w:widowControl w:val="0"/>
              <w:suppressAutoHyphens/>
              <w:jc w:val="center"/>
              <w:rPr>
                <w:i/>
                <w:iCs/>
                <w:sz w:val="24"/>
                <w:szCs w:val="24"/>
              </w:rPr>
            </w:pPr>
            <w:r w:rsidRPr="00A5258B">
              <w:rPr>
                <w:sz w:val="24"/>
                <w:szCs w:val="24"/>
              </w:rPr>
              <w:t>ед.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6AF0D" w14:textId="0DBFE786" w:rsidR="004271F9" w:rsidRPr="004271F9" w:rsidRDefault="004271F9" w:rsidP="004271F9">
            <w:pPr>
              <w:widowControl w:val="0"/>
              <w:suppressAutoHyphens/>
              <w:jc w:val="center"/>
              <w:rPr>
                <w:i/>
                <w:iCs/>
                <w:sz w:val="24"/>
                <w:szCs w:val="24"/>
              </w:rPr>
            </w:pPr>
            <w:r w:rsidRPr="004271F9">
              <w:rPr>
                <w:i/>
                <w:iCs/>
                <w:sz w:val="24"/>
                <w:szCs w:val="24"/>
                <w:lang w:val="en-US"/>
              </w:rPr>
              <w:t>D</w:t>
            </w:r>
            <w:r w:rsidRPr="004271F9">
              <w:rPr>
                <w:i/>
                <w:iCs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EA9E1" w14:textId="1621C1D8" w:rsidR="004271F9" w:rsidRPr="004271F9" w:rsidRDefault="004271F9" w:rsidP="004271F9">
            <w:pPr>
              <w:widowControl w:val="0"/>
              <w:suppressAutoHyphens/>
              <w:jc w:val="center"/>
              <w:rPr>
                <w:i/>
                <w:iCs/>
                <w:sz w:val="24"/>
                <w:szCs w:val="24"/>
              </w:rPr>
            </w:pPr>
            <w:r w:rsidRPr="004271F9">
              <w:rPr>
                <w:i/>
                <w:iCs/>
                <w:sz w:val="24"/>
                <w:szCs w:val="24"/>
                <w:lang w:val="en-US"/>
              </w:rPr>
              <w:t>D</w:t>
            </w:r>
            <w:r w:rsidRPr="004271F9">
              <w:rPr>
                <w:i/>
                <w:iCs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6DFC0" w14:textId="28163DDB" w:rsidR="004271F9" w:rsidRPr="00D57755" w:rsidRDefault="004271F9" w:rsidP="004271F9">
            <w:pPr>
              <w:widowControl w:val="0"/>
              <w:suppressAutoHyphens/>
              <w:jc w:val="center"/>
              <w:rPr>
                <w:i/>
                <w:iCs/>
                <w:sz w:val="24"/>
                <w:szCs w:val="24"/>
                <w:highlight w:val="yellow"/>
              </w:rPr>
            </w:pPr>
            <w:r w:rsidRPr="00D97CE4">
              <w:rPr>
                <w:i/>
                <w:iCs/>
                <w:sz w:val="24"/>
                <w:szCs w:val="24"/>
                <w:lang w:val="en-US"/>
              </w:rPr>
              <w:t>D</w:t>
            </w:r>
            <w:r w:rsidRPr="00D97CE4">
              <w:rPr>
                <w:i/>
                <w:iCs/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8E8F2" w14:textId="784FD1D9" w:rsidR="004271F9" w:rsidRPr="00D57755" w:rsidRDefault="004271F9" w:rsidP="004271F9">
            <w:pPr>
              <w:widowControl w:val="0"/>
              <w:suppressAutoHyphens/>
              <w:jc w:val="center"/>
              <w:rPr>
                <w:i/>
                <w:iCs/>
                <w:sz w:val="24"/>
                <w:szCs w:val="24"/>
                <w:highlight w:val="yellow"/>
              </w:rPr>
            </w:pPr>
            <w:r w:rsidRPr="00D97CE4">
              <w:rPr>
                <w:i/>
                <w:iCs/>
                <w:sz w:val="24"/>
                <w:szCs w:val="24"/>
                <w:lang w:val="en-US"/>
              </w:rPr>
              <w:t>D</w:t>
            </w:r>
            <w:r w:rsidRPr="00D97CE4">
              <w:rPr>
                <w:i/>
                <w:iCs/>
                <w:sz w:val="24"/>
                <w:szCs w:val="24"/>
                <w:vertAlign w:val="superscript"/>
                <w:lang w:val="en-US"/>
              </w:rPr>
              <w:t>i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A626B" w14:textId="29326320" w:rsidR="004271F9" w:rsidRPr="00D57755" w:rsidRDefault="004271F9" w:rsidP="004271F9">
            <w:pPr>
              <w:widowControl w:val="0"/>
              <w:suppressAutoHyphens/>
              <w:jc w:val="center"/>
              <w:rPr>
                <w:i/>
                <w:iCs/>
                <w:sz w:val="24"/>
                <w:szCs w:val="24"/>
                <w:highlight w:val="yellow"/>
              </w:rPr>
            </w:pPr>
            <w:r w:rsidRPr="00D97CE4">
              <w:rPr>
                <w:i/>
                <w:iCs/>
                <w:sz w:val="24"/>
                <w:szCs w:val="24"/>
                <w:lang w:val="en-US"/>
              </w:rPr>
              <w:t>D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298C1" w14:textId="77777777" w:rsidR="004271F9" w:rsidRPr="00A5258B" w:rsidRDefault="004271F9" w:rsidP="004271F9">
            <w:pPr>
              <w:spacing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5258B">
              <w:rPr>
                <w:rFonts w:eastAsia="Times New Roman"/>
                <w:sz w:val="24"/>
                <w:szCs w:val="24"/>
              </w:rPr>
              <w:t>__.__.____</w:t>
            </w:r>
          </w:p>
          <w:p w14:paraId="30EE7EA9" w14:textId="1F991A6B" w:rsidR="004271F9" w:rsidRPr="00A5258B" w:rsidRDefault="004271F9" w:rsidP="004271F9">
            <w:pPr>
              <w:widowControl w:val="0"/>
              <w:suppressAutoHyphens/>
              <w:jc w:val="center"/>
              <w:rPr>
                <w:i/>
                <w:iCs/>
                <w:sz w:val="24"/>
                <w:szCs w:val="24"/>
              </w:rPr>
            </w:pPr>
          </w:p>
        </w:tc>
      </w:tr>
      <w:tr w:rsidR="004271F9" w:rsidRPr="00A5258B" w14:paraId="745B0A79" w14:textId="77777777" w:rsidTr="00C32C8E">
        <w:trPr>
          <w:trHeight w:val="20"/>
          <w:jc w:val="center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E0ED3" w14:textId="7C9D65D1" w:rsidR="004271F9" w:rsidRPr="00A5258B" w:rsidRDefault="004271F9" w:rsidP="004271F9">
            <w:pPr>
              <w:widowControl w:val="0"/>
              <w:suppressAutoHyphen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E4555" w14:textId="1D563605" w:rsidR="004271F9" w:rsidRPr="00FA4ADD" w:rsidRDefault="004271F9" w:rsidP="004271F9">
            <w:pPr>
              <w:spacing w:line="259" w:lineRule="auto"/>
              <w:ind w:right="96"/>
              <w:rPr>
                <w:sz w:val="24"/>
                <w:szCs w:val="24"/>
              </w:rPr>
            </w:pPr>
            <w:r w:rsidRPr="00FA4ADD">
              <w:rPr>
                <w:sz w:val="24"/>
                <w:szCs w:val="24"/>
              </w:rPr>
              <w:t>Достигнут показатель, улучшающий характеристики ИТ-решения, и (или) показатель эффективности, обеспеченный использованием российских технологий искусственного интеллекта</w:t>
            </w:r>
            <w:r w:rsidRPr="00FA4ADD">
              <w:rPr>
                <w:rStyle w:val="a4"/>
                <w:sz w:val="24"/>
                <w:szCs w:val="24"/>
              </w:rPr>
              <w:footnoteReference w:id="7"/>
            </w:r>
          </w:p>
          <w:p w14:paraId="7BC6AC5C" w14:textId="77777777" w:rsidR="004271F9" w:rsidRPr="00FA4ADD" w:rsidRDefault="004271F9" w:rsidP="004271F9">
            <w:pPr>
              <w:tabs>
                <w:tab w:val="left" w:pos="1223"/>
              </w:tabs>
              <w:rPr>
                <w:i/>
                <w:iCs/>
                <w:sz w:val="24"/>
                <w:szCs w:val="24"/>
              </w:rPr>
            </w:pPr>
            <w:r w:rsidRPr="00FA4ADD">
              <w:rPr>
                <w:i/>
                <w:iCs/>
                <w:sz w:val="24"/>
                <w:szCs w:val="24"/>
              </w:rPr>
              <w:t>(в случае если в ИТ-решении реализовано применение российских технологий искусственного интеллект)</w:t>
            </w:r>
            <w:r w:rsidRPr="00FA4ADD">
              <w:rPr>
                <w:rStyle w:val="a4"/>
                <w:i/>
                <w:iCs/>
                <w:sz w:val="24"/>
                <w:szCs w:val="24"/>
              </w:rPr>
              <w:footnoteReference w:id="8"/>
            </w:r>
          </w:p>
          <w:p w14:paraId="28EB9DDB" w14:textId="239A951A" w:rsidR="004271F9" w:rsidRPr="00FA4ADD" w:rsidRDefault="004271F9" w:rsidP="004271F9">
            <w:pPr>
              <w:rPr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3A602" w14:textId="7F01E089" w:rsidR="004271F9" w:rsidRPr="004271F9" w:rsidRDefault="004271F9" w:rsidP="004271F9">
            <w:pPr>
              <w:widowControl w:val="0"/>
              <w:suppressAutoHyphens/>
              <w:jc w:val="center"/>
              <w:rPr>
                <w:sz w:val="24"/>
                <w:szCs w:val="24"/>
                <w:highlight w:val="magenta"/>
              </w:rPr>
            </w:pPr>
            <w:r w:rsidRPr="00A5258B">
              <w:rPr>
                <w:sz w:val="24"/>
                <w:szCs w:val="24"/>
              </w:rPr>
              <w:t>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BC6D5" w14:textId="060FEBCC" w:rsidR="004271F9" w:rsidRPr="004271F9" w:rsidRDefault="004271F9" w:rsidP="004271F9">
            <w:pPr>
              <w:widowControl w:val="0"/>
              <w:suppressAutoHyphens/>
              <w:jc w:val="center"/>
              <w:rPr>
                <w:i/>
                <w:iCs/>
                <w:sz w:val="24"/>
                <w:szCs w:val="24"/>
                <w:highlight w:val="magenta"/>
              </w:rPr>
            </w:pPr>
            <w:r w:rsidRPr="00A5258B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A5258B">
              <w:rPr>
                <w:i/>
                <w:iCs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AAE5E" w14:textId="2BD5A6AF" w:rsidR="004271F9" w:rsidRPr="004271F9" w:rsidRDefault="004271F9" w:rsidP="004271F9">
            <w:pPr>
              <w:widowControl w:val="0"/>
              <w:suppressAutoHyphens/>
              <w:jc w:val="center"/>
              <w:rPr>
                <w:i/>
                <w:iCs/>
                <w:sz w:val="24"/>
                <w:szCs w:val="24"/>
                <w:highlight w:val="magenta"/>
              </w:rPr>
            </w:pPr>
            <w:r w:rsidRPr="00A5258B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A5258B">
              <w:rPr>
                <w:i/>
                <w:iCs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480EB" w14:textId="3E685C8B" w:rsidR="004271F9" w:rsidRPr="00D97CE4" w:rsidRDefault="004271F9" w:rsidP="004271F9">
            <w:pPr>
              <w:widowControl w:val="0"/>
              <w:suppressAutoHyphens/>
              <w:jc w:val="center"/>
              <w:rPr>
                <w:i/>
                <w:iCs/>
                <w:sz w:val="24"/>
                <w:szCs w:val="24"/>
              </w:rPr>
            </w:pPr>
            <w:r w:rsidRPr="00A5258B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A5258B">
              <w:rPr>
                <w:i/>
                <w:iCs/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30D58" w14:textId="44B31996" w:rsidR="004271F9" w:rsidRPr="00D97CE4" w:rsidRDefault="004271F9" w:rsidP="004271F9">
            <w:pPr>
              <w:widowControl w:val="0"/>
              <w:suppressAutoHyphens/>
              <w:jc w:val="center"/>
              <w:rPr>
                <w:i/>
                <w:iCs/>
                <w:sz w:val="24"/>
                <w:szCs w:val="24"/>
              </w:rPr>
            </w:pPr>
            <w:r w:rsidRPr="00A5258B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A5258B">
              <w:rPr>
                <w:i/>
                <w:iCs/>
                <w:sz w:val="24"/>
                <w:szCs w:val="24"/>
                <w:vertAlign w:val="superscript"/>
                <w:lang w:val="en-US"/>
              </w:rPr>
              <w:t>i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4978E" w14:textId="25E96836" w:rsidR="004271F9" w:rsidRPr="00D97CE4" w:rsidRDefault="004271F9" w:rsidP="004271F9">
            <w:pPr>
              <w:widowControl w:val="0"/>
              <w:suppressAutoHyphens/>
              <w:jc w:val="center"/>
              <w:rPr>
                <w:i/>
                <w:iCs/>
                <w:sz w:val="24"/>
                <w:szCs w:val="24"/>
              </w:rPr>
            </w:pPr>
            <w:r w:rsidRPr="00A5258B">
              <w:rPr>
                <w:i/>
                <w:iCs/>
                <w:sz w:val="24"/>
                <w:szCs w:val="24"/>
                <w:lang w:val="en-US"/>
              </w:rPr>
              <w:t>K</w:t>
            </w:r>
          </w:p>
        </w:tc>
        <w:tc>
          <w:tcPr>
            <w:tcW w:w="2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F957F" w14:textId="77777777" w:rsidR="004271F9" w:rsidRPr="00A5258B" w:rsidRDefault="004271F9" w:rsidP="004271F9">
            <w:pPr>
              <w:spacing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5258B">
              <w:rPr>
                <w:rFonts w:eastAsia="Times New Roman"/>
                <w:sz w:val="24"/>
                <w:szCs w:val="24"/>
              </w:rPr>
              <w:t>__.__.____</w:t>
            </w:r>
          </w:p>
          <w:p w14:paraId="54C7141A" w14:textId="77777777" w:rsidR="004271F9" w:rsidRPr="00A5258B" w:rsidRDefault="004271F9" w:rsidP="004271F9">
            <w:pPr>
              <w:widowControl w:val="0"/>
              <w:suppressAutoHyphens/>
              <w:rPr>
                <w:i/>
                <w:iCs/>
                <w:sz w:val="24"/>
                <w:szCs w:val="24"/>
              </w:rPr>
            </w:pPr>
          </w:p>
        </w:tc>
      </w:tr>
    </w:tbl>
    <w:p w14:paraId="2A63CD73" w14:textId="77777777" w:rsidR="0078050F" w:rsidRPr="00A5258B" w:rsidRDefault="0078050F">
      <w:pPr>
        <w:pStyle w:val="af8"/>
        <w:widowControl w:val="0"/>
        <w:suppressAutoHyphens/>
        <w:spacing w:before="120"/>
        <w:ind w:left="0" w:firstLine="709"/>
        <w:jc w:val="both"/>
        <w:rPr>
          <w:rFonts w:eastAsia="Times New Roman"/>
          <w:b/>
          <w:bCs/>
          <w:sz w:val="26"/>
          <w:szCs w:val="26"/>
          <w:lang w:bidi="ru-RU"/>
        </w:rPr>
        <w:sectPr w:rsidR="0078050F" w:rsidRPr="00A5258B" w:rsidSect="0078050F">
          <w:pgSz w:w="16838" w:h="11906" w:orient="landscape"/>
          <w:pgMar w:top="1134" w:right="851" w:bottom="567" w:left="851" w:header="709" w:footer="709" w:gutter="0"/>
          <w:cols w:space="720"/>
          <w:formProt w:val="0"/>
          <w:docGrid w:linePitch="381"/>
        </w:sectPr>
      </w:pPr>
    </w:p>
    <w:p w14:paraId="179821D5" w14:textId="05C47339" w:rsidR="00FB660A" w:rsidRPr="00A5258B" w:rsidRDefault="0063793E">
      <w:pPr>
        <w:pStyle w:val="af8"/>
        <w:widowControl w:val="0"/>
        <w:suppressAutoHyphens/>
        <w:spacing w:before="120"/>
        <w:ind w:left="0" w:firstLine="709"/>
        <w:jc w:val="both"/>
        <w:rPr>
          <w:rFonts w:eastAsia="Times New Roman"/>
          <w:b/>
          <w:bCs/>
          <w:sz w:val="26"/>
          <w:szCs w:val="26"/>
          <w:lang w:bidi="ru-RU"/>
        </w:rPr>
      </w:pPr>
      <w:r w:rsidRPr="00A5258B">
        <w:rPr>
          <w:rFonts w:eastAsia="Times New Roman"/>
          <w:b/>
          <w:bCs/>
          <w:sz w:val="26"/>
          <w:szCs w:val="26"/>
          <w:lang w:bidi="ru-RU"/>
        </w:rPr>
        <w:lastRenderedPageBreak/>
        <w:t xml:space="preserve">Показатель </w:t>
      </w:r>
      <w:r w:rsidR="00883217" w:rsidRPr="00A5258B">
        <w:rPr>
          <w:rFonts w:eastAsia="Times New Roman"/>
          <w:b/>
          <w:bCs/>
          <w:sz w:val="26"/>
          <w:szCs w:val="26"/>
          <w:lang w:bidi="ru-RU"/>
        </w:rPr>
        <w:t xml:space="preserve">№ </w:t>
      </w:r>
      <w:r w:rsidRPr="00A5258B">
        <w:rPr>
          <w:rFonts w:eastAsia="Times New Roman"/>
          <w:b/>
          <w:bCs/>
          <w:sz w:val="26"/>
          <w:szCs w:val="26"/>
          <w:lang w:bidi="ru-RU"/>
        </w:rPr>
        <w:t>1</w:t>
      </w:r>
    </w:p>
    <w:p w14:paraId="42569EDA" w14:textId="72369585" w:rsidR="00FB660A" w:rsidRPr="00A5258B" w:rsidRDefault="0063793E">
      <w:pPr>
        <w:pStyle w:val="af8"/>
        <w:widowControl w:val="0"/>
        <w:suppressAutoHyphens/>
        <w:spacing w:before="120"/>
        <w:ind w:left="0" w:firstLine="709"/>
        <w:jc w:val="both"/>
        <w:rPr>
          <w:rFonts w:eastAsia="Times New Roman"/>
          <w:sz w:val="26"/>
          <w:szCs w:val="26"/>
          <w:lang w:bidi="ru-RU"/>
        </w:rPr>
      </w:pPr>
      <w:r w:rsidRPr="00A5258B">
        <w:rPr>
          <w:rFonts w:eastAsia="Times New Roman"/>
          <w:b/>
          <w:bCs/>
          <w:sz w:val="26"/>
          <w:szCs w:val="26"/>
          <w:lang w:bidi="ru-RU"/>
        </w:rPr>
        <w:t>Методика расчета</w:t>
      </w:r>
      <w:r w:rsidRPr="00A5258B">
        <w:rPr>
          <w:b/>
          <w:bCs/>
          <w:sz w:val="26"/>
          <w:szCs w:val="26"/>
        </w:rPr>
        <w:t>:</w:t>
      </w:r>
      <w:r w:rsidRPr="00A5258B">
        <w:rPr>
          <w:rFonts w:eastAsia="Times New Roman"/>
          <w:sz w:val="26"/>
          <w:szCs w:val="26"/>
          <w:lang w:bidi="ru-RU"/>
        </w:rPr>
        <w:t xml:space="preserve"> </w:t>
      </w:r>
      <w:r w:rsidRPr="00A5258B">
        <w:rPr>
          <w:rFonts w:eastAsia="Times New Roman"/>
          <w:b/>
          <w:bCs/>
          <w:sz w:val="26"/>
          <w:szCs w:val="26"/>
          <w:lang w:bidi="ru-RU"/>
        </w:rPr>
        <w:t>«Количество новых разработанных функций российского ИТ-решения, дорабатываемого в рамках ОЗП»:</w:t>
      </w:r>
      <w:r w:rsidRPr="00A5258B">
        <w:rPr>
          <w:rFonts w:eastAsia="Times New Roman"/>
          <w:sz w:val="26"/>
          <w:szCs w:val="26"/>
          <w:lang w:bidi="ru-RU"/>
        </w:rPr>
        <w:t xml:space="preserve"> достижением </w:t>
      </w:r>
      <w:r w:rsidR="00B73D25" w:rsidRPr="00A5258B">
        <w:rPr>
          <w:rFonts w:eastAsia="Times New Roman"/>
          <w:sz w:val="26"/>
          <w:szCs w:val="26"/>
          <w:lang w:bidi="ru-RU"/>
        </w:rPr>
        <w:t xml:space="preserve">итогового планового значения показателя реализации особо значимого проекта по его завершении </w:t>
      </w:r>
      <w:r w:rsidRPr="00A5258B">
        <w:rPr>
          <w:rFonts w:eastAsia="Times New Roman"/>
          <w:sz w:val="26"/>
          <w:szCs w:val="26"/>
          <w:lang w:bidi="ru-RU"/>
        </w:rPr>
        <w:t>является наличие новых разработанных функций российского ИТ-решения и возможностей накапливать данные о результатах использования.</w:t>
      </w:r>
    </w:p>
    <w:p w14:paraId="1018ED10" w14:textId="77777777" w:rsidR="00FB660A" w:rsidRPr="00A5258B" w:rsidRDefault="0063793E">
      <w:pPr>
        <w:ind w:firstLine="709"/>
        <w:rPr>
          <w:rFonts w:eastAsia="Times New Roman"/>
          <w:i/>
          <w:iCs/>
          <w:sz w:val="26"/>
          <w:szCs w:val="26"/>
          <w:lang w:bidi="ru-RU"/>
        </w:rPr>
      </w:pPr>
      <w:r w:rsidRPr="00A5258B">
        <w:rPr>
          <w:rFonts w:eastAsia="Times New Roman"/>
          <w:b/>
          <w:bCs/>
          <w:sz w:val="26"/>
          <w:szCs w:val="26"/>
          <w:lang w:bidi="ru-RU"/>
        </w:rPr>
        <w:t xml:space="preserve">Подтверждающие документы: </w:t>
      </w:r>
    </w:p>
    <w:p w14:paraId="090EE6FE" w14:textId="6F08336A" w:rsidR="00FB660A" w:rsidRPr="00A5258B" w:rsidRDefault="0063793E" w:rsidP="00DE3B93">
      <w:pPr>
        <w:pStyle w:val="af8"/>
        <w:numPr>
          <w:ilvl w:val="0"/>
          <w:numId w:val="8"/>
        </w:numPr>
        <w:ind w:left="0" w:firstLine="708"/>
        <w:jc w:val="both"/>
        <w:rPr>
          <w:b/>
          <w:bCs/>
          <w:sz w:val="26"/>
          <w:szCs w:val="26"/>
        </w:rPr>
      </w:pPr>
      <w:r w:rsidRPr="00A5258B">
        <w:rPr>
          <w:rFonts w:eastAsia="Times New Roman"/>
          <w:i/>
          <w:iCs/>
          <w:sz w:val="26"/>
          <w:szCs w:val="26"/>
          <w:lang w:bidi="ru-RU"/>
        </w:rPr>
        <w:t>справка с описанием нов</w:t>
      </w:r>
      <w:r w:rsidR="00DE3B93" w:rsidRPr="00A5258B">
        <w:rPr>
          <w:rFonts w:eastAsia="Times New Roman"/>
          <w:i/>
          <w:iCs/>
          <w:sz w:val="26"/>
          <w:szCs w:val="26"/>
          <w:lang w:bidi="ru-RU"/>
        </w:rPr>
        <w:t>ых</w:t>
      </w:r>
      <w:r w:rsidRPr="00A5258B">
        <w:rPr>
          <w:rFonts w:eastAsia="Times New Roman"/>
          <w:i/>
          <w:iCs/>
          <w:sz w:val="26"/>
          <w:szCs w:val="26"/>
          <w:lang w:bidi="ru-RU"/>
        </w:rPr>
        <w:t xml:space="preserve"> функци</w:t>
      </w:r>
      <w:r w:rsidR="00DE3B93" w:rsidRPr="00A5258B">
        <w:rPr>
          <w:rFonts w:eastAsia="Times New Roman"/>
          <w:i/>
          <w:iCs/>
          <w:sz w:val="26"/>
          <w:szCs w:val="26"/>
          <w:lang w:bidi="ru-RU"/>
        </w:rPr>
        <w:t>й</w:t>
      </w:r>
      <w:r w:rsidRPr="00A5258B">
        <w:rPr>
          <w:rFonts w:eastAsia="Times New Roman"/>
          <w:i/>
          <w:iCs/>
          <w:sz w:val="26"/>
          <w:szCs w:val="26"/>
          <w:lang w:bidi="ru-RU"/>
        </w:rPr>
        <w:t xml:space="preserve"> </w:t>
      </w:r>
      <w:r w:rsidR="00DE3B93" w:rsidRPr="00A5258B">
        <w:rPr>
          <w:rFonts w:eastAsia="Times New Roman"/>
          <w:i/>
          <w:iCs/>
          <w:sz w:val="26"/>
          <w:szCs w:val="26"/>
          <w:lang w:bidi="ru-RU"/>
        </w:rPr>
        <w:t>ИТ-</w:t>
      </w:r>
      <w:r w:rsidRPr="00A5258B">
        <w:rPr>
          <w:rFonts w:eastAsia="Times New Roman"/>
          <w:i/>
          <w:iCs/>
          <w:sz w:val="26"/>
          <w:szCs w:val="26"/>
          <w:lang w:bidi="ru-RU"/>
        </w:rPr>
        <w:t xml:space="preserve">решения </w:t>
      </w:r>
      <w:r w:rsidR="00DE3B93" w:rsidRPr="00A5258B">
        <w:rPr>
          <w:rFonts w:eastAsia="Times New Roman"/>
          <w:i/>
          <w:iCs/>
          <w:sz w:val="26"/>
          <w:szCs w:val="26"/>
          <w:lang w:bidi="ru-RU"/>
        </w:rPr>
        <w:t xml:space="preserve">с приложением </w:t>
      </w:r>
      <w:r w:rsidRPr="00A5258B">
        <w:rPr>
          <w:rFonts w:eastAsia="Times New Roman"/>
          <w:i/>
          <w:iCs/>
          <w:sz w:val="26"/>
          <w:szCs w:val="26"/>
          <w:lang w:bidi="ru-RU"/>
        </w:rPr>
        <w:t>сравнительн</w:t>
      </w:r>
      <w:r w:rsidR="00DE3B93" w:rsidRPr="00A5258B">
        <w:rPr>
          <w:rFonts w:eastAsia="Times New Roman"/>
          <w:i/>
          <w:iCs/>
          <w:sz w:val="26"/>
          <w:szCs w:val="26"/>
          <w:lang w:bidi="ru-RU"/>
        </w:rPr>
        <w:t>ой</w:t>
      </w:r>
      <w:r w:rsidRPr="00A5258B">
        <w:rPr>
          <w:rFonts w:eastAsia="Times New Roman"/>
          <w:i/>
          <w:iCs/>
          <w:sz w:val="26"/>
          <w:szCs w:val="26"/>
          <w:lang w:bidi="ru-RU"/>
        </w:rPr>
        <w:t xml:space="preserve"> таблиц</w:t>
      </w:r>
      <w:r w:rsidR="00DE3B93" w:rsidRPr="00A5258B">
        <w:rPr>
          <w:rFonts w:eastAsia="Times New Roman"/>
          <w:i/>
          <w:iCs/>
          <w:sz w:val="26"/>
          <w:szCs w:val="26"/>
          <w:lang w:bidi="ru-RU"/>
        </w:rPr>
        <w:t>ы</w:t>
      </w:r>
      <w:r w:rsidRPr="00A5258B">
        <w:rPr>
          <w:rFonts w:eastAsia="Times New Roman"/>
          <w:i/>
          <w:iCs/>
          <w:sz w:val="26"/>
          <w:szCs w:val="26"/>
          <w:lang w:bidi="ru-RU"/>
        </w:rPr>
        <w:t xml:space="preserve"> функциональных возможностей решения на момент начала реализации проекта и по итогам реализации проекта</w:t>
      </w:r>
      <w:r w:rsidR="006936D4" w:rsidRPr="00A5258B">
        <w:rPr>
          <w:rFonts w:eastAsia="Times New Roman"/>
          <w:i/>
          <w:iCs/>
          <w:sz w:val="26"/>
          <w:szCs w:val="26"/>
          <w:lang w:bidi="ru-RU"/>
        </w:rPr>
        <w:t>, подписанная уполномоченными лицами получателя гранта и разработчика, заверенн</w:t>
      </w:r>
      <w:r w:rsidR="00024FFD" w:rsidRPr="00A5258B">
        <w:rPr>
          <w:rFonts w:eastAsia="Times New Roman"/>
          <w:i/>
          <w:iCs/>
          <w:sz w:val="26"/>
          <w:szCs w:val="26"/>
          <w:lang w:bidi="ru-RU"/>
        </w:rPr>
        <w:t>ая</w:t>
      </w:r>
      <w:r w:rsidR="006936D4" w:rsidRPr="00A5258B">
        <w:rPr>
          <w:rFonts w:eastAsia="Times New Roman"/>
          <w:i/>
          <w:iCs/>
          <w:sz w:val="26"/>
          <w:szCs w:val="26"/>
          <w:lang w:bidi="ru-RU"/>
        </w:rPr>
        <w:t xml:space="preserve"> в установленном порядке</w:t>
      </w:r>
      <w:r w:rsidRPr="00A5258B">
        <w:rPr>
          <w:rFonts w:eastAsia="Times New Roman"/>
          <w:i/>
          <w:iCs/>
          <w:sz w:val="26"/>
          <w:szCs w:val="26"/>
          <w:lang w:bidi="ru-RU"/>
        </w:rPr>
        <w:t>;</w:t>
      </w:r>
    </w:p>
    <w:p w14:paraId="1BC05041" w14:textId="3472451F" w:rsidR="00FB660A" w:rsidRPr="00A5258B" w:rsidRDefault="0063793E">
      <w:pPr>
        <w:pStyle w:val="af8"/>
        <w:numPr>
          <w:ilvl w:val="0"/>
          <w:numId w:val="8"/>
        </w:numPr>
        <w:ind w:left="0" w:firstLine="708"/>
        <w:jc w:val="both"/>
        <w:rPr>
          <w:b/>
          <w:bCs/>
          <w:sz w:val="26"/>
          <w:szCs w:val="26"/>
        </w:rPr>
      </w:pPr>
      <w:r w:rsidRPr="00A5258B">
        <w:rPr>
          <w:rFonts w:eastAsia="Times New Roman"/>
          <w:i/>
          <w:iCs/>
          <w:sz w:val="26"/>
          <w:szCs w:val="26"/>
          <w:lang w:bidi="ru-RU"/>
        </w:rPr>
        <w:t xml:space="preserve">выгрузка данных </w:t>
      </w:r>
      <w:r w:rsidR="00887C77" w:rsidRPr="00A5258B">
        <w:rPr>
          <w:rFonts w:eastAsia="Times New Roman"/>
          <w:i/>
          <w:iCs/>
          <w:sz w:val="26"/>
          <w:szCs w:val="26"/>
          <w:lang w:bidi="ru-RU"/>
        </w:rPr>
        <w:t xml:space="preserve">(в форме таблицы) </w:t>
      </w:r>
      <w:r w:rsidRPr="00A5258B">
        <w:rPr>
          <w:rFonts w:eastAsia="Times New Roman"/>
          <w:i/>
          <w:iCs/>
          <w:sz w:val="26"/>
          <w:szCs w:val="26"/>
          <w:lang w:bidi="ru-RU"/>
        </w:rPr>
        <w:t>о накопленных результатах использования ИТ-решения</w:t>
      </w:r>
      <w:r w:rsidR="00887C77" w:rsidRPr="00A5258B">
        <w:rPr>
          <w:rFonts w:eastAsia="Times New Roman"/>
          <w:i/>
          <w:iCs/>
          <w:sz w:val="26"/>
          <w:szCs w:val="26"/>
          <w:lang w:bidi="ru-RU"/>
        </w:rPr>
        <w:t xml:space="preserve"> (журналирование работы системы),</w:t>
      </w:r>
      <w:r w:rsidR="006936D4" w:rsidRPr="00A5258B">
        <w:rPr>
          <w:rFonts w:eastAsia="Times New Roman"/>
          <w:i/>
          <w:iCs/>
          <w:sz w:val="26"/>
          <w:szCs w:val="26"/>
          <w:lang w:bidi="ru-RU"/>
        </w:rPr>
        <w:t xml:space="preserve"> подписанная уполномоченными лицами получателя гранта и разработчика, заверенная в установленном порядке</w:t>
      </w:r>
      <w:r w:rsidRPr="00A5258B">
        <w:rPr>
          <w:rFonts w:eastAsia="Times New Roman"/>
          <w:i/>
          <w:iCs/>
          <w:sz w:val="26"/>
          <w:szCs w:val="26"/>
          <w:lang w:bidi="ru-RU"/>
        </w:rPr>
        <w:t>;</w:t>
      </w:r>
    </w:p>
    <w:p w14:paraId="3BD38702" w14:textId="6674A41F" w:rsidR="00FB660A" w:rsidRPr="00A5258B" w:rsidRDefault="0063793E">
      <w:pPr>
        <w:pStyle w:val="af8"/>
        <w:numPr>
          <w:ilvl w:val="0"/>
          <w:numId w:val="8"/>
        </w:numPr>
        <w:ind w:left="0" w:firstLine="708"/>
        <w:jc w:val="both"/>
        <w:rPr>
          <w:b/>
          <w:bCs/>
          <w:sz w:val="26"/>
          <w:szCs w:val="26"/>
        </w:rPr>
      </w:pPr>
      <w:r w:rsidRPr="00A5258B">
        <w:rPr>
          <w:rFonts w:eastAsia="Times New Roman"/>
          <w:i/>
          <w:iCs/>
          <w:sz w:val="26"/>
          <w:szCs w:val="26"/>
          <w:lang w:bidi="ru-RU"/>
        </w:rPr>
        <w:t>акт</w:t>
      </w:r>
      <w:r w:rsidR="00A6749D" w:rsidRPr="00A5258B">
        <w:rPr>
          <w:rFonts w:eastAsia="Times New Roman"/>
          <w:i/>
          <w:iCs/>
          <w:sz w:val="26"/>
          <w:szCs w:val="26"/>
          <w:lang w:bidi="ru-RU"/>
        </w:rPr>
        <w:t>(ы)</w:t>
      </w:r>
      <w:r w:rsidRPr="00A5258B">
        <w:rPr>
          <w:rFonts w:eastAsia="Times New Roman"/>
          <w:i/>
          <w:iCs/>
          <w:sz w:val="26"/>
          <w:szCs w:val="26"/>
          <w:lang w:bidi="ru-RU"/>
        </w:rPr>
        <w:t xml:space="preserve"> выполненных работ по разработке нов</w:t>
      </w:r>
      <w:r w:rsidR="00A6749D" w:rsidRPr="00A5258B">
        <w:rPr>
          <w:rFonts w:eastAsia="Times New Roman"/>
          <w:i/>
          <w:iCs/>
          <w:sz w:val="26"/>
          <w:szCs w:val="26"/>
          <w:lang w:bidi="ru-RU"/>
        </w:rPr>
        <w:t>ых</w:t>
      </w:r>
      <w:r w:rsidRPr="00A5258B">
        <w:rPr>
          <w:rFonts w:eastAsia="Times New Roman"/>
          <w:i/>
          <w:iCs/>
          <w:sz w:val="26"/>
          <w:szCs w:val="26"/>
          <w:lang w:bidi="ru-RU"/>
        </w:rPr>
        <w:t xml:space="preserve"> функци</w:t>
      </w:r>
      <w:r w:rsidR="00A6749D" w:rsidRPr="00A5258B">
        <w:rPr>
          <w:rFonts w:eastAsia="Times New Roman"/>
          <w:i/>
          <w:iCs/>
          <w:sz w:val="26"/>
          <w:szCs w:val="26"/>
          <w:lang w:bidi="ru-RU"/>
        </w:rPr>
        <w:t>й</w:t>
      </w:r>
      <w:r w:rsidRPr="00A5258B">
        <w:rPr>
          <w:rFonts w:eastAsia="Times New Roman"/>
          <w:i/>
          <w:iCs/>
          <w:sz w:val="26"/>
          <w:szCs w:val="26"/>
          <w:lang w:bidi="ru-RU"/>
        </w:rPr>
        <w:t xml:space="preserve"> </w:t>
      </w:r>
      <w:r w:rsidR="00041B07" w:rsidRPr="00A5258B">
        <w:rPr>
          <w:rFonts w:eastAsia="Times New Roman"/>
          <w:i/>
          <w:iCs/>
          <w:sz w:val="26"/>
          <w:szCs w:val="26"/>
          <w:lang w:bidi="ru-RU"/>
        </w:rPr>
        <w:t>ИТ-</w:t>
      </w:r>
      <w:r w:rsidRPr="00A5258B">
        <w:rPr>
          <w:rFonts w:eastAsia="Times New Roman"/>
          <w:i/>
          <w:iCs/>
          <w:sz w:val="26"/>
          <w:szCs w:val="26"/>
          <w:lang w:bidi="ru-RU"/>
        </w:rPr>
        <w:t>решения</w:t>
      </w:r>
      <w:r w:rsidR="00D77587" w:rsidRPr="00A5258B">
        <w:rPr>
          <w:rFonts w:eastAsia="Times New Roman"/>
          <w:i/>
          <w:iCs/>
          <w:sz w:val="26"/>
          <w:szCs w:val="26"/>
          <w:lang w:bidi="ru-RU"/>
        </w:rPr>
        <w:t xml:space="preserve"> по итогам этапов проекта</w:t>
      </w:r>
      <w:r w:rsidRPr="00A5258B">
        <w:rPr>
          <w:rFonts w:eastAsia="Times New Roman"/>
          <w:i/>
          <w:iCs/>
          <w:sz w:val="26"/>
          <w:szCs w:val="26"/>
          <w:lang w:bidi="ru-RU"/>
        </w:rPr>
        <w:t xml:space="preserve">, </w:t>
      </w:r>
      <w:r w:rsidR="006936D4" w:rsidRPr="00A5258B">
        <w:rPr>
          <w:rFonts w:eastAsia="Times New Roman"/>
          <w:i/>
          <w:iCs/>
          <w:sz w:val="26"/>
          <w:szCs w:val="26"/>
          <w:lang w:bidi="ru-RU"/>
        </w:rPr>
        <w:t>подписанный</w:t>
      </w:r>
      <w:r w:rsidR="00A6749D" w:rsidRPr="00A5258B">
        <w:rPr>
          <w:rFonts w:eastAsia="Times New Roman"/>
          <w:i/>
          <w:iCs/>
          <w:sz w:val="26"/>
          <w:szCs w:val="26"/>
          <w:lang w:bidi="ru-RU"/>
        </w:rPr>
        <w:t>(</w:t>
      </w:r>
      <w:proofErr w:type="spellStart"/>
      <w:r w:rsidR="00A6749D" w:rsidRPr="00A5258B">
        <w:rPr>
          <w:rFonts w:eastAsia="Times New Roman"/>
          <w:i/>
          <w:iCs/>
          <w:sz w:val="26"/>
          <w:szCs w:val="26"/>
          <w:lang w:bidi="ru-RU"/>
        </w:rPr>
        <w:t>ые</w:t>
      </w:r>
      <w:proofErr w:type="spellEnd"/>
      <w:r w:rsidR="00A6749D" w:rsidRPr="00A5258B">
        <w:rPr>
          <w:rFonts w:eastAsia="Times New Roman"/>
          <w:i/>
          <w:iCs/>
          <w:sz w:val="26"/>
          <w:szCs w:val="26"/>
          <w:lang w:bidi="ru-RU"/>
        </w:rPr>
        <w:t>)</w:t>
      </w:r>
      <w:r w:rsidR="006936D4" w:rsidRPr="00A5258B">
        <w:rPr>
          <w:rFonts w:eastAsia="Times New Roman"/>
          <w:i/>
          <w:iCs/>
          <w:sz w:val="26"/>
          <w:szCs w:val="26"/>
          <w:lang w:bidi="ru-RU"/>
        </w:rPr>
        <w:t xml:space="preserve"> уполномоченными лицами получателя гранта</w:t>
      </w:r>
      <w:r w:rsidR="00E313C5" w:rsidRPr="00A5258B">
        <w:rPr>
          <w:rFonts w:eastAsia="Times New Roman"/>
          <w:i/>
          <w:iCs/>
          <w:sz w:val="26"/>
          <w:szCs w:val="26"/>
          <w:lang w:bidi="ru-RU"/>
        </w:rPr>
        <w:t xml:space="preserve"> </w:t>
      </w:r>
      <w:r w:rsidR="006936D4" w:rsidRPr="00A5258B">
        <w:rPr>
          <w:rFonts w:eastAsia="Times New Roman"/>
          <w:i/>
          <w:iCs/>
          <w:sz w:val="26"/>
          <w:szCs w:val="26"/>
          <w:lang w:bidi="ru-RU"/>
        </w:rPr>
        <w:t>и разработчика, заверенный в установленном порядке</w:t>
      </w:r>
      <w:r w:rsidRPr="00A5258B">
        <w:rPr>
          <w:rFonts w:eastAsia="Times New Roman"/>
          <w:i/>
          <w:iCs/>
          <w:sz w:val="26"/>
          <w:szCs w:val="26"/>
          <w:lang w:bidi="ru-RU"/>
        </w:rPr>
        <w:t>.</w:t>
      </w:r>
    </w:p>
    <w:p w14:paraId="3CEF36D0" w14:textId="77777777" w:rsidR="00FB660A" w:rsidRPr="00A5258B" w:rsidRDefault="00FB660A">
      <w:pPr>
        <w:pStyle w:val="af8"/>
        <w:ind w:left="708"/>
        <w:jc w:val="both"/>
        <w:rPr>
          <w:b/>
          <w:bCs/>
          <w:sz w:val="26"/>
          <w:szCs w:val="26"/>
        </w:rPr>
      </w:pPr>
    </w:p>
    <w:p w14:paraId="4016904C" w14:textId="0C892B3F" w:rsidR="00FB660A" w:rsidRPr="00A5258B" w:rsidRDefault="0063793E">
      <w:pPr>
        <w:ind w:firstLine="708"/>
        <w:rPr>
          <w:b/>
          <w:bCs/>
          <w:sz w:val="26"/>
          <w:szCs w:val="26"/>
        </w:rPr>
      </w:pPr>
      <w:r w:rsidRPr="00A5258B">
        <w:rPr>
          <w:b/>
          <w:bCs/>
          <w:sz w:val="26"/>
          <w:szCs w:val="26"/>
        </w:rPr>
        <w:t xml:space="preserve">Показатель </w:t>
      </w:r>
      <w:r w:rsidR="00883217" w:rsidRPr="00A5258B">
        <w:rPr>
          <w:b/>
          <w:bCs/>
          <w:sz w:val="26"/>
          <w:szCs w:val="26"/>
        </w:rPr>
        <w:t xml:space="preserve">№ </w:t>
      </w:r>
      <w:r w:rsidRPr="00A5258B">
        <w:rPr>
          <w:b/>
          <w:bCs/>
          <w:sz w:val="26"/>
          <w:szCs w:val="26"/>
        </w:rPr>
        <w:t>2</w:t>
      </w:r>
    </w:p>
    <w:p w14:paraId="3CAA7912" w14:textId="10FB310B" w:rsidR="00FB660A" w:rsidRPr="00A5258B" w:rsidRDefault="0063793E">
      <w:pPr>
        <w:ind w:firstLine="708"/>
        <w:rPr>
          <w:rFonts w:eastAsia="Times New Roman"/>
          <w:b/>
          <w:bCs/>
          <w:sz w:val="26"/>
          <w:szCs w:val="26"/>
          <w:lang w:bidi="ru-RU"/>
        </w:rPr>
      </w:pPr>
      <w:r w:rsidRPr="00A5258B">
        <w:rPr>
          <w:rFonts w:eastAsia="Times New Roman"/>
          <w:b/>
          <w:bCs/>
          <w:sz w:val="26"/>
          <w:szCs w:val="26"/>
          <w:lang w:bidi="ru-RU"/>
        </w:rPr>
        <w:t>Методика расчета</w:t>
      </w:r>
      <w:r w:rsidRPr="00A5258B">
        <w:rPr>
          <w:b/>
          <w:bCs/>
          <w:sz w:val="26"/>
          <w:szCs w:val="26"/>
        </w:rPr>
        <w:t>:</w:t>
      </w:r>
      <w:r w:rsidRPr="00A5258B">
        <w:rPr>
          <w:rFonts w:eastAsia="Times New Roman"/>
          <w:sz w:val="26"/>
          <w:szCs w:val="26"/>
          <w:lang w:bidi="ru-RU"/>
        </w:rPr>
        <w:t xml:space="preserve"> </w:t>
      </w:r>
      <w:r w:rsidRPr="00A5258B">
        <w:rPr>
          <w:rFonts w:eastAsia="Times New Roman"/>
          <w:b/>
          <w:bCs/>
          <w:sz w:val="26"/>
          <w:szCs w:val="26"/>
          <w:lang w:bidi="ru-RU"/>
        </w:rPr>
        <w:t>«Количество высокотехнологичных рабочих мест, на которых внедрено российское ИТ-решение, доработанное в рамках реализации ОЗП»:</w:t>
      </w:r>
      <w:r w:rsidRPr="00A5258B">
        <w:rPr>
          <w:rFonts w:eastAsia="Times New Roman"/>
          <w:sz w:val="26"/>
          <w:szCs w:val="26"/>
          <w:lang w:bidi="ru-RU"/>
        </w:rPr>
        <w:t xml:space="preserve"> </w:t>
      </w:r>
      <w:r w:rsidR="001D1C49" w:rsidRPr="00A5258B">
        <w:rPr>
          <w:rFonts w:eastAsia="Times New Roman"/>
          <w:sz w:val="26"/>
          <w:szCs w:val="26"/>
          <w:lang w:bidi="ru-RU"/>
        </w:rPr>
        <w:t xml:space="preserve">достижением итогового планового значения показателя реализации особо значимого проекта по его завершении </w:t>
      </w:r>
      <w:r w:rsidRPr="00A5258B">
        <w:rPr>
          <w:rFonts w:eastAsia="Times New Roman"/>
          <w:sz w:val="26"/>
          <w:szCs w:val="26"/>
          <w:lang w:bidi="ru-RU"/>
        </w:rPr>
        <w:t xml:space="preserve">является </w:t>
      </w:r>
      <w:r w:rsidR="00612DC9" w:rsidRPr="00A5258B">
        <w:rPr>
          <w:rFonts w:eastAsia="Times New Roman"/>
          <w:sz w:val="26"/>
          <w:szCs w:val="26"/>
          <w:lang w:bidi="ru-RU"/>
        </w:rPr>
        <w:t>внедрение российского ИТ-решения, доработанного в рамках реализации ОЗП, на</w:t>
      </w:r>
      <w:r w:rsidRPr="00A5258B">
        <w:rPr>
          <w:rFonts w:eastAsia="Times New Roman"/>
          <w:sz w:val="26"/>
          <w:szCs w:val="26"/>
          <w:lang w:bidi="ru-RU"/>
        </w:rPr>
        <w:t xml:space="preserve"> высокотехнологичных рабочих мест</w:t>
      </w:r>
      <w:r w:rsidR="005905F9" w:rsidRPr="00A5258B">
        <w:rPr>
          <w:rFonts w:eastAsia="Times New Roman"/>
          <w:sz w:val="26"/>
          <w:szCs w:val="26"/>
          <w:lang w:bidi="ru-RU"/>
        </w:rPr>
        <w:t>ах</w:t>
      </w:r>
      <w:r w:rsidRPr="00A5258B">
        <w:rPr>
          <w:rFonts w:eastAsia="Times New Roman"/>
          <w:sz w:val="26"/>
          <w:szCs w:val="26"/>
          <w:lang w:bidi="ru-RU"/>
        </w:rPr>
        <w:t>.</w:t>
      </w:r>
      <w:r w:rsidRPr="00A5258B">
        <w:rPr>
          <w:rFonts w:eastAsia="Times New Roman"/>
          <w:b/>
          <w:bCs/>
          <w:sz w:val="26"/>
          <w:szCs w:val="26"/>
          <w:lang w:bidi="ru-RU"/>
        </w:rPr>
        <w:tab/>
      </w:r>
    </w:p>
    <w:p w14:paraId="72F3699F" w14:textId="77777777" w:rsidR="00FB660A" w:rsidRPr="00A5258B" w:rsidRDefault="0063793E">
      <w:pPr>
        <w:ind w:firstLine="708"/>
        <w:rPr>
          <w:rFonts w:eastAsia="Times New Roman"/>
          <w:b/>
          <w:bCs/>
          <w:sz w:val="26"/>
          <w:szCs w:val="26"/>
          <w:lang w:bidi="ru-RU"/>
        </w:rPr>
      </w:pPr>
      <w:r w:rsidRPr="00A5258B">
        <w:rPr>
          <w:rFonts w:eastAsia="Times New Roman"/>
          <w:b/>
          <w:bCs/>
          <w:sz w:val="26"/>
          <w:szCs w:val="26"/>
          <w:lang w:bidi="ru-RU"/>
        </w:rPr>
        <w:t>Подтверждающие документы:</w:t>
      </w:r>
    </w:p>
    <w:p w14:paraId="7A21A9CF" w14:textId="4CE7D0BE" w:rsidR="00400EB9" w:rsidRPr="00A5258B" w:rsidRDefault="00400EB9" w:rsidP="00400EB9">
      <w:pPr>
        <w:pStyle w:val="af8"/>
        <w:ind w:left="0" w:firstLine="720"/>
        <w:jc w:val="both"/>
        <w:rPr>
          <w:rFonts w:eastAsia="Times New Roman"/>
          <w:i/>
          <w:iCs/>
          <w:sz w:val="26"/>
          <w:szCs w:val="26"/>
          <w:lang w:bidi="ru-RU"/>
        </w:rPr>
      </w:pPr>
      <w:r w:rsidRPr="00A5258B">
        <w:rPr>
          <w:rFonts w:eastAsia="Times New Roman"/>
          <w:b/>
          <w:bCs/>
          <w:i/>
          <w:iCs/>
          <w:sz w:val="26"/>
          <w:szCs w:val="26"/>
          <w:lang w:bidi="ru-RU"/>
        </w:rPr>
        <w:t xml:space="preserve">– </w:t>
      </w:r>
      <w:r w:rsidRPr="00A5258B">
        <w:rPr>
          <w:rFonts w:eastAsia="Times New Roman"/>
          <w:b/>
          <w:bCs/>
          <w:i/>
          <w:iCs/>
          <w:sz w:val="26"/>
          <w:szCs w:val="26"/>
          <w:lang w:bidi="ru-RU"/>
        </w:rPr>
        <w:tab/>
      </w:r>
      <w:r w:rsidRPr="00A5258B">
        <w:rPr>
          <w:rFonts w:eastAsia="Times New Roman"/>
          <w:i/>
          <w:iCs/>
          <w:sz w:val="26"/>
          <w:szCs w:val="26"/>
          <w:lang w:bidi="ru-RU"/>
        </w:rPr>
        <w:t>акт сдачи-приемки работ по внедрению ИТ-решения на высокотехнологичные рабочие места, подписанный уполномоченными лицами получателя гранта, заверенный в установленном порядке;</w:t>
      </w:r>
    </w:p>
    <w:p w14:paraId="787C75B6" w14:textId="22244732" w:rsidR="00400EB9" w:rsidRPr="00A5258B" w:rsidRDefault="00400EB9" w:rsidP="00400EB9">
      <w:pPr>
        <w:pStyle w:val="af8"/>
        <w:ind w:left="0" w:firstLine="720"/>
        <w:jc w:val="both"/>
        <w:rPr>
          <w:rFonts w:eastAsia="Times New Roman"/>
          <w:i/>
          <w:iCs/>
          <w:sz w:val="26"/>
          <w:szCs w:val="26"/>
          <w:lang w:bidi="ru-RU"/>
        </w:rPr>
      </w:pPr>
      <w:r w:rsidRPr="00A5258B">
        <w:rPr>
          <w:rFonts w:eastAsia="Times New Roman"/>
          <w:i/>
          <w:iCs/>
          <w:sz w:val="26"/>
          <w:szCs w:val="26"/>
          <w:lang w:bidi="ru-RU"/>
        </w:rPr>
        <w:t>– приказ о внедрении ИТ-решения, подписанный уполномоченным лицом получателя гранта (приказ о внедрении на площадке внедрения, отличной от получателя гранта, подписывается руководителем площадки внедрения)</w:t>
      </w:r>
      <w:r w:rsidR="00024FFD" w:rsidRPr="00A5258B">
        <w:rPr>
          <w:rFonts w:eastAsia="Times New Roman"/>
          <w:i/>
          <w:iCs/>
          <w:sz w:val="26"/>
          <w:szCs w:val="26"/>
          <w:lang w:bidi="ru-RU"/>
        </w:rPr>
        <w:t>.</w:t>
      </w:r>
    </w:p>
    <w:p w14:paraId="5EDBD490" w14:textId="77777777" w:rsidR="00400EB9" w:rsidRPr="00A5258B" w:rsidRDefault="00400EB9">
      <w:pPr>
        <w:ind w:firstLine="708"/>
        <w:rPr>
          <w:rFonts w:eastAsia="Times New Roman"/>
          <w:i/>
          <w:iCs/>
          <w:sz w:val="26"/>
          <w:szCs w:val="26"/>
          <w:lang w:bidi="ru-RU"/>
        </w:rPr>
      </w:pPr>
    </w:p>
    <w:p w14:paraId="6B791A29" w14:textId="11C7EB84" w:rsidR="00FB660A" w:rsidRPr="00A5258B" w:rsidRDefault="0063793E">
      <w:pPr>
        <w:ind w:firstLine="708"/>
        <w:rPr>
          <w:b/>
          <w:bCs/>
          <w:sz w:val="26"/>
          <w:szCs w:val="26"/>
        </w:rPr>
      </w:pPr>
      <w:r w:rsidRPr="00A5258B">
        <w:rPr>
          <w:b/>
          <w:bCs/>
          <w:sz w:val="26"/>
          <w:szCs w:val="26"/>
        </w:rPr>
        <w:t xml:space="preserve">Показатель </w:t>
      </w:r>
      <w:r w:rsidR="00883217" w:rsidRPr="00A5258B">
        <w:rPr>
          <w:b/>
          <w:bCs/>
          <w:sz w:val="26"/>
          <w:szCs w:val="26"/>
        </w:rPr>
        <w:t xml:space="preserve">№ </w:t>
      </w:r>
      <w:r w:rsidRPr="00A5258B">
        <w:rPr>
          <w:b/>
          <w:bCs/>
          <w:sz w:val="26"/>
          <w:szCs w:val="26"/>
        </w:rPr>
        <w:t>3</w:t>
      </w:r>
    </w:p>
    <w:p w14:paraId="1FED8FAE" w14:textId="6B335C1F" w:rsidR="00FB660A" w:rsidRPr="00A5258B" w:rsidRDefault="0063793E">
      <w:pPr>
        <w:ind w:firstLine="708"/>
        <w:rPr>
          <w:rFonts w:eastAsia="Times New Roman"/>
          <w:sz w:val="26"/>
          <w:szCs w:val="26"/>
          <w:lang w:bidi="ru-RU"/>
        </w:rPr>
      </w:pPr>
      <w:r w:rsidRPr="00A5258B">
        <w:rPr>
          <w:rFonts w:eastAsia="Times New Roman"/>
          <w:b/>
          <w:bCs/>
          <w:sz w:val="26"/>
          <w:szCs w:val="26"/>
          <w:lang w:bidi="ru-RU"/>
        </w:rPr>
        <w:t>Методика расчета</w:t>
      </w:r>
      <w:r w:rsidRPr="00A5258B">
        <w:rPr>
          <w:b/>
          <w:bCs/>
          <w:sz w:val="26"/>
          <w:szCs w:val="26"/>
        </w:rPr>
        <w:t>:</w:t>
      </w:r>
      <w:r w:rsidRPr="00A5258B">
        <w:rPr>
          <w:rFonts w:eastAsia="Times New Roman"/>
          <w:sz w:val="26"/>
          <w:szCs w:val="26"/>
          <w:lang w:bidi="ru-RU"/>
        </w:rPr>
        <w:t xml:space="preserve"> </w:t>
      </w:r>
      <w:r w:rsidRPr="00A5258B">
        <w:rPr>
          <w:rFonts w:eastAsia="Times New Roman"/>
          <w:b/>
          <w:bCs/>
          <w:sz w:val="26"/>
          <w:szCs w:val="26"/>
          <w:lang w:bidi="ru-RU"/>
        </w:rPr>
        <w:t xml:space="preserve">«Количество сотрудников, прошедших инструктаж по работе с доработанным и внедренным в рамках ОЗП российским ИТ-решением»: </w:t>
      </w:r>
      <w:r w:rsidRPr="00A5258B">
        <w:rPr>
          <w:rFonts w:eastAsia="Times New Roman"/>
          <w:sz w:val="26"/>
          <w:szCs w:val="26"/>
          <w:lang w:bidi="ru-RU"/>
        </w:rPr>
        <w:t xml:space="preserve"> </w:t>
      </w:r>
      <w:r w:rsidR="001D1C49" w:rsidRPr="00A5258B">
        <w:rPr>
          <w:rFonts w:eastAsia="Times New Roman"/>
          <w:sz w:val="26"/>
          <w:szCs w:val="26"/>
          <w:lang w:bidi="ru-RU"/>
        </w:rPr>
        <w:t>достижением итогового планового значения показателя реализации особо значимого проекта по его завершении</w:t>
      </w:r>
      <w:r w:rsidRPr="00A5258B">
        <w:rPr>
          <w:rFonts w:eastAsia="Times New Roman"/>
          <w:sz w:val="26"/>
          <w:szCs w:val="26"/>
          <w:lang w:bidi="ru-RU"/>
        </w:rPr>
        <w:t xml:space="preserve"> является прохождение сотрудниками получателя гранта (площадок внедрения) инструктажа по работе с доработанным и внедренным в рамках ОЗП российским ИТ-решением. </w:t>
      </w:r>
    </w:p>
    <w:p w14:paraId="77ADD88E" w14:textId="77777777" w:rsidR="00FB660A" w:rsidRPr="00A5258B" w:rsidRDefault="0063793E">
      <w:pPr>
        <w:ind w:firstLine="708"/>
        <w:rPr>
          <w:rFonts w:eastAsia="Times New Roman"/>
          <w:b/>
          <w:bCs/>
          <w:sz w:val="26"/>
          <w:szCs w:val="26"/>
          <w:lang w:bidi="ru-RU"/>
        </w:rPr>
      </w:pPr>
      <w:r w:rsidRPr="00A5258B">
        <w:rPr>
          <w:rFonts w:eastAsia="Times New Roman"/>
          <w:b/>
          <w:bCs/>
          <w:sz w:val="26"/>
          <w:szCs w:val="26"/>
          <w:lang w:bidi="ru-RU"/>
        </w:rPr>
        <w:t xml:space="preserve">Подтверждающие документы: </w:t>
      </w:r>
    </w:p>
    <w:p w14:paraId="6359B153" w14:textId="5F2D4280" w:rsidR="00FB660A" w:rsidRPr="00A5258B" w:rsidRDefault="0063793E">
      <w:pPr>
        <w:pStyle w:val="af8"/>
        <w:numPr>
          <w:ilvl w:val="0"/>
          <w:numId w:val="9"/>
        </w:numPr>
        <w:tabs>
          <w:tab w:val="left" w:pos="0"/>
        </w:tabs>
        <w:ind w:left="0" w:firstLine="709"/>
        <w:jc w:val="both"/>
        <w:rPr>
          <w:rFonts w:eastAsia="Times New Roman"/>
          <w:i/>
          <w:iCs/>
          <w:sz w:val="26"/>
          <w:szCs w:val="26"/>
          <w:lang w:bidi="ru-RU"/>
        </w:rPr>
      </w:pPr>
      <w:r w:rsidRPr="00A5258B">
        <w:rPr>
          <w:rFonts w:eastAsia="Times New Roman"/>
          <w:i/>
          <w:iCs/>
          <w:sz w:val="26"/>
          <w:szCs w:val="26"/>
          <w:lang w:bidi="ru-RU"/>
        </w:rPr>
        <w:t>программа проведения инструктажа</w:t>
      </w:r>
      <w:r w:rsidR="009C24F0" w:rsidRPr="00A5258B">
        <w:rPr>
          <w:rFonts w:eastAsia="Times New Roman"/>
          <w:i/>
          <w:iCs/>
          <w:sz w:val="26"/>
          <w:szCs w:val="26"/>
          <w:lang w:bidi="ru-RU"/>
        </w:rPr>
        <w:t>, подписанная уполномоченны</w:t>
      </w:r>
      <w:r w:rsidR="00161E55" w:rsidRPr="00A5258B">
        <w:rPr>
          <w:rFonts w:eastAsia="Times New Roman"/>
          <w:i/>
          <w:iCs/>
          <w:sz w:val="26"/>
          <w:szCs w:val="26"/>
          <w:lang w:bidi="ru-RU"/>
        </w:rPr>
        <w:t>м</w:t>
      </w:r>
      <w:r w:rsidR="009C24F0" w:rsidRPr="00A5258B">
        <w:rPr>
          <w:rFonts w:eastAsia="Times New Roman"/>
          <w:i/>
          <w:iCs/>
          <w:sz w:val="26"/>
          <w:szCs w:val="26"/>
          <w:lang w:bidi="ru-RU"/>
        </w:rPr>
        <w:t xml:space="preserve"> лиц</w:t>
      </w:r>
      <w:r w:rsidR="00161E55" w:rsidRPr="00A5258B">
        <w:rPr>
          <w:rFonts w:eastAsia="Times New Roman"/>
          <w:i/>
          <w:iCs/>
          <w:sz w:val="26"/>
          <w:szCs w:val="26"/>
          <w:lang w:bidi="ru-RU"/>
        </w:rPr>
        <w:t>ом</w:t>
      </w:r>
      <w:r w:rsidR="009C24F0" w:rsidRPr="00A5258B">
        <w:rPr>
          <w:rFonts w:eastAsia="Times New Roman"/>
          <w:i/>
          <w:iCs/>
          <w:sz w:val="26"/>
          <w:szCs w:val="26"/>
          <w:lang w:bidi="ru-RU"/>
        </w:rPr>
        <w:t xml:space="preserve"> получателя гранта, заверенн</w:t>
      </w:r>
      <w:r w:rsidR="00AF1021" w:rsidRPr="00A5258B">
        <w:rPr>
          <w:rFonts w:eastAsia="Times New Roman"/>
          <w:i/>
          <w:iCs/>
          <w:sz w:val="26"/>
          <w:szCs w:val="26"/>
          <w:lang w:bidi="ru-RU"/>
        </w:rPr>
        <w:t>ая</w:t>
      </w:r>
      <w:r w:rsidR="009C24F0" w:rsidRPr="00A5258B">
        <w:rPr>
          <w:rFonts w:eastAsia="Times New Roman"/>
          <w:i/>
          <w:iCs/>
          <w:sz w:val="26"/>
          <w:szCs w:val="26"/>
          <w:lang w:bidi="ru-RU"/>
        </w:rPr>
        <w:t xml:space="preserve"> в установленном порядке</w:t>
      </w:r>
      <w:r w:rsidRPr="00A5258B">
        <w:rPr>
          <w:rFonts w:eastAsia="Times New Roman"/>
          <w:i/>
          <w:iCs/>
          <w:sz w:val="26"/>
          <w:szCs w:val="26"/>
          <w:lang w:bidi="ru-RU"/>
        </w:rPr>
        <w:t>;</w:t>
      </w:r>
    </w:p>
    <w:p w14:paraId="02F4B32B" w14:textId="5F9D4EE1" w:rsidR="00FB660A" w:rsidRPr="00A5258B" w:rsidRDefault="0063793E">
      <w:pPr>
        <w:pStyle w:val="af8"/>
        <w:numPr>
          <w:ilvl w:val="0"/>
          <w:numId w:val="10"/>
        </w:numPr>
        <w:tabs>
          <w:tab w:val="left" w:pos="0"/>
        </w:tabs>
        <w:ind w:left="0" w:firstLine="709"/>
        <w:jc w:val="both"/>
        <w:rPr>
          <w:rFonts w:eastAsia="Times New Roman"/>
          <w:i/>
          <w:iCs/>
          <w:sz w:val="26"/>
          <w:szCs w:val="26"/>
          <w:lang w:bidi="ru-RU"/>
        </w:rPr>
      </w:pPr>
      <w:r w:rsidRPr="00A5258B">
        <w:rPr>
          <w:rFonts w:eastAsia="Times New Roman"/>
          <w:i/>
          <w:iCs/>
          <w:sz w:val="26"/>
          <w:szCs w:val="26"/>
          <w:lang w:bidi="ru-RU"/>
        </w:rPr>
        <w:t>приказ о проведении инструктажа, содержащий информацию о персональном и количестве сотрудников (с указанием должностей и ролей), привлекаемых к инструктажу</w:t>
      </w:r>
      <w:r w:rsidR="009C24F0" w:rsidRPr="00A5258B">
        <w:rPr>
          <w:rFonts w:eastAsia="Times New Roman"/>
          <w:i/>
          <w:iCs/>
          <w:sz w:val="26"/>
          <w:szCs w:val="26"/>
          <w:lang w:bidi="ru-RU"/>
        </w:rPr>
        <w:t>, подписанный уполномоченны</w:t>
      </w:r>
      <w:r w:rsidR="00161E55" w:rsidRPr="00A5258B">
        <w:rPr>
          <w:rFonts w:eastAsia="Times New Roman"/>
          <w:i/>
          <w:iCs/>
          <w:sz w:val="26"/>
          <w:szCs w:val="26"/>
          <w:lang w:bidi="ru-RU"/>
        </w:rPr>
        <w:t>м</w:t>
      </w:r>
      <w:r w:rsidR="009C24F0" w:rsidRPr="00A5258B">
        <w:rPr>
          <w:rFonts w:eastAsia="Times New Roman"/>
          <w:i/>
          <w:iCs/>
          <w:sz w:val="26"/>
          <w:szCs w:val="26"/>
          <w:lang w:bidi="ru-RU"/>
        </w:rPr>
        <w:t xml:space="preserve"> лиц</w:t>
      </w:r>
      <w:r w:rsidR="00161E55" w:rsidRPr="00A5258B">
        <w:rPr>
          <w:rFonts w:eastAsia="Times New Roman"/>
          <w:i/>
          <w:iCs/>
          <w:sz w:val="26"/>
          <w:szCs w:val="26"/>
          <w:lang w:bidi="ru-RU"/>
        </w:rPr>
        <w:t>ом</w:t>
      </w:r>
      <w:r w:rsidR="009C24F0" w:rsidRPr="00A5258B">
        <w:rPr>
          <w:rFonts w:eastAsia="Times New Roman"/>
          <w:i/>
          <w:iCs/>
          <w:sz w:val="26"/>
          <w:szCs w:val="26"/>
          <w:lang w:bidi="ru-RU"/>
        </w:rPr>
        <w:t xml:space="preserve"> получателя гранта, заверенный в установленном порядке</w:t>
      </w:r>
      <w:r w:rsidRPr="00A5258B">
        <w:rPr>
          <w:rFonts w:eastAsia="Times New Roman"/>
          <w:i/>
          <w:iCs/>
          <w:sz w:val="26"/>
          <w:szCs w:val="26"/>
          <w:lang w:bidi="ru-RU"/>
        </w:rPr>
        <w:t>;</w:t>
      </w:r>
    </w:p>
    <w:p w14:paraId="008A2F53" w14:textId="782F0C0A" w:rsidR="00FB660A" w:rsidRPr="00A5258B" w:rsidRDefault="00691246">
      <w:pPr>
        <w:pStyle w:val="af8"/>
        <w:numPr>
          <w:ilvl w:val="0"/>
          <w:numId w:val="10"/>
        </w:numPr>
        <w:tabs>
          <w:tab w:val="left" w:pos="0"/>
        </w:tabs>
        <w:ind w:left="0" w:firstLine="709"/>
        <w:jc w:val="both"/>
        <w:rPr>
          <w:rFonts w:eastAsia="Times New Roman"/>
          <w:i/>
          <w:iCs/>
          <w:sz w:val="26"/>
          <w:szCs w:val="26"/>
          <w:lang w:bidi="ru-RU"/>
        </w:rPr>
      </w:pPr>
      <w:r w:rsidRPr="00A5258B">
        <w:rPr>
          <w:rFonts w:eastAsia="Times New Roman"/>
          <w:i/>
          <w:iCs/>
          <w:sz w:val="26"/>
          <w:szCs w:val="26"/>
          <w:lang w:bidi="ru-RU"/>
        </w:rPr>
        <w:t xml:space="preserve">журнал </w:t>
      </w:r>
      <w:r w:rsidR="0063793E" w:rsidRPr="00A5258B">
        <w:rPr>
          <w:rFonts w:eastAsia="Times New Roman"/>
          <w:i/>
          <w:iCs/>
          <w:sz w:val="26"/>
          <w:szCs w:val="26"/>
          <w:lang w:bidi="ru-RU"/>
        </w:rPr>
        <w:t>(или</w:t>
      </w:r>
      <w:r w:rsidRPr="00A5258B">
        <w:rPr>
          <w:rFonts w:eastAsia="Times New Roman"/>
          <w:i/>
          <w:iCs/>
          <w:sz w:val="26"/>
          <w:szCs w:val="26"/>
          <w:lang w:bidi="ru-RU"/>
        </w:rPr>
        <w:t xml:space="preserve"> отчет</w:t>
      </w:r>
      <w:r w:rsidR="0063793E" w:rsidRPr="00A5258B">
        <w:rPr>
          <w:rFonts w:eastAsia="Times New Roman"/>
          <w:i/>
          <w:iCs/>
          <w:sz w:val="26"/>
          <w:szCs w:val="26"/>
          <w:lang w:bidi="ru-RU"/>
        </w:rPr>
        <w:t xml:space="preserve">) о проведении инструктажа с указанием количества сотрудников получателя гранта (площадок внедрения), </w:t>
      </w:r>
      <w:r w:rsidR="00AC3417" w:rsidRPr="00A5258B">
        <w:rPr>
          <w:rFonts w:eastAsia="Times New Roman"/>
          <w:i/>
          <w:iCs/>
          <w:sz w:val="26"/>
          <w:szCs w:val="26"/>
          <w:lang w:bidi="ru-RU"/>
        </w:rPr>
        <w:t>прошедших</w:t>
      </w:r>
      <w:r w:rsidR="0063793E" w:rsidRPr="00A5258B">
        <w:rPr>
          <w:rFonts w:eastAsia="Times New Roman"/>
          <w:i/>
          <w:iCs/>
          <w:sz w:val="26"/>
          <w:szCs w:val="26"/>
          <w:lang w:bidi="ru-RU"/>
        </w:rPr>
        <w:t xml:space="preserve"> инструктаж, в разрезе </w:t>
      </w:r>
      <w:r w:rsidR="0063793E" w:rsidRPr="00A5258B">
        <w:rPr>
          <w:rFonts w:eastAsia="Times New Roman"/>
          <w:i/>
          <w:iCs/>
          <w:sz w:val="26"/>
          <w:szCs w:val="26"/>
          <w:lang w:bidi="ru-RU"/>
        </w:rPr>
        <w:lastRenderedPageBreak/>
        <w:t>выполняемых ими функций (должностей, ролей)</w:t>
      </w:r>
      <w:r w:rsidR="009C24F0" w:rsidRPr="00A5258B">
        <w:rPr>
          <w:rFonts w:eastAsia="Times New Roman"/>
          <w:i/>
          <w:iCs/>
          <w:sz w:val="26"/>
          <w:szCs w:val="26"/>
          <w:lang w:bidi="ru-RU"/>
        </w:rPr>
        <w:t>, подписанный уполномоченным лиц</w:t>
      </w:r>
      <w:r w:rsidR="00161E55" w:rsidRPr="00A5258B">
        <w:rPr>
          <w:rFonts w:eastAsia="Times New Roman"/>
          <w:i/>
          <w:iCs/>
          <w:sz w:val="26"/>
          <w:szCs w:val="26"/>
          <w:lang w:bidi="ru-RU"/>
        </w:rPr>
        <w:t>ом</w:t>
      </w:r>
      <w:r w:rsidR="009C24F0" w:rsidRPr="00A5258B">
        <w:rPr>
          <w:rFonts w:eastAsia="Times New Roman"/>
          <w:i/>
          <w:iCs/>
          <w:sz w:val="26"/>
          <w:szCs w:val="26"/>
          <w:lang w:bidi="ru-RU"/>
        </w:rPr>
        <w:t xml:space="preserve"> получателя гранта, заверенный в установленном порядке</w:t>
      </w:r>
      <w:r w:rsidR="0063793E" w:rsidRPr="00A5258B">
        <w:rPr>
          <w:rFonts w:eastAsia="Times New Roman"/>
          <w:i/>
          <w:iCs/>
          <w:sz w:val="26"/>
          <w:szCs w:val="26"/>
          <w:lang w:bidi="ru-RU"/>
        </w:rPr>
        <w:t>.</w:t>
      </w:r>
    </w:p>
    <w:p w14:paraId="50462732" w14:textId="77777777" w:rsidR="00FB660A" w:rsidRPr="00A5258B" w:rsidRDefault="00FB660A">
      <w:pPr>
        <w:widowControl w:val="0"/>
        <w:suppressAutoHyphens/>
        <w:ind w:firstLine="709"/>
        <w:rPr>
          <w:b/>
          <w:bCs/>
          <w:sz w:val="26"/>
          <w:szCs w:val="26"/>
        </w:rPr>
      </w:pPr>
    </w:p>
    <w:p w14:paraId="2E5A81CD" w14:textId="08DE44E6" w:rsidR="00FB660A" w:rsidRPr="00A5258B" w:rsidRDefault="0063793E">
      <w:pPr>
        <w:widowControl w:val="0"/>
        <w:suppressAutoHyphens/>
        <w:ind w:firstLine="709"/>
        <w:rPr>
          <w:b/>
          <w:bCs/>
          <w:sz w:val="26"/>
          <w:szCs w:val="26"/>
        </w:rPr>
      </w:pPr>
      <w:r w:rsidRPr="00A5258B">
        <w:rPr>
          <w:b/>
          <w:bCs/>
          <w:sz w:val="26"/>
          <w:szCs w:val="26"/>
        </w:rPr>
        <w:t xml:space="preserve">Показатель </w:t>
      </w:r>
      <w:r w:rsidR="00883217" w:rsidRPr="00A5258B">
        <w:rPr>
          <w:b/>
          <w:bCs/>
          <w:sz w:val="26"/>
          <w:szCs w:val="26"/>
        </w:rPr>
        <w:t xml:space="preserve">№ </w:t>
      </w:r>
      <w:r w:rsidRPr="00A5258B">
        <w:rPr>
          <w:b/>
          <w:bCs/>
          <w:sz w:val="26"/>
          <w:szCs w:val="26"/>
        </w:rPr>
        <w:t>4</w:t>
      </w:r>
    </w:p>
    <w:p w14:paraId="0A44B4D9" w14:textId="774CFBBC" w:rsidR="00B33626" w:rsidRPr="00A5258B" w:rsidRDefault="0063793E" w:rsidP="00290C85">
      <w:pPr>
        <w:widowControl w:val="0"/>
        <w:suppressAutoHyphens/>
        <w:ind w:firstLine="709"/>
        <w:rPr>
          <w:b/>
          <w:bCs/>
          <w:sz w:val="26"/>
          <w:szCs w:val="26"/>
        </w:rPr>
      </w:pPr>
      <w:r w:rsidRPr="00A5258B">
        <w:rPr>
          <w:rFonts w:eastAsia="Times New Roman"/>
          <w:b/>
          <w:bCs/>
          <w:sz w:val="26"/>
          <w:szCs w:val="26"/>
          <w:lang w:bidi="ru-RU"/>
        </w:rPr>
        <w:t>Методика расчета</w:t>
      </w:r>
      <w:r w:rsidRPr="00A5258B">
        <w:rPr>
          <w:b/>
          <w:bCs/>
          <w:sz w:val="26"/>
          <w:szCs w:val="26"/>
        </w:rPr>
        <w:t>:</w:t>
      </w:r>
      <w:r w:rsidRPr="00A5258B">
        <w:rPr>
          <w:rFonts w:eastAsia="Times New Roman"/>
          <w:sz w:val="26"/>
          <w:szCs w:val="26"/>
          <w:lang w:bidi="ru-RU"/>
        </w:rPr>
        <w:t xml:space="preserve"> </w:t>
      </w:r>
      <w:r w:rsidRPr="00A5258B">
        <w:rPr>
          <w:rFonts w:eastAsia="Times New Roman"/>
          <w:b/>
          <w:bCs/>
          <w:sz w:val="26"/>
          <w:szCs w:val="26"/>
          <w:lang w:bidi="ru-RU"/>
        </w:rPr>
        <w:t>«Количество бизнес-процессов</w:t>
      </w:r>
      <w:r w:rsidR="00987CAC" w:rsidRPr="00A5258B">
        <w:rPr>
          <w:rStyle w:val="a4"/>
          <w:rFonts w:eastAsia="Times New Roman"/>
          <w:b/>
          <w:bCs/>
          <w:sz w:val="26"/>
          <w:szCs w:val="26"/>
          <w:lang w:bidi="ru-RU"/>
        </w:rPr>
        <w:footnoteReference w:id="9"/>
      </w:r>
      <w:r w:rsidRPr="00A5258B">
        <w:rPr>
          <w:rFonts w:eastAsia="Times New Roman"/>
          <w:b/>
          <w:bCs/>
          <w:sz w:val="26"/>
          <w:szCs w:val="26"/>
          <w:lang w:bidi="ru-RU"/>
        </w:rPr>
        <w:t>, цифровизированных с использованием доработанного и внедренного в рамках ОЗП российского ИТ-решения»:</w:t>
      </w:r>
      <w:r w:rsidRPr="00A5258B">
        <w:rPr>
          <w:rFonts w:eastAsia="Times New Roman"/>
          <w:sz w:val="26"/>
          <w:szCs w:val="26"/>
          <w:lang w:bidi="ru-RU"/>
        </w:rPr>
        <w:t xml:space="preserve"> </w:t>
      </w:r>
      <w:r w:rsidR="001D1C49" w:rsidRPr="00A5258B">
        <w:rPr>
          <w:rFonts w:eastAsia="Times New Roman"/>
          <w:sz w:val="26"/>
          <w:szCs w:val="26"/>
          <w:lang w:bidi="ru-RU"/>
        </w:rPr>
        <w:t>достижением итогового планового значения показателя реализации особо значимого проекта по его завершении</w:t>
      </w:r>
      <w:r w:rsidRPr="00A5258B">
        <w:rPr>
          <w:rFonts w:eastAsia="Times New Roman"/>
          <w:sz w:val="26"/>
          <w:szCs w:val="26"/>
          <w:lang w:bidi="ru-RU"/>
        </w:rPr>
        <w:t xml:space="preserve"> является цифровизация бизнес-процессов с использованием доработанного и внедренного в рамках </w:t>
      </w:r>
      <w:r w:rsidR="00B33626" w:rsidRPr="00A5258B">
        <w:rPr>
          <w:rFonts w:eastAsia="Times New Roman"/>
          <w:sz w:val="26"/>
          <w:szCs w:val="26"/>
          <w:lang w:bidi="ru-RU"/>
        </w:rPr>
        <w:t>ОЗП</w:t>
      </w:r>
      <w:r w:rsidRPr="00A5258B">
        <w:rPr>
          <w:rFonts w:eastAsia="Times New Roman"/>
          <w:sz w:val="26"/>
          <w:szCs w:val="26"/>
          <w:lang w:bidi="ru-RU"/>
        </w:rPr>
        <w:t xml:space="preserve"> российского ИТ-решения. </w:t>
      </w:r>
    </w:p>
    <w:p w14:paraId="6358CA99" w14:textId="1E8909AB" w:rsidR="00FB660A" w:rsidRPr="00A5258B" w:rsidRDefault="0063793E">
      <w:pPr>
        <w:tabs>
          <w:tab w:val="left" w:pos="0"/>
        </w:tabs>
        <w:ind w:firstLine="709"/>
        <w:rPr>
          <w:rFonts w:eastAsia="Times New Roman"/>
          <w:b/>
          <w:bCs/>
          <w:sz w:val="26"/>
          <w:szCs w:val="26"/>
          <w:lang w:bidi="ru-RU"/>
        </w:rPr>
      </w:pPr>
      <w:r w:rsidRPr="00A5258B">
        <w:rPr>
          <w:rFonts w:eastAsia="Times New Roman"/>
          <w:b/>
          <w:bCs/>
          <w:sz w:val="26"/>
          <w:szCs w:val="26"/>
          <w:lang w:bidi="ru-RU"/>
        </w:rPr>
        <w:t xml:space="preserve">Подтверждающие документы: </w:t>
      </w:r>
    </w:p>
    <w:p w14:paraId="60614D3C" w14:textId="5EA47543" w:rsidR="00FB660A" w:rsidRPr="00A5258B" w:rsidRDefault="0063793E">
      <w:pPr>
        <w:tabs>
          <w:tab w:val="left" w:pos="0"/>
        </w:tabs>
        <w:ind w:firstLine="709"/>
        <w:rPr>
          <w:rFonts w:eastAsia="Times New Roman"/>
          <w:i/>
          <w:iCs/>
          <w:sz w:val="26"/>
          <w:szCs w:val="26"/>
          <w:lang w:bidi="ru-RU"/>
        </w:rPr>
      </w:pPr>
      <w:r w:rsidRPr="00A5258B">
        <w:rPr>
          <w:rFonts w:eastAsia="Times New Roman"/>
          <w:i/>
          <w:iCs/>
          <w:sz w:val="26"/>
          <w:szCs w:val="26"/>
          <w:lang w:bidi="ru-RU"/>
        </w:rPr>
        <w:t>– перечень бизнес-процессов, подлежащих цифровизации (в рамках техническ</w:t>
      </w:r>
      <w:r w:rsidR="00D312EE" w:rsidRPr="00A5258B">
        <w:rPr>
          <w:rFonts w:eastAsia="Times New Roman"/>
          <w:i/>
          <w:iCs/>
          <w:sz w:val="26"/>
          <w:szCs w:val="26"/>
          <w:lang w:bidi="ru-RU"/>
        </w:rPr>
        <w:t>их</w:t>
      </w:r>
      <w:r w:rsidRPr="00A5258B">
        <w:rPr>
          <w:rFonts w:eastAsia="Times New Roman"/>
          <w:i/>
          <w:iCs/>
          <w:sz w:val="26"/>
          <w:szCs w:val="26"/>
          <w:lang w:bidi="ru-RU"/>
        </w:rPr>
        <w:t xml:space="preserve"> задани</w:t>
      </w:r>
      <w:r w:rsidR="00D312EE" w:rsidRPr="00A5258B">
        <w:rPr>
          <w:rFonts w:eastAsia="Times New Roman"/>
          <w:i/>
          <w:iCs/>
          <w:sz w:val="26"/>
          <w:szCs w:val="26"/>
          <w:lang w:bidi="ru-RU"/>
        </w:rPr>
        <w:t>й на доработку и внедрение</w:t>
      </w:r>
      <w:r w:rsidRPr="00A5258B">
        <w:rPr>
          <w:rFonts w:eastAsia="Times New Roman"/>
          <w:i/>
          <w:iCs/>
          <w:sz w:val="26"/>
          <w:szCs w:val="26"/>
          <w:lang w:bidi="ru-RU"/>
        </w:rPr>
        <w:t xml:space="preserve"> и</w:t>
      </w:r>
      <w:r w:rsidR="00D312EE" w:rsidRPr="00A5258B">
        <w:rPr>
          <w:rFonts w:eastAsia="Times New Roman"/>
          <w:i/>
          <w:iCs/>
          <w:sz w:val="26"/>
          <w:szCs w:val="26"/>
          <w:lang w:bidi="ru-RU"/>
        </w:rPr>
        <w:t xml:space="preserve"> </w:t>
      </w:r>
      <w:r w:rsidRPr="00A5258B">
        <w:rPr>
          <w:rFonts w:eastAsia="Times New Roman"/>
          <w:i/>
          <w:iCs/>
          <w:sz w:val="26"/>
          <w:szCs w:val="26"/>
          <w:lang w:bidi="ru-RU"/>
        </w:rPr>
        <w:t>(или) отдельн</w:t>
      </w:r>
      <w:r w:rsidR="00AC3417" w:rsidRPr="00A5258B">
        <w:rPr>
          <w:rFonts w:eastAsia="Times New Roman"/>
          <w:i/>
          <w:iCs/>
          <w:sz w:val="26"/>
          <w:szCs w:val="26"/>
          <w:lang w:bidi="ru-RU"/>
        </w:rPr>
        <w:t>ого</w:t>
      </w:r>
      <w:r w:rsidRPr="00A5258B">
        <w:rPr>
          <w:rFonts w:eastAsia="Times New Roman"/>
          <w:i/>
          <w:iCs/>
          <w:sz w:val="26"/>
          <w:szCs w:val="26"/>
          <w:lang w:bidi="ru-RU"/>
        </w:rPr>
        <w:t xml:space="preserve"> документ</w:t>
      </w:r>
      <w:r w:rsidR="00AC3417" w:rsidRPr="00A5258B">
        <w:rPr>
          <w:rFonts w:eastAsia="Times New Roman"/>
          <w:i/>
          <w:iCs/>
          <w:sz w:val="26"/>
          <w:szCs w:val="26"/>
          <w:lang w:bidi="ru-RU"/>
        </w:rPr>
        <w:t>а</w:t>
      </w:r>
      <w:r w:rsidRPr="00A5258B">
        <w:rPr>
          <w:rFonts w:eastAsia="Times New Roman"/>
          <w:i/>
          <w:iCs/>
          <w:sz w:val="26"/>
          <w:szCs w:val="26"/>
          <w:lang w:bidi="ru-RU"/>
        </w:rPr>
        <w:t xml:space="preserve">, </w:t>
      </w:r>
      <w:r w:rsidR="00FF2FF4" w:rsidRPr="00A5258B">
        <w:rPr>
          <w:rFonts w:eastAsia="Times New Roman"/>
          <w:i/>
          <w:iCs/>
          <w:sz w:val="26"/>
          <w:szCs w:val="26"/>
          <w:lang w:bidi="ru-RU"/>
        </w:rPr>
        <w:t>подписанн</w:t>
      </w:r>
      <w:r w:rsidR="00AC3417" w:rsidRPr="00A5258B">
        <w:rPr>
          <w:rFonts w:eastAsia="Times New Roman"/>
          <w:i/>
          <w:iCs/>
          <w:sz w:val="26"/>
          <w:szCs w:val="26"/>
          <w:lang w:bidi="ru-RU"/>
        </w:rPr>
        <w:t>ого</w:t>
      </w:r>
      <w:r w:rsidR="00FF2FF4" w:rsidRPr="00A5258B">
        <w:rPr>
          <w:rFonts w:eastAsia="Times New Roman"/>
          <w:i/>
          <w:iCs/>
          <w:sz w:val="26"/>
          <w:szCs w:val="26"/>
          <w:lang w:bidi="ru-RU"/>
        </w:rPr>
        <w:t xml:space="preserve"> уполномоченным лиц</w:t>
      </w:r>
      <w:r w:rsidR="000A733D" w:rsidRPr="00A5258B">
        <w:rPr>
          <w:rFonts w:eastAsia="Times New Roman"/>
          <w:i/>
          <w:iCs/>
          <w:sz w:val="26"/>
          <w:szCs w:val="26"/>
          <w:lang w:bidi="ru-RU"/>
        </w:rPr>
        <w:t>ом</w:t>
      </w:r>
      <w:r w:rsidR="00FF2FF4" w:rsidRPr="00A5258B">
        <w:rPr>
          <w:rFonts w:eastAsia="Times New Roman"/>
          <w:i/>
          <w:iCs/>
          <w:sz w:val="26"/>
          <w:szCs w:val="26"/>
          <w:lang w:bidi="ru-RU"/>
        </w:rPr>
        <w:t xml:space="preserve"> получателя гранта, заверенн</w:t>
      </w:r>
      <w:r w:rsidR="00AC3417" w:rsidRPr="00A5258B">
        <w:rPr>
          <w:rFonts w:eastAsia="Times New Roman"/>
          <w:i/>
          <w:iCs/>
          <w:sz w:val="26"/>
          <w:szCs w:val="26"/>
          <w:lang w:bidi="ru-RU"/>
        </w:rPr>
        <w:t>ого</w:t>
      </w:r>
      <w:r w:rsidR="00FF2FF4" w:rsidRPr="00A5258B">
        <w:rPr>
          <w:rFonts w:eastAsia="Times New Roman"/>
          <w:i/>
          <w:iCs/>
          <w:sz w:val="26"/>
          <w:szCs w:val="26"/>
          <w:lang w:bidi="ru-RU"/>
        </w:rPr>
        <w:t xml:space="preserve"> в установленном порядке</w:t>
      </w:r>
      <w:r w:rsidRPr="00A5258B">
        <w:rPr>
          <w:rFonts w:eastAsia="Times New Roman"/>
          <w:i/>
          <w:iCs/>
          <w:sz w:val="26"/>
          <w:szCs w:val="26"/>
          <w:lang w:bidi="ru-RU"/>
        </w:rPr>
        <w:t>);</w:t>
      </w:r>
    </w:p>
    <w:p w14:paraId="0FDCE817" w14:textId="655D7FB0" w:rsidR="00FB660A" w:rsidRPr="00A5258B" w:rsidRDefault="0063793E">
      <w:pPr>
        <w:tabs>
          <w:tab w:val="left" w:pos="0"/>
        </w:tabs>
        <w:ind w:firstLine="709"/>
        <w:rPr>
          <w:rFonts w:eastAsia="Times New Roman"/>
          <w:i/>
          <w:iCs/>
          <w:sz w:val="26"/>
          <w:szCs w:val="26"/>
          <w:lang w:bidi="ru-RU"/>
        </w:rPr>
      </w:pPr>
      <w:r w:rsidRPr="00A5258B">
        <w:rPr>
          <w:rFonts w:eastAsia="Times New Roman"/>
          <w:i/>
          <w:iCs/>
          <w:sz w:val="26"/>
          <w:szCs w:val="26"/>
          <w:lang w:bidi="ru-RU"/>
        </w:rPr>
        <w:t>– отчет, содержащий описание автоматизированных (цифровизированных) бизнес-процессов, подписанный уполномоченным лицом получателя гранта</w:t>
      </w:r>
      <w:r w:rsidR="00FF2FF4" w:rsidRPr="00A5258B">
        <w:rPr>
          <w:rFonts w:eastAsia="Times New Roman"/>
          <w:i/>
          <w:iCs/>
          <w:sz w:val="26"/>
          <w:szCs w:val="26"/>
          <w:lang w:bidi="ru-RU"/>
        </w:rPr>
        <w:t>, заверенный в установленном порядке</w:t>
      </w:r>
      <w:r w:rsidRPr="00A5258B">
        <w:rPr>
          <w:rFonts w:eastAsia="Times New Roman"/>
          <w:i/>
          <w:iCs/>
          <w:sz w:val="26"/>
          <w:szCs w:val="26"/>
          <w:lang w:bidi="ru-RU"/>
        </w:rPr>
        <w:t>;</w:t>
      </w:r>
    </w:p>
    <w:p w14:paraId="28C08669" w14:textId="70BA08CB" w:rsidR="00FB660A" w:rsidRPr="00A5258B" w:rsidRDefault="0063793E">
      <w:pPr>
        <w:pStyle w:val="af8"/>
        <w:numPr>
          <w:ilvl w:val="0"/>
          <w:numId w:val="11"/>
        </w:numPr>
        <w:ind w:left="0" w:firstLine="709"/>
        <w:jc w:val="both"/>
        <w:rPr>
          <w:b/>
          <w:bCs/>
          <w:sz w:val="26"/>
          <w:szCs w:val="26"/>
        </w:rPr>
      </w:pPr>
      <w:r w:rsidRPr="00A5258B">
        <w:rPr>
          <w:rFonts w:eastAsia="Times New Roman"/>
          <w:i/>
          <w:iCs/>
          <w:sz w:val="26"/>
          <w:szCs w:val="26"/>
          <w:lang w:bidi="ru-RU"/>
        </w:rPr>
        <w:t>перечень электронных документов, подтверждающих цифровизацию бизнес-процессов в разрезе структурных подразделений, представленный за подписью уполномоченных лиц получателя гранта и площадок внедрения</w:t>
      </w:r>
      <w:r w:rsidR="00FF2FF4" w:rsidRPr="00A5258B">
        <w:rPr>
          <w:rFonts w:eastAsia="Times New Roman"/>
          <w:i/>
          <w:iCs/>
          <w:sz w:val="26"/>
          <w:szCs w:val="26"/>
          <w:lang w:bidi="ru-RU"/>
        </w:rPr>
        <w:t>, заверенный в установленном порядке</w:t>
      </w:r>
      <w:r w:rsidRPr="00A5258B">
        <w:rPr>
          <w:rFonts w:eastAsia="Times New Roman"/>
          <w:i/>
          <w:iCs/>
          <w:sz w:val="26"/>
          <w:szCs w:val="26"/>
          <w:lang w:bidi="ru-RU"/>
        </w:rPr>
        <w:t xml:space="preserve">.  </w:t>
      </w:r>
    </w:p>
    <w:p w14:paraId="69715641" w14:textId="77777777" w:rsidR="00C20EE7" w:rsidRPr="00A5258B" w:rsidRDefault="00C20EE7">
      <w:pPr>
        <w:pStyle w:val="af8"/>
        <w:ind w:left="709"/>
        <w:jc w:val="both"/>
        <w:rPr>
          <w:b/>
          <w:bCs/>
          <w:sz w:val="26"/>
          <w:szCs w:val="26"/>
        </w:rPr>
      </w:pPr>
    </w:p>
    <w:p w14:paraId="53500FC6" w14:textId="7B9AF8F3" w:rsidR="001D1C49" w:rsidRPr="00A5258B" w:rsidRDefault="001D1C49" w:rsidP="001D1C49">
      <w:pPr>
        <w:ind w:firstLine="708"/>
        <w:rPr>
          <w:rFonts w:eastAsia="Times New Roman"/>
          <w:b/>
          <w:bCs/>
          <w:sz w:val="26"/>
          <w:szCs w:val="26"/>
          <w:lang w:bidi="ru-RU"/>
        </w:rPr>
      </w:pPr>
      <w:r w:rsidRPr="00A5258B">
        <w:rPr>
          <w:b/>
          <w:bCs/>
          <w:sz w:val="26"/>
          <w:szCs w:val="26"/>
        </w:rPr>
        <w:t xml:space="preserve">Показатель </w:t>
      </w:r>
      <w:r w:rsidR="00883217" w:rsidRPr="00A5258B">
        <w:rPr>
          <w:b/>
          <w:bCs/>
          <w:sz w:val="26"/>
          <w:szCs w:val="26"/>
        </w:rPr>
        <w:t xml:space="preserve">№ </w:t>
      </w:r>
      <w:r w:rsidRPr="00A5258B">
        <w:rPr>
          <w:rFonts w:eastAsia="Times New Roman"/>
          <w:b/>
          <w:bCs/>
          <w:sz w:val="26"/>
          <w:szCs w:val="26"/>
          <w:lang w:bidi="ru-RU"/>
        </w:rPr>
        <w:t>5</w:t>
      </w:r>
    </w:p>
    <w:p w14:paraId="4179FEFD" w14:textId="56131DD7" w:rsidR="001D1C49" w:rsidRPr="00D97CE4" w:rsidRDefault="001D1C49" w:rsidP="00D97CE4">
      <w:pPr>
        <w:ind w:firstLine="708"/>
        <w:rPr>
          <w:rFonts w:eastAsia="Times New Roman"/>
          <w:b/>
          <w:bCs/>
          <w:sz w:val="26"/>
          <w:szCs w:val="26"/>
          <w:lang w:bidi="ru-RU"/>
        </w:rPr>
      </w:pPr>
      <w:r w:rsidRPr="00A5258B">
        <w:rPr>
          <w:rFonts w:eastAsia="Times New Roman"/>
          <w:b/>
          <w:bCs/>
          <w:sz w:val="26"/>
          <w:szCs w:val="26"/>
          <w:lang w:bidi="ru-RU"/>
        </w:rPr>
        <w:t>Методика расчета:</w:t>
      </w:r>
      <w:r w:rsidRPr="00A5258B">
        <w:rPr>
          <w:rFonts w:eastAsia="Times New Roman"/>
          <w:sz w:val="26"/>
          <w:szCs w:val="26"/>
          <w:lang w:bidi="ru-RU"/>
        </w:rPr>
        <w:t xml:space="preserve"> </w:t>
      </w:r>
      <w:r w:rsidRPr="00FA4ADD">
        <w:rPr>
          <w:rFonts w:eastAsia="Times New Roman"/>
          <w:sz w:val="26"/>
          <w:szCs w:val="26"/>
          <w:lang w:bidi="ru-RU"/>
        </w:rPr>
        <w:t>«</w:t>
      </w:r>
      <w:r w:rsidR="00D97CE4" w:rsidRPr="00FA4ADD">
        <w:rPr>
          <w:rFonts w:eastAsia="Times New Roman"/>
          <w:b/>
          <w:bCs/>
          <w:sz w:val="26"/>
          <w:szCs w:val="26"/>
          <w:lang w:bidi="ru-RU"/>
        </w:rPr>
        <w:t xml:space="preserve">Количество значимых объектов критической информационной инфраструктуры, функционирование которых обеспечивается ИТ-решением по итогам завершения реализации ОЗП </w:t>
      </w:r>
      <w:r w:rsidR="00D97CE4" w:rsidRPr="00FA4ADD">
        <w:rPr>
          <w:rFonts w:eastAsia="Times New Roman"/>
          <w:sz w:val="26"/>
          <w:szCs w:val="26"/>
          <w:lang w:bidi="ru-RU"/>
        </w:rPr>
        <w:t>(только для ИТ-решений, связанных с функционированием объектов критической информационной инфраструктуры)</w:t>
      </w:r>
      <w:r w:rsidRPr="00FA4ADD">
        <w:rPr>
          <w:rFonts w:eastAsia="Times New Roman"/>
          <w:b/>
          <w:bCs/>
          <w:sz w:val="26"/>
          <w:szCs w:val="26"/>
          <w:lang w:bidi="ru-RU"/>
        </w:rPr>
        <w:t>»:</w:t>
      </w:r>
      <w:r w:rsidRPr="00FA4ADD">
        <w:rPr>
          <w:rFonts w:eastAsia="Times New Roman"/>
          <w:sz w:val="26"/>
          <w:szCs w:val="26"/>
          <w:lang w:bidi="ru-RU"/>
        </w:rPr>
        <w:t xml:space="preserve"> достижением итогового планового значения показателя реализации особо значимого проекта по его завершении является перечисление значимых объектов критической информационной инфраструктуры (</w:t>
      </w:r>
      <w:r w:rsidR="008F4F08" w:rsidRPr="00FA4ADD">
        <w:rPr>
          <w:rFonts w:eastAsia="Times New Roman"/>
          <w:sz w:val="26"/>
          <w:szCs w:val="26"/>
          <w:lang w:bidi="ru-RU"/>
        </w:rPr>
        <w:t xml:space="preserve">ЗО </w:t>
      </w:r>
      <w:r w:rsidRPr="00FA4ADD">
        <w:rPr>
          <w:rFonts w:eastAsia="Times New Roman"/>
          <w:sz w:val="26"/>
          <w:szCs w:val="26"/>
          <w:lang w:bidi="ru-RU"/>
        </w:rPr>
        <w:t>КИИ) по итогам завершения реализации ОЗП с внедренным и эксплуатируемым ИТ-решением (</w:t>
      </w:r>
      <w:r w:rsidR="00B33626" w:rsidRPr="00FA4ADD">
        <w:rPr>
          <w:rFonts w:eastAsia="Times New Roman"/>
          <w:sz w:val="26"/>
          <w:szCs w:val="26"/>
          <w:lang w:bidi="ru-RU"/>
        </w:rPr>
        <w:t xml:space="preserve">применимо </w:t>
      </w:r>
      <w:r w:rsidRPr="00FA4ADD">
        <w:rPr>
          <w:rFonts w:eastAsia="Times New Roman"/>
          <w:sz w:val="26"/>
          <w:szCs w:val="26"/>
          <w:lang w:bidi="ru-RU"/>
        </w:rPr>
        <w:t xml:space="preserve">только для ИТ-решений, связанных с функционированием </w:t>
      </w:r>
      <w:r w:rsidR="008F4F08" w:rsidRPr="00FA4ADD">
        <w:rPr>
          <w:rFonts w:eastAsia="Times New Roman"/>
          <w:sz w:val="26"/>
          <w:szCs w:val="26"/>
          <w:lang w:bidi="ru-RU"/>
        </w:rPr>
        <w:t>ЗО КИИ</w:t>
      </w:r>
      <w:r w:rsidRPr="00FA4ADD">
        <w:rPr>
          <w:rFonts w:eastAsia="Times New Roman"/>
          <w:sz w:val="26"/>
          <w:szCs w:val="26"/>
          <w:lang w:bidi="ru-RU"/>
        </w:rPr>
        <w:t>, включенные в перечень значимых объектов критической информационной инфраструктуры, с указанием типовых объектов КИИ, функционирующих в соответствующей отрасли</w:t>
      </w:r>
      <w:r w:rsidRPr="00A5258B">
        <w:rPr>
          <w:rFonts w:eastAsia="Times New Roman"/>
          <w:sz w:val="26"/>
          <w:szCs w:val="26"/>
          <w:lang w:bidi="ru-RU"/>
        </w:rPr>
        <w:t>, утвержденные отраслевым ФОИВ и согласованные ФСТЭК России).</w:t>
      </w:r>
    </w:p>
    <w:p w14:paraId="00380482" w14:textId="77777777" w:rsidR="001D1C49" w:rsidRPr="00A5258B" w:rsidRDefault="001D1C49" w:rsidP="001D1C49">
      <w:pPr>
        <w:ind w:firstLine="708"/>
        <w:rPr>
          <w:rFonts w:eastAsia="Times New Roman"/>
          <w:b/>
          <w:bCs/>
          <w:sz w:val="26"/>
          <w:szCs w:val="26"/>
          <w:lang w:bidi="ru-RU"/>
        </w:rPr>
      </w:pPr>
      <w:bookmarkStart w:id="9" w:name="_Hlk209031226"/>
      <w:r w:rsidRPr="00A5258B">
        <w:rPr>
          <w:rFonts w:eastAsia="Times New Roman"/>
          <w:b/>
          <w:bCs/>
          <w:sz w:val="26"/>
          <w:szCs w:val="26"/>
          <w:lang w:bidi="ru-RU"/>
        </w:rPr>
        <w:t>Подтверждающие документы:</w:t>
      </w:r>
    </w:p>
    <w:bookmarkEnd w:id="9"/>
    <w:p w14:paraId="0011A57B" w14:textId="64CBFFDC" w:rsidR="001D1C49" w:rsidRPr="00A5258B" w:rsidRDefault="001D1C49" w:rsidP="001D1C49">
      <w:pPr>
        <w:pStyle w:val="af8"/>
        <w:numPr>
          <w:ilvl w:val="0"/>
          <w:numId w:val="14"/>
        </w:numPr>
        <w:ind w:left="0" w:firstLine="709"/>
        <w:jc w:val="both"/>
        <w:rPr>
          <w:rFonts w:eastAsia="Times New Roman"/>
          <w:i/>
          <w:iCs/>
          <w:sz w:val="26"/>
          <w:szCs w:val="26"/>
          <w:lang w:bidi="ru-RU"/>
        </w:rPr>
      </w:pPr>
      <w:r w:rsidRPr="00A5258B">
        <w:rPr>
          <w:rFonts w:eastAsia="Times New Roman"/>
          <w:i/>
          <w:iCs/>
          <w:sz w:val="26"/>
          <w:szCs w:val="26"/>
          <w:lang w:bidi="ru-RU"/>
        </w:rPr>
        <w:t xml:space="preserve">приказ о вводе в промышленную эксплуатацию, содержащий информацию о порядке и сроках </w:t>
      </w:r>
      <w:r w:rsidR="00B33626" w:rsidRPr="00A5258B">
        <w:rPr>
          <w:rFonts w:eastAsia="Times New Roman"/>
          <w:i/>
          <w:iCs/>
          <w:sz w:val="26"/>
          <w:szCs w:val="26"/>
          <w:lang w:bidi="ru-RU"/>
        </w:rPr>
        <w:t>ввода</w:t>
      </w:r>
      <w:r w:rsidRPr="00A5258B">
        <w:rPr>
          <w:rFonts w:eastAsia="Times New Roman"/>
          <w:i/>
          <w:iCs/>
          <w:sz w:val="26"/>
          <w:szCs w:val="26"/>
          <w:lang w:bidi="ru-RU"/>
        </w:rPr>
        <w:t xml:space="preserve"> решения в промышленную эксплуатацию, информацию о работниках, ответственных за организацию технического сопровождения ИТ-решения в ходе эксплуатации, а также о работниках, ответственных за контроль использования лицензионных ключей и организацию технической поддержки ИТ-решения, информацию о выводимых из эксплуатации информационных систем вследствие внедрения ИТ-решения, подписанный уполномоченным лицом получателя гранта (приказ о вводе в промышленную эксплуатацию на площадке внедрения, отличной от получателя гранта, подписывается руководителем площадки внедрения);</w:t>
      </w:r>
    </w:p>
    <w:p w14:paraId="40060047" w14:textId="77777777" w:rsidR="001D1C49" w:rsidRPr="00A5258B" w:rsidRDefault="001D1C49" w:rsidP="001D1C49">
      <w:pPr>
        <w:pStyle w:val="af8"/>
        <w:numPr>
          <w:ilvl w:val="0"/>
          <w:numId w:val="14"/>
        </w:numPr>
        <w:ind w:left="0" w:firstLine="709"/>
        <w:jc w:val="both"/>
        <w:rPr>
          <w:rFonts w:eastAsia="Times New Roman"/>
          <w:i/>
          <w:iCs/>
          <w:sz w:val="26"/>
          <w:szCs w:val="26"/>
          <w:lang w:bidi="ru-RU"/>
        </w:rPr>
      </w:pPr>
      <w:r w:rsidRPr="00A5258B">
        <w:rPr>
          <w:rFonts w:eastAsia="Times New Roman"/>
          <w:i/>
          <w:iCs/>
          <w:sz w:val="26"/>
          <w:szCs w:val="26"/>
          <w:lang w:bidi="ru-RU"/>
        </w:rPr>
        <w:lastRenderedPageBreak/>
        <w:t>подтверждение отраслевого ФОИВ о принадлежности объекта к КИИ (перечни типовых отраслевых объектов критической информационной инфраструктуры), документ, подтверждающий согласование ФСТЭК России результатов внедрения.</w:t>
      </w:r>
    </w:p>
    <w:p w14:paraId="41458C88" w14:textId="77777777" w:rsidR="001D1C49" w:rsidRPr="00A5258B" w:rsidRDefault="001D1C49" w:rsidP="001D1C49">
      <w:pPr>
        <w:ind w:firstLine="708"/>
        <w:rPr>
          <w:rFonts w:eastAsia="Times New Roman"/>
          <w:sz w:val="26"/>
          <w:szCs w:val="26"/>
          <w:lang w:bidi="ru-RU"/>
        </w:rPr>
      </w:pPr>
    </w:p>
    <w:p w14:paraId="549C6BA5" w14:textId="77777777" w:rsidR="004271F9" w:rsidRPr="00FA4ADD" w:rsidRDefault="0071007E" w:rsidP="004271F9">
      <w:pPr>
        <w:widowControl w:val="0"/>
        <w:tabs>
          <w:tab w:val="left" w:pos="1843"/>
        </w:tabs>
        <w:suppressAutoHyphens/>
        <w:ind w:firstLine="709"/>
        <w:rPr>
          <w:b/>
          <w:bCs/>
          <w:sz w:val="26"/>
          <w:szCs w:val="26"/>
        </w:rPr>
      </w:pPr>
      <w:r w:rsidRPr="00FA4ADD">
        <w:rPr>
          <w:b/>
          <w:bCs/>
          <w:sz w:val="26"/>
          <w:szCs w:val="26"/>
        </w:rPr>
        <w:t>Показатель № 6</w:t>
      </w:r>
    </w:p>
    <w:p w14:paraId="6F8B8CF2" w14:textId="0DD58D5A" w:rsidR="001D1C49" w:rsidRPr="004271F9" w:rsidRDefault="001D1C49" w:rsidP="004271F9">
      <w:pPr>
        <w:widowControl w:val="0"/>
        <w:tabs>
          <w:tab w:val="left" w:pos="1843"/>
        </w:tabs>
        <w:suppressAutoHyphens/>
        <w:ind w:firstLine="709"/>
        <w:rPr>
          <w:b/>
          <w:bCs/>
          <w:sz w:val="26"/>
          <w:szCs w:val="26"/>
        </w:rPr>
      </w:pPr>
      <w:r w:rsidRPr="00FA4ADD">
        <w:rPr>
          <w:rFonts w:eastAsia="Times New Roman"/>
          <w:b/>
          <w:bCs/>
          <w:sz w:val="26"/>
          <w:szCs w:val="26"/>
          <w:lang w:bidi="ru-RU"/>
        </w:rPr>
        <w:t>Методика расчета:</w:t>
      </w:r>
      <w:r w:rsidRPr="00FA4ADD">
        <w:rPr>
          <w:rFonts w:eastAsia="Times New Roman"/>
          <w:sz w:val="26"/>
          <w:szCs w:val="26"/>
          <w:lang w:bidi="ru-RU"/>
        </w:rPr>
        <w:t xml:space="preserve"> </w:t>
      </w:r>
      <w:r w:rsidRPr="00FA4ADD">
        <w:rPr>
          <w:rFonts w:eastAsia="Times New Roman"/>
          <w:b/>
          <w:bCs/>
          <w:sz w:val="26"/>
          <w:szCs w:val="26"/>
          <w:lang w:bidi="ru-RU"/>
        </w:rPr>
        <w:t>«</w:t>
      </w:r>
      <w:r w:rsidR="0071007E" w:rsidRPr="00FA4ADD">
        <w:rPr>
          <w:rFonts w:eastAsia="Times New Roman"/>
          <w:b/>
          <w:bCs/>
          <w:sz w:val="26"/>
          <w:szCs w:val="26"/>
          <w:lang w:bidi="ru-RU"/>
        </w:rPr>
        <w:t xml:space="preserve">Достигнут показатель, улучшающий характеристики ИТ-решения, и (или) показатель эффективности, обеспеченный использованием российских технологий искусственного интеллекта </w:t>
      </w:r>
      <w:r w:rsidR="00B027B3" w:rsidRPr="00FA4ADD">
        <w:rPr>
          <w:rFonts w:eastAsia="Times New Roman"/>
          <w:sz w:val="26"/>
          <w:szCs w:val="26"/>
          <w:lang w:bidi="ru-RU"/>
        </w:rPr>
        <w:t>(в случае если в ИТ-решении реализовано применение российских технологий искусственного интеллект)</w:t>
      </w:r>
      <w:r w:rsidRPr="00FA4ADD">
        <w:rPr>
          <w:rFonts w:eastAsia="Times New Roman"/>
          <w:b/>
          <w:bCs/>
          <w:sz w:val="26"/>
          <w:szCs w:val="26"/>
          <w:lang w:bidi="ru-RU"/>
        </w:rPr>
        <w:t xml:space="preserve">»: </w:t>
      </w:r>
      <w:r w:rsidRPr="00FA4ADD">
        <w:rPr>
          <w:rFonts w:eastAsia="Times New Roman"/>
          <w:sz w:val="26"/>
          <w:szCs w:val="26"/>
          <w:lang w:bidi="ru-RU"/>
        </w:rPr>
        <w:t>достижением итогового планового значения показателя реализации особо значимого проекта по его завершении является реализация в ИТ-решении российских технологий искусственного интеллекта (ИИ)</w:t>
      </w:r>
      <w:r w:rsidR="00B33626" w:rsidRPr="00FA4ADD">
        <w:rPr>
          <w:rFonts w:eastAsia="Times New Roman"/>
          <w:sz w:val="26"/>
          <w:szCs w:val="26"/>
          <w:lang w:bidi="ru-RU"/>
        </w:rPr>
        <w:t>,</w:t>
      </w:r>
      <w:r w:rsidRPr="00FA4ADD">
        <w:rPr>
          <w:rFonts w:eastAsia="Times New Roman"/>
          <w:sz w:val="26"/>
          <w:szCs w:val="26"/>
          <w:lang w:bidi="ru-RU"/>
        </w:rPr>
        <w:t xml:space="preserve"> обеспечи</w:t>
      </w:r>
      <w:r w:rsidR="00B33626" w:rsidRPr="00FA4ADD">
        <w:rPr>
          <w:rFonts w:eastAsia="Times New Roman"/>
          <w:sz w:val="26"/>
          <w:szCs w:val="26"/>
          <w:lang w:bidi="ru-RU"/>
        </w:rPr>
        <w:t>вающих</w:t>
      </w:r>
      <w:r w:rsidRPr="00FA4ADD">
        <w:rPr>
          <w:rFonts w:eastAsia="Times New Roman"/>
          <w:sz w:val="26"/>
          <w:szCs w:val="26"/>
          <w:lang w:bidi="ru-RU"/>
        </w:rPr>
        <w:t xml:space="preserve"> улучшение характеристик ИТ-решения за счет реализации применения технологий ИИ  и (или)  достижение не менее одного/двух показателей эффективности  и (или)</w:t>
      </w:r>
      <w:r w:rsidR="00B33626" w:rsidRPr="00FA4ADD">
        <w:rPr>
          <w:rFonts w:eastAsia="Times New Roman"/>
          <w:sz w:val="26"/>
          <w:szCs w:val="26"/>
          <w:lang w:bidi="ru-RU"/>
        </w:rPr>
        <w:t xml:space="preserve"> </w:t>
      </w:r>
      <w:r w:rsidRPr="00FA4ADD">
        <w:rPr>
          <w:rFonts w:eastAsia="Times New Roman"/>
          <w:sz w:val="26"/>
          <w:szCs w:val="26"/>
          <w:lang w:bidi="ru-RU"/>
        </w:rPr>
        <w:t>процесс управления жизненным циклом</w:t>
      </w:r>
      <w:r w:rsidRPr="00A5258B">
        <w:rPr>
          <w:rFonts w:eastAsia="Times New Roman"/>
          <w:sz w:val="26"/>
          <w:szCs w:val="26"/>
          <w:lang w:bidi="ru-RU"/>
        </w:rPr>
        <w:t xml:space="preserve"> ИИ-моделей и их адаптаци</w:t>
      </w:r>
      <w:r w:rsidR="00B33626" w:rsidRPr="00A5258B">
        <w:rPr>
          <w:rFonts w:eastAsia="Times New Roman"/>
          <w:sz w:val="26"/>
          <w:szCs w:val="26"/>
          <w:lang w:bidi="ru-RU"/>
        </w:rPr>
        <w:t>я автоматизирована</w:t>
      </w:r>
      <w:r w:rsidRPr="00A5258B">
        <w:rPr>
          <w:rFonts w:eastAsia="Times New Roman"/>
          <w:sz w:val="26"/>
          <w:szCs w:val="26"/>
          <w:lang w:bidi="ru-RU"/>
        </w:rPr>
        <w:t>, реализ</w:t>
      </w:r>
      <w:r w:rsidR="00B33626" w:rsidRPr="00A5258B">
        <w:rPr>
          <w:rFonts w:eastAsia="Times New Roman"/>
          <w:sz w:val="26"/>
          <w:szCs w:val="26"/>
          <w:lang w:bidi="ru-RU"/>
        </w:rPr>
        <w:t>ацию</w:t>
      </w:r>
      <w:r w:rsidRPr="00A5258B">
        <w:rPr>
          <w:rFonts w:eastAsia="Times New Roman"/>
          <w:sz w:val="26"/>
          <w:szCs w:val="26"/>
          <w:lang w:bidi="ru-RU"/>
        </w:rPr>
        <w:t xml:space="preserve"> адаптаци</w:t>
      </w:r>
      <w:r w:rsidR="00B33626" w:rsidRPr="00A5258B">
        <w:rPr>
          <w:rFonts w:eastAsia="Times New Roman"/>
          <w:sz w:val="26"/>
          <w:szCs w:val="26"/>
          <w:lang w:bidi="ru-RU"/>
        </w:rPr>
        <w:t>и</w:t>
      </w:r>
      <w:r w:rsidRPr="00A5258B">
        <w:rPr>
          <w:rFonts w:eastAsia="Times New Roman"/>
          <w:sz w:val="26"/>
          <w:szCs w:val="26"/>
          <w:lang w:bidi="ru-RU"/>
        </w:rPr>
        <w:t xml:space="preserve"> модели под отраслевую специфику (указывается в случае применения в ИТ-решении российских технологий ИИ).</w:t>
      </w:r>
    </w:p>
    <w:p w14:paraId="57AB1759" w14:textId="6B719BAE" w:rsidR="001D1C49" w:rsidRPr="00A5258B" w:rsidRDefault="001D1C49" w:rsidP="001D1C49">
      <w:pPr>
        <w:ind w:firstLine="708"/>
        <w:rPr>
          <w:rFonts w:eastAsia="Times New Roman"/>
          <w:b/>
          <w:bCs/>
          <w:sz w:val="26"/>
          <w:szCs w:val="26"/>
          <w:lang w:bidi="ru-RU"/>
        </w:rPr>
      </w:pPr>
      <w:r w:rsidRPr="00A5258B">
        <w:rPr>
          <w:rFonts w:eastAsia="Times New Roman"/>
          <w:sz w:val="26"/>
          <w:szCs w:val="26"/>
          <w:lang w:bidi="ru-RU"/>
        </w:rPr>
        <w:t>Исполнение обязательства удостоверяется результатами испытаний, подтверждающих реализацию функциональности в подсистеме ИТ-решения, использующей модуль ИИ, в соответствии с требованиями техническ</w:t>
      </w:r>
      <w:r w:rsidR="000D29AC" w:rsidRPr="00A5258B">
        <w:rPr>
          <w:rFonts w:eastAsia="Times New Roman"/>
          <w:sz w:val="26"/>
          <w:szCs w:val="26"/>
          <w:lang w:bidi="ru-RU"/>
        </w:rPr>
        <w:t>их</w:t>
      </w:r>
      <w:r w:rsidRPr="00A5258B">
        <w:rPr>
          <w:rFonts w:eastAsia="Times New Roman"/>
          <w:sz w:val="26"/>
          <w:szCs w:val="26"/>
          <w:lang w:bidi="ru-RU"/>
        </w:rPr>
        <w:t xml:space="preserve"> задани</w:t>
      </w:r>
      <w:r w:rsidR="000D29AC" w:rsidRPr="00A5258B">
        <w:rPr>
          <w:rFonts w:eastAsia="Times New Roman"/>
          <w:sz w:val="26"/>
          <w:szCs w:val="26"/>
          <w:lang w:bidi="ru-RU"/>
        </w:rPr>
        <w:t>й</w:t>
      </w:r>
      <w:r w:rsidRPr="00A5258B">
        <w:rPr>
          <w:rFonts w:eastAsia="Times New Roman"/>
          <w:sz w:val="26"/>
          <w:szCs w:val="26"/>
          <w:lang w:bidi="ru-RU"/>
        </w:rPr>
        <w:t xml:space="preserve"> на доработку </w:t>
      </w:r>
      <w:r w:rsidR="000D29AC" w:rsidRPr="00A5258B">
        <w:rPr>
          <w:rFonts w:eastAsia="Times New Roman"/>
          <w:sz w:val="26"/>
          <w:szCs w:val="26"/>
          <w:lang w:bidi="ru-RU"/>
        </w:rPr>
        <w:t xml:space="preserve">и </w:t>
      </w:r>
      <w:r w:rsidRPr="00A5258B">
        <w:rPr>
          <w:rFonts w:eastAsia="Times New Roman"/>
          <w:sz w:val="26"/>
          <w:szCs w:val="26"/>
          <w:lang w:bidi="ru-RU"/>
        </w:rPr>
        <w:t>внедрение. Подтверждено улучшение характеристик ИТ-решения за счет применения технологий искусственного интеллекта, достигнуты заявленные показатели.</w:t>
      </w:r>
    </w:p>
    <w:p w14:paraId="59AB9FDA" w14:textId="77777777" w:rsidR="001D1C49" w:rsidRPr="00A5258B" w:rsidRDefault="001D1C49" w:rsidP="001D1C49">
      <w:pPr>
        <w:ind w:firstLine="708"/>
        <w:rPr>
          <w:rFonts w:eastAsia="Times New Roman"/>
          <w:i/>
          <w:iCs/>
          <w:sz w:val="26"/>
          <w:szCs w:val="26"/>
          <w:lang w:bidi="ru-RU"/>
        </w:rPr>
      </w:pPr>
      <w:r w:rsidRPr="00A5258B">
        <w:rPr>
          <w:rFonts w:eastAsia="Times New Roman"/>
          <w:i/>
          <w:iCs/>
          <w:sz w:val="26"/>
          <w:szCs w:val="26"/>
          <w:lang w:bidi="ru-RU"/>
        </w:rPr>
        <w:t>Указываются заявленные значения показателей, подтверждающих улучшение характеристик ИТ-решения (если применимо) и приводится методика их расчета.</w:t>
      </w:r>
    </w:p>
    <w:p w14:paraId="282044F7" w14:textId="77777777" w:rsidR="001D1C49" w:rsidRPr="00A5258B" w:rsidRDefault="001D1C49" w:rsidP="001D1C49">
      <w:pPr>
        <w:ind w:firstLine="708"/>
        <w:rPr>
          <w:rFonts w:eastAsia="Times New Roman"/>
          <w:i/>
          <w:iCs/>
          <w:sz w:val="26"/>
          <w:szCs w:val="26"/>
          <w:lang w:bidi="ru-RU"/>
        </w:rPr>
      </w:pPr>
      <w:r w:rsidRPr="00A5258B">
        <w:rPr>
          <w:rFonts w:eastAsia="Times New Roman"/>
          <w:i/>
          <w:iCs/>
          <w:sz w:val="26"/>
          <w:szCs w:val="26"/>
          <w:lang w:bidi="ru-RU"/>
        </w:rPr>
        <w:t xml:space="preserve"> Указываются заявленные показатели эффективности и их значения (если применимо) и методика их расчета (отдельно для каждого показателя): </w:t>
      </w:r>
    </w:p>
    <w:p w14:paraId="7902783E" w14:textId="77777777" w:rsidR="001D1C49" w:rsidRPr="00A5258B" w:rsidRDefault="001D1C49" w:rsidP="00A5258B">
      <w:pPr>
        <w:pStyle w:val="af8"/>
        <w:numPr>
          <w:ilvl w:val="0"/>
          <w:numId w:val="15"/>
        </w:numPr>
        <w:ind w:left="142" w:firstLine="709"/>
        <w:jc w:val="both"/>
        <w:rPr>
          <w:rFonts w:eastAsia="Times New Roman"/>
          <w:i/>
          <w:iCs/>
          <w:sz w:val="26"/>
          <w:szCs w:val="26"/>
          <w:lang w:bidi="ru-RU"/>
        </w:rPr>
      </w:pPr>
      <w:r w:rsidRPr="00A5258B">
        <w:rPr>
          <w:rFonts w:eastAsia="Times New Roman"/>
          <w:i/>
          <w:iCs/>
          <w:sz w:val="26"/>
          <w:szCs w:val="26"/>
          <w:lang w:bidi="ru-RU"/>
        </w:rPr>
        <w:t>сокращение среднего времени выполнения функции работника на N % за счет автоматизации труда человека;</w:t>
      </w:r>
    </w:p>
    <w:p w14:paraId="6ECBCB6C" w14:textId="78CE4D0A" w:rsidR="001D1C49" w:rsidRPr="00A5258B" w:rsidRDefault="001D1C49" w:rsidP="00A5258B">
      <w:pPr>
        <w:pStyle w:val="af8"/>
        <w:numPr>
          <w:ilvl w:val="0"/>
          <w:numId w:val="15"/>
        </w:numPr>
        <w:ind w:left="142" w:firstLine="709"/>
        <w:jc w:val="both"/>
        <w:rPr>
          <w:rFonts w:eastAsia="Times New Roman"/>
          <w:i/>
          <w:iCs/>
          <w:sz w:val="26"/>
          <w:szCs w:val="26"/>
          <w:lang w:bidi="ru-RU"/>
        </w:rPr>
      </w:pPr>
      <w:r w:rsidRPr="00A5258B">
        <w:rPr>
          <w:rFonts w:eastAsia="Times New Roman"/>
          <w:i/>
          <w:iCs/>
          <w:sz w:val="26"/>
          <w:szCs w:val="26"/>
          <w:lang w:bidi="ru-RU"/>
        </w:rPr>
        <w:t>увеличение на N % количества автоматизированных с помощью ИИ бизнес-процессов</w:t>
      </w:r>
      <w:r w:rsidR="00987CAC" w:rsidRPr="00A5258B">
        <w:rPr>
          <w:rStyle w:val="a4"/>
          <w:rFonts w:eastAsia="Times New Roman"/>
          <w:i/>
          <w:iCs/>
          <w:sz w:val="26"/>
          <w:szCs w:val="26"/>
          <w:lang w:bidi="ru-RU"/>
        </w:rPr>
        <w:footnoteReference w:id="10"/>
      </w:r>
      <w:r w:rsidRPr="00A5258B">
        <w:rPr>
          <w:rFonts w:eastAsia="Times New Roman"/>
          <w:i/>
          <w:iCs/>
          <w:sz w:val="26"/>
          <w:szCs w:val="26"/>
          <w:lang w:bidi="ru-RU"/>
        </w:rPr>
        <w:t xml:space="preserve"> </w:t>
      </w:r>
      <w:r w:rsidR="00E75ED5" w:rsidRPr="00A5258B">
        <w:rPr>
          <w:rFonts w:eastAsia="Times New Roman"/>
          <w:i/>
          <w:iCs/>
          <w:sz w:val="26"/>
          <w:szCs w:val="26"/>
          <w:lang w:bidi="ru-RU"/>
        </w:rPr>
        <w:t>предприятия</w:t>
      </w:r>
      <w:r w:rsidRPr="00A5258B">
        <w:rPr>
          <w:rFonts w:eastAsia="Times New Roman"/>
          <w:i/>
          <w:iCs/>
          <w:sz w:val="26"/>
          <w:szCs w:val="26"/>
          <w:lang w:bidi="ru-RU"/>
        </w:rPr>
        <w:t>;</w:t>
      </w:r>
    </w:p>
    <w:p w14:paraId="1B47D377" w14:textId="77777777" w:rsidR="001D1C49" w:rsidRPr="00A5258B" w:rsidRDefault="001D1C49" w:rsidP="00A5258B">
      <w:pPr>
        <w:pStyle w:val="af8"/>
        <w:numPr>
          <w:ilvl w:val="0"/>
          <w:numId w:val="15"/>
        </w:numPr>
        <w:ind w:left="142" w:firstLine="709"/>
        <w:jc w:val="both"/>
        <w:rPr>
          <w:rFonts w:eastAsia="Times New Roman"/>
          <w:i/>
          <w:iCs/>
          <w:sz w:val="26"/>
          <w:szCs w:val="26"/>
          <w:lang w:bidi="ru-RU"/>
        </w:rPr>
      </w:pPr>
      <w:r w:rsidRPr="00A5258B">
        <w:rPr>
          <w:rFonts w:eastAsia="Times New Roman"/>
          <w:i/>
          <w:iCs/>
          <w:sz w:val="26"/>
          <w:szCs w:val="26"/>
          <w:lang w:bidi="ru-RU"/>
        </w:rPr>
        <w:t>сокращение операционных затрат на реализацию функции на N %;</w:t>
      </w:r>
    </w:p>
    <w:p w14:paraId="2D883EFE" w14:textId="77777777" w:rsidR="001D1C49" w:rsidRPr="00A5258B" w:rsidRDefault="001D1C49" w:rsidP="00A5258B">
      <w:pPr>
        <w:pStyle w:val="af8"/>
        <w:numPr>
          <w:ilvl w:val="0"/>
          <w:numId w:val="15"/>
        </w:numPr>
        <w:ind w:left="142" w:firstLine="709"/>
        <w:jc w:val="both"/>
        <w:rPr>
          <w:rFonts w:eastAsia="Times New Roman"/>
          <w:i/>
          <w:iCs/>
          <w:sz w:val="26"/>
          <w:szCs w:val="26"/>
          <w:lang w:bidi="ru-RU"/>
        </w:rPr>
      </w:pPr>
      <w:r w:rsidRPr="00A5258B">
        <w:rPr>
          <w:rFonts w:eastAsia="Times New Roman"/>
          <w:i/>
          <w:iCs/>
          <w:sz w:val="26"/>
          <w:szCs w:val="26"/>
          <w:lang w:bidi="ru-RU"/>
        </w:rPr>
        <w:t>повышение производительности труда на N %;</w:t>
      </w:r>
    </w:p>
    <w:p w14:paraId="5EE56A0B" w14:textId="77777777" w:rsidR="001D1C49" w:rsidRPr="00A5258B" w:rsidRDefault="001D1C49" w:rsidP="00A5258B">
      <w:pPr>
        <w:pStyle w:val="af8"/>
        <w:numPr>
          <w:ilvl w:val="0"/>
          <w:numId w:val="15"/>
        </w:numPr>
        <w:ind w:left="142" w:firstLine="709"/>
        <w:jc w:val="both"/>
        <w:rPr>
          <w:rFonts w:eastAsia="Times New Roman"/>
          <w:i/>
          <w:iCs/>
          <w:sz w:val="26"/>
          <w:szCs w:val="26"/>
          <w:lang w:bidi="ru-RU"/>
        </w:rPr>
      </w:pPr>
      <w:r w:rsidRPr="00A5258B">
        <w:rPr>
          <w:rFonts w:eastAsia="Times New Roman"/>
          <w:i/>
          <w:iCs/>
          <w:sz w:val="26"/>
          <w:szCs w:val="26"/>
          <w:lang w:bidi="ru-RU"/>
        </w:rPr>
        <w:t>рост точности прогнозирования на N %;</w:t>
      </w:r>
    </w:p>
    <w:p w14:paraId="222204AF" w14:textId="77777777" w:rsidR="001D1C49" w:rsidRPr="00A5258B" w:rsidRDefault="001D1C49" w:rsidP="00A5258B">
      <w:pPr>
        <w:pStyle w:val="af8"/>
        <w:numPr>
          <w:ilvl w:val="0"/>
          <w:numId w:val="15"/>
        </w:numPr>
        <w:ind w:left="142" w:firstLine="709"/>
        <w:jc w:val="both"/>
        <w:rPr>
          <w:rFonts w:eastAsia="Times New Roman"/>
          <w:i/>
          <w:iCs/>
          <w:sz w:val="26"/>
          <w:szCs w:val="26"/>
          <w:lang w:bidi="ru-RU"/>
        </w:rPr>
      </w:pPr>
      <w:r w:rsidRPr="00A5258B">
        <w:rPr>
          <w:rFonts w:eastAsia="Times New Roman"/>
          <w:i/>
          <w:iCs/>
          <w:sz w:val="26"/>
          <w:szCs w:val="26"/>
          <w:lang w:bidi="ru-RU"/>
        </w:rPr>
        <w:t>снижение времени простоя оборудования или трудовых ресурсов на N %.</w:t>
      </w:r>
    </w:p>
    <w:p w14:paraId="0E1A7B81" w14:textId="77777777" w:rsidR="001D1C49" w:rsidRPr="00A5258B" w:rsidRDefault="001D1C49" w:rsidP="00A82966">
      <w:pPr>
        <w:ind w:firstLine="708"/>
        <w:rPr>
          <w:rFonts w:eastAsia="Times New Roman"/>
          <w:b/>
          <w:bCs/>
          <w:sz w:val="26"/>
          <w:szCs w:val="26"/>
          <w:lang w:bidi="ru-RU"/>
        </w:rPr>
      </w:pPr>
      <w:r w:rsidRPr="00A5258B">
        <w:rPr>
          <w:rFonts w:eastAsia="Times New Roman"/>
          <w:b/>
          <w:bCs/>
          <w:sz w:val="26"/>
          <w:szCs w:val="26"/>
          <w:lang w:bidi="ru-RU"/>
        </w:rPr>
        <w:t xml:space="preserve">Подтверждающие документы: </w:t>
      </w:r>
    </w:p>
    <w:p w14:paraId="2900B3BF" w14:textId="77777777" w:rsidR="001D1C49" w:rsidRPr="00A5258B" w:rsidRDefault="001D1C49" w:rsidP="00A82966">
      <w:pPr>
        <w:pStyle w:val="af8"/>
        <w:numPr>
          <w:ilvl w:val="0"/>
          <w:numId w:val="16"/>
        </w:numPr>
        <w:ind w:left="0" w:firstLine="709"/>
        <w:jc w:val="both"/>
        <w:rPr>
          <w:rFonts w:eastAsia="Times New Roman"/>
          <w:i/>
          <w:iCs/>
          <w:sz w:val="26"/>
          <w:szCs w:val="26"/>
          <w:lang w:bidi="ru-RU"/>
        </w:rPr>
      </w:pPr>
      <w:r w:rsidRPr="00A5258B">
        <w:rPr>
          <w:rFonts w:eastAsia="Times New Roman"/>
          <w:i/>
          <w:iCs/>
          <w:sz w:val="26"/>
          <w:szCs w:val="26"/>
          <w:lang w:bidi="ru-RU"/>
        </w:rPr>
        <w:t>программа и методика испытаний (план тестирования), подписанные уполномоченными лицами получателя гранта и разработчика, заверенные в установленном порядке;</w:t>
      </w:r>
    </w:p>
    <w:p w14:paraId="1AFC5C7D" w14:textId="77777777" w:rsidR="001D1C49" w:rsidRPr="00A5258B" w:rsidRDefault="001D1C49" w:rsidP="00A82966">
      <w:pPr>
        <w:pStyle w:val="af8"/>
        <w:numPr>
          <w:ilvl w:val="0"/>
          <w:numId w:val="16"/>
        </w:numPr>
        <w:ind w:left="0" w:firstLine="709"/>
        <w:jc w:val="both"/>
        <w:rPr>
          <w:rFonts w:eastAsia="Times New Roman"/>
          <w:b/>
          <w:bCs/>
          <w:i/>
          <w:iCs/>
          <w:sz w:val="26"/>
          <w:szCs w:val="26"/>
          <w:lang w:bidi="ru-RU"/>
        </w:rPr>
      </w:pPr>
      <w:r w:rsidRPr="00A5258B">
        <w:rPr>
          <w:rFonts w:eastAsia="Times New Roman"/>
          <w:i/>
          <w:iCs/>
          <w:sz w:val="26"/>
          <w:szCs w:val="26"/>
          <w:lang w:bidi="ru-RU"/>
        </w:rPr>
        <w:t>акт сдачи-приемки работ, подтверждающий доработку компонента с ИИ;</w:t>
      </w:r>
    </w:p>
    <w:p w14:paraId="5E74E06E" w14:textId="77777777" w:rsidR="001D1C49" w:rsidRPr="00A5258B" w:rsidRDefault="001D1C49" w:rsidP="00A82966">
      <w:pPr>
        <w:pStyle w:val="af8"/>
        <w:numPr>
          <w:ilvl w:val="0"/>
          <w:numId w:val="16"/>
        </w:numPr>
        <w:ind w:left="0" w:firstLine="709"/>
        <w:jc w:val="both"/>
        <w:rPr>
          <w:rFonts w:eastAsia="Times New Roman"/>
          <w:b/>
          <w:bCs/>
          <w:i/>
          <w:iCs/>
          <w:sz w:val="26"/>
          <w:szCs w:val="26"/>
          <w:lang w:bidi="ru-RU"/>
        </w:rPr>
      </w:pPr>
      <w:r w:rsidRPr="00A5258B">
        <w:rPr>
          <w:rFonts w:eastAsia="Times New Roman"/>
          <w:i/>
          <w:iCs/>
          <w:sz w:val="26"/>
          <w:szCs w:val="26"/>
          <w:lang w:bidi="ru-RU"/>
        </w:rPr>
        <w:t xml:space="preserve">отчет и/или иные документы, подтверждающие исполнение заявленных обязательств, в соответствии с методикой расчета. </w:t>
      </w:r>
    </w:p>
    <w:p w14:paraId="44D2BE91" w14:textId="77777777" w:rsidR="001D1C49" w:rsidRPr="00A5258B" w:rsidRDefault="001D1C49" w:rsidP="001D1C49">
      <w:pPr>
        <w:ind w:firstLine="708"/>
        <w:rPr>
          <w:rFonts w:eastAsia="Times New Roman"/>
          <w:i/>
          <w:iCs/>
          <w:sz w:val="26"/>
          <w:szCs w:val="26"/>
          <w:lang w:bidi="ru-RU"/>
        </w:rPr>
      </w:pPr>
    </w:p>
    <w:p w14:paraId="2165A3F7" w14:textId="77777777" w:rsidR="001D1C49" w:rsidRPr="0071007E" w:rsidRDefault="001D1C49" w:rsidP="0071007E">
      <w:pPr>
        <w:rPr>
          <w:b/>
          <w:bCs/>
          <w:sz w:val="26"/>
          <w:szCs w:val="26"/>
        </w:rPr>
      </w:pPr>
    </w:p>
    <w:p w14:paraId="229A19F4" w14:textId="77777777" w:rsidR="00C43D81" w:rsidRPr="00A5258B" w:rsidRDefault="00C43D81">
      <w:pPr>
        <w:pStyle w:val="af8"/>
        <w:ind w:left="709"/>
        <w:jc w:val="both"/>
        <w:rPr>
          <w:b/>
          <w:bCs/>
          <w:sz w:val="26"/>
          <w:szCs w:val="26"/>
        </w:rPr>
      </w:pPr>
    </w:p>
    <w:p w14:paraId="655EA497" w14:textId="77777777" w:rsidR="00C43D81" w:rsidRPr="00A5258B" w:rsidRDefault="00C43D81">
      <w:pPr>
        <w:pStyle w:val="af8"/>
        <w:ind w:left="709"/>
        <w:jc w:val="both"/>
        <w:rPr>
          <w:b/>
          <w:bCs/>
          <w:sz w:val="26"/>
          <w:szCs w:val="26"/>
        </w:rPr>
      </w:pPr>
    </w:p>
    <w:p w14:paraId="49ED8E9C" w14:textId="77777777" w:rsidR="00C43D81" w:rsidRPr="00FC3757" w:rsidRDefault="00C43D81" w:rsidP="00FC3757">
      <w:pPr>
        <w:rPr>
          <w:b/>
          <w:bCs/>
          <w:sz w:val="26"/>
          <w:szCs w:val="26"/>
        </w:rPr>
      </w:pPr>
    </w:p>
    <w:p w14:paraId="361DB053" w14:textId="77777777" w:rsidR="00C43D81" w:rsidRPr="00A5258B" w:rsidRDefault="00C43D81">
      <w:pPr>
        <w:pStyle w:val="af8"/>
        <w:ind w:left="709"/>
        <w:jc w:val="both"/>
        <w:rPr>
          <w:b/>
          <w:bCs/>
          <w:sz w:val="26"/>
          <w:szCs w:val="26"/>
        </w:rPr>
      </w:pPr>
    </w:p>
    <w:p w14:paraId="586344C8" w14:textId="20B22ED2" w:rsidR="00FB660A" w:rsidRPr="00A5258B" w:rsidRDefault="00FA47CB" w:rsidP="00AF37D1">
      <w:pPr>
        <w:spacing w:after="91" w:line="259" w:lineRule="auto"/>
        <w:ind w:left="426"/>
        <w:jc w:val="center"/>
        <w:rPr>
          <w:rFonts w:eastAsia="Times New Roman"/>
          <w:b/>
          <w:bCs/>
          <w:color w:val="000000"/>
          <w:kern w:val="2"/>
          <w:szCs w:val="24"/>
          <w:lang w:eastAsia="ru-RU"/>
          <w14:ligatures w14:val="standardContextual"/>
        </w:rPr>
      </w:pPr>
      <w:r w:rsidRPr="00A5258B">
        <w:rPr>
          <w:rFonts w:eastAsia="Times New Roman"/>
          <w:b/>
          <w:bCs/>
          <w:iCs/>
          <w:sz w:val="26"/>
          <w:szCs w:val="26"/>
        </w:rPr>
        <w:t>4</w:t>
      </w:r>
      <w:r w:rsidR="0063793E" w:rsidRPr="00A5258B">
        <w:rPr>
          <w:rFonts w:eastAsia="Times New Roman"/>
          <w:b/>
          <w:bCs/>
          <w:iCs/>
          <w:sz w:val="26"/>
          <w:szCs w:val="26"/>
        </w:rPr>
        <w:t>. Выполнение принятых участником отбора (получателем гранта) обязательств</w:t>
      </w:r>
      <w:r w:rsidR="00AF37D1" w:rsidRPr="00A5258B">
        <w:rPr>
          <w:rFonts w:eastAsia="Times New Roman"/>
          <w:b/>
          <w:bCs/>
          <w:iCs/>
          <w:sz w:val="26"/>
          <w:szCs w:val="26"/>
        </w:rPr>
        <w:t xml:space="preserve"> по итогам реализации решения</w:t>
      </w:r>
    </w:p>
    <w:tbl>
      <w:tblPr>
        <w:tblStyle w:val="TableGrid4"/>
        <w:tblW w:w="10349" w:type="dxa"/>
        <w:tblInd w:w="-5" w:type="dxa"/>
        <w:tblLayout w:type="fixed"/>
        <w:tblCellMar>
          <w:left w:w="5" w:type="dxa"/>
          <w:right w:w="40" w:type="dxa"/>
        </w:tblCellMar>
        <w:tblLook w:val="04A0" w:firstRow="1" w:lastRow="0" w:firstColumn="1" w:lastColumn="0" w:noHBand="0" w:noVBand="1"/>
      </w:tblPr>
      <w:tblGrid>
        <w:gridCol w:w="567"/>
        <w:gridCol w:w="5103"/>
        <w:gridCol w:w="993"/>
        <w:gridCol w:w="1843"/>
        <w:gridCol w:w="1843"/>
      </w:tblGrid>
      <w:tr w:rsidR="007A3967" w:rsidRPr="00A5258B" w14:paraId="7304E307" w14:textId="4BE455C8" w:rsidTr="00C43D81">
        <w:trPr>
          <w:trHeight w:val="6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7EA44" w14:textId="77777777" w:rsidR="007A3967" w:rsidRPr="00A5258B" w:rsidRDefault="007A3967">
            <w:pPr>
              <w:spacing w:line="259" w:lineRule="auto"/>
              <w:ind w:left="108"/>
              <w:jc w:val="center"/>
              <w:rPr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258B">
              <w:rPr>
                <w:b/>
                <w:bCs/>
                <w:kern w:val="0"/>
                <w:sz w:val="24"/>
                <w:szCs w:val="24"/>
                <w14:ligatures w14:val="none"/>
              </w:rPr>
              <w:t>№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3001A" w14:textId="77777777" w:rsidR="007A3967" w:rsidRPr="00A5258B" w:rsidRDefault="007A3967">
            <w:pPr>
              <w:spacing w:line="259" w:lineRule="auto"/>
              <w:ind w:left="532"/>
              <w:jc w:val="center"/>
              <w:rPr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258B">
              <w:rPr>
                <w:b/>
                <w:bCs/>
                <w:kern w:val="0"/>
                <w:sz w:val="24"/>
                <w:szCs w:val="24"/>
                <w14:ligatures w14:val="none"/>
              </w:rPr>
              <w:t>Наименование обязательства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4D54E" w14:textId="77777777" w:rsidR="007A3967" w:rsidRPr="00A5258B" w:rsidRDefault="007A3967">
            <w:pPr>
              <w:spacing w:line="259" w:lineRule="auto"/>
              <w:jc w:val="center"/>
              <w:rPr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258B">
              <w:rPr>
                <w:b/>
                <w:bCs/>
                <w:kern w:val="0"/>
                <w:sz w:val="24"/>
                <w:szCs w:val="24"/>
                <w14:ligatures w14:val="none"/>
              </w:rPr>
              <w:t>Ед. изм.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0C7C2DD" w14:textId="77777777" w:rsidR="007A3967" w:rsidRPr="00A5258B" w:rsidRDefault="007A3967">
            <w:pPr>
              <w:spacing w:after="65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A5258B">
              <w:rPr>
                <w:b/>
                <w:bCs/>
                <w:kern w:val="0"/>
                <w:sz w:val="24"/>
                <w:szCs w:val="24"/>
                <w14:ligatures w14:val="none"/>
              </w:rPr>
              <w:t>Плановые значения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A8B7499" w14:textId="1DD9A9BB" w:rsidR="007A3967" w:rsidRPr="00A5258B" w:rsidRDefault="007A3967">
            <w:pPr>
              <w:spacing w:after="43" w:line="259" w:lineRule="auto"/>
              <w:jc w:val="center"/>
              <w:rPr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258B">
              <w:rPr>
                <w:rFonts w:eastAsia="Times New Roman"/>
                <w:b/>
                <w:color w:val="000000"/>
                <w:sz w:val="24"/>
                <w:szCs w:val="24"/>
              </w:rPr>
              <w:t>Плановый срок достижения</w:t>
            </w:r>
            <w:r w:rsidRPr="00A5258B">
              <w:rPr>
                <w:rStyle w:val="a4"/>
                <w:rFonts w:eastAsia="Times New Roman"/>
                <w:b/>
                <w:color w:val="000000"/>
                <w:sz w:val="24"/>
                <w:szCs w:val="24"/>
              </w:rPr>
              <w:footnoteReference w:id="11"/>
            </w:r>
          </w:p>
        </w:tc>
      </w:tr>
      <w:tr w:rsidR="007A3967" w:rsidRPr="00A5258B" w14:paraId="09EEAFB2" w14:textId="69017F62" w:rsidTr="00C43D81">
        <w:trPr>
          <w:trHeight w:val="419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D866E65" w14:textId="77777777" w:rsidR="007A3967" w:rsidRPr="00A5258B" w:rsidRDefault="007A3967">
            <w:pPr>
              <w:spacing w:line="259" w:lineRule="auto"/>
              <w:ind w:left="44"/>
              <w:jc w:val="center"/>
              <w:rPr>
                <w:kern w:val="0"/>
                <w:sz w:val="24"/>
                <w:szCs w:val="24"/>
                <w14:ligatures w14:val="none"/>
              </w:rPr>
            </w:pPr>
            <w:r w:rsidRPr="00A5258B">
              <w:rPr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10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B8901AD" w14:textId="77777777" w:rsidR="00874893" w:rsidRPr="00A5258B" w:rsidRDefault="00874893" w:rsidP="00C43D81">
            <w:pPr>
              <w:spacing w:line="259" w:lineRule="auto"/>
              <w:ind w:left="140" w:right="96"/>
              <w:rPr>
                <w:sz w:val="24"/>
                <w:szCs w:val="24"/>
              </w:rPr>
            </w:pPr>
            <w:r w:rsidRPr="00A5258B">
              <w:rPr>
                <w:sz w:val="24"/>
                <w:szCs w:val="24"/>
              </w:rPr>
              <w:t>Участником отбора (получателем гранта) и разработчиком (разработчиками) ИТ-решения, являющимся правообладателем дорабатываемого (доработанного) и внедряемого ИТ-решения, должна быть обеспечена выручка разработчика от реализации ИТ-решения, доработанного в рамках реализации ОЗП, в размере не менее  110 процентов от суммы гранта не позднее трех лет с даты окончания последнего этапа ОЗП, установленного календарным планом реализации проекта</w:t>
            </w:r>
          </w:p>
          <w:p w14:paraId="15D8DDBE" w14:textId="01EE89AA" w:rsidR="00C43D81" w:rsidRPr="00A5258B" w:rsidRDefault="00C43D81" w:rsidP="00C43D81">
            <w:pPr>
              <w:spacing w:line="259" w:lineRule="auto"/>
              <w:ind w:left="140" w:right="96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9FB19" w14:textId="0165312A" w:rsidR="007A3967" w:rsidRPr="00A5258B" w:rsidRDefault="007A3967">
            <w:pPr>
              <w:spacing w:line="259" w:lineRule="auto"/>
              <w:jc w:val="center"/>
              <w:rPr>
                <w:sz w:val="24"/>
                <w:szCs w:val="24"/>
              </w:rPr>
            </w:pPr>
            <w:r w:rsidRPr="00A5258B">
              <w:rPr>
                <w:kern w:val="0"/>
                <w:sz w:val="24"/>
                <w:szCs w:val="24"/>
                <w14:ligatures w14:val="none"/>
              </w:rPr>
              <w:t>руб.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092E0" w14:textId="66EAAE34" w:rsidR="007A3967" w:rsidRPr="00A5258B" w:rsidRDefault="007A3967">
            <w:pPr>
              <w:spacing w:line="259" w:lineRule="auto"/>
              <w:jc w:val="center"/>
              <w:rPr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9DF633A" w14:textId="77777777" w:rsidR="007A3967" w:rsidRPr="00A5258B" w:rsidRDefault="007A3967">
            <w:pPr>
              <w:spacing w:line="259" w:lineRule="auto"/>
              <w:jc w:val="center"/>
              <w:rPr>
                <w:kern w:val="0"/>
                <w:sz w:val="24"/>
                <w:szCs w:val="24"/>
                <w14:ligatures w14:val="none"/>
              </w:rPr>
            </w:pPr>
            <w:r w:rsidRPr="00A5258B">
              <w:rPr>
                <w:rFonts w:eastAsia="Times New Roman"/>
                <w:sz w:val="24"/>
                <w:szCs w:val="24"/>
              </w:rPr>
              <w:t>__.__.____</w:t>
            </w:r>
          </w:p>
        </w:tc>
      </w:tr>
      <w:tr w:rsidR="007A3967" w:rsidRPr="00A5258B" w14:paraId="65ED4458" w14:textId="77777777" w:rsidTr="00C43D81">
        <w:trPr>
          <w:trHeight w:val="1263"/>
        </w:trPr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FABE7" w14:textId="77777777" w:rsidR="007A3967" w:rsidRPr="00A5258B" w:rsidRDefault="007A3967">
            <w:pPr>
              <w:spacing w:line="259" w:lineRule="auto"/>
              <w:ind w:left="44"/>
              <w:jc w:val="center"/>
              <w:rPr>
                <w:sz w:val="24"/>
                <w:szCs w:val="24"/>
              </w:rPr>
            </w:pPr>
          </w:p>
        </w:tc>
        <w:tc>
          <w:tcPr>
            <w:tcW w:w="510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2B4CF" w14:textId="77777777" w:rsidR="007A3967" w:rsidRPr="00A5258B" w:rsidRDefault="007A3967">
            <w:pPr>
              <w:spacing w:line="259" w:lineRule="auto"/>
              <w:ind w:left="140" w:right="96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FAF09" w14:textId="4C99C2B9" w:rsidR="007A3967" w:rsidRPr="00A5258B" w:rsidRDefault="007A3967">
            <w:pPr>
              <w:spacing w:line="259" w:lineRule="auto"/>
              <w:jc w:val="center"/>
              <w:rPr>
                <w:sz w:val="24"/>
                <w:szCs w:val="24"/>
              </w:rPr>
            </w:pPr>
            <w:r w:rsidRPr="00A5258B">
              <w:rPr>
                <w:kern w:val="0"/>
                <w:sz w:val="24"/>
                <w:szCs w:val="24"/>
                <w14:ligatures w14:val="none"/>
              </w:rPr>
              <w:t>%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F0E4A" w14:textId="14FC8ED1" w:rsidR="007A3967" w:rsidRPr="00A5258B" w:rsidRDefault="007A3967">
            <w:pPr>
              <w:spacing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4035B" w14:textId="77777777" w:rsidR="007A3967" w:rsidRPr="00A5258B" w:rsidRDefault="007A3967">
            <w:pPr>
              <w:spacing w:line="259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CA7815" w:rsidRPr="00A5258B" w14:paraId="26AAF4D9" w14:textId="5D07674F" w:rsidTr="00C43D81">
        <w:trPr>
          <w:trHeight w:val="2441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4D6EA73" w14:textId="77777777" w:rsidR="007A3967" w:rsidRPr="00A5258B" w:rsidRDefault="007A3967">
            <w:pPr>
              <w:spacing w:line="259" w:lineRule="auto"/>
              <w:ind w:left="44"/>
              <w:jc w:val="center"/>
              <w:rPr>
                <w:kern w:val="0"/>
                <w:sz w:val="24"/>
                <w:szCs w:val="24"/>
                <w14:ligatures w14:val="none"/>
              </w:rPr>
            </w:pPr>
            <w:r w:rsidRPr="00A5258B">
              <w:rPr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510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4A317CA" w14:textId="77777777" w:rsidR="007A3967" w:rsidRPr="00A5258B" w:rsidRDefault="007A3967" w:rsidP="00874893">
            <w:pPr>
              <w:spacing w:line="259" w:lineRule="auto"/>
              <w:ind w:left="140" w:right="96"/>
              <w:rPr>
                <w:kern w:val="0"/>
                <w:sz w:val="24"/>
                <w:szCs w:val="24"/>
                <w14:ligatures w14:val="none"/>
              </w:rPr>
            </w:pPr>
            <w:r w:rsidRPr="00A5258B">
              <w:rPr>
                <w:kern w:val="0"/>
                <w:sz w:val="24"/>
                <w:szCs w:val="24"/>
                <w14:ligatures w14:val="none"/>
              </w:rPr>
              <w:t xml:space="preserve">Участником </w:t>
            </w:r>
            <w:r w:rsidR="00874893" w:rsidRPr="00A5258B">
              <w:rPr>
                <w:kern w:val="0"/>
                <w:sz w:val="24"/>
                <w:szCs w:val="24"/>
                <w14:ligatures w14:val="none"/>
              </w:rPr>
              <w:t>отбора (получателем гранта) и разработчиком (разработчиками) ИТ-решения, являющимся правообладателем доработанного и внедряемого ИТ-решения, совместно должно быть обеспечено со дня начала реализации первого этапа ОЗП и не позднее трех лет с даты окончания последнего этапа ОЗП, установленного календарным планом реализации проекта, исчисление налогов и страховых взносов в бюджеты бюджетной системы Российской Федерации в размере не менее 100 процентов от суммы гранта</w:t>
            </w:r>
          </w:p>
          <w:p w14:paraId="180F0CD3" w14:textId="00824FDA" w:rsidR="00874893" w:rsidRPr="00A5258B" w:rsidRDefault="00874893" w:rsidP="00874893">
            <w:pPr>
              <w:spacing w:line="259" w:lineRule="auto"/>
              <w:ind w:left="140" w:right="96"/>
              <w:rPr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C0ECD" w14:textId="221BD208" w:rsidR="007A3967" w:rsidRPr="00A5258B" w:rsidRDefault="007A3967">
            <w:pPr>
              <w:spacing w:line="259" w:lineRule="auto"/>
              <w:jc w:val="center"/>
              <w:rPr>
                <w:sz w:val="24"/>
                <w:szCs w:val="24"/>
                <w:lang w:val="en-US"/>
              </w:rPr>
            </w:pPr>
            <w:r w:rsidRPr="00A5258B">
              <w:rPr>
                <w:kern w:val="0"/>
                <w:sz w:val="24"/>
                <w:szCs w:val="24"/>
                <w14:ligatures w14:val="none"/>
              </w:rPr>
              <w:t xml:space="preserve">руб.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2B44A" w14:textId="450DD1F2" w:rsidR="007A3967" w:rsidRPr="00A5258B" w:rsidRDefault="007A3967">
            <w:pPr>
              <w:spacing w:line="259" w:lineRule="auto"/>
              <w:jc w:val="center"/>
              <w:rPr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B0B2C2F" w14:textId="77777777" w:rsidR="007A3967" w:rsidRPr="00A5258B" w:rsidRDefault="007A3967">
            <w:pPr>
              <w:spacing w:line="259" w:lineRule="auto"/>
              <w:jc w:val="center"/>
              <w:rPr>
                <w:kern w:val="0"/>
                <w:sz w:val="24"/>
                <w:szCs w:val="24"/>
                <w14:ligatures w14:val="none"/>
              </w:rPr>
            </w:pPr>
            <w:r w:rsidRPr="00A5258B">
              <w:rPr>
                <w:rFonts w:eastAsia="Times New Roman"/>
                <w:sz w:val="24"/>
                <w:szCs w:val="24"/>
              </w:rPr>
              <w:t>__.__.____</w:t>
            </w:r>
          </w:p>
        </w:tc>
      </w:tr>
      <w:tr w:rsidR="007A3967" w:rsidRPr="00A5258B" w14:paraId="12BFFE6F" w14:textId="77777777" w:rsidTr="00C43D81">
        <w:trPr>
          <w:trHeight w:val="1337"/>
        </w:trPr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E206D" w14:textId="77777777" w:rsidR="007A3967" w:rsidRPr="00A5258B" w:rsidRDefault="007A3967">
            <w:pPr>
              <w:spacing w:line="259" w:lineRule="auto"/>
              <w:ind w:left="44"/>
              <w:jc w:val="center"/>
              <w:rPr>
                <w:sz w:val="24"/>
                <w:szCs w:val="24"/>
              </w:rPr>
            </w:pPr>
          </w:p>
        </w:tc>
        <w:tc>
          <w:tcPr>
            <w:tcW w:w="510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ED38E" w14:textId="77777777" w:rsidR="007A3967" w:rsidRPr="00A5258B" w:rsidRDefault="007A3967">
            <w:pPr>
              <w:spacing w:line="259" w:lineRule="auto"/>
              <w:ind w:left="140" w:right="96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C2901" w14:textId="687994BC" w:rsidR="007A3967" w:rsidRPr="00A5258B" w:rsidRDefault="007A3967">
            <w:pPr>
              <w:spacing w:line="259" w:lineRule="auto"/>
              <w:jc w:val="center"/>
              <w:rPr>
                <w:sz w:val="24"/>
                <w:szCs w:val="24"/>
              </w:rPr>
            </w:pPr>
            <w:r w:rsidRPr="00A5258B">
              <w:rPr>
                <w:sz w:val="24"/>
                <w:szCs w:val="24"/>
              </w:rPr>
              <w:t>%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6E640" w14:textId="48D8BB09" w:rsidR="007A3967" w:rsidRPr="00A5258B" w:rsidRDefault="007A3967">
            <w:pPr>
              <w:spacing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BDBCC" w14:textId="77777777" w:rsidR="007A3967" w:rsidRPr="00A5258B" w:rsidRDefault="007A3967">
            <w:pPr>
              <w:spacing w:line="259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7A3967" w:rsidRPr="00A5258B" w14:paraId="29BB444E" w14:textId="7BAC256B" w:rsidTr="00C43D81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FE05C" w14:textId="77777777" w:rsidR="007A3967" w:rsidRPr="00A5258B" w:rsidRDefault="007A3967">
            <w:pPr>
              <w:spacing w:line="259" w:lineRule="auto"/>
              <w:ind w:left="108"/>
              <w:jc w:val="center"/>
              <w:rPr>
                <w:kern w:val="0"/>
                <w:sz w:val="24"/>
                <w:szCs w:val="24"/>
                <w14:ligatures w14:val="none"/>
              </w:rPr>
            </w:pPr>
            <w:r w:rsidRPr="00A5258B">
              <w:rPr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ECD63" w14:textId="63137E01" w:rsidR="007A3967" w:rsidRPr="00A5258B" w:rsidRDefault="007A3967">
            <w:pPr>
              <w:spacing w:line="259" w:lineRule="auto"/>
              <w:ind w:left="140" w:right="96"/>
              <w:rPr>
                <w:kern w:val="0"/>
                <w:sz w:val="24"/>
                <w:szCs w:val="24"/>
                <w14:ligatures w14:val="none"/>
              </w:rPr>
            </w:pPr>
            <w:r w:rsidRPr="00A5258B">
              <w:rPr>
                <w:kern w:val="0"/>
                <w:sz w:val="24"/>
                <w:szCs w:val="24"/>
                <w14:ligatures w14:val="none"/>
              </w:rPr>
              <w:t xml:space="preserve">Обеспечено тиражирование ИТ-решения, доработка и внедрение которого осуществляется в рамках реализации ОЗП, в другие </w:t>
            </w:r>
            <w:r w:rsidR="00060958" w:rsidRPr="00A5258B">
              <w:rPr>
                <w:kern w:val="0"/>
                <w:sz w:val="24"/>
                <w:szCs w:val="24"/>
                <w14:ligatures w14:val="none"/>
              </w:rPr>
              <w:t>предприятия</w:t>
            </w:r>
            <w:r w:rsidRPr="00A5258B">
              <w:rPr>
                <w:kern w:val="0"/>
                <w:sz w:val="24"/>
                <w:szCs w:val="24"/>
                <w14:ligatures w14:val="none"/>
              </w:rPr>
              <w:t xml:space="preserve"> (не менее трех) отрасли и (или) нескольких отраслей экономики </w:t>
            </w:r>
          </w:p>
          <w:p w14:paraId="4BAA2FFF" w14:textId="77777777" w:rsidR="007A3967" w:rsidRPr="00A5258B" w:rsidRDefault="007A3967">
            <w:pPr>
              <w:spacing w:line="259" w:lineRule="auto"/>
              <w:ind w:left="140" w:right="96"/>
              <w:rPr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02C17" w14:textId="6583F566" w:rsidR="007A3967" w:rsidRPr="00A5258B" w:rsidRDefault="007A3967">
            <w:pPr>
              <w:spacing w:line="259" w:lineRule="auto"/>
              <w:jc w:val="center"/>
              <w:rPr>
                <w:kern w:val="0"/>
                <w:sz w:val="24"/>
                <w:szCs w:val="24"/>
                <w14:ligatures w14:val="none"/>
              </w:rPr>
            </w:pPr>
            <w:r w:rsidRPr="00A5258B">
              <w:rPr>
                <w:kern w:val="0"/>
                <w:sz w:val="24"/>
                <w:szCs w:val="24"/>
                <w14:ligatures w14:val="none"/>
              </w:rPr>
              <w:t>ед.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8621F" w14:textId="45D06CD1" w:rsidR="007A3967" w:rsidRPr="00A5258B" w:rsidRDefault="007A3967">
            <w:pPr>
              <w:spacing w:line="259" w:lineRule="auto"/>
              <w:jc w:val="center"/>
              <w:rPr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90B17" w14:textId="77777777" w:rsidR="007A3967" w:rsidRPr="00A5258B" w:rsidRDefault="007A3967">
            <w:pPr>
              <w:spacing w:line="259" w:lineRule="auto"/>
              <w:jc w:val="center"/>
              <w:rPr>
                <w:kern w:val="0"/>
                <w:sz w:val="24"/>
                <w:szCs w:val="24"/>
                <w14:ligatures w14:val="none"/>
              </w:rPr>
            </w:pPr>
            <w:r w:rsidRPr="00A5258B">
              <w:rPr>
                <w:rFonts w:eastAsia="Times New Roman"/>
                <w:sz w:val="24"/>
                <w:szCs w:val="24"/>
              </w:rPr>
              <w:t>__.__.____</w:t>
            </w:r>
          </w:p>
        </w:tc>
      </w:tr>
      <w:tr w:rsidR="007A3967" w:rsidRPr="00A5258B" w14:paraId="33DFA195" w14:textId="0E32E3E5" w:rsidTr="00C43D81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81ABD" w14:textId="77777777" w:rsidR="007A3967" w:rsidRPr="00A5258B" w:rsidRDefault="007A3967">
            <w:pPr>
              <w:spacing w:line="259" w:lineRule="auto"/>
              <w:ind w:left="108"/>
              <w:jc w:val="center"/>
              <w:rPr>
                <w:rFonts w:eastAsia="Times New Roman"/>
                <w:sz w:val="24"/>
                <w:szCs w:val="24"/>
              </w:rPr>
            </w:pPr>
            <w:r w:rsidRPr="00A5258B">
              <w:rPr>
                <w:rFonts w:eastAsia="Times New Roman"/>
                <w:sz w:val="24"/>
                <w:szCs w:val="24"/>
              </w:rPr>
              <w:t>3.1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67331" w14:textId="77777777" w:rsidR="007A3967" w:rsidRPr="00A5258B" w:rsidRDefault="007A3967">
            <w:pPr>
              <w:spacing w:line="259" w:lineRule="auto"/>
              <w:ind w:left="140" w:right="96"/>
              <w:rPr>
                <w:kern w:val="0"/>
                <w:sz w:val="24"/>
                <w:szCs w:val="24"/>
                <w14:ligatures w14:val="none"/>
              </w:rPr>
            </w:pPr>
            <w:r w:rsidRPr="00A5258B">
              <w:rPr>
                <w:kern w:val="0"/>
                <w:sz w:val="24"/>
                <w:szCs w:val="24"/>
                <w14:ligatures w14:val="none"/>
              </w:rPr>
              <w:t>Обеспечена реализация экспортного потенциала (не менее одной страны) ИТ-решения, доработка и внедрение которого осуществляется в рамках реализации ОЗП</w:t>
            </w:r>
          </w:p>
          <w:p w14:paraId="1C5DF0ED" w14:textId="77777777" w:rsidR="007A3967" w:rsidRPr="00A5258B" w:rsidRDefault="007A3967">
            <w:pPr>
              <w:spacing w:line="259" w:lineRule="auto"/>
              <w:ind w:left="140" w:right="96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06A92" w14:textId="3285C0AC" w:rsidR="007A3967" w:rsidRPr="00A5258B" w:rsidRDefault="007A3967">
            <w:pPr>
              <w:spacing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5258B">
              <w:rPr>
                <w:rFonts w:eastAsia="Times New Roman"/>
                <w:sz w:val="24"/>
                <w:szCs w:val="24"/>
              </w:rPr>
              <w:t>ед.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53EE6" w14:textId="66822CBF" w:rsidR="007A3967" w:rsidRPr="00A5258B" w:rsidRDefault="007A3967">
            <w:pPr>
              <w:spacing w:line="259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AF1EC" w14:textId="77777777" w:rsidR="007A3967" w:rsidRPr="00A5258B" w:rsidRDefault="007A3967">
            <w:pPr>
              <w:spacing w:line="259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4271F9" w:rsidRPr="00A5258B" w14:paraId="5ADFFA3E" w14:textId="77777777" w:rsidTr="00C43D81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A0C50" w14:textId="6BA72326" w:rsidR="004271F9" w:rsidRPr="00A5258B" w:rsidRDefault="004271F9">
            <w:pPr>
              <w:spacing w:line="259" w:lineRule="auto"/>
              <w:ind w:left="108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7461F" w14:textId="756F6A7F" w:rsidR="004271F9" w:rsidRDefault="00FC3757" w:rsidP="004271F9">
            <w:pPr>
              <w:spacing w:line="259" w:lineRule="auto"/>
              <w:ind w:left="140" w:righ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FC3757">
              <w:rPr>
                <w:sz w:val="24"/>
                <w:szCs w:val="24"/>
              </w:rPr>
              <w:t>беспечен</w:t>
            </w:r>
            <w:r>
              <w:rPr>
                <w:sz w:val="24"/>
                <w:szCs w:val="24"/>
              </w:rPr>
              <w:t>о</w:t>
            </w:r>
            <w:r w:rsidRPr="00FC3757">
              <w:rPr>
                <w:sz w:val="24"/>
                <w:szCs w:val="24"/>
              </w:rPr>
              <w:t xml:space="preserve"> прекращени</w:t>
            </w:r>
            <w:r>
              <w:rPr>
                <w:sz w:val="24"/>
                <w:szCs w:val="24"/>
              </w:rPr>
              <w:t>е</w:t>
            </w:r>
            <w:r w:rsidRPr="00FC3757">
              <w:rPr>
                <w:sz w:val="24"/>
                <w:szCs w:val="24"/>
              </w:rPr>
              <w:t xml:space="preserve"> использования на объектах внедрения замещаемых зарубежных решений (для работы с вновь проектируемыми (создаваемыми) изделиями на любых стадиях их жизненного цикла или в рамках иных </w:t>
            </w:r>
            <w:r w:rsidRPr="00FC3757">
              <w:rPr>
                <w:sz w:val="24"/>
                <w:szCs w:val="24"/>
              </w:rPr>
              <w:lastRenderedPageBreak/>
              <w:t>процессов получателя гранта) не позднее одного года с даты окончания последнего этапа ОЗП (при наличии используемого зарубежного решения, замещаемого ИТ-решением по итогам реализации ОЗП)</w:t>
            </w:r>
          </w:p>
          <w:p w14:paraId="6627233D" w14:textId="63F5DB73" w:rsidR="00FC3757" w:rsidRPr="00A5258B" w:rsidRDefault="00FC3757" w:rsidP="004271F9">
            <w:pPr>
              <w:spacing w:line="259" w:lineRule="auto"/>
              <w:ind w:left="140" w:right="96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FD49F" w14:textId="77777777" w:rsidR="004271F9" w:rsidRPr="00A5258B" w:rsidRDefault="004271F9">
            <w:pPr>
              <w:spacing w:line="259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C9C18" w14:textId="77777777" w:rsidR="004271F9" w:rsidRPr="00A5258B" w:rsidRDefault="004271F9">
            <w:pPr>
              <w:spacing w:line="259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D37BD" w14:textId="77777777" w:rsidR="004271F9" w:rsidRPr="00A5258B" w:rsidRDefault="004271F9">
            <w:pPr>
              <w:spacing w:line="259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bookmarkEnd w:id="4"/>
      <w:bookmarkEnd w:id="5"/>
    </w:tbl>
    <w:p w14:paraId="10F45580" w14:textId="77777777" w:rsidR="00C43D81" w:rsidRPr="00A5258B" w:rsidRDefault="00C43D81">
      <w:pPr>
        <w:rPr>
          <w:b/>
          <w:bCs/>
          <w:sz w:val="26"/>
          <w:szCs w:val="26"/>
        </w:rPr>
      </w:pPr>
    </w:p>
    <w:p w14:paraId="551E1D30" w14:textId="5A66C4E7" w:rsidR="00FB660A" w:rsidRPr="00A5258B" w:rsidRDefault="0063793E">
      <w:pPr>
        <w:ind w:firstLine="397"/>
        <w:rPr>
          <w:rFonts w:eastAsia="Times New Roman"/>
          <w:b/>
          <w:bCs/>
          <w:color w:val="000000"/>
          <w:kern w:val="2"/>
          <w:sz w:val="26"/>
          <w:szCs w:val="26"/>
          <w:lang w:eastAsia="ru-RU"/>
          <w14:ligatures w14:val="standardContextual"/>
        </w:rPr>
      </w:pPr>
      <w:bookmarkStart w:id="10" w:name="_Hlk208243104"/>
      <w:bookmarkStart w:id="11" w:name="_Hlk207736129"/>
      <w:r w:rsidRPr="00A5258B">
        <w:rPr>
          <w:rFonts w:eastAsia="Times New Roman"/>
          <w:b/>
          <w:bCs/>
          <w:color w:val="000000"/>
          <w:kern w:val="2"/>
          <w:sz w:val="26"/>
          <w:szCs w:val="26"/>
          <w:lang w:eastAsia="ru-RU"/>
          <w14:ligatures w14:val="standardContextual"/>
        </w:rPr>
        <w:t xml:space="preserve">Обязательство </w:t>
      </w:r>
      <w:r w:rsidR="00883217" w:rsidRPr="00A5258B">
        <w:rPr>
          <w:rFonts w:eastAsia="Times New Roman"/>
          <w:b/>
          <w:bCs/>
          <w:color w:val="000000"/>
          <w:kern w:val="2"/>
          <w:sz w:val="26"/>
          <w:szCs w:val="26"/>
          <w:lang w:eastAsia="ru-RU"/>
          <w14:ligatures w14:val="standardContextual"/>
        </w:rPr>
        <w:t xml:space="preserve">№ </w:t>
      </w:r>
      <w:r w:rsidRPr="00A5258B">
        <w:rPr>
          <w:rFonts w:eastAsia="Times New Roman"/>
          <w:b/>
          <w:bCs/>
          <w:color w:val="000000"/>
          <w:kern w:val="2"/>
          <w:sz w:val="26"/>
          <w:szCs w:val="26"/>
          <w:lang w:eastAsia="ru-RU"/>
          <w14:ligatures w14:val="standardContextual"/>
        </w:rPr>
        <w:t>1</w:t>
      </w:r>
    </w:p>
    <w:p w14:paraId="188464B0" w14:textId="7D6931A4" w:rsidR="00C312D0" w:rsidRPr="00A5258B" w:rsidRDefault="0063793E">
      <w:pPr>
        <w:ind w:firstLine="397"/>
        <w:rPr>
          <w:rFonts w:eastAsia="Times New Roman"/>
          <w:sz w:val="26"/>
          <w:szCs w:val="26"/>
          <w:lang w:bidi="ru-RU"/>
        </w:rPr>
      </w:pPr>
      <w:r w:rsidRPr="00A5258B">
        <w:rPr>
          <w:rFonts w:eastAsia="Times New Roman"/>
          <w:b/>
          <w:bCs/>
          <w:color w:val="000000"/>
          <w:kern w:val="2"/>
          <w:sz w:val="26"/>
          <w:szCs w:val="26"/>
          <w:lang w:eastAsia="ru-RU"/>
          <w14:ligatures w14:val="standardContextual"/>
        </w:rPr>
        <w:t>Методика расчета</w:t>
      </w:r>
      <w:bookmarkStart w:id="12" w:name="_Hlk208243070"/>
      <w:r w:rsidRPr="00A5258B">
        <w:rPr>
          <w:rFonts w:eastAsia="Times New Roman"/>
          <w:b/>
          <w:bCs/>
          <w:color w:val="000000"/>
          <w:kern w:val="2"/>
          <w:sz w:val="26"/>
          <w:szCs w:val="26"/>
          <w:lang w:eastAsia="ru-RU"/>
          <w14:ligatures w14:val="standardContextual"/>
        </w:rPr>
        <w:t>:</w:t>
      </w:r>
      <w:bookmarkEnd w:id="12"/>
      <w:r w:rsidRPr="00A5258B">
        <w:rPr>
          <w:rFonts w:eastAsia="Times New Roman"/>
          <w:b/>
          <w:bCs/>
          <w:color w:val="000000"/>
          <w:kern w:val="2"/>
          <w:sz w:val="26"/>
          <w:szCs w:val="26"/>
          <w:lang w:eastAsia="ru-RU"/>
          <w14:ligatures w14:val="standardContextual"/>
        </w:rPr>
        <w:t xml:space="preserve"> </w:t>
      </w:r>
      <w:r w:rsidR="00C312D0" w:rsidRPr="00A5258B">
        <w:rPr>
          <w:rFonts w:eastAsia="Times New Roman"/>
          <w:b/>
          <w:bCs/>
          <w:color w:val="000000"/>
          <w:kern w:val="2"/>
          <w:sz w:val="26"/>
          <w:szCs w:val="26"/>
          <w:lang w:eastAsia="ru-RU"/>
          <w14:ligatures w14:val="standardContextual"/>
        </w:rPr>
        <w:t>«</w:t>
      </w:r>
      <w:r w:rsidR="002A0F42" w:rsidRPr="00A5258B">
        <w:rPr>
          <w:b/>
          <w:bCs/>
          <w:sz w:val="26"/>
          <w:szCs w:val="26"/>
        </w:rPr>
        <w:t>Участником отбора (получателем гранта) и разработчиком (разработчиками) ИТ-решения, являющимся правообладателем дорабатываемого (доработанного) и внедряемого ИТ-решения, должна быть обеспечена выручка разработчика от реализации ИТ-решения, доработанного в рамках реализации ОЗП, в размере не менее  110 процентов от суммы гранта не позднее трех лет с даты окончания последнего этапа ОЗП, установленного календарным планом реализации проекта</w:t>
      </w:r>
      <w:r w:rsidRPr="00A5258B">
        <w:rPr>
          <w:rFonts w:eastAsia="Times New Roman"/>
          <w:b/>
          <w:bCs/>
          <w:color w:val="000000"/>
          <w:kern w:val="2"/>
          <w:sz w:val="26"/>
          <w:szCs w:val="26"/>
          <w:lang w:eastAsia="ru-RU"/>
          <w14:ligatures w14:val="standardContextual"/>
        </w:rPr>
        <w:t>»:</w:t>
      </w:r>
      <w:bookmarkEnd w:id="10"/>
      <w:r w:rsidRPr="00A5258B">
        <w:rPr>
          <w:rFonts w:eastAsia="Times New Roman"/>
          <w:sz w:val="26"/>
          <w:szCs w:val="26"/>
          <w:lang w:bidi="ru-RU"/>
        </w:rPr>
        <w:t xml:space="preserve"> получатель гранта обеспечил соблюдение разработчиком (</w:t>
      </w:r>
      <w:r w:rsidR="000F107F" w:rsidRPr="00A5258B">
        <w:rPr>
          <w:rFonts w:eastAsia="Times New Roman"/>
          <w:sz w:val="26"/>
          <w:szCs w:val="26"/>
          <w:lang w:bidi="ru-RU"/>
        </w:rPr>
        <w:t>разработчиками</w:t>
      </w:r>
      <w:r w:rsidRPr="00A5258B">
        <w:rPr>
          <w:rFonts w:eastAsia="Times New Roman"/>
          <w:sz w:val="26"/>
          <w:szCs w:val="26"/>
          <w:lang w:bidi="ru-RU"/>
        </w:rPr>
        <w:t>) ИТ-решения, доработка и внедрение которого осуществляется в рамках реализации проекта, требования о получении разработчиком (</w:t>
      </w:r>
      <w:r w:rsidR="000F107F" w:rsidRPr="00A5258B">
        <w:rPr>
          <w:rFonts w:eastAsia="Times New Roman"/>
          <w:sz w:val="26"/>
          <w:szCs w:val="26"/>
          <w:lang w:bidi="ru-RU"/>
        </w:rPr>
        <w:t>разработчиками</w:t>
      </w:r>
      <w:r w:rsidRPr="00A5258B">
        <w:rPr>
          <w:rFonts w:eastAsia="Times New Roman"/>
          <w:sz w:val="26"/>
          <w:szCs w:val="26"/>
          <w:lang w:bidi="ru-RU"/>
        </w:rPr>
        <w:t>) выручки от реализации ИТ-решения не позднее трех лет с даты окончания последнего этапа проекта, установленного календарным планом реализации проекта</w:t>
      </w:r>
      <w:r w:rsidR="009267B7" w:rsidRPr="00A5258B">
        <w:rPr>
          <w:rFonts w:eastAsia="Times New Roman"/>
          <w:sz w:val="26"/>
          <w:szCs w:val="26"/>
          <w:lang w:bidi="ru-RU"/>
        </w:rPr>
        <w:t>,</w:t>
      </w:r>
      <w:r w:rsidRPr="00A5258B">
        <w:rPr>
          <w:rFonts w:eastAsia="Times New Roman"/>
          <w:sz w:val="26"/>
          <w:szCs w:val="26"/>
          <w:lang w:bidi="ru-RU"/>
        </w:rPr>
        <w:t xml:space="preserve"> в размере не менее</w:t>
      </w:r>
      <w:r w:rsidRPr="00A5258B">
        <w:rPr>
          <w:rFonts w:eastAsia="Times New Roman" w:cs="Calibri"/>
          <w:color w:val="000000"/>
          <w:kern w:val="2"/>
          <w:sz w:val="24"/>
          <w:szCs w:val="24"/>
          <w:lang w:eastAsia="ru-RU"/>
          <w14:ligatures w14:val="standardContextual"/>
        </w:rPr>
        <w:t xml:space="preserve"> </w:t>
      </w:r>
      <w:r w:rsidRPr="00A5258B">
        <w:rPr>
          <w:rFonts w:eastAsia="Times New Roman"/>
          <w:sz w:val="26"/>
          <w:szCs w:val="26"/>
          <w:lang w:bidi="ru-RU"/>
        </w:rPr>
        <w:t xml:space="preserve">110 процентов от суммы гранта. </w:t>
      </w:r>
    </w:p>
    <w:p w14:paraId="5EF5E69E" w14:textId="77777777" w:rsidR="00782C2F" w:rsidRPr="00FA4ADD" w:rsidRDefault="00C312D0" w:rsidP="0010723A">
      <w:pPr>
        <w:pStyle w:val="af8"/>
        <w:spacing w:line="259" w:lineRule="auto"/>
        <w:ind w:left="0" w:firstLine="709"/>
        <w:jc w:val="both"/>
        <w:rPr>
          <w:sz w:val="26"/>
          <w:szCs w:val="26"/>
        </w:rPr>
      </w:pPr>
      <w:r w:rsidRPr="00A5258B">
        <w:rPr>
          <w:rFonts w:eastAsia="Times New Roman"/>
          <w:sz w:val="26"/>
          <w:szCs w:val="26"/>
          <w:lang w:bidi="ru-RU"/>
        </w:rPr>
        <w:t xml:space="preserve">Под суммой выручки понимается </w:t>
      </w:r>
      <w:r w:rsidRPr="00A5258B">
        <w:rPr>
          <w:sz w:val="26"/>
          <w:szCs w:val="26"/>
        </w:rPr>
        <w:t xml:space="preserve">сумма </w:t>
      </w:r>
      <w:r w:rsidR="008222F7" w:rsidRPr="00A5258B">
        <w:rPr>
          <w:sz w:val="26"/>
          <w:szCs w:val="26"/>
        </w:rPr>
        <w:t xml:space="preserve">дохода </w:t>
      </w:r>
      <w:r w:rsidRPr="00A5258B">
        <w:rPr>
          <w:sz w:val="26"/>
          <w:szCs w:val="26"/>
        </w:rPr>
        <w:t>от реализации товаров, работ или услуг, а также передачи неисключительных прав на использование ИТ-решения, в том числе прав на получение обновленных версий в ограниченный период (подписки)</w:t>
      </w:r>
      <w:r w:rsidR="00C55E76" w:rsidRPr="00A5258B">
        <w:rPr>
          <w:sz w:val="26"/>
          <w:szCs w:val="26"/>
        </w:rPr>
        <w:t>,</w:t>
      </w:r>
      <w:r w:rsidRPr="00A5258B">
        <w:rPr>
          <w:sz w:val="26"/>
          <w:szCs w:val="26"/>
        </w:rPr>
        <w:t xml:space="preserve"> за минусом НДС, акцизов и иных </w:t>
      </w:r>
      <w:r w:rsidRPr="00FA4ADD">
        <w:rPr>
          <w:sz w:val="26"/>
          <w:szCs w:val="26"/>
        </w:rPr>
        <w:t xml:space="preserve">аналогичных платежей (далее соответственно – выручка, реализация). </w:t>
      </w:r>
    </w:p>
    <w:p w14:paraId="771916B9" w14:textId="2FB0EEED" w:rsidR="00C312D0" w:rsidRPr="00FA4ADD" w:rsidRDefault="00C312D0" w:rsidP="0010723A">
      <w:pPr>
        <w:pStyle w:val="af8"/>
        <w:spacing w:line="259" w:lineRule="auto"/>
        <w:ind w:left="0" w:firstLine="709"/>
        <w:jc w:val="both"/>
        <w:rPr>
          <w:sz w:val="26"/>
          <w:szCs w:val="26"/>
        </w:rPr>
      </w:pPr>
      <w:r w:rsidRPr="00FA4ADD">
        <w:rPr>
          <w:sz w:val="26"/>
          <w:szCs w:val="26"/>
        </w:rPr>
        <w:t xml:space="preserve">Выручка, полученная от </w:t>
      </w:r>
      <w:r w:rsidR="00782C2F" w:rsidRPr="00FA4ADD">
        <w:rPr>
          <w:sz w:val="26"/>
          <w:szCs w:val="26"/>
        </w:rPr>
        <w:t xml:space="preserve">аффилированных </w:t>
      </w:r>
      <w:r w:rsidRPr="00FA4ADD">
        <w:rPr>
          <w:sz w:val="26"/>
          <w:szCs w:val="26"/>
        </w:rPr>
        <w:t>получател</w:t>
      </w:r>
      <w:r w:rsidR="00782C2F" w:rsidRPr="00FA4ADD">
        <w:rPr>
          <w:sz w:val="26"/>
          <w:szCs w:val="26"/>
        </w:rPr>
        <w:t>ю</w:t>
      </w:r>
      <w:r w:rsidRPr="00FA4ADD">
        <w:rPr>
          <w:sz w:val="26"/>
          <w:szCs w:val="26"/>
        </w:rPr>
        <w:t xml:space="preserve"> гранта</w:t>
      </w:r>
      <w:r w:rsidR="00581940" w:rsidRPr="00FA4ADD">
        <w:rPr>
          <w:sz w:val="26"/>
          <w:szCs w:val="26"/>
        </w:rPr>
        <w:t xml:space="preserve"> </w:t>
      </w:r>
      <w:r w:rsidR="00782C2F" w:rsidRPr="00FA4ADD">
        <w:rPr>
          <w:sz w:val="26"/>
          <w:szCs w:val="26"/>
        </w:rPr>
        <w:t>и</w:t>
      </w:r>
      <w:r w:rsidR="00305B40" w:rsidRPr="00FA4ADD">
        <w:rPr>
          <w:sz w:val="26"/>
          <w:szCs w:val="26"/>
        </w:rPr>
        <w:t xml:space="preserve"> (или)</w:t>
      </w:r>
      <w:r w:rsidR="00782C2F" w:rsidRPr="00FA4ADD">
        <w:rPr>
          <w:sz w:val="26"/>
          <w:szCs w:val="26"/>
        </w:rPr>
        <w:t xml:space="preserve"> разработчику лиц засчитывается только в случае подтверждения использования ИТ-решения в деятельности таких лиц или подтверждения факта дальнейшей </w:t>
      </w:r>
      <w:r w:rsidR="006F0F49" w:rsidRPr="00FA4ADD">
        <w:rPr>
          <w:sz w:val="26"/>
          <w:szCs w:val="26"/>
        </w:rPr>
        <w:t xml:space="preserve">продажи покупателю, </w:t>
      </w:r>
      <w:r w:rsidR="00305B40" w:rsidRPr="00FA4ADD">
        <w:rPr>
          <w:sz w:val="26"/>
          <w:szCs w:val="26"/>
        </w:rPr>
        <w:t>неаффилированному с получателем гранта и (или) разработчиком</w:t>
      </w:r>
      <w:r w:rsidRPr="00FA4ADD">
        <w:rPr>
          <w:sz w:val="26"/>
          <w:szCs w:val="26"/>
        </w:rPr>
        <w:t>.</w:t>
      </w:r>
    </w:p>
    <w:p w14:paraId="01DEC1B4" w14:textId="77777777" w:rsidR="00FB660A" w:rsidRPr="00A5258B" w:rsidRDefault="0063793E">
      <w:pPr>
        <w:ind w:firstLine="708"/>
        <w:rPr>
          <w:rFonts w:eastAsia="Times New Roman"/>
          <w:b/>
          <w:bCs/>
          <w:sz w:val="26"/>
          <w:szCs w:val="26"/>
          <w:lang w:bidi="ru-RU"/>
        </w:rPr>
      </w:pPr>
      <w:bookmarkStart w:id="13" w:name="_Hlk208243118"/>
      <w:r w:rsidRPr="00FA4ADD">
        <w:rPr>
          <w:rFonts w:eastAsia="Times New Roman"/>
          <w:b/>
          <w:bCs/>
          <w:color w:val="000000"/>
          <w:kern w:val="2"/>
          <w:sz w:val="26"/>
          <w:szCs w:val="26"/>
          <w:lang w:eastAsia="ru-RU"/>
          <w14:ligatures w14:val="standardContextual"/>
        </w:rPr>
        <w:t>Подтверждающие документы:</w:t>
      </w:r>
      <w:r w:rsidRPr="00A5258B">
        <w:rPr>
          <w:rFonts w:eastAsia="Times New Roman"/>
          <w:b/>
          <w:bCs/>
          <w:sz w:val="26"/>
          <w:szCs w:val="26"/>
          <w:lang w:bidi="ru-RU"/>
        </w:rPr>
        <w:t xml:space="preserve"> </w:t>
      </w:r>
    </w:p>
    <w:p w14:paraId="736129DB" w14:textId="273361EB" w:rsidR="00E313C5" w:rsidRPr="00A5258B" w:rsidRDefault="00E96481">
      <w:pPr>
        <w:ind w:firstLine="708"/>
        <w:rPr>
          <w:rFonts w:eastAsia="Times New Roman"/>
          <w:sz w:val="26"/>
          <w:szCs w:val="26"/>
          <w:lang w:bidi="ru-RU"/>
        </w:rPr>
      </w:pPr>
      <w:r w:rsidRPr="00A5258B">
        <w:rPr>
          <w:rFonts w:eastAsia="Times New Roman"/>
          <w:sz w:val="26"/>
          <w:szCs w:val="26"/>
          <w:lang w:bidi="ru-RU"/>
        </w:rPr>
        <w:t>Д</w:t>
      </w:r>
      <w:r w:rsidR="00E313C5" w:rsidRPr="00A5258B">
        <w:rPr>
          <w:rFonts w:eastAsia="Times New Roman"/>
          <w:sz w:val="26"/>
          <w:szCs w:val="26"/>
          <w:lang w:bidi="ru-RU"/>
        </w:rPr>
        <w:t>окументы,</w:t>
      </w:r>
      <w:r w:rsidR="00A73E1B" w:rsidRPr="00A5258B">
        <w:rPr>
          <w:rFonts w:eastAsia="Times New Roman"/>
          <w:sz w:val="26"/>
          <w:szCs w:val="26"/>
          <w:lang w:bidi="ru-RU"/>
        </w:rPr>
        <w:t xml:space="preserve"> подписанные уполномоченны</w:t>
      </w:r>
      <w:r w:rsidRPr="00A5258B">
        <w:rPr>
          <w:rFonts w:eastAsia="Times New Roman"/>
          <w:sz w:val="26"/>
          <w:szCs w:val="26"/>
          <w:lang w:bidi="ru-RU"/>
        </w:rPr>
        <w:t>м</w:t>
      </w:r>
      <w:r w:rsidR="00A73E1B" w:rsidRPr="00A5258B">
        <w:rPr>
          <w:rFonts w:eastAsia="Times New Roman"/>
          <w:sz w:val="26"/>
          <w:szCs w:val="26"/>
          <w:lang w:bidi="ru-RU"/>
        </w:rPr>
        <w:t xml:space="preserve"> лиц</w:t>
      </w:r>
      <w:r w:rsidRPr="00A5258B">
        <w:rPr>
          <w:rFonts w:eastAsia="Times New Roman"/>
          <w:sz w:val="26"/>
          <w:szCs w:val="26"/>
          <w:lang w:bidi="ru-RU"/>
        </w:rPr>
        <w:t>ом</w:t>
      </w:r>
      <w:r w:rsidR="00A73E1B" w:rsidRPr="00A5258B">
        <w:rPr>
          <w:rFonts w:eastAsia="Times New Roman"/>
          <w:sz w:val="26"/>
          <w:szCs w:val="26"/>
          <w:lang w:bidi="ru-RU"/>
        </w:rPr>
        <w:t xml:space="preserve"> разработчика</w:t>
      </w:r>
      <w:r w:rsidR="00973B32" w:rsidRPr="00A5258B">
        <w:rPr>
          <w:rFonts w:eastAsia="Times New Roman"/>
          <w:sz w:val="26"/>
          <w:szCs w:val="26"/>
          <w:lang w:bidi="ru-RU"/>
        </w:rPr>
        <w:t xml:space="preserve"> (разработчиков)</w:t>
      </w:r>
      <w:r w:rsidRPr="00A5258B">
        <w:rPr>
          <w:rFonts w:eastAsia="Times New Roman"/>
          <w:sz w:val="26"/>
          <w:szCs w:val="26"/>
          <w:lang w:bidi="ru-RU"/>
        </w:rPr>
        <w:t xml:space="preserve"> и заверенные уполномоченным лицом</w:t>
      </w:r>
      <w:r w:rsidR="00A73E1B" w:rsidRPr="00A5258B">
        <w:rPr>
          <w:rFonts w:eastAsia="Times New Roman"/>
          <w:sz w:val="26"/>
          <w:szCs w:val="26"/>
          <w:lang w:bidi="ru-RU"/>
        </w:rPr>
        <w:t xml:space="preserve"> </w:t>
      </w:r>
      <w:r w:rsidRPr="00A5258B">
        <w:rPr>
          <w:rFonts w:eastAsia="Times New Roman"/>
          <w:sz w:val="26"/>
          <w:szCs w:val="26"/>
          <w:lang w:bidi="ru-RU"/>
        </w:rPr>
        <w:t xml:space="preserve">получателя гранта </w:t>
      </w:r>
      <w:r w:rsidR="00A73E1B" w:rsidRPr="00A5258B">
        <w:rPr>
          <w:rFonts w:eastAsia="Times New Roman"/>
          <w:sz w:val="26"/>
          <w:szCs w:val="26"/>
          <w:lang w:bidi="ru-RU"/>
        </w:rPr>
        <w:t>в установленном порядке,</w:t>
      </w:r>
      <w:r w:rsidR="00E313C5" w:rsidRPr="00A5258B">
        <w:rPr>
          <w:rFonts w:eastAsia="Times New Roman"/>
          <w:sz w:val="26"/>
          <w:szCs w:val="26"/>
          <w:lang w:bidi="ru-RU"/>
        </w:rPr>
        <w:t xml:space="preserve"> включа</w:t>
      </w:r>
      <w:r w:rsidR="00A73E1B" w:rsidRPr="00A5258B">
        <w:rPr>
          <w:rFonts w:eastAsia="Times New Roman"/>
          <w:sz w:val="26"/>
          <w:szCs w:val="26"/>
          <w:lang w:bidi="ru-RU"/>
        </w:rPr>
        <w:t>я</w:t>
      </w:r>
      <w:r w:rsidR="00E313C5" w:rsidRPr="00A5258B">
        <w:rPr>
          <w:rFonts w:eastAsia="Times New Roman"/>
          <w:sz w:val="26"/>
          <w:szCs w:val="26"/>
          <w:lang w:bidi="ru-RU"/>
        </w:rPr>
        <w:t xml:space="preserve"> следующие</w:t>
      </w:r>
      <w:r w:rsidR="00A73E1B" w:rsidRPr="00A5258B">
        <w:rPr>
          <w:rFonts w:eastAsia="Times New Roman"/>
          <w:sz w:val="26"/>
          <w:szCs w:val="26"/>
          <w:lang w:bidi="ru-RU"/>
        </w:rPr>
        <w:t>:</w:t>
      </w:r>
    </w:p>
    <w:p w14:paraId="11F4ADDC" w14:textId="3B5D9A11" w:rsidR="0030490D" w:rsidRPr="00A5258B" w:rsidRDefault="00170403" w:rsidP="00BE3024">
      <w:pPr>
        <w:pStyle w:val="af8"/>
        <w:numPr>
          <w:ilvl w:val="0"/>
          <w:numId w:val="19"/>
        </w:numPr>
        <w:ind w:left="0" w:firstLine="709"/>
        <w:jc w:val="both"/>
        <w:rPr>
          <w:i/>
          <w:iCs/>
          <w:sz w:val="26"/>
          <w:szCs w:val="26"/>
        </w:rPr>
      </w:pPr>
      <w:r w:rsidRPr="00A5258B">
        <w:rPr>
          <w:i/>
          <w:iCs/>
          <w:sz w:val="26"/>
          <w:szCs w:val="26"/>
        </w:rPr>
        <w:t>универсальный первичный документ (</w:t>
      </w:r>
      <w:r w:rsidR="0030490D" w:rsidRPr="00A5258B">
        <w:rPr>
          <w:i/>
          <w:iCs/>
          <w:sz w:val="26"/>
          <w:szCs w:val="26"/>
        </w:rPr>
        <w:t>УПД</w:t>
      </w:r>
      <w:r w:rsidRPr="00A5258B">
        <w:rPr>
          <w:i/>
          <w:iCs/>
          <w:sz w:val="26"/>
          <w:szCs w:val="26"/>
        </w:rPr>
        <w:t>)</w:t>
      </w:r>
      <w:r w:rsidR="00973B32" w:rsidRPr="00A5258B">
        <w:rPr>
          <w:i/>
          <w:iCs/>
          <w:sz w:val="26"/>
          <w:szCs w:val="26"/>
        </w:rPr>
        <w:t xml:space="preserve"> и счет-фактура (при статусе 2 и при наличии)</w:t>
      </w:r>
      <w:r w:rsidR="0030490D" w:rsidRPr="00A5258B">
        <w:rPr>
          <w:i/>
          <w:iCs/>
          <w:sz w:val="26"/>
          <w:szCs w:val="26"/>
        </w:rPr>
        <w:t>;</w:t>
      </w:r>
    </w:p>
    <w:p w14:paraId="72BE80B9" w14:textId="090DF1FA" w:rsidR="0030490D" w:rsidRPr="00A5258B" w:rsidRDefault="0030490D" w:rsidP="00A5258B">
      <w:pPr>
        <w:pStyle w:val="af8"/>
        <w:numPr>
          <w:ilvl w:val="0"/>
          <w:numId w:val="19"/>
        </w:numPr>
        <w:ind w:left="0" w:firstLine="709"/>
        <w:jc w:val="both"/>
        <w:rPr>
          <w:i/>
          <w:iCs/>
          <w:sz w:val="26"/>
          <w:szCs w:val="26"/>
        </w:rPr>
      </w:pPr>
      <w:r w:rsidRPr="00A5258B">
        <w:rPr>
          <w:i/>
          <w:iCs/>
          <w:sz w:val="26"/>
          <w:szCs w:val="26"/>
        </w:rPr>
        <w:t>акт выполненных работ/оказанных услуг и счет-фактура</w:t>
      </w:r>
      <w:r w:rsidR="00170403" w:rsidRPr="00A5258B">
        <w:rPr>
          <w:i/>
          <w:iCs/>
          <w:sz w:val="26"/>
          <w:szCs w:val="26"/>
        </w:rPr>
        <w:t xml:space="preserve"> (при наличии)</w:t>
      </w:r>
      <w:r w:rsidRPr="00A5258B">
        <w:rPr>
          <w:i/>
          <w:iCs/>
          <w:sz w:val="26"/>
          <w:szCs w:val="26"/>
        </w:rPr>
        <w:t>;</w:t>
      </w:r>
    </w:p>
    <w:p w14:paraId="115D3511" w14:textId="21EBAD20" w:rsidR="0030490D" w:rsidRPr="00A5258B" w:rsidRDefault="0030490D" w:rsidP="00A5258B">
      <w:pPr>
        <w:pStyle w:val="af8"/>
        <w:numPr>
          <w:ilvl w:val="0"/>
          <w:numId w:val="19"/>
        </w:numPr>
        <w:ind w:left="0" w:firstLine="709"/>
        <w:jc w:val="both"/>
        <w:rPr>
          <w:i/>
          <w:iCs/>
          <w:sz w:val="26"/>
          <w:szCs w:val="26"/>
        </w:rPr>
      </w:pPr>
      <w:r w:rsidRPr="00A5258B">
        <w:rPr>
          <w:i/>
          <w:iCs/>
          <w:sz w:val="26"/>
          <w:szCs w:val="26"/>
        </w:rPr>
        <w:t>акт приема-передачи неисключительных прав и счет-фактура</w:t>
      </w:r>
      <w:r w:rsidR="00170403" w:rsidRPr="00A5258B">
        <w:rPr>
          <w:i/>
          <w:iCs/>
          <w:sz w:val="26"/>
          <w:szCs w:val="26"/>
        </w:rPr>
        <w:t xml:space="preserve"> (при наличии)</w:t>
      </w:r>
      <w:r w:rsidRPr="00A5258B">
        <w:rPr>
          <w:i/>
          <w:iCs/>
          <w:sz w:val="26"/>
          <w:szCs w:val="26"/>
        </w:rPr>
        <w:t xml:space="preserve">; </w:t>
      </w:r>
    </w:p>
    <w:p w14:paraId="3FC98A64" w14:textId="3CB932BD" w:rsidR="0030490D" w:rsidRPr="00A5258B" w:rsidRDefault="0030490D" w:rsidP="00A5258B">
      <w:pPr>
        <w:pStyle w:val="af8"/>
        <w:numPr>
          <w:ilvl w:val="0"/>
          <w:numId w:val="19"/>
        </w:numPr>
        <w:ind w:left="0" w:firstLine="709"/>
        <w:jc w:val="both"/>
        <w:rPr>
          <w:i/>
          <w:iCs/>
          <w:sz w:val="26"/>
          <w:szCs w:val="26"/>
        </w:rPr>
      </w:pPr>
      <w:r w:rsidRPr="00A5258B">
        <w:rPr>
          <w:i/>
          <w:iCs/>
          <w:sz w:val="26"/>
          <w:szCs w:val="26"/>
        </w:rPr>
        <w:t>ТОРГ-12/акт приема-передачи и счет-фактура</w:t>
      </w:r>
      <w:r w:rsidR="00170403" w:rsidRPr="00A5258B">
        <w:rPr>
          <w:i/>
          <w:iCs/>
          <w:sz w:val="26"/>
          <w:szCs w:val="26"/>
        </w:rPr>
        <w:t xml:space="preserve"> (при наличии)</w:t>
      </w:r>
      <w:r w:rsidRPr="00A5258B">
        <w:rPr>
          <w:i/>
          <w:iCs/>
          <w:sz w:val="26"/>
          <w:szCs w:val="26"/>
        </w:rPr>
        <w:t>;</w:t>
      </w:r>
    </w:p>
    <w:p w14:paraId="2CC0B1B7" w14:textId="5A0A6C25" w:rsidR="00961839" w:rsidRPr="00A5258B" w:rsidRDefault="00961839" w:rsidP="00973B32">
      <w:pPr>
        <w:pStyle w:val="af8"/>
        <w:numPr>
          <w:ilvl w:val="0"/>
          <w:numId w:val="19"/>
        </w:numPr>
        <w:ind w:left="0" w:firstLine="709"/>
        <w:jc w:val="both"/>
        <w:rPr>
          <w:rFonts w:eastAsia="Times New Roman"/>
          <w:b/>
          <w:bCs/>
          <w:sz w:val="26"/>
          <w:szCs w:val="26"/>
          <w:lang w:bidi="ru-RU"/>
        </w:rPr>
      </w:pPr>
      <w:r w:rsidRPr="00A5258B">
        <w:rPr>
          <w:rFonts w:eastAsia="Times New Roman"/>
          <w:i/>
          <w:iCs/>
          <w:sz w:val="26"/>
          <w:szCs w:val="26"/>
          <w:lang w:bidi="ru-RU"/>
        </w:rPr>
        <w:t>регистры бухгалтерского (налогового) учета, бухгалтерские справки-расчеты (при необходимости);</w:t>
      </w:r>
    </w:p>
    <w:p w14:paraId="5B297DEE" w14:textId="0C2E0518" w:rsidR="00B07574" w:rsidRPr="00A5258B" w:rsidRDefault="00961839" w:rsidP="00BE3024">
      <w:pPr>
        <w:pStyle w:val="af8"/>
        <w:numPr>
          <w:ilvl w:val="0"/>
          <w:numId w:val="19"/>
        </w:numPr>
        <w:ind w:left="0" w:firstLine="709"/>
        <w:jc w:val="both"/>
        <w:rPr>
          <w:i/>
          <w:iCs/>
          <w:sz w:val="26"/>
          <w:szCs w:val="26"/>
        </w:rPr>
      </w:pPr>
      <w:r w:rsidRPr="00A5258B">
        <w:rPr>
          <w:i/>
          <w:iCs/>
          <w:sz w:val="26"/>
          <w:szCs w:val="26"/>
        </w:rPr>
        <w:t>лицензионные договоры, договоры купли-продажи ПАК (</w:t>
      </w:r>
      <w:r w:rsidR="00973B32" w:rsidRPr="00A5258B">
        <w:rPr>
          <w:i/>
          <w:iCs/>
          <w:sz w:val="26"/>
          <w:szCs w:val="26"/>
        </w:rPr>
        <w:t>с указанием</w:t>
      </w:r>
      <w:r w:rsidRPr="00A5258B">
        <w:rPr>
          <w:i/>
          <w:iCs/>
          <w:sz w:val="26"/>
          <w:szCs w:val="26"/>
        </w:rPr>
        <w:t xml:space="preserve"> доработанного ИТ-решения и его стоимости), иные договоры и соглашения;</w:t>
      </w:r>
    </w:p>
    <w:p w14:paraId="31CF0787" w14:textId="053E6637" w:rsidR="0030490D" w:rsidRPr="00A5258B" w:rsidRDefault="0030490D" w:rsidP="00BE3024">
      <w:pPr>
        <w:pStyle w:val="af8"/>
        <w:numPr>
          <w:ilvl w:val="0"/>
          <w:numId w:val="19"/>
        </w:numPr>
        <w:ind w:left="0" w:firstLine="709"/>
        <w:jc w:val="both"/>
        <w:rPr>
          <w:rFonts w:eastAsia="Times New Roman"/>
          <w:i/>
          <w:iCs/>
          <w:sz w:val="26"/>
          <w:szCs w:val="26"/>
          <w:lang w:bidi="ru-RU"/>
        </w:rPr>
      </w:pPr>
      <w:r w:rsidRPr="00A5258B">
        <w:rPr>
          <w:i/>
          <w:iCs/>
          <w:sz w:val="26"/>
          <w:szCs w:val="26"/>
        </w:rPr>
        <w:t xml:space="preserve">иные документы, определенные </w:t>
      </w:r>
      <w:r w:rsidR="002955D5" w:rsidRPr="00A5258B">
        <w:rPr>
          <w:i/>
          <w:iCs/>
          <w:sz w:val="26"/>
          <w:szCs w:val="26"/>
        </w:rPr>
        <w:t>у</w:t>
      </w:r>
      <w:r w:rsidRPr="00A5258B">
        <w:rPr>
          <w:i/>
          <w:iCs/>
          <w:sz w:val="26"/>
          <w:szCs w:val="26"/>
        </w:rPr>
        <w:t>четной политикой разработчика (правообладателя) и соответствующие требованиям законодательства Российской Федерации</w:t>
      </w:r>
      <w:r w:rsidR="006F0F49">
        <w:rPr>
          <w:rFonts w:eastAsia="Times New Roman"/>
          <w:i/>
          <w:iCs/>
          <w:sz w:val="26"/>
          <w:szCs w:val="26"/>
          <w:lang w:bidi="ru-RU"/>
        </w:rPr>
        <w:t>.</w:t>
      </w:r>
      <w:r w:rsidRPr="00A5258B">
        <w:rPr>
          <w:rFonts w:eastAsia="Times New Roman"/>
          <w:i/>
          <w:iCs/>
          <w:sz w:val="26"/>
          <w:szCs w:val="26"/>
          <w:lang w:bidi="ru-RU"/>
        </w:rPr>
        <w:t xml:space="preserve"> </w:t>
      </w:r>
    </w:p>
    <w:bookmarkEnd w:id="11"/>
    <w:bookmarkEnd w:id="13"/>
    <w:p w14:paraId="2BB6A7D5" w14:textId="61D0F10B" w:rsidR="00FB660A" w:rsidRDefault="00FB660A" w:rsidP="00B07574">
      <w:pPr>
        <w:rPr>
          <w:rFonts w:eastAsia="Times New Roman"/>
          <w:i/>
          <w:iCs/>
          <w:sz w:val="26"/>
          <w:szCs w:val="26"/>
          <w:lang w:bidi="ru-RU"/>
        </w:rPr>
      </w:pPr>
    </w:p>
    <w:p w14:paraId="55E60785" w14:textId="77777777" w:rsidR="006F0F49" w:rsidRDefault="006F0F49" w:rsidP="00B07574">
      <w:pPr>
        <w:rPr>
          <w:rFonts w:eastAsia="Times New Roman"/>
          <w:i/>
          <w:iCs/>
          <w:sz w:val="26"/>
          <w:szCs w:val="26"/>
          <w:lang w:bidi="ru-RU"/>
        </w:rPr>
      </w:pPr>
    </w:p>
    <w:p w14:paraId="54CA90AA" w14:textId="77777777" w:rsidR="006F0F49" w:rsidRDefault="006F0F49" w:rsidP="00B07574">
      <w:pPr>
        <w:rPr>
          <w:rFonts w:eastAsia="Times New Roman"/>
          <w:i/>
          <w:iCs/>
          <w:sz w:val="26"/>
          <w:szCs w:val="26"/>
          <w:lang w:bidi="ru-RU"/>
        </w:rPr>
      </w:pPr>
    </w:p>
    <w:p w14:paraId="39C43B6D" w14:textId="77777777" w:rsidR="00D519DA" w:rsidRDefault="00D519DA" w:rsidP="00B07574">
      <w:pPr>
        <w:rPr>
          <w:rFonts w:eastAsia="Times New Roman"/>
          <w:i/>
          <w:iCs/>
          <w:sz w:val="26"/>
          <w:szCs w:val="26"/>
          <w:lang w:bidi="ru-RU"/>
        </w:rPr>
      </w:pPr>
    </w:p>
    <w:p w14:paraId="379A77CE" w14:textId="77777777" w:rsidR="006F0F49" w:rsidRPr="00A5258B" w:rsidRDefault="006F0F49" w:rsidP="00B07574">
      <w:pPr>
        <w:rPr>
          <w:rFonts w:eastAsia="Times New Roman"/>
          <w:i/>
          <w:iCs/>
          <w:sz w:val="26"/>
          <w:szCs w:val="26"/>
          <w:lang w:bidi="ru-RU"/>
        </w:rPr>
      </w:pPr>
    </w:p>
    <w:p w14:paraId="19516F06" w14:textId="212D4CD5" w:rsidR="00FB660A" w:rsidRPr="00A5258B" w:rsidRDefault="0063793E">
      <w:pPr>
        <w:spacing w:line="259" w:lineRule="auto"/>
        <w:ind w:firstLine="708"/>
        <w:rPr>
          <w:rFonts w:eastAsia="Times New Roman"/>
          <w:b/>
          <w:bCs/>
          <w:color w:val="000000"/>
          <w:kern w:val="2"/>
          <w:sz w:val="26"/>
          <w:szCs w:val="26"/>
          <w:lang w:eastAsia="ru-RU"/>
          <w14:ligatures w14:val="standardContextual"/>
        </w:rPr>
      </w:pPr>
      <w:r w:rsidRPr="00A5258B">
        <w:rPr>
          <w:rFonts w:eastAsia="Times New Roman"/>
          <w:b/>
          <w:bCs/>
          <w:color w:val="000000"/>
          <w:kern w:val="2"/>
          <w:sz w:val="26"/>
          <w:szCs w:val="26"/>
          <w:lang w:eastAsia="ru-RU"/>
          <w14:ligatures w14:val="standardContextual"/>
        </w:rPr>
        <w:lastRenderedPageBreak/>
        <w:t xml:space="preserve">Обязательство </w:t>
      </w:r>
      <w:r w:rsidR="00883217" w:rsidRPr="00A5258B">
        <w:rPr>
          <w:rFonts w:eastAsia="Times New Roman"/>
          <w:b/>
          <w:bCs/>
          <w:color w:val="000000"/>
          <w:kern w:val="2"/>
          <w:sz w:val="26"/>
          <w:szCs w:val="26"/>
          <w:lang w:eastAsia="ru-RU"/>
          <w14:ligatures w14:val="standardContextual"/>
        </w:rPr>
        <w:t xml:space="preserve">№ </w:t>
      </w:r>
      <w:r w:rsidRPr="00A5258B">
        <w:rPr>
          <w:rFonts w:eastAsia="Times New Roman"/>
          <w:b/>
          <w:bCs/>
          <w:color w:val="000000"/>
          <w:kern w:val="2"/>
          <w:sz w:val="26"/>
          <w:szCs w:val="26"/>
          <w:lang w:eastAsia="ru-RU"/>
          <w14:ligatures w14:val="standardContextual"/>
        </w:rPr>
        <w:t>2</w:t>
      </w:r>
    </w:p>
    <w:p w14:paraId="770FD3BF" w14:textId="549D154A" w:rsidR="00C43D81" w:rsidRPr="00A5258B" w:rsidRDefault="0063793E" w:rsidP="001A1246">
      <w:pPr>
        <w:spacing w:line="259" w:lineRule="auto"/>
        <w:ind w:firstLine="708"/>
        <w:rPr>
          <w:rFonts w:eastAsia="Times New Roman"/>
          <w:sz w:val="26"/>
          <w:szCs w:val="26"/>
          <w:lang w:bidi="ru-RU"/>
        </w:rPr>
      </w:pPr>
      <w:r w:rsidRPr="00A5258B">
        <w:rPr>
          <w:rFonts w:eastAsia="Times New Roman"/>
          <w:b/>
          <w:bCs/>
          <w:color w:val="000000"/>
          <w:kern w:val="2"/>
          <w:sz w:val="26"/>
          <w:szCs w:val="26"/>
          <w:lang w:eastAsia="ru-RU"/>
          <w14:ligatures w14:val="standardContextual"/>
        </w:rPr>
        <w:t>Методика расчета: «</w:t>
      </w:r>
      <w:r w:rsidR="002A0F42" w:rsidRPr="00A5258B">
        <w:rPr>
          <w:rFonts w:eastAsia="Times New Roman"/>
          <w:b/>
          <w:bCs/>
          <w:color w:val="000000"/>
          <w:kern w:val="2"/>
          <w:sz w:val="26"/>
          <w:szCs w:val="26"/>
          <w:lang w:eastAsia="ru-RU"/>
          <w14:ligatures w14:val="standardContextual"/>
        </w:rPr>
        <w:t>Участником отбора (получателем гранта) и разработчиком (разработчиками) ИТ-решения, являющимся правообладателем доработанного и внедряемого ИТ-решения, совместно должно быть обеспечено со дня начала реализации первого этапа ОЗП и не позднее трех лет с даты окончания последнего этапа ОЗП, установленного календарным планом реализации проекта, исчисление налогов и страховых взносов в бюджеты бюджетной системы Российской Федерации в размере не менее 100 процентов от суммы гранта</w:t>
      </w:r>
      <w:r w:rsidRPr="00A5258B">
        <w:rPr>
          <w:rFonts w:eastAsia="Times New Roman"/>
          <w:b/>
          <w:bCs/>
          <w:color w:val="000000"/>
          <w:kern w:val="2"/>
          <w:sz w:val="26"/>
          <w:szCs w:val="26"/>
          <w:lang w:eastAsia="ru-RU"/>
          <w14:ligatures w14:val="standardContextual"/>
        </w:rPr>
        <w:t>»:</w:t>
      </w:r>
      <w:r w:rsidRPr="00A5258B">
        <w:rPr>
          <w:rFonts w:eastAsia="Times New Roman"/>
          <w:sz w:val="26"/>
          <w:szCs w:val="26"/>
          <w:lang w:bidi="ru-RU"/>
        </w:rPr>
        <w:t xml:space="preserve"> получателем гранта и разработчиком (разработчиками) ИТ-решения совместно обеспечено со дня начала реализации первого этапа ОЗП и не позднее трех лет с даты окончания последнего этапа ОЗП, установленного календарным планом реализации проекта, исчисление налогов и страховых взносов в бюджет</w:t>
      </w:r>
      <w:r w:rsidR="001F1F56" w:rsidRPr="00A5258B">
        <w:rPr>
          <w:rFonts w:eastAsia="Times New Roman"/>
          <w:sz w:val="26"/>
          <w:szCs w:val="26"/>
          <w:lang w:bidi="ru-RU"/>
        </w:rPr>
        <w:t>ы</w:t>
      </w:r>
      <w:r w:rsidRPr="00A5258B">
        <w:rPr>
          <w:rFonts w:eastAsia="Times New Roman"/>
          <w:sz w:val="26"/>
          <w:szCs w:val="26"/>
          <w:lang w:bidi="ru-RU"/>
        </w:rPr>
        <w:t xml:space="preserve"> </w:t>
      </w:r>
      <w:r w:rsidR="00B23E64" w:rsidRPr="00A5258B">
        <w:rPr>
          <w:rFonts w:eastAsia="Times New Roman"/>
          <w:sz w:val="26"/>
          <w:szCs w:val="26"/>
          <w:lang w:bidi="ru-RU"/>
        </w:rPr>
        <w:t xml:space="preserve">бюджетной системы </w:t>
      </w:r>
      <w:r w:rsidRPr="00A5258B">
        <w:rPr>
          <w:rFonts w:eastAsia="Times New Roman"/>
          <w:sz w:val="26"/>
          <w:szCs w:val="26"/>
          <w:lang w:bidi="ru-RU"/>
        </w:rPr>
        <w:t>Российской Федерации в размере не менее 100 процентов от суммы гранта.</w:t>
      </w:r>
    </w:p>
    <w:p w14:paraId="1E914149" w14:textId="789B40BF" w:rsidR="0070124C" w:rsidRPr="00A5258B" w:rsidRDefault="00C43D81" w:rsidP="0070124C">
      <w:pPr>
        <w:spacing w:line="259" w:lineRule="auto"/>
        <w:ind w:firstLine="708"/>
        <w:rPr>
          <w:rFonts w:eastAsia="Times New Roman"/>
          <w:sz w:val="26"/>
          <w:szCs w:val="26"/>
          <w:lang w:bidi="ru-RU"/>
        </w:rPr>
      </w:pPr>
      <w:r w:rsidRPr="00A5258B">
        <w:rPr>
          <w:rFonts w:eastAsia="Times New Roman"/>
          <w:sz w:val="26"/>
          <w:szCs w:val="26"/>
          <w:lang w:bidi="ru-RU"/>
        </w:rPr>
        <w:t>При</w:t>
      </w:r>
      <w:r w:rsidR="0070124C" w:rsidRPr="00A5258B">
        <w:rPr>
          <w:rFonts w:eastAsia="Times New Roman"/>
          <w:sz w:val="26"/>
          <w:szCs w:val="26"/>
          <w:lang w:bidi="ru-RU"/>
        </w:rPr>
        <w:t xml:space="preserve"> расчете учитываются следующие налоги и страховые взносы:</w:t>
      </w:r>
    </w:p>
    <w:p w14:paraId="782525A1" w14:textId="2E0AC93C" w:rsidR="009225D7" w:rsidRPr="004B675E" w:rsidRDefault="00CA78BE" w:rsidP="004B675E">
      <w:pPr>
        <w:pStyle w:val="af8"/>
        <w:numPr>
          <w:ilvl w:val="0"/>
          <w:numId w:val="21"/>
        </w:numPr>
        <w:spacing w:line="259" w:lineRule="auto"/>
        <w:ind w:left="0" w:firstLine="709"/>
        <w:jc w:val="both"/>
        <w:rPr>
          <w:rFonts w:eastAsia="Times New Roman"/>
          <w:sz w:val="26"/>
          <w:szCs w:val="26"/>
          <w:lang w:bidi="ru-RU"/>
        </w:rPr>
      </w:pPr>
      <w:r w:rsidRPr="00CA78BE">
        <w:rPr>
          <w:rFonts w:eastAsia="Times New Roman"/>
          <w:sz w:val="26"/>
          <w:szCs w:val="26"/>
          <w:lang w:bidi="ru-RU"/>
        </w:rPr>
        <w:t>НДС и налог на прибыль, исчисленные от реализации ИТ-решения, включая продажу товаров, работ и услуг, в том числе передачу неисключительных прав на использование ИТ-решения и прав на получение обновленных версий в ограниченный период (подписки)</w:t>
      </w:r>
      <w:r w:rsidR="0070124C" w:rsidRPr="00A5258B">
        <w:rPr>
          <w:rFonts w:eastAsia="Times New Roman"/>
          <w:sz w:val="26"/>
          <w:szCs w:val="26"/>
          <w:lang w:bidi="ru-RU"/>
        </w:rPr>
        <w:t>;</w:t>
      </w:r>
    </w:p>
    <w:p w14:paraId="1D0A3C35" w14:textId="4FCDFE37" w:rsidR="0070124C" w:rsidRPr="00A5258B" w:rsidRDefault="0070124C" w:rsidP="00C43D81">
      <w:pPr>
        <w:pStyle w:val="af8"/>
        <w:numPr>
          <w:ilvl w:val="0"/>
          <w:numId w:val="21"/>
        </w:numPr>
        <w:spacing w:line="259" w:lineRule="auto"/>
        <w:ind w:left="0" w:firstLine="709"/>
        <w:jc w:val="both"/>
        <w:rPr>
          <w:rFonts w:eastAsia="Times New Roman"/>
          <w:sz w:val="26"/>
          <w:szCs w:val="26"/>
          <w:lang w:bidi="ru-RU"/>
        </w:rPr>
      </w:pPr>
      <w:r w:rsidRPr="00A5258B">
        <w:rPr>
          <w:rFonts w:eastAsia="Times New Roman"/>
          <w:sz w:val="26"/>
          <w:szCs w:val="26"/>
          <w:lang w:bidi="ru-RU"/>
        </w:rPr>
        <w:t xml:space="preserve">НДФЛ и страховые взносы, исчисленные на ФОТ </w:t>
      </w:r>
      <w:r w:rsidR="009225D7">
        <w:rPr>
          <w:rFonts w:eastAsia="Times New Roman"/>
          <w:sz w:val="26"/>
          <w:szCs w:val="26"/>
          <w:lang w:bidi="ru-RU"/>
        </w:rPr>
        <w:t>сотрудников</w:t>
      </w:r>
      <w:r w:rsidRPr="00A5258B">
        <w:rPr>
          <w:rFonts w:eastAsia="Times New Roman"/>
          <w:sz w:val="26"/>
          <w:szCs w:val="26"/>
          <w:lang w:bidi="ru-RU"/>
        </w:rPr>
        <w:t xml:space="preserve"> получателя гранта и разработчика (правообладателя), непосредственно связанных с реализацией ОЗП,</w:t>
      </w:r>
      <w:r w:rsidR="006C64F8" w:rsidRPr="00A5258B">
        <w:rPr>
          <w:rFonts w:eastAsia="Times New Roman"/>
          <w:sz w:val="26"/>
          <w:szCs w:val="26"/>
          <w:lang w:bidi="ru-RU"/>
        </w:rPr>
        <w:t xml:space="preserve"> а</w:t>
      </w:r>
      <w:r w:rsidRPr="00A5258B">
        <w:rPr>
          <w:rFonts w:eastAsia="Times New Roman"/>
          <w:sz w:val="26"/>
          <w:szCs w:val="26"/>
          <w:lang w:bidi="ru-RU"/>
        </w:rPr>
        <w:t xml:space="preserve"> в период тиражирования ОЗП </w:t>
      </w:r>
      <w:r w:rsidR="006C64F8" w:rsidRPr="00A5258B">
        <w:rPr>
          <w:rFonts w:eastAsia="Times New Roman"/>
          <w:sz w:val="26"/>
          <w:szCs w:val="26"/>
          <w:lang w:bidi="ru-RU"/>
        </w:rPr>
        <w:t xml:space="preserve">– </w:t>
      </w:r>
      <w:r w:rsidRPr="00A5258B">
        <w:rPr>
          <w:rFonts w:eastAsia="Times New Roman"/>
          <w:sz w:val="26"/>
          <w:szCs w:val="26"/>
          <w:lang w:bidi="ru-RU"/>
        </w:rPr>
        <w:t xml:space="preserve">определенные расчетным путем от общего размера оплаты труда </w:t>
      </w:r>
      <w:r w:rsidR="009225D7">
        <w:rPr>
          <w:rFonts w:eastAsia="Times New Roman"/>
          <w:sz w:val="26"/>
          <w:szCs w:val="26"/>
          <w:lang w:bidi="ru-RU"/>
        </w:rPr>
        <w:t>сотрудников</w:t>
      </w:r>
      <w:r w:rsidRPr="00A5258B">
        <w:rPr>
          <w:rFonts w:eastAsia="Times New Roman"/>
          <w:sz w:val="26"/>
          <w:szCs w:val="26"/>
          <w:lang w:bidi="ru-RU"/>
        </w:rPr>
        <w:t xml:space="preserve"> разработчика (правообладателя).</w:t>
      </w:r>
    </w:p>
    <w:p w14:paraId="44006298" w14:textId="77777777" w:rsidR="00FB660A" w:rsidRPr="00A5258B" w:rsidRDefault="0063793E">
      <w:pPr>
        <w:ind w:firstLine="708"/>
        <w:rPr>
          <w:rFonts w:eastAsia="Times New Roman"/>
          <w:b/>
          <w:bCs/>
          <w:sz w:val="26"/>
          <w:szCs w:val="26"/>
          <w:lang w:bidi="ru-RU"/>
        </w:rPr>
      </w:pPr>
      <w:r w:rsidRPr="00A5258B">
        <w:rPr>
          <w:rFonts w:eastAsia="Times New Roman"/>
          <w:b/>
          <w:bCs/>
          <w:sz w:val="26"/>
          <w:szCs w:val="26"/>
          <w:lang w:bidi="ru-RU"/>
        </w:rPr>
        <w:t xml:space="preserve">Подтверждающие документы: </w:t>
      </w:r>
    </w:p>
    <w:p w14:paraId="036E97DF" w14:textId="0743126D" w:rsidR="002A7C4C" w:rsidRPr="00A5258B" w:rsidRDefault="001A1246" w:rsidP="002A7C4C">
      <w:pPr>
        <w:pStyle w:val="af8"/>
        <w:numPr>
          <w:ilvl w:val="0"/>
          <w:numId w:val="13"/>
        </w:numPr>
        <w:ind w:left="0" w:firstLine="709"/>
        <w:jc w:val="both"/>
        <w:rPr>
          <w:rFonts w:eastAsia="Times New Roman"/>
          <w:i/>
          <w:iCs/>
          <w:sz w:val="26"/>
          <w:szCs w:val="26"/>
          <w:lang w:bidi="ru-RU"/>
        </w:rPr>
      </w:pPr>
      <w:r w:rsidRPr="00A5258B">
        <w:rPr>
          <w:rFonts w:eastAsia="Times New Roman"/>
          <w:i/>
          <w:iCs/>
          <w:sz w:val="26"/>
          <w:szCs w:val="26"/>
          <w:lang w:bidi="ru-RU"/>
        </w:rPr>
        <w:t xml:space="preserve">документы и </w:t>
      </w:r>
      <w:r w:rsidR="002A7C4C" w:rsidRPr="00A5258B">
        <w:rPr>
          <w:rFonts w:eastAsia="Times New Roman"/>
          <w:i/>
          <w:iCs/>
          <w:sz w:val="26"/>
          <w:szCs w:val="26"/>
          <w:lang w:bidi="ru-RU"/>
        </w:rPr>
        <w:t>регистры бухгалтерского (налогового) учета получателя гранта и разработчика (разработчиков) ИТ-решения, бухгалтерские справки-расчеты (при необходимости), заверенные подписями ответственных лиц получателя гранта и разработчика (разработчиков) ИТ-решения (далее – регистры</w:t>
      </w:r>
      <w:r w:rsidR="0089555D">
        <w:rPr>
          <w:rFonts w:eastAsia="Times New Roman"/>
          <w:i/>
          <w:iCs/>
          <w:sz w:val="26"/>
          <w:szCs w:val="26"/>
          <w:lang w:bidi="ru-RU"/>
        </w:rPr>
        <w:t>)</w:t>
      </w:r>
      <w:r w:rsidR="002A7C4C" w:rsidRPr="00A5258B">
        <w:rPr>
          <w:rFonts w:eastAsia="Times New Roman"/>
          <w:i/>
          <w:iCs/>
          <w:sz w:val="26"/>
          <w:szCs w:val="26"/>
          <w:lang w:bidi="ru-RU"/>
        </w:rPr>
        <w:t>;</w:t>
      </w:r>
    </w:p>
    <w:p w14:paraId="44C4F7C4" w14:textId="7B7C4BD7" w:rsidR="002A7C4C" w:rsidRPr="00A5258B" w:rsidRDefault="00EA448A" w:rsidP="002A7C4C">
      <w:pPr>
        <w:pStyle w:val="af8"/>
        <w:numPr>
          <w:ilvl w:val="0"/>
          <w:numId w:val="13"/>
        </w:numPr>
        <w:ind w:left="0" w:firstLine="709"/>
        <w:jc w:val="both"/>
        <w:rPr>
          <w:rFonts w:eastAsia="Times New Roman"/>
          <w:sz w:val="26"/>
          <w:szCs w:val="26"/>
          <w:lang w:bidi="ru-RU"/>
        </w:rPr>
      </w:pPr>
      <w:r w:rsidRPr="00A5258B">
        <w:rPr>
          <w:rFonts w:eastAsia="Times New Roman"/>
          <w:i/>
          <w:iCs/>
          <w:sz w:val="26"/>
          <w:szCs w:val="26"/>
          <w:lang w:bidi="ru-RU"/>
        </w:rPr>
        <w:t xml:space="preserve">записи видеоконференций с демонстрацией </w:t>
      </w:r>
      <w:r w:rsidR="002A7C4C" w:rsidRPr="00A5258B">
        <w:rPr>
          <w:rFonts w:eastAsia="Times New Roman"/>
          <w:i/>
          <w:iCs/>
          <w:sz w:val="26"/>
          <w:szCs w:val="26"/>
          <w:lang w:bidi="ru-RU"/>
        </w:rPr>
        <w:t>регистров по исчисленным налогам и страховым взносам в информационной системе по ведению бухгалтерского учета.</w:t>
      </w:r>
      <w:r w:rsidR="002A7C4C" w:rsidRPr="00A5258B">
        <w:rPr>
          <w:rFonts w:eastAsia="Times New Roman"/>
          <w:sz w:val="26"/>
          <w:szCs w:val="26"/>
          <w:lang w:bidi="ru-RU"/>
        </w:rPr>
        <w:t xml:space="preserve"> </w:t>
      </w:r>
    </w:p>
    <w:p w14:paraId="2EFCE505" w14:textId="77777777" w:rsidR="0070124C" w:rsidRPr="00A5258B" w:rsidRDefault="0070124C" w:rsidP="001537C3">
      <w:pPr>
        <w:pStyle w:val="af8"/>
        <w:ind w:left="709"/>
        <w:jc w:val="both"/>
        <w:rPr>
          <w:rFonts w:eastAsia="Times New Roman"/>
          <w:sz w:val="26"/>
          <w:szCs w:val="26"/>
          <w:lang w:bidi="ru-RU"/>
        </w:rPr>
      </w:pPr>
    </w:p>
    <w:p w14:paraId="0BC07B3F" w14:textId="5085BB8D" w:rsidR="00FB660A" w:rsidRPr="00A5258B" w:rsidRDefault="0063793E">
      <w:pPr>
        <w:ind w:firstLine="708"/>
        <w:rPr>
          <w:rFonts w:eastAsia="Times New Roman"/>
          <w:b/>
          <w:bCs/>
          <w:sz w:val="26"/>
          <w:szCs w:val="26"/>
          <w:lang w:bidi="ru-RU"/>
        </w:rPr>
      </w:pPr>
      <w:r w:rsidRPr="00A5258B">
        <w:rPr>
          <w:rFonts w:eastAsia="Times New Roman"/>
          <w:b/>
          <w:bCs/>
          <w:sz w:val="26"/>
          <w:szCs w:val="26"/>
          <w:lang w:bidi="ru-RU"/>
        </w:rPr>
        <w:t xml:space="preserve">Обязательства </w:t>
      </w:r>
      <w:r w:rsidR="00883217" w:rsidRPr="00A5258B">
        <w:rPr>
          <w:rFonts w:eastAsia="Times New Roman"/>
          <w:b/>
          <w:bCs/>
          <w:sz w:val="26"/>
          <w:szCs w:val="26"/>
          <w:lang w:bidi="ru-RU"/>
        </w:rPr>
        <w:t xml:space="preserve">№ </w:t>
      </w:r>
      <w:r w:rsidRPr="00A5258B">
        <w:rPr>
          <w:rFonts w:eastAsia="Times New Roman"/>
          <w:b/>
          <w:bCs/>
          <w:sz w:val="26"/>
          <w:szCs w:val="26"/>
          <w:lang w:bidi="ru-RU"/>
        </w:rPr>
        <w:t>3-3.1</w:t>
      </w:r>
    </w:p>
    <w:p w14:paraId="569B3AE0" w14:textId="14B790D2" w:rsidR="00FB660A" w:rsidRPr="00A5258B" w:rsidRDefault="0063793E" w:rsidP="004C40E3">
      <w:pPr>
        <w:ind w:firstLine="708"/>
        <w:rPr>
          <w:rFonts w:eastAsia="Times New Roman"/>
          <w:b/>
          <w:bCs/>
          <w:sz w:val="26"/>
          <w:szCs w:val="26"/>
          <w:lang w:bidi="ru-RU"/>
        </w:rPr>
      </w:pPr>
      <w:r w:rsidRPr="00A5258B">
        <w:rPr>
          <w:rFonts w:eastAsia="Times New Roman"/>
          <w:b/>
          <w:bCs/>
          <w:sz w:val="26"/>
          <w:szCs w:val="26"/>
          <w:lang w:bidi="ru-RU"/>
        </w:rPr>
        <w:t xml:space="preserve">Методика расчета: «Обеспечено тиражирование ИТ-решения, доработка и внедрение которого осуществляется в рамках реализации ОЗП, в другие </w:t>
      </w:r>
      <w:r w:rsidR="00060958" w:rsidRPr="00A5258B">
        <w:rPr>
          <w:rFonts w:eastAsia="Times New Roman"/>
          <w:b/>
          <w:bCs/>
          <w:sz w:val="26"/>
          <w:szCs w:val="26"/>
          <w:lang w:bidi="ru-RU"/>
        </w:rPr>
        <w:t>предприятия</w:t>
      </w:r>
      <w:r w:rsidR="00460C7B" w:rsidRPr="00A5258B">
        <w:rPr>
          <w:rFonts w:eastAsia="Times New Roman"/>
          <w:b/>
          <w:bCs/>
          <w:sz w:val="26"/>
          <w:szCs w:val="26"/>
          <w:lang w:bidi="ru-RU"/>
        </w:rPr>
        <w:t xml:space="preserve"> </w:t>
      </w:r>
      <w:r w:rsidRPr="00A5258B">
        <w:rPr>
          <w:rFonts w:eastAsia="Times New Roman"/>
          <w:b/>
          <w:bCs/>
          <w:sz w:val="26"/>
          <w:szCs w:val="26"/>
          <w:lang w:bidi="ru-RU"/>
        </w:rPr>
        <w:t>(не менее трех) отрасли и (или) нескольких отраслей экономики» и «Обеспечена реализация экспортного потенциала (не менее одной страны) ИТ-решения, доработка и внедрение которого осуществляется в рамках реализации ОЗП»:</w:t>
      </w:r>
      <w:r w:rsidRPr="00A5258B">
        <w:rPr>
          <w:rFonts w:eastAsia="Times New Roman"/>
          <w:sz w:val="26"/>
          <w:szCs w:val="26"/>
          <w:lang w:bidi="ru-RU"/>
        </w:rPr>
        <w:t xml:space="preserve"> указывается количество</w:t>
      </w:r>
      <w:r w:rsidR="00075F84" w:rsidRPr="00A5258B">
        <w:rPr>
          <w:rFonts w:eastAsia="Times New Roman"/>
          <w:sz w:val="26"/>
          <w:szCs w:val="26"/>
          <w:lang w:bidi="ru-RU"/>
        </w:rPr>
        <w:t xml:space="preserve"> </w:t>
      </w:r>
      <w:r w:rsidR="00060958" w:rsidRPr="00A5258B">
        <w:rPr>
          <w:rFonts w:eastAsia="Times New Roman"/>
          <w:sz w:val="26"/>
          <w:szCs w:val="26"/>
          <w:lang w:bidi="ru-RU"/>
        </w:rPr>
        <w:t>предприятий</w:t>
      </w:r>
      <w:r w:rsidR="00545BC9" w:rsidRPr="00A5258B">
        <w:rPr>
          <w:rFonts w:eastAsia="Times New Roman"/>
          <w:sz w:val="26"/>
          <w:szCs w:val="26"/>
          <w:lang w:bidi="ru-RU"/>
        </w:rPr>
        <w:t xml:space="preserve"> (с указанием И</w:t>
      </w:r>
      <w:r w:rsidR="006B2B57" w:rsidRPr="00A5258B">
        <w:rPr>
          <w:rFonts w:eastAsia="Times New Roman"/>
          <w:sz w:val="26"/>
          <w:szCs w:val="26"/>
          <w:lang w:bidi="ru-RU"/>
        </w:rPr>
        <w:t>НН</w:t>
      </w:r>
      <w:r w:rsidR="00545BC9" w:rsidRPr="00A5258B">
        <w:rPr>
          <w:rFonts w:eastAsia="Times New Roman"/>
          <w:sz w:val="26"/>
          <w:szCs w:val="26"/>
          <w:lang w:bidi="ru-RU"/>
        </w:rPr>
        <w:t>, КПП)</w:t>
      </w:r>
      <w:r w:rsidRPr="00A5258B">
        <w:rPr>
          <w:rFonts w:eastAsia="Times New Roman"/>
          <w:sz w:val="26"/>
          <w:szCs w:val="26"/>
          <w:lang w:bidi="ru-RU"/>
        </w:rPr>
        <w:t xml:space="preserve">, получивших доработанное </w:t>
      </w:r>
      <w:r w:rsidR="00823459" w:rsidRPr="00A5258B">
        <w:rPr>
          <w:rFonts w:eastAsia="Times New Roman"/>
          <w:sz w:val="26"/>
          <w:szCs w:val="26"/>
          <w:lang w:bidi="ru-RU"/>
        </w:rPr>
        <w:t>ИТ-</w:t>
      </w:r>
      <w:r w:rsidRPr="00A5258B">
        <w:rPr>
          <w:rFonts w:eastAsia="Times New Roman"/>
          <w:sz w:val="26"/>
          <w:szCs w:val="26"/>
          <w:lang w:bidi="ru-RU"/>
        </w:rPr>
        <w:t>решение (получатель решения, грузополучатель, предприятие, филиал)</w:t>
      </w:r>
      <w:r w:rsidR="00EC5CD2" w:rsidRPr="00A5258B">
        <w:rPr>
          <w:rFonts w:eastAsia="Times New Roman"/>
          <w:sz w:val="26"/>
          <w:szCs w:val="26"/>
          <w:lang w:bidi="ru-RU"/>
        </w:rPr>
        <w:t xml:space="preserve"> за рамками проекта</w:t>
      </w:r>
      <w:r w:rsidR="00823459" w:rsidRPr="00A5258B">
        <w:rPr>
          <w:rFonts w:eastAsia="Times New Roman"/>
          <w:sz w:val="26"/>
          <w:szCs w:val="26"/>
          <w:lang w:bidi="ru-RU"/>
        </w:rPr>
        <w:t xml:space="preserve">, а также количество зарубежных стран, </w:t>
      </w:r>
      <w:r w:rsidR="00060958" w:rsidRPr="00A5258B">
        <w:rPr>
          <w:rFonts w:eastAsia="Times New Roman"/>
          <w:sz w:val="26"/>
          <w:szCs w:val="26"/>
          <w:lang w:bidi="ru-RU"/>
        </w:rPr>
        <w:t>предприятия</w:t>
      </w:r>
      <w:r w:rsidR="00823459" w:rsidRPr="00A5258B">
        <w:rPr>
          <w:rFonts w:eastAsia="Times New Roman"/>
          <w:sz w:val="26"/>
          <w:szCs w:val="26"/>
          <w:lang w:bidi="ru-RU"/>
        </w:rPr>
        <w:t xml:space="preserve"> </w:t>
      </w:r>
      <w:r w:rsidR="0097671A" w:rsidRPr="00A5258B">
        <w:rPr>
          <w:rFonts w:eastAsia="Times New Roman"/>
          <w:sz w:val="26"/>
          <w:szCs w:val="26"/>
          <w:lang w:bidi="ru-RU"/>
        </w:rPr>
        <w:t xml:space="preserve">которых </w:t>
      </w:r>
      <w:r w:rsidR="00823459" w:rsidRPr="00A5258B">
        <w:rPr>
          <w:rFonts w:eastAsia="Times New Roman"/>
          <w:sz w:val="26"/>
          <w:szCs w:val="26"/>
          <w:lang w:bidi="ru-RU"/>
        </w:rPr>
        <w:t>приобрели доработанное ИТ-решение</w:t>
      </w:r>
      <w:r w:rsidR="0097671A" w:rsidRPr="00A5258B">
        <w:rPr>
          <w:rFonts w:eastAsia="Times New Roman"/>
          <w:sz w:val="26"/>
          <w:szCs w:val="26"/>
          <w:lang w:bidi="ru-RU"/>
        </w:rPr>
        <w:t xml:space="preserve"> (экспортный потенциал)</w:t>
      </w:r>
      <w:r w:rsidRPr="00A5258B">
        <w:rPr>
          <w:rFonts w:eastAsia="Times New Roman"/>
          <w:sz w:val="26"/>
          <w:szCs w:val="26"/>
          <w:lang w:bidi="ru-RU"/>
        </w:rPr>
        <w:t xml:space="preserve">. </w:t>
      </w:r>
    </w:p>
    <w:p w14:paraId="1C2E987E" w14:textId="77777777" w:rsidR="00FB660A" w:rsidRPr="00A5258B" w:rsidRDefault="0063793E">
      <w:pPr>
        <w:ind w:firstLine="708"/>
        <w:rPr>
          <w:rFonts w:eastAsia="Times New Roman"/>
          <w:sz w:val="26"/>
          <w:szCs w:val="26"/>
          <w:lang w:bidi="ru-RU"/>
        </w:rPr>
      </w:pPr>
      <w:r w:rsidRPr="00A5258B">
        <w:rPr>
          <w:rFonts w:eastAsia="Times New Roman"/>
          <w:b/>
          <w:bCs/>
          <w:sz w:val="26"/>
          <w:szCs w:val="26"/>
          <w:lang w:bidi="ru-RU"/>
        </w:rPr>
        <w:t>Подтверждающие документы</w:t>
      </w:r>
      <w:r w:rsidRPr="00A5258B">
        <w:rPr>
          <w:rFonts w:eastAsia="Times New Roman"/>
          <w:sz w:val="26"/>
          <w:szCs w:val="26"/>
          <w:lang w:bidi="ru-RU"/>
        </w:rPr>
        <w:t xml:space="preserve">: </w:t>
      </w:r>
    </w:p>
    <w:p w14:paraId="73E5F303" w14:textId="5B5C79B5" w:rsidR="009510D5" w:rsidRPr="00A5258B" w:rsidRDefault="001A1246" w:rsidP="009510D5">
      <w:pPr>
        <w:ind w:firstLine="708"/>
        <w:rPr>
          <w:rFonts w:eastAsia="Times New Roman"/>
          <w:sz w:val="26"/>
          <w:szCs w:val="26"/>
          <w:lang w:bidi="ru-RU"/>
        </w:rPr>
      </w:pPr>
      <w:r w:rsidRPr="00A5258B">
        <w:rPr>
          <w:rFonts w:eastAsia="Times New Roman"/>
          <w:sz w:val="26"/>
          <w:szCs w:val="26"/>
          <w:lang w:bidi="ru-RU"/>
        </w:rPr>
        <w:t>Д</w:t>
      </w:r>
      <w:r w:rsidR="009510D5" w:rsidRPr="00A5258B">
        <w:rPr>
          <w:rFonts w:eastAsia="Times New Roman"/>
          <w:sz w:val="26"/>
          <w:szCs w:val="26"/>
          <w:lang w:bidi="ru-RU"/>
        </w:rPr>
        <w:t xml:space="preserve">окументы, подтверждающие приобретение доработанного решения (получение права пользования) </w:t>
      </w:r>
      <w:r w:rsidR="00060958" w:rsidRPr="00A5258B">
        <w:rPr>
          <w:rFonts w:eastAsia="Times New Roman"/>
          <w:sz w:val="26"/>
          <w:szCs w:val="26"/>
          <w:lang w:bidi="ru-RU"/>
        </w:rPr>
        <w:t>предприятиями</w:t>
      </w:r>
      <w:r w:rsidR="009510D5" w:rsidRPr="00A5258B">
        <w:rPr>
          <w:rFonts w:eastAsia="Times New Roman"/>
          <w:sz w:val="26"/>
          <w:szCs w:val="26"/>
          <w:lang w:bidi="ru-RU"/>
        </w:rPr>
        <w:t>, передачу доработанного решения (неисключительных прав),</w:t>
      </w:r>
      <w:r w:rsidR="009510D5" w:rsidRPr="00A5258B">
        <w:rPr>
          <w:rFonts w:eastAsia="Times New Roman"/>
          <w:i/>
          <w:iCs/>
          <w:sz w:val="26"/>
          <w:szCs w:val="26"/>
          <w:lang w:bidi="ru-RU"/>
        </w:rPr>
        <w:t xml:space="preserve"> </w:t>
      </w:r>
      <w:r w:rsidRPr="00A5258B">
        <w:rPr>
          <w:rFonts w:eastAsia="Times New Roman"/>
          <w:sz w:val="26"/>
          <w:szCs w:val="26"/>
          <w:lang w:bidi="ru-RU"/>
        </w:rPr>
        <w:t xml:space="preserve">заверенные в установленном порядке </w:t>
      </w:r>
      <w:r w:rsidR="009510D5" w:rsidRPr="00A5258B">
        <w:rPr>
          <w:rFonts w:eastAsia="Times New Roman"/>
          <w:sz w:val="26"/>
          <w:szCs w:val="26"/>
          <w:lang w:bidi="ru-RU"/>
        </w:rPr>
        <w:t>уполномоченными лицами получателя гранта и разработчика, включая следующие:</w:t>
      </w:r>
    </w:p>
    <w:p w14:paraId="57A8AC5B" w14:textId="29468882" w:rsidR="009510D5" w:rsidRPr="00A5258B" w:rsidRDefault="00570BF5" w:rsidP="00E37296">
      <w:pPr>
        <w:pStyle w:val="af8"/>
        <w:numPr>
          <w:ilvl w:val="0"/>
          <w:numId w:val="20"/>
        </w:numPr>
        <w:ind w:left="0" w:firstLine="709"/>
        <w:jc w:val="both"/>
        <w:rPr>
          <w:i/>
          <w:iCs/>
          <w:sz w:val="26"/>
          <w:szCs w:val="26"/>
        </w:rPr>
      </w:pPr>
      <w:r w:rsidRPr="00A5258B">
        <w:rPr>
          <w:i/>
          <w:iCs/>
          <w:sz w:val="26"/>
          <w:szCs w:val="26"/>
        </w:rPr>
        <w:t>универсальный первичный документ (УПД)</w:t>
      </w:r>
      <w:r w:rsidR="00E37296" w:rsidRPr="00A5258B">
        <w:rPr>
          <w:i/>
          <w:iCs/>
          <w:sz w:val="26"/>
          <w:szCs w:val="26"/>
        </w:rPr>
        <w:t xml:space="preserve"> и</w:t>
      </w:r>
      <w:r w:rsidRPr="00A5258B">
        <w:rPr>
          <w:i/>
          <w:iCs/>
          <w:sz w:val="26"/>
          <w:szCs w:val="26"/>
        </w:rPr>
        <w:t xml:space="preserve"> </w:t>
      </w:r>
      <w:r w:rsidR="00E37296" w:rsidRPr="00A5258B">
        <w:rPr>
          <w:i/>
          <w:iCs/>
          <w:sz w:val="26"/>
          <w:szCs w:val="26"/>
        </w:rPr>
        <w:t>счет-фактура (при статусе 2 и при наличии)</w:t>
      </w:r>
      <w:r w:rsidR="009510D5" w:rsidRPr="00A5258B">
        <w:rPr>
          <w:i/>
          <w:iCs/>
          <w:sz w:val="26"/>
          <w:szCs w:val="26"/>
        </w:rPr>
        <w:t>;</w:t>
      </w:r>
    </w:p>
    <w:p w14:paraId="7CE8F90B" w14:textId="6DE49F3C" w:rsidR="009510D5" w:rsidRPr="00A5258B" w:rsidRDefault="009510D5" w:rsidP="006B2B57">
      <w:pPr>
        <w:pStyle w:val="af8"/>
        <w:numPr>
          <w:ilvl w:val="0"/>
          <w:numId w:val="20"/>
        </w:numPr>
        <w:ind w:left="0" w:firstLine="709"/>
        <w:rPr>
          <w:i/>
          <w:iCs/>
          <w:sz w:val="26"/>
          <w:szCs w:val="26"/>
        </w:rPr>
      </w:pPr>
      <w:r w:rsidRPr="00A5258B">
        <w:rPr>
          <w:i/>
          <w:iCs/>
          <w:sz w:val="26"/>
          <w:szCs w:val="26"/>
        </w:rPr>
        <w:lastRenderedPageBreak/>
        <w:t>акт выполненных работ/оказанных услуг и счет-фактура;</w:t>
      </w:r>
    </w:p>
    <w:p w14:paraId="10A720F9" w14:textId="674BDE0F" w:rsidR="009510D5" w:rsidRPr="00A5258B" w:rsidRDefault="009510D5" w:rsidP="006B2B57">
      <w:pPr>
        <w:pStyle w:val="af8"/>
        <w:numPr>
          <w:ilvl w:val="0"/>
          <w:numId w:val="20"/>
        </w:numPr>
        <w:ind w:left="0" w:firstLine="709"/>
        <w:rPr>
          <w:i/>
          <w:iCs/>
          <w:sz w:val="26"/>
          <w:szCs w:val="26"/>
        </w:rPr>
      </w:pPr>
      <w:r w:rsidRPr="00A5258B">
        <w:rPr>
          <w:i/>
          <w:iCs/>
          <w:sz w:val="26"/>
          <w:szCs w:val="26"/>
        </w:rPr>
        <w:t xml:space="preserve">акт приема-передачи неисключительных прав и счет-фактура; </w:t>
      </w:r>
    </w:p>
    <w:p w14:paraId="76A89B3D" w14:textId="71339857" w:rsidR="009510D5" w:rsidRPr="00A5258B" w:rsidRDefault="009510D5" w:rsidP="006B2B57">
      <w:pPr>
        <w:pStyle w:val="af8"/>
        <w:numPr>
          <w:ilvl w:val="0"/>
          <w:numId w:val="20"/>
        </w:numPr>
        <w:ind w:left="0" w:firstLine="709"/>
        <w:rPr>
          <w:i/>
          <w:iCs/>
          <w:sz w:val="26"/>
          <w:szCs w:val="26"/>
        </w:rPr>
      </w:pPr>
      <w:r w:rsidRPr="00A5258B">
        <w:rPr>
          <w:i/>
          <w:iCs/>
          <w:sz w:val="26"/>
          <w:szCs w:val="26"/>
        </w:rPr>
        <w:t>ТОРГ-12/акт приема-передачи и счет-фактура;</w:t>
      </w:r>
    </w:p>
    <w:p w14:paraId="03ADBB5D" w14:textId="11C4F7F6" w:rsidR="009510D5" w:rsidRPr="00A5258B" w:rsidRDefault="009510D5" w:rsidP="00A5258B">
      <w:pPr>
        <w:pStyle w:val="af8"/>
        <w:numPr>
          <w:ilvl w:val="0"/>
          <w:numId w:val="20"/>
        </w:numPr>
        <w:ind w:left="0" w:firstLine="709"/>
        <w:jc w:val="both"/>
        <w:rPr>
          <w:i/>
          <w:iCs/>
          <w:sz w:val="26"/>
          <w:szCs w:val="26"/>
        </w:rPr>
      </w:pPr>
      <w:r w:rsidRPr="00A5258B">
        <w:rPr>
          <w:i/>
          <w:iCs/>
          <w:sz w:val="26"/>
          <w:szCs w:val="26"/>
        </w:rPr>
        <w:t>лицензионные договоры, договоры купли-продажи ПАК (</w:t>
      </w:r>
      <w:r w:rsidR="009F43C3" w:rsidRPr="00A5258B">
        <w:rPr>
          <w:i/>
          <w:iCs/>
          <w:sz w:val="26"/>
          <w:szCs w:val="26"/>
        </w:rPr>
        <w:t xml:space="preserve">с </w:t>
      </w:r>
      <w:r w:rsidRPr="00A5258B">
        <w:rPr>
          <w:i/>
          <w:iCs/>
          <w:sz w:val="26"/>
          <w:szCs w:val="26"/>
        </w:rPr>
        <w:t>указани</w:t>
      </w:r>
      <w:r w:rsidR="009F43C3" w:rsidRPr="00A5258B">
        <w:rPr>
          <w:i/>
          <w:iCs/>
          <w:sz w:val="26"/>
          <w:szCs w:val="26"/>
        </w:rPr>
        <w:t>ем</w:t>
      </w:r>
      <w:r w:rsidRPr="00A5258B">
        <w:rPr>
          <w:i/>
          <w:iCs/>
          <w:sz w:val="26"/>
          <w:szCs w:val="26"/>
        </w:rPr>
        <w:t xml:space="preserve"> доработанного ИТ-решения и его стоимости), иные договоры и соглашения;</w:t>
      </w:r>
    </w:p>
    <w:p w14:paraId="144E3A6C" w14:textId="77777777" w:rsidR="006B2B57" w:rsidRPr="00A5258B" w:rsidRDefault="009510D5" w:rsidP="006B2B57">
      <w:pPr>
        <w:pStyle w:val="af8"/>
        <w:numPr>
          <w:ilvl w:val="0"/>
          <w:numId w:val="20"/>
        </w:numPr>
        <w:ind w:left="0" w:firstLine="709"/>
        <w:jc w:val="both"/>
        <w:rPr>
          <w:rFonts w:eastAsia="Times New Roman"/>
          <w:b/>
          <w:bCs/>
          <w:sz w:val="26"/>
          <w:szCs w:val="26"/>
          <w:lang w:bidi="ru-RU"/>
        </w:rPr>
      </w:pPr>
      <w:r w:rsidRPr="00A5258B">
        <w:rPr>
          <w:rFonts w:eastAsia="Times New Roman"/>
          <w:i/>
          <w:iCs/>
          <w:sz w:val="26"/>
          <w:szCs w:val="26"/>
          <w:lang w:bidi="ru-RU"/>
        </w:rPr>
        <w:t>регистры бухгалтерского (налогового) учета, бухгалтерские справки-расчеты (при необходимости);</w:t>
      </w:r>
    </w:p>
    <w:p w14:paraId="316A85F3" w14:textId="3871F5D3" w:rsidR="00FB660A" w:rsidRPr="004271F9" w:rsidRDefault="00B515DC" w:rsidP="00A5258B">
      <w:pPr>
        <w:pStyle w:val="af8"/>
        <w:numPr>
          <w:ilvl w:val="0"/>
          <w:numId w:val="20"/>
        </w:numPr>
        <w:ind w:left="0" w:firstLine="709"/>
        <w:jc w:val="both"/>
        <w:rPr>
          <w:rFonts w:eastAsia="Times New Roman"/>
          <w:b/>
          <w:bCs/>
          <w:sz w:val="26"/>
          <w:szCs w:val="26"/>
          <w:lang w:bidi="ru-RU"/>
        </w:rPr>
      </w:pPr>
      <w:r w:rsidRPr="00A5258B">
        <w:rPr>
          <w:i/>
          <w:iCs/>
          <w:sz w:val="26"/>
          <w:szCs w:val="26"/>
        </w:rPr>
        <w:t xml:space="preserve">иные </w:t>
      </w:r>
      <w:r w:rsidRPr="00A5258B">
        <w:rPr>
          <w:rFonts w:eastAsia="Times New Roman"/>
          <w:i/>
          <w:iCs/>
          <w:sz w:val="26"/>
          <w:szCs w:val="26"/>
          <w:lang w:bidi="ru-RU"/>
        </w:rPr>
        <w:t xml:space="preserve">учетные </w:t>
      </w:r>
      <w:r w:rsidRPr="00A5258B">
        <w:rPr>
          <w:i/>
          <w:iCs/>
          <w:sz w:val="26"/>
          <w:szCs w:val="26"/>
        </w:rPr>
        <w:t xml:space="preserve">документы, определенные </w:t>
      </w:r>
      <w:r w:rsidR="00D94526" w:rsidRPr="00A5258B">
        <w:rPr>
          <w:i/>
          <w:iCs/>
          <w:sz w:val="26"/>
          <w:szCs w:val="26"/>
        </w:rPr>
        <w:t>у</w:t>
      </w:r>
      <w:r w:rsidRPr="00A5258B">
        <w:rPr>
          <w:i/>
          <w:iCs/>
          <w:sz w:val="26"/>
          <w:szCs w:val="26"/>
        </w:rPr>
        <w:t>четной политикой разработчика (правообладателя) и соответствующие требованиям законодательства Российской Федерации</w:t>
      </w:r>
      <w:r w:rsidR="006B2B57" w:rsidRPr="00A5258B">
        <w:rPr>
          <w:rFonts w:eastAsia="Times New Roman"/>
          <w:i/>
          <w:iCs/>
          <w:sz w:val="26"/>
          <w:szCs w:val="26"/>
          <w:lang w:bidi="ru-RU"/>
        </w:rPr>
        <w:t>.</w:t>
      </w:r>
      <w:r w:rsidRPr="00A5258B">
        <w:rPr>
          <w:rFonts w:eastAsia="Times New Roman"/>
          <w:i/>
          <w:iCs/>
          <w:sz w:val="26"/>
          <w:szCs w:val="26"/>
          <w:lang w:bidi="ru-RU"/>
        </w:rPr>
        <w:t xml:space="preserve"> </w:t>
      </w:r>
    </w:p>
    <w:p w14:paraId="493042D0" w14:textId="77777777" w:rsidR="004271F9" w:rsidRDefault="004271F9" w:rsidP="004271F9">
      <w:pPr>
        <w:rPr>
          <w:rFonts w:eastAsia="Times New Roman"/>
          <w:sz w:val="26"/>
          <w:szCs w:val="26"/>
          <w:lang w:bidi="ru-RU"/>
        </w:rPr>
      </w:pPr>
    </w:p>
    <w:p w14:paraId="2B879692" w14:textId="01E8457D" w:rsidR="004271F9" w:rsidRDefault="004271F9" w:rsidP="004271F9">
      <w:pPr>
        <w:widowControl w:val="0"/>
        <w:tabs>
          <w:tab w:val="left" w:pos="1843"/>
        </w:tabs>
        <w:suppressAutoHyphens/>
        <w:ind w:firstLine="709"/>
        <w:rPr>
          <w:rFonts w:eastAsia="Times New Roman"/>
          <w:b/>
          <w:bCs/>
          <w:sz w:val="26"/>
          <w:szCs w:val="26"/>
          <w:lang w:bidi="ru-RU"/>
        </w:rPr>
      </w:pPr>
      <w:r>
        <w:rPr>
          <w:rFonts w:eastAsia="Times New Roman"/>
          <w:b/>
          <w:bCs/>
          <w:sz w:val="26"/>
          <w:szCs w:val="26"/>
          <w:lang w:bidi="ru-RU"/>
        </w:rPr>
        <w:t xml:space="preserve">Обязательство № 4 </w:t>
      </w:r>
    </w:p>
    <w:p w14:paraId="6785094C" w14:textId="232561E8" w:rsidR="004271F9" w:rsidRPr="00FA4ADD" w:rsidRDefault="004271F9" w:rsidP="004271F9">
      <w:pPr>
        <w:widowControl w:val="0"/>
        <w:tabs>
          <w:tab w:val="left" w:pos="1843"/>
        </w:tabs>
        <w:suppressAutoHyphens/>
        <w:ind w:firstLine="709"/>
        <w:rPr>
          <w:b/>
          <w:bCs/>
          <w:sz w:val="26"/>
          <w:szCs w:val="26"/>
        </w:rPr>
      </w:pPr>
      <w:r w:rsidRPr="00A5258B">
        <w:rPr>
          <w:rFonts w:eastAsia="Times New Roman"/>
          <w:b/>
          <w:bCs/>
          <w:sz w:val="26"/>
          <w:szCs w:val="26"/>
          <w:lang w:bidi="ru-RU"/>
        </w:rPr>
        <w:t>Методика расчета</w:t>
      </w:r>
      <w:r w:rsidRPr="00A5258B">
        <w:rPr>
          <w:b/>
          <w:bCs/>
          <w:sz w:val="26"/>
          <w:szCs w:val="26"/>
        </w:rPr>
        <w:t>:</w:t>
      </w:r>
      <w:r w:rsidRPr="00A5258B">
        <w:rPr>
          <w:sz w:val="26"/>
          <w:szCs w:val="26"/>
        </w:rPr>
        <w:t xml:space="preserve"> </w:t>
      </w:r>
      <w:r w:rsidRPr="00FA4ADD">
        <w:rPr>
          <w:sz w:val="26"/>
          <w:szCs w:val="26"/>
        </w:rPr>
        <w:t>«</w:t>
      </w:r>
      <w:r w:rsidR="00304D0D" w:rsidRPr="00FA4ADD">
        <w:rPr>
          <w:b/>
          <w:bCs/>
          <w:sz w:val="26"/>
          <w:szCs w:val="26"/>
        </w:rPr>
        <w:t xml:space="preserve">Обеспечено прекращение использования на объектах внедрения замещаемых зарубежных решений (для работы с вновь проектируемыми (создаваемыми) изделиями на любых стадиях их жизненного цикла или в рамках иных процессов получателя гранта) не позднее одного года с даты окончания последнего этапа ОЗП </w:t>
      </w:r>
      <w:r w:rsidR="00304D0D" w:rsidRPr="00FA4ADD">
        <w:rPr>
          <w:sz w:val="26"/>
          <w:szCs w:val="26"/>
        </w:rPr>
        <w:t>(при наличии используемого зарубежного решения, замещаемого ИТ-решением по итогам реализации ОЗП)</w:t>
      </w:r>
      <w:r w:rsidRPr="00FA4ADD">
        <w:rPr>
          <w:b/>
          <w:bCs/>
          <w:sz w:val="26"/>
          <w:szCs w:val="26"/>
        </w:rPr>
        <w:t xml:space="preserve">»: </w:t>
      </w:r>
      <w:r w:rsidRPr="00FA4ADD">
        <w:rPr>
          <w:rFonts w:eastAsia="Times New Roman"/>
          <w:sz w:val="26"/>
          <w:szCs w:val="26"/>
          <w:lang w:bidi="ru-RU"/>
        </w:rPr>
        <w:t>достижением итогового планового значения показателя реализации особо значимого проекта по его завершении является фактический вывод из эксплуатации на объектах внедрения замещаемых зарубежных решений. В случае неприменимости обязательства (зарубежное программное обеспечение, обладающее схожими функциональными возможностями, не используется в деятельности получателя гранта) получатель гранта предоставляет</w:t>
      </w:r>
      <w:r w:rsidR="005E6EE5" w:rsidRPr="00FA4ADD">
        <w:rPr>
          <w:rFonts w:eastAsia="Times New Roman"/>
          <w:sz w:val="26"/>
          <w:szCs w:val="26"/>
          <w:lang w:bidi="ru-RU"/>
        </w:rPr>
        <w:t xml:space="preserve"> справку об отсутствии используемого в деятельности получателя гранта иностранного решения, подлежащего импортозамещению</w:t>
      </w:r>
      <w:r w:rsidRPr="00FA4ADD">
        <w:rPr>
          <w:rFonts w:eastAsia="Times New Roman"/>
          <w:sz w:val="26"/>
          <w:szCs w:val="26"/>
          <w:lang w:bidi="ru-RU"/>
        </w:rPr>
        <w:t>.</w:t>
      </w:r>
    </w:p>
    <w:p w14:paraId="75C2A86F" w14:textId="16DAB28C" w:rsidR="004271F9" w:rsidRPr="00A5258B" w:rsidRDefault="004271F9" w:rsidP="004271F9">
      <w:pPr>
        <w:widowControl w:val="0"/>
        <w:suppressAutoHyphens/>
        <w:ind w:firstLine="709"/>
        <w:rPr>
          <w:rFonts w:eastAsia="Times New Roman"/>
          <w:b/>
          <w:bCs/>
          <w:sz w:val="26"/>
          <w:szCs w:val="26"/>
          <w:lang w:bidi="ru-RU"/>
        </w:rPr>
      </w:pPr>
      <w:r w:rsidRPr="00FA4ADD">
        <w:rPr>
          <w:rFonts w:eastAsia="Times New Roman"/>
          <w:b/>
          <w:bCs/>
          <w:sz w:val="26"/>
          <w:szCs w:val="26"/>
          <w:lang w:bidi="ru-RU"/>
        </w:rPr>
        <w:t>Подтверждающие документы:</w:t>
      </w:r>
    </w:p>
    <w:p w14:paraId="47C4A5E1" w14:textId="77777777" w:rsidR="004271F9" w:rsidRPr="00A5258B" w:rsidRDefault="004271F9" w:rsidP="004271F9">
      <w:pPr>
        <w:widowControl w:val="0"/>
        <w:suppressAutoHyphens/>
        <w:ind w:firstLine="709"/>
        <w:rPr>
          <w:rFonts w:eastAsia="Times New Roman"/>
          <w:i/>
          <w:iCs/>
          <w:sz w:val="26"/>
          <w:szCs w:val="26"/>
          <w:lang w:bidi="ru-RU"/>
        </w:rPr>
      </w:pPr>
      <w:r w:rsidRPr="00A5258B">
        <w:rPr>
          <w:rFonts w:eastAsia="Times New Roman"/>
          <w:b/>
          <w:bCs/>
          <w:sz w:val="26"/>
          <w:szCs w:val="26"/>
          <w:lang w:bidi="ru-RU"/>
        </w:rPr>
        <w:t xml:space="preserve">–  </w:t>
      </w:r>
      <w:r w:rsidRPr="00A5258B">
        <w:rPr>
          <w:rFonts w:eastAsia="Times New Roman"/>
          <w:i/>
          <w:iCs/>
          <w:sz w:val="26"/>
          <w:szCs w:val="26"/>
          <w:lang w:bidi="ru-RU"/>
        </w:rPr>
        <w:t>приказ о прекращении на объектах внедрения использования замещаемых зарубежных решений (для работы с вновь проектируемыми (создаваемыми) изделиями на любых стадиях их жизненного цикла или в рамках иных процессов получателя гранта), подписанный уполномоченным лицом получателя гранта и (или) руководителем площадки внедрения, заверенный в установленном порядке (не позднее одного года с даты окончания последнего этапа ОЗП);</w:t>
      </w:r>
    </w:p>
    <w:p w14:paraId="5E1C96CE" w14:textId="77777777" w:rsidR="004271F9" w:rsidRPr="00A5258B" w:rsidRDefault="004271F9" w:rsidP="004271F9">
      <w:pPr>
        <w:widowControl w:val="0"/>
        <w:suppressAutoHyphens/>
        <w:ind w:firstLine="709"/>
        <w:rPr>
          <w:rFonts w:eastAsia="Times New Roman"/>
          <w:i/>
          <w:iCs/>
          <w:sz w:val="26"/>
          <w:szCs w:val="26"/>
          <w:lang w:bidi="ru-RU"/>
        </w:rPr>
      </w:pPr>
      <w:r w:rsidRPr="00A5258B">
        <w:rPr>
          <w:rFonts w:eastAsia="Times New Roman"/>
          <w:i/>
          <w:iCs/>
          <w:sz w:val="26"/>
          <w:szCs w:val="26"/>
          <w:lang w:bidi="ru-RU"/>
        </w:rPr>
        <w:t>акт о прекращении на объектах внедрения использования замещаемых зарубежных решений (для работы с вновь проектируемыми (создаваемыми) изделиями на любых стадиях их жизненного цикла или в рамках иных процессов получателя гранта), подписанный уполномоченным лицом получателя гранта и (или) руководителем площадки внедрения, подписанный уполномоченным лицом получателя гранта, заверенный в установленном порядке (не позднее одного года с даты окончания последнего этапа ОЗП).</w:t>
      </w:r>
    </w:p>
    <w:p w14:paraId="31BE2B04" w14:textId="77777777" w:rsidR="004271F9" w:rsidRPr="004271F9" w:rsidRDefault="004271F9" w:rsidP="004271F9">
      <w:pPr>
        <w:rPr>
          <w:rFonts w:eastAsia="Times New Roman"/>
          <w:b/>
          <w:bCs/>
          <w:sz w:val="26"/>
          <w:szCs w:val="26"/>
          <w:lang w:bidi="ru-RU"/>
        </w:rPr>
      </w:pPr>
    </w:p>
    <w:sectPr w:rsidR="004271F9" w:rsidRPr="004271F9">
      <w:pgSz w:w="11906" w:h="16838"/>
      <w:pgMar w:top="851" w:right="567" w:bottom="851" w:left="1134" w:header="709" w:footer="709" w:gutter="0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794779" w14:textId="77777777" w:rsidR="00857571" w:rsidRDefault="00857571">
      <w:r>
        <w:separator/>
      </w:r>
    </w:p>
  </w:endnote>
  <w:endnote w:type="continuationSeparator" w:id="0">
    <w:p w14:paraId="1EEB847B" w14:textId="77777777" w:rsidR="00857571" w:rsidRDefault="00857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95448" w14:textId="77777777" w:rsidR="00FB660A" w:rsidRDefault="00FB660A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AD366A" w14:textId="77777777" w:rsidR="00FB660A" w:rsidRDefault="00FB660A">
    <w:pPr>
      <w:pStyle w:val="af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CB9ABB" w14:textId="77777777" w:rsidR="00FB660A" w:rsidRDefault="00FB660A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336C93" w14:textId="77777777" w:rsidR="00857571" w:rsidRDefault="00857571">
      <w:r>
        <w:separator/>
      </w:r>
    </w:p>
  </w:footnote>
  <w:footnote w:type="continuationSeparator" w:id="0">
    <w:p w14:paraId="154147DC" w14:textId="77777777" w:rsidR="00857571" w:rsidRDefault="00857571">
      <w:r>
        <w:continuationSeparator/>
      </w:r>
    </w:p>
  </w:footnote>
  <w:footnote w:id="1">
    <w:p w14:paraId="78F108F4" w14:textId="77777777" w:rsidR="00FB660A" w:rsidRDefault="0063793E">
      <w:pPr>
        <w:pStyle w:val="ad"/>
        <w:jc w:val="both"/>
      </w:pPr>
      <w:r>
        <w:rPr>
          <w:rStyle w:val="a4"/>
        </w:rPr>
        <w:footnoteRef/>
      </w:r>
      <w:r>
        <w:t xml:space="preserve"> Сроки достижения результата (характеристики результата) предоставления гранта получателю гранта устанавливаются с учетом условий реализации проекта, установленных объявлением.   </w:t>
      </w:r>
    </w:p>
  </w:footnote>
  <w:footnote w:id="2">
    <w:p w14:paraId="51F172A0" w14:textId="77777777" w:rsidR="00FB660A" w:rsidRDefault="0063793E">
      <w:pPr>
        <w:pStyle w:val="ad"/>
        <w:jc w:val="both"/>
      </w:pPr>
      <w:r>
        <w:rPr>
          <w:rStyle w:val="a4"/>
        </w:rPr>
        <w:footnoteRef/>
      </w:r>
      <w:r>
        <w:t xml:space="preserve"> Указывается предельная дата достижения значений характеристик результата предоставления гранта.</w:t>
      </w:r>
    </w:p>
  </w:footnote>
  <w:footnote w:id="3">
    <w:p w14:paraId="36C732E0" w14:textId="63581970" w:rsidR="00FB660A" w:rsidRDefault="0063793E">
      <w:pPr>
        <w:pStyle w:val="ad"/>
        <w:jc w:val="both"/>
      </w:pPr>
      <w:r>
        <w:rPr>
          <w:rStyle w:val="a4"/>
        </w:rPr>
        <w:footnoteRef/>
      </w:r>
      <w:r>
        <w:t xml:space="preserve"> В отношении характеристик 1-</w:t>
      </w:r>
      <w:r w:rsidR="00B07554">
        <w:t>4</w:t>
      </w:r>
      <w:r>
        <w:t xml:space="preserve"> указываются даты, не позднее даты завершения последнего этапа реализации проекта, в отношении характеристик</w:t>
      </w:r>
      <w:r w:rsidR="00B07554">
        <w:t>и</w:t>
      </w:r>
      <w:r>
        <w:t xml:space="preserve"> 5 - не позднее одного года с даты окончания последнего этапа реализации проекта.</w:t>
      </w:r>
    </w:p>
  </w:footnote>
  <w:footnote w:id="4">
    <w:p w14:paraId="5F150885" w14:textId="2B232B23" w:rsidR="00FB660A" w:rsidRDefault="0063793E" w:rsidP="00A928B4">
      <w:pPr>
        <w:pStyle w:val="ad"/>
        <w:jc w:val="both"/>
      </w:pPr>
      <w:r>
        <w:rPr>
          <w:rStyle w:val="a4"/>
        </w:rPr>
        <w:footnoteRef/>
      </w:r>
      <w:r>
        <w:t xml:space="preserve"> Устанавливаются в натуральном, стоимостном</w:t>
      </w:r>
      <w:r w:rsidR="00267527">
        <w:t>, количественном</w:t>
      </w:r>
      <w:r>
        <w:t xml:space="preserve"> или процент</w:t>
      </w:r>
      <w:r w:rsidR="00AC3417">
        <w:t>н</w:t>
      </w:r>
      <w:r>
        <w:t>ом выражении.</w:t>
      </w:r>
      <w:r w:rsidR="00DE27B6">
        <w:t xml:space="preserve"> </w:t>
      </w:r>
    </w:p>
  </w:footnote>
  <w:footnote w:id="5">
    <w:p w14:paraId="11F68BFA" w14:textId="2D066C4F" w:rsidR="00F24FCB" w:rsidRPr="00EB70E3" w:rsidRDefault="00F24FCB" w:rsidP="0078050F">
      <w:pPr>
        <w:pStyle w:val="ad"/>
      </w:pPr>
      <w:r w:rsidRPr="00EB70E3">
        <w:rPr>
          <w:rStyle w:val="a4"/>
        </w:rPr>
        <w:footnoteRef/>
      </w:r>
      <w:r w:rsidRPr="00EB70E3">
        <w:t xml:space="preserve"> При наличии большего количества этапов добавляются дополнительные колонки.</w:t>
      </w:r>
    </w:p>
  </w:footnote>
  <w:footnote w:id="6">
    <w:p w14:paraId="5A894947" w14:textId="77777777" w:rsidR="00F24FCB" w:rsidRPr="00FF7B38" w:rsidRDefault="00F24FCB" w:rsidP="00F24FCB">
      <w:pPr>
        <w:pStyle w:val="ad"/>
        <w:jc w:val="both"/>
        <w:rPr>
          <w:color w:val="EE0000"/>
        </w:rPr>
      </w:pPr>
      <w:r w:rsidRPr="00EB70E3">
        <w:rPr>
          <w:rStyle w:val="a4"/>
        </w:rPr>
        <w:footnoteRef/>
      </w:r>
      <w:r w:rsidRPr="00EB70E3">
        <w:t xml:space="preserve"> Не позднее трех лет с даты окончания последнего этапа (для показателей № 2-5, для показателя № 6 в части количественных характеристик модели ИИ). Не позднее даты окончания последнего этапа ОЗП (для показателя № 1, № 5 и № 7, для показателя № 6 в части качественных показателей, подтверждающих эффекты от использования ИИ).</w:t>
      </w:r>
    </w:p>
  </w:footnote>
  <w:footnote w:id="7">
    <w:p w14:paraId="0FCF4780" w14:textId="77777777" w:rsidR="004271F9" w:rsidRDefault="004271F9" w:rsidP="004271F9">
      <w:pPr>
        <w:pStyle w:val="ad"/>
      </w:pPr>
      <w:r>
        <w:rPr>
          <w:rStyle w:val="a4"/>
        </w:rPr>
        <w:footnoteRef/>
      </w:r>
      <w:r>
        <w:t xml:space="preserve"> Указывается не менее одного из показателей: </w:t>
      </w:r>
    </w:p>
    <w:p w14:paraId="1DF6B991" w14:textId="77777777" w:rsidR="004271F9" w:rsidRDefault="004271F9" w:rsidP="004271F9">
      <w:pPr>
        <w:pStyle w:val="ad"/>
        <w:jc w:val="both"/>
      </w:pPr>
      <w:r>
        <w:t>- сокращение среднего времени выполнения функции работника за счет автоматизации труда человека;</w:t>
      </w:r>
    </w:p>
    <w:p w14:paraId="1D39AEC5" w14:textId="77777777" w:rsidR="004271F9" w:rsidRDefault="004271F9" w:rsidP="004271F9">
      <w:pPr>
        <w:pStyle w:val="ad"/>
      </w:pPr>
      <w:r>
        <w:t xml:space="preserve">- увеличение количества автоматизированных с помощью </w:t>
      </w:r>
      <w:r w:rsidRPr="00D97CE4">
        <w:t>ИИ бизнес-процессов предприятия;</w:t>
      </w:r>
    </w:p>
    <w:p w14:paraId="48F26CCB" w14:textId="77777777" w:rsidR="004271F9" w:rsidRDefault="004271F9" w:rsidP="004271F9">
      <w:pPr>
        <w:pStyle w:val="ad"/>
      </w:pPr>
      <w:r>
        <w:t>- сокращение операционных затрат на реализацию функции;</w:t>
      </w:r>
    </w:p>
    <w:p w14:paraId="17448E8D" w14:textId="77777777" w:rsidR="004271F9" w:rsidRDefault="004271F9" w:rsidP="004271F9">
      <w:pPr>
        <w:pStyle w:val="ad"/>
      </w:pPr>
      <w:r>
        <w:t>- повышение производительности труда;</w:t>
      </w:r>
    </w:p>
    <w:p w14:paraId="3C1D72CB" w14:textId="77777777" w:rsidR="004271F9" w:rsidRDefault="004271F9" w:rsidP="004271F9">
      <w:pPr>
        <w:pStyle w:val="ad"/>
      </w:pPr>
      <w:r>
        <w:t>- рост точности прогнозирования;</w:t>
      </w:r>
    </w:p>
    <w:p w14:paraId="50C998BB" w14:textId="77777777" w:rsidR="004271F9" w:rsidRDefault="004271F9" w:rsidP="004271F9">
      <w:pPr>
        <w:pStyle w:val="ad"/>
      </w:pPr>
      <w:r>
        <w:t>- снижение времени простоя оборудования или трудовых ресурсов.</w:t>
      </w:r>
    </w:p>
  </w:footnote>
  <w:footnote w:id="8">
    <w:p w14:paraId="60F5269B" w14:textId="77777777" w:rsidR="004271F9" w:rsidRDefault="004271F9" w:rsidP="004271F9">
      <w:pPr>
        <w:pStyle w:val="ad"/>
      </w:pPr>
      <w:r w:rsidRPr="00FA4ADD">
        <w:rPr>
          <w:rStyle w:val="a4"/>
        </w:rPr>
        <w:footnoteRef/>
      </w:r>
      <w:r w:rsidRPr="00FA4ADD">
        <w:t xml:space="preserve"> Указывается конкретный показатель и при необходимости добавляются дополнительные колонки.</w:t>
      </w:r>
    </w:p>
  </w:footnote>
  <w:footnote w:id="9">
    <w:p w14:paraId="5F6256C7" w14:textId="4FA322A3" w:rsidR="00987CAC" w:rsidRDefault="00987CAC" w:rsidP="00C43D81">
      <w:pPr>
        <w:pStyle w:val="ad"/>
        <w:jc w:val="both"/>
      </w:pPr>
      <w:r>
        <w:rPr>
          <w:rStyle w:val="a4"/>
        </w:rPr>
        <w:footnoteRef/>
      </w:r>
      <w:r>
        <w:t xml:space="preserve"> </w:t>
      </w:r>
      <w:r w:rsidRPr="00EF3C93">
        <w:t xml:space="preserve">Для целей настоящей </w:t>
      </w:r>
      <w:r w:rsidR="00C43D81" w:rsidRPr="00EF3C93">
        <w:t>м</w:t>
      </w:r>
      <w:r w:rsidRPr="00EF3C93">
        <w:t>етодики термин «бизнес-процессы» используется в значении, тождественном термину «бизнес-функции», раскрытому в Порядке формирования и утверждения перечня особо значимых проектов, а также контроля и мониторинга их реализации.</w:t>
      </w:r>
    </w:p>
  </w:footnote>
  <w:footnote w:id="10">
    <w:p w14:paraId="019E3814" w14:textId="1222CCE2" w:rsidR="00987CAC" w:rsidRDefault="00987CAC" w:rsidP="00C43D81">
      <w:pPr>
        <w:pStyle w:val="ad"/>
        <w:jc w:val="both"/>
      </w:pPr>
      <w:r>
        <w:rPr>
          <w:rStyle w:val="a4"/>
        </w:rPr>
        <w:footnoteRef/>
      </w:r>
      <w:r>
        <w:t xml:space="preserve"> </w:t>
      </w:r>
      <w:r w:rsidRPr="00581940">
        <w:t xml:space="preserve">Для целей настоящей </w:t>
      </w:r>
      <w:r w:rsidR="00C43D81" w:rsidRPr="00581940">
        <w:t>м</w:t>
      </w:r>
      <w:r w:rsidRPr="00581940">
        <w:t>етодики термин «бизнес-процессы» используется в значении, тождественном термину «бизнес-функции», раскрытому в Порядке формирования и утверждения перечня особо значимых проектов, а также контроля и мониторинга их реализации.</w:t>
      </w:r>
    </w:p>
  </w:footnote>
  <w:footnote w:id="11">
    <w:p w14:paraId="20FD07FF" w14:textId="194DCC5C" w:rsidR="007A3967" w:rsidRDefault="007A3967" w:rsidP="003872E6">
      <w:pPr>
        <w:pStyle w:val="ad"/>
        <w:jc w:val="both"/>
      </w:pPr>
      <w:r>
        <w:rPr>
          <w:rStyle w:val="a4"/>
        </w:rPr>
        <w:footnoteRef/>
      </w:r>
      <w:r>
        <w:t xml:space="preserve"> Не позднее трех лет с даты завершения последнего этапа.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AC18D" w14:textId="77777777" w:rsidR="00FB660A" w:rsidRDefault="00FB660A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783A9" w14:textId="77777777" w:rsidR="00FB660A" w:rsidRDefault="0063793E">
    <w:pPr>
      <w:pStyle w:val="af"/>
      <w:jc w:val="center"/>
      <w:rPr>
        <w:sz w:val="24"/>
        <w:szCs w:val="20"/>
      </w:rPr>
    </w:pPr>
    <w:r>
      <w:rPr>
        <w:sz w:val="24"/>
        <w:szCs w:val="20"/>
      </w:rPr>
      <w:fldChar w:fldCharType="begin"/>
    </w:r>
    <w:r>
      <w:rPr>
        <w:sz w:val="24"/>
        <w:szCs w:val="20"/>
      </w:rPr>
      <w:instrText>PAGE   \* MERGEFORMAT</w:instrText>
    </w:r>
    <w:r>
      <w:rPr>
        <w:sz w:val="24"/>
        <w:szCs w:val="20"/>
      </w:rPr>
      <w:fldChar w:fldCharType="separate"/>
    </w:r>
    <w:r>
      <w:rPr>
        <w:sz w:val="24"/>
        <w:szCs w:val="20"/>
      </w:rPr>
      <w:t>10</w:t>
    </w:r>
    <w:r>
      <w:rPr>
        <w:sz w:val="24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D77674" w14:textId="77777777" w:rsidR="00FB660A" w:rsidRDefault="00FB660A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F2910"/>
    <w:multiLevelType w:val="multilevel"/>
    <w:tmpl w:val="02FF2910"/>
    <w:lvl w:ilvl="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575B0B"/>
    <w:multiLevelType w:val="multilevel"/>
    <w:tmpl w:val="03575B0B"/>
    <w:lvl w:ilvl="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4EA34B8"/>
    <w:multiLevelType w:val="multilevel"/>
    <w:tmpl w:val="04EA34B8"/>
    <w:lvl w:ilvl="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7172C4"/>
    <w:multiLevelType w:val="multilevel"/>
    <w:tmpl w:val="097172C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36069"/>
    <w:multiLevelType w:val="multilevel"/>
    <w:tmpl w:val="12336069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47339"/>
    <w:multiLevelType w:val="hybridMultilevel"/>
    <w:tmpl w:val="4EE2B194"/>
    <w:lvl w:ilvl="0" w:tplc="80ACBC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47070"/>
    <w:multiLevelType w:val="multilevel"/>
    <w:tmpl w:val="2494707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16D7D"/>
    <w:multiLevelType w:val="multilevel"/>
    <w:tmpl w:val="26716D7D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F6ECA"/>
    <w:multiLevelType w:val="multilevel"/>
    <w:tmpl w:val="272F6ECA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2825F4A"/>
    <w:multiLevelType w:val="multilevel"/>
    <w:tmpl w:val="32825F4A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2A93711"/>
    <w:multiLevelType w:val="hybridMultilevel"/>
    <w:tmpl w:val="93025E50"/>
    <w:lvl w:ilvl="0" w:tplc="80ACBC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432C5"/>
    <w:multiLevelType w:val="multilevel"/>
    <w:tmpl w:val="3C5432C5"/>
    <w:lvl w:ilvl="0">
      <w:start w:val="1"/>
      <w:numFmt w:val="bullet"/>
      <w:lvlText w:val=""/>
      <w:lvlJc w:val="left"/>
      <w:pPr>
        <w:ind w:left="788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2" w15:restartNumberingAfterBreak="0">
    <w:nsid w:val="3D023426"/>
    <w:multiLevelType w:val="multilevel"/>
    <w:tmpl w:val="3D023426"/>
    <w:lvl w:ilvl="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D842F3D"/>
    <w:multiLevelType w:val="hybridMultilevel"/>
    <w:tmpl w:val="F9D4CD3A"/>
    <w:lvl w:ilvl="0" w:tplc="80ACBCA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E2C5FB1"/>
    <w:multiLevelType w:val="multilevel"/>
    <w:tmpl w:val="3E2C5FB1"/>
    <w:lvl w:ilvl="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62F41BF"/>
    <w:multiLevelType w:val="multilevel"/>
    <w:tmpl w:val="462F41BF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463A6392"/>
    <w:multiLevelType w:val="multilevel"/>
    <w:tmpl w:val="463A639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B9934C7"/>
    <w:multiLevelType w:val="multilevel"/>
    <w:tmpl w:val="5B9934C7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CB14AB2"/>
    <w:multiLevelType w:val="multilevel"/>
    <w:tmpl w:val="5CB14AB2"/>
    <w:lvl w:ilvl="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66D255B"/>
    <w:multiLevelType w:val="multilevel"/>
    <w:tmpl w:val="666D255B"/>
    <w:lvl w:ilvl="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78E7771"/>
    <w:multiLevelType w:val="multilevel"/>
    <w:tmpl w:val="678E7771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972667">
    <w:abstractNumId w:val="15"/>
  </w:num>
  <w:num w:numId="2" w16cid:durableId="477037478">
    <w:abstractNumId w:val="16"/>
  </w:num>
  <w:num w:numId="3" w16cid:durableId="585454910">
    <w:abstractNumId w:val="3"/>
  </w:num>
  <w:num w:numId="4" w16cid:durableId="114174761">
    <w:abstractNumId w:val="4"/>
  </w:num>
  <w:num w:numId="5" w16cid:durableId="2146267879">
    <w:abstractNumId w:val="6"/>
  </w:num>
  <w:num w:numId="6" w16cid:durableId="1938708981">
    <w:abstractNumId w:val="11"/>
  </w:num>
  <w:num w:numId="7" w16cid:durableId="665325689">
    <w:abstractNumId w:val="7"/>
  </w:num>
  <w:num w:numId="8" w16cid:durableId="1549493073">
    <w:abstractNumId w:val="9"/>
  </w:num>
  <w:num w:numId="9" w16cid:durableId="1395396031">
    <w:abstractNumId w:val="2"/>
  </w:num>
  <w:num w:numId="10" w16cid:durableId="1084883590">
    <w:abstractNumId w:val="17"/>
  </w:num>
  <w:num w:numId="11" w16cid:durableId="697125024">
    <w:abstractNumId w:val="8"/>
  </w:num>
  <w:num w:numId="12" w16cid:durableId="1094519528">
    <w:abstractNumId w:val="1"/>
  </w:num>
  <w:num w:numId="13" w16cid:durableId="783041022">
    <w:abstractNumId w:val="18"/>
  </w:num>
  <w:num w:numId="14" w16cid:durableId="1722287153">
    <w:abstractNumId w:val="14"/>
  </w:num>
  <w:num w:numId="15" w16cid:durableId="2119062306">
    <w:abstractNumId w:val="0"/>
  </w:num>
  <w:num w:numId="16" w16cid:durableId="100956658">
    <w:abstractNumId w:val="19"/>
  </w:num>
  <w:num w:numId="17" w16cid:durableId="1253975171">
    <w:abstractNumId w:val="12"/>
  </w:num>
  <w:num w:numId="18" w16cid:durableId="1494490034">
    <w:abstractNumId w:val="20"/>
  </w:num>
  <w:num w:numId="19" w16cid:durableId="1246960213">
    <w:abstractNumId w:val="10"/>
  </w:num>
  <w:num w:numId="20" w16cid:durableId="927470933">
    <w:abstractNumId w:val="5"/>
  </w:num>
  <w:num w:numId="21" w16cid:durableId="4627769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39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AC2"/>
    <w:rsid w:val="0000078A"/>
    <w:rsid w:val="00000F2C"/>
    <w:rsid w:val="000013F0"/>
    <w:rsid w:val="000030D0"/>
    <w:rsid w:val="0000360C"/>
    <w:rsid w:val="000059B4"/>
    <w:rsid w:val="00005C1D"/>
    <w:rsid w:val="00006416"/>
    <w:rsid w:val="00007409"/>
    <w:rsid w:val="00007696"/>
    <w:rsid w:val="00007EDA"/>
    <w:rsid w:val="000111E9"/>
    <w:rsid w:val="00012022"/>
    <w:rsid w:val="00013617"/>
    <w:rsid w:val="0001391B"/>
    <w:rsid w:val="000143DC"/>
    <w:rsid w:val="000147A8"/>
    <w:rsid w:val="00015417"/>
    <w:rsid w:val="0001690A"/>
    <w:rsid w:val="00016F12"/>
    <w:rsid w:val="0001704D"/>
    <w:rsid w:val="000171AE"/>
    <w:rsid w:val="00017361"/>
    <w:rsid w:val="000173BD"/>
    <w:rsid w:val="00020F2D"/>
    <w:rsid w:val="000213DE"/>
    <w:rsid w:val="0002160F"/>
    <w:rsid w:val="0002196C"/>
    <w:rsid w:val="00021C03"/>
    <w:rsid w:val="00021DE2"/>
    <w:rsid w:val="00022276"/>
    <w:rsid w:val="0002258A"/>
    <w:rsid w:val="000231DC"/>
    <w:rsid w:val="000236B6"/>
    <w:rsid w:val="00023AA5"/>
    <w:rsid w:val="00024FFD"/>
    <w:rsid w:val="000255F6"/>
    <w:rsid w:val="00027583"/>
    <w:rsid w:val="0003033E"/>
    <w:rsid w:val="000310FF"/>
    <w:rsid w:val="0003116D"/>
    <w:rsid w:val="000318FB"/>
    <w:rsid w:val="00031943"/>
    <w:rsid w:val="000320F0"/>
    <w:rsid w:val="00032D55"/>
    <w:rsid w:val="000331AF"/>
    <w:rsid w:val="00034536"/>
    <w:rsid w:val="00034610"/>
    <w:rsid w:val="0003503E"/>
    <w:rsid w:val="000354DA"/>
    <w:rsid w:val="00035B9D"/>
    <w:rsid w:val="00035EEA"/>
    <w:rsid w:val="000368C7"/>
    <w:rsid w:val="00037E93"/>
    <w:rsid w:val="00041B07"/>
    <w:rsid w:val="000436A4"/>
    <w:rsid w:val="00044469"/>
    <w:rsid w:val="00044679"/>
    <w:rsid w:val="00045461"/>
    <w:rsid w:val="00045BA3"/>
    <w:rsid w:val="00046891"/>
    <w:rsid w:val="000469C9"/>
    <w:rsid w:val="00046D08"/>
    <w:rsid w:val="00047EAC"/>
    <w:rsid w:val="00050863"/>
    <w:rsid w:val="0005160C"/>
    <w:rsid w:val="00051726"/>
    <w:rsid w:val="0005251F"/>
    <w:rsid w:val="00053A55"/>
    <w:rsid w:val="00053DC9"/>
    <w:rsid w:val="00053ED3"/>
    <w:rsid w:val="00054FE2"/>
    <w:rsid w:val="0005530D"/>
    <w:rsid w:val="0005685E"/>
    <w:rsid w:val="00056C28"/>
    <w:rsid w:val="00056E7C"/>
    <w:rsid w:val="0005715D"/>
    <w:rsid w:val="00060958"/>
    <w:rsid w:val="0006192B"/>
    <w:rsid w:val="00062B2E"/>
    <w:rsid w:val="000638D1"/>
    <w:rsid w:val="00063C52"/>
    <w:rsid w:val="000646CA"/>
    <w:rsid w:val="00064C10"/>
    <w:rsid w:val="00064FFD"/>
    <w:rsid w:val="00065CFF"/>
    <w:rsid w:val="00066104"/>
    <w:rsid w:val="00066660"/>
    <w:rsid w:val="0006748E"/>
    <w:rsid w:val="000679DA"/>
    <w:rsid w:val="00067E9E"/>
    <w:rsid w:val="00067EB6"/>
    <w:rsid w:val="00071F54"/>
    <w:rsid w:val="00072070"/>
    <w:rsid w:val="00072258"/>
    <w:rsid w:val="00073229"/>
    <w:rsid w:val="000737A5"/>
    <w:rsid w:val="000738F7"/>
    <w:rsid w:val="000745BE"/>
    <w:rsid w:val="00075233"/>
    <w:rsid w:val="00075F84"/>
    <w:rsid w:val="00075FE9"/>
    <w:rsid w:val="00077714"/>
    <w:rsid w:val="00077C16"/>
    <w:rsid w:val="0008019A"/>
    <w:rsid w:val="00080565"/>
    <w:rsid w:val="000805A7"/>
    <w:rsid w:val="0008066C"/>
    <w:rsid w:val="0008121B"/>
    <w:rsid w:val="0008192C"/>
    <w:rsid w:val="00081DCD"/>
    <w:rsid w:val="000832B6"/>
    <w:rsid w:val="00083413"/>
    <w:rsid w:val="00084443"/>
    <w:rsid w:val="0008444B"/>
    <w:rsid w:val="00084D87"/>
    <w:rsid w:val="00085406"/>
    <w:rsid w:val="00085B33"/>
    <w:rsid w:val="0008671D"/>
    <w:rsid w:val="0009054D"/>
    <w:rsid w:val="0009128B"/>
    <w:rsid w:val="00091EC2"/>
    <w:rsid w:val="00092013"/>
    <w:rsid w:val="00093D9E"/>
    <w:rsid w:val="00094584"/>
    <w:rsid w:val="00094BEB"/>
    <w:rsid w:val="00094C02"/>
    <w:rsid w:val="0009543A"/>
    <w:rsid w:val="00096768"/>
    <w:rsid w:val="0009722C"/>
    <w:rsid w:val="00097402"/>
    <w:rsid w:val="00097611"/>
    <w:rsid w:val="00097EBD"/>
    <w:rsid w:val="00097FFB"/>
    <w:rsid w:val="000A05D0"/>
    <w:rsid w:val="000A11D5"/>
    <w:rsid w:val="000A279E"/>
    <w:rsid w:val="000A3EF2"/>
    <w:rsid w:val="000A4511"/>
    <w:rsid w:val="000A4859"/>
    <w:rsid w:val="000A4AE3"/>
    <w:rsid w:val="000A51BB"/>
    <w:rsid w:val="000A5EEF"/>
    <w:rsid w:val="000A733D"/>
    <w:rsid w:val="000B08B1"/>
    <w:rsid w:val="000B093E"/>
    <w:rsid w:val="000B0FAD"/>
    <w:rsid w:val="000B11F8"/>
    <w:rsid w:val="000B1718"/>
    <w:rsid w:val="000B28A4"/>
    <w:rsid w:val="000B2A43"/>
    <w:rsid w:val="000B3821"/>
    <w:rsid w:val="000B4347"/>
    <w:rsid w:val="000B440C"/>
    <w:rsid w:val="000B46C3"/>
    <w:rsid w:val="000B4D86"/>
    <w:rsid w:val="000B4F35"/>
    <w:rsid w:val="000B58A6"/>
    <w:rsid w:val="000B5BF5"/>
    <w:rsid w:val="000B6457"/>
    <w:rsid w:val="000B646E"/>
    <w:rsid w:val="000B6D80"/>
    <w:rsid w:val="000B719D"/>
    <w:rsid w:val="000C0094"/>
    <w:rsid w:val="000C0CA0"/>
    <w:rsid w:val="000C0E59"/>
    <w:rsid w:val="000C4779"/>
    <w:rsid w:val="000C4FB1"/>
    <w:rsid w:val="000C528D"/>
    <w:rsid w:val="000C5388"/>
    <w:rsid w:val="000C5691"/>
    <w:rsid w:val="000C6C7E"/>
    <w:rsid w:val="000C6C8E"/>
    <w:rsid w:val="000C7AF3"/>
    <w:rsid w:val="000D060F"/>
    <w:rsid w:val="000D096F"/>
    <w:rsid w:val="000D0E01"/>
    <w:rsid w:val="000D1715"/>
    <w:rsid w:val="000D1C2C"/>
    <w:rsid w:val="000D29AC"/>
    <w:rsid w:val="000D2DC5"/>
    <w:rsid w:val="000D2EFE"/>
    <w:rsid w:val="000D35C0"/>
    <w:rsid w:val="000D5648"/>
    <w:rsid w:val="000D5A9E"/>
    <w:rsid w:val="000D5ADD"/>
    <w:rsid w:val="000D604D"/>
    <w:rsid w:val="000D6676"/>
    <w:rsid w:val="000D6AF0"/>
    <w:rsid w:val="000D71D7"/>
    <w:rsid w:val="000D79B7"/>
    <w:rsid w:val="000D7E57"/>
    <w:rsid w:val="000E076F"/>
    <w:rsid w:val="000E0C5E"/>
    <w:rsid w:val="000E0F18"/>
    <w:rsid w:val="000E15D3"/>
    <w:rsid w:val="000E18F2"/>
    <w:rsid w:val="000E1906"/>
    <w:rsid w:val="000E20F8"/>
    <w:rsid w:val="000E2BBE"/>
    <w:rsid w:val="000E3067"/>
    <w:rsid w:val="000E379E"/>
    <w:rsid w:val="000E437D"/>
    <w:rsid w:val="000E4730"/>
    <w:rsid w:val="000E4E1D"/>
    <w:rsid w:val="000E5931"/>
    <w:rsid w:val="000E74E6"/>
    <w:rsid w:val="000E77C6"/>
    <w:rsid w:val="000E7863"/>
    <w:rsid w:val="000E7CD2"/>
    <w:rsid w:val="000F0024"/>
    <w:rsid w:val="000F0228"/>
    <w:rsid w:val="000F08B8"/>
    <w:rsid w:val="000F0DD3"/>
    <w:rsid w:val="000F107F"/>
    <w:rsid w:val="000F10A6"/>
    <w:rsid w:val="000F3D2F"/>
    <w:rsid w:val="000F4205"/>
    <w:rsid w:val="000F44C9"/>
    <w:rsid w:val="000F4E0A"/>
    <w:rsid w:val="000F4EBF"/>
    <w:rsid w:val="000F5CF5"/>
    <w:rsid w:val="000F696E"/>
    <w:rsid w:val="000F6B1F"/>
    <w:rsid w:val="000F71FC"/>
    <w:rsid w:val="000F786D"/>
    <w:rsid w:val="000F7A85"/>
    <w:rsid w:val="00100F11"/>
    <w:rsid w:val="00100F8F"/>
    <w:rsid w:val="00101404"/>
    <w:rsid w:val="00102DF2"/>
    <w:rsid w:val="00103621"/>
    <w:rsid w:val="00103BC3"/>
    <w:rsid w:val="001048E3"/>
    <w:rsid w:val="0010624D"/>
    <w:rsid w:val="001068B7"/>
    <w:rsid w:val="00106CB9"/>
    <w:rsid w:val="0010723A"/>
    <w:rsid w:val="001075CA"/>
    <w:rsid w:val="00107D5D"/>
    <w:rsid w:val="0011093F"/>
    <w:rsid w:val="00110E7C"/>
    <w:rsid w:val="00111E1E"/>
    <w:rsid w:val="001133E8"/>
    <w:rsid w:val="001134A1"/>
    <w:rsid w:val="00114421"/>
    <w:rsid w:val="00114DDC"/>
    <w:rsid w:val="00114E1B"/>
    <w:rsid w:val="001153FE"/>
    <w:rsid w:val="0011577D"/>
    <w:rsid w:val="00115884"/>
    <w:rsid w:val="00115BDD"/>
    <w:rsid w:val="00115C12"/>
    <w:rsid w:val="0011611B"/>
    <w:rsid w:val="00116B54"/>
    <w:rsid w:val="00117EF5"/>
    <w:rsid w:val="00120B50"/>
    <w:rsid w:val="001224EB"/>
    <w:rsid w:val="00122FB2"/>
    <w:rsid w:val="00123C04"/>
    <w:rsid w:val="00125781"/>
    <w:rsid w:val="001259C9"/>
    <w:rsid w:val="00127586"/>
    <w:rsid w:val="00131BB2"/>
    <w:rsid w:val="001324E1"/>
    <w:rsid w:val="00132E61"/>
    <w:rsid w:val="00133421"/>
    <w:rsid w:val="00134DCF"/>
    <w:rsid w:val="001357FD"/>
    <w:rsid w:val="00135E0D"/>
    <w:rsid w:val="00136052"/>
    <w:rsid w:val="001360FB"/>
    <w:rsid w:val="00137382"/>
    <w:rsid w:val="0014081C"/>
    <w:rsid w:val="00141E23"/>
    <w:rsid w:val="001429CA"/>
    <w:rsid w:val="001431FB"/>
    <w:rsid w:val="00143867"/>
    <w:rsid w:val="00143DE3"/>
    <w:rsid w:val="00144747"/>
    <w:rsid w:val="00145CB7"/>
    <w:rsid w:val="00146AF7"/>
    <w:rsid w:val="001472EF"/>
    <w:rsid w:val="0015145D"/>
    <w:rsid w:val="00151955"/>
    <w:rsid w:val="001537C3"/>
    <w:rsid w:val="00153E61"/>
    <w:rsid w:val="00153FC4"/>
    <w:rsid w:val="0015408D"/>
    <w:rsid w:val="00154EA6"/>
    <w:rsid w:val="00155DCC"/>
    <w:rsid w:val="00155E71"/>
    <w:rsid w:val="00156DEC"/>
    <w:rsid w:val="00157ED4"/>
    <w:rsid w:val="00160D69"/>
    <w:rsid w:val="00160E45"/>
    <w:rsid w:val="0016198B"/>
    <w:rsid w:val="00161A48"/>
    <w:rsid w:val="00161E55"/>
    <w:rsid w:val="00165222"/>
    <w:rsid w:val="00165711"/>
    <w:rsid w:val="001657FC"/>
    <w:rsid w:val="00165849"/>
    <w:rsid w:val="00165F56"/>
    <w:rsid w:val="0016678E"/>
    <w:rsid w:val="00167763"/>
    <w:rsid w:val="00170403"/>
    <w:rsid w:val="00170549"/>
    <w:rsid w:val="0017055A"/>
    <w:rsid w:val="00171A22"/>
    <w:rsid w:val="00172E73"/>
    <w:rsid w:val="00173CFB"/>
    <w:rsid w:val="00174CCF"/>
    <w:rsid w:val="001757A0"/>
    <w:rsid w:val="00176089"/>
    <w:rsid w:val="0017634B"/>
    <w:rsid w:val="00176C76"/>
    <w:rsid w:val="0017713D"/>
    <w:rsid w:val="0017763E"/>
    <w:rsid w:val="001778CF"/>
    <w:rsid w:val="00177D84"/>
    <w:rsid w:val="00180295"/>
    <w:rsid w:val="00180660"/>
    <w:rsid w:val="00180C13"/>
    <w:rsid w:val="00181D23"/>
    <w:rsid w:val="00182DFA"/>
    <w:rsid w:val="001835B0"/>
    <w:rsid w:val="00183BB3"/>
    <w:rsid w:val="00184531"/>
    <w:rsid w:val="0018496C"/>
    <w:rsid w:val="00184DE8"/>
    <w:rsid w:val="001858A3"/>
    <w:rsid w:val="0018683E"/>
    <w:rsid w:val="0018738D"/>
    <w:rsid w:val="00187511"/>
    <w:rsid w:val="00187965"/>
    <w:rsid w:val="00187A4F"/>
    <w:rsid w:val="001905E9"/>
    <w:rsid w:val="00190F0B"/>
    <w:rsid w:val="00191C81"/>
    <w:rsid w:val="001927FB"/>
    <w:rsid w:val="00192A96"/>
    <w:rsid w:val="00192D8A"/>
    <w:rsid w:val="00192E1A"/>
    <w:rsid w:val="001939AF"/>
    <w:rsid w:val="00194AA7"/>
    <w:rsid w:val="00195D6F"/>
    <w:rsid w:val="00195FCE"/>
    <w:rsid w:val="00196B46"/>
    <w:rsid w:val="001977D5"/>
    <w:rsid w:val="001A1246"/>
    <w:rsid w:val="001A19FB"/>
    <w:rsid w:val="001A1AEB"/>
    <w:rsid w:val="001A3FCA"/>
    <w:rsid w:val="001A4391"/>
    <w:rsid w:val="001A4772"/>
    <w:rsid w:val="001A5CB4"/>
    <w:rsid w:val="001A6724"/>
    <w:rsid w:val="001A77DD"/>
    <w:rsid w:val="001A78AA"/>
    <w:rsid w:val="001A7C27"/>
    <w:rsid w:val="001B0328"/>
    <w:rsid w:val="001B188B"/>
    <w:rsid w:val="001B1C61"/>
    <w:rsid w:val="001B24AB"/>
    <w:rsid w:val="001B2D0D"/>
    <w:rsid w:val="001B34CE"/>
    <w:rsid w:val="001B395D"/>
    <w:rsid w:val="001B4278"/>
    <w:rsid w:val="001B4968"/>
    <w:rsid w:val="001B4ABB"/>
    <w:rsid w:val="001B6797"/>
    <w:rsid w:val="001B69A4"/>
    <w:rsid w:val="001B6E34"/>
    <w:rsid w:val="001B6E8E"/>
    <w:rsid w:val="001B6FCC"/>
    <w:rsid w:val="001C1AD2"/>
    <w:rsid w:val="001C3C06"/>
    <w:rsid w:val="001C48FC"/>
    <w:rsid w:val="001C498A"/>
    <w:rsid w:val="001C49E2"/>
    <w:rsid w:val="001C5D84"/>
    <w:rsid w:val="001C5E62"/>
    <w:rsid w:val="001C5E6D"/>
    <w:rsid w:val="001C69FA"/>
    <w:rsid w:val="001C6D4A"/>
    <w:rsid w:val="001C7982"/>
    <w:rsid w:val="001D191E"/>
    <w:rsid w:val="001D1999"/>
    <w:rsid w:val="001D1C49"/>
    <w:rsid w:val="001D1D9D"/>
    <w:rsid w:val="001D2B0D"/>
    <w:rsid w:val="001D2CF4"/>
    <w:rsid w:val="001D44C7"/>
    <w:rsid w:val="001D4E8F"/>
    <w:rsid w:val="001D626D"/>
    <w:rsid w:val="001D6D81"/>
    <w:rsid w:val="001D78FB"/>
    <w:rsid w:val="001D7903"/>
    <w:rsid w:val="001D7B84"/>
    <w:rsid w:val="001E0433"/>
    <w:rsid w:val="001E0848"/>
    <w:rsid w:val="001E2141"/>
    <w:rsid w:val="001E2270"/>
    <w:rsid w:val="001E2FC2"/>
    <w:rsid w:val="001E5857"/>
    <w:rsid w:val="001E5FDA"/>
    <w:rsid w:val="001E6A34"/>
    <w:rsid w:val="001E6E98"/>
    <w:rsid w:val="001E7482"/>
    <w:rsid w:val="001F0681"/>
    <w:rsid w:val="001F16A3"/>
    <w:rsid w:val="001F16AE"/>
    <w:rsid w:val="001F174C"/>
    <w:rsid w:val="001F1A73"/>
    <w:rsid w:val="001F1F56"/>
    <w:rsid w:val="001F20A4"/>
    <w:rsid w:val="001F2234"/>
    <w:rsid w:val="001F4F75"/>
    <w:rsid w:val="001F5D23"/>
    <w:rsid w:val="001F6023"/>
    <w:rsid w:val="002014CE"/>
    <w:rsid w:val="00201A1B"/>
    <w:rsid w:val="00203DC1"/>
    <w:rsid w:val="0020426F"/>
    <w:rsid w:val="00207288"/>
    <w:rsid w:val="00207ADC"/>
    <w:rsid w:val="00207C49"/>
    <w:rsid w:val="0021036F"/>
    <w:rsid w:val="002104C1"/>
    <w:rsid w:val="0021073E"/>
    <w:rsid w:val="00210B68"/>
    <w:rsid w:val="00212094"/>
    <w:rsid w:val="0021277E"/>
    <w:rsid w:val="002130A8"/>
    <w:rsid w:val="002135C7"/>
    <w:rsid w:val="002135E5"/>
    <w:rsid w:val="0021367E"/>
    <w:rsid w:val="00213F56"/>
    <w:rsid w:val="00215257"/>
    <w:rsid w:val="00215528"/>
    <w:rsid w:val="002164DC"/>
    <w:rsid w:val="0021660C"/>
    <w:rsid w:val="00217A16"/>
    <w:rsid w:val="00220100"/>
    <w:rsid w:val="00220A18"/>
    <w:rsid w:val="002219F0"/>
    <w:rsid w:val="00222931"/>
    <w:rsid w:val="00222D07"/>
    <w:rsid w:val="002239A1"/>
    <w:rsid w:val="00224847"/>
    <w:rsid w:val="00224B05"/>
    <w:rsid w:val="00225D99"/>
    <w:rsid w:val="00226445"/>
    <w:rsid w:val="00230AEE"/>
    <w:rsid w:val="00231134"/>
    <w:rsid w:val="00231D36"/>
    <w:rsid w:val="0023229D"/>
    <w:rsid w:val="002338EB"/>
    <w:rsid w:val="00235212"/>
    <w:rsid w:val="002355DE"/>
    <w:rsid w:val="00236152"/>
    <w:rsid w:val="00236449"/>
    <w:rsid w:val="00236C2A"/>
    <w:rsid w:val="00236D96"/>
    <w:rsid w:val="002375AE"/>
    <w:rsid w:val="00240790"/>
    <w:rsid w:val="00240E41"/>
    <w:rsid w:val="002412F7"/>
    <w:rsid w:val="002420B9"/>
    <w:rsid w:val="002424FF"/>
    <w:rsid w:val="0024286B"/>
    <w:rsid w:val="002441CF"/>
    <w:rsid w:val="00244FBE"/>
    <w:rsid w:val="00245249"/>
    <w:rsid w:val="00245ABE"/>
    <w:rsid w:val="00246739"/>
    <w:rsid w:val="00246D61"/>
    <w:rsid w:val="002506C3"/>
    <w:rsid w:val="002507C9"/>
    <w:rsid w:val="002507F2"/>
    <w:rsid w:val="0025159C"/>
    <w:rsid w:val="00251AD3"/>
    <w:rsid w:val="00251F4D"/>
    <w:rsid w:val="002527F1"/>
    <w:rsid w:val="002532E4"/>
    <w:rsid w:val="002534F6"/>
    <w:rsid w:val="00253B17"/>
    <w:rsid w:val="00253B96"/>
    <w:rsid w:val="00253DEC"/>
    <w:rsid w:val="002547E8"/>
    <w:rsid w:val="00254CC5"/>
    <w:rsid w:val="00255196"/>
    <w:rsid w:val="00255A1F"/>
    <w:rsid w:val="00255D4B"/>
    <w:rsid w:val="00255F08"/>
    <w:rsid w:val="00260A3A"/>
    <w:rsid w:val="00260C51"/>
    <w:rsid w:val="00261068"/>
    <w:rsid w:val="002616CF"/>
    <w:rsid w:val="00261C2B"/>
    <w:rsid w:val="00261C2D"/>
    <w:rsid w:val="00262A6D"/>
    <w:rsid w:val="00262D67"/>
    <w:rsid w:val="00262E0C"/>
    <w:rsid w:val="00262E53"/>
    <w:rsid w:val="002636C7"/>
    <w:rsid w:val="0026373C"/>
    <w:rsid w:val="00266947"/>
    <w:rsid w:val="00267521"/>
    <w:rsid w:val="00267527"/>
    <w:rsid w:val="00267DFD"/>
    <w:rsid w:val="00267ED3"/>
    <w:rsid w:val="00270A05"/>
    <w:rsid w:val="00270C12"/>
    <w:rsid w:val="00270C7A"/>
    <w:rsid w:val="00271CC8"/>
    <w:rsid w:val="002739A5"/>
    <w:rsid w:val="00273D7B"/>
    <w:rsid w:val="00273F86"/>
    <w:rsid w:val="00274062"/>
    <w:rsid w:val="00274079"/>
    <w:rsid w:val="0027413E"/>
    <w:rsid w:val="002741ED"/>
    <w:rsid w:val="00274D23"/>
    <w:rsid w:val="00276926"/>
    <w:rsid w:val="00276F8D"/>
    <w:rsid w:val="002771DE"/>
    <w:rsid w:val="00277D05"/>
    <w:rsid w:val="00280C65"/>
    <w:rsid w:val="00281F40"/>
    <w:rsid w:val="00282C09"/>
    <w:rsid w:val="00282DCB"/>
    <w:rsid w:val="002834A9"/>
    <w:rsid w:val="0028378E"/>
    <w:rsid w:val="00283B0A"/>
    <w:rsid w:val="00283B9F"/>
    <w:rsid w:val="0028411F"/>
    <w:rsid w:val="002841A3"/>
    <w:rsid w:val="002864DA"/>
    <w:rsid w:val="00286BEC"/>
    <w:rsid w:val="00287689"/>
    <w:rsid w:val="00287FAC"/>
    <w:rsid w:val="00290282"/>
    <w:rsid w:val="00290C85"/>
    <w:rsid w:val="00290DC4"/>
    <w:rsid w:val="002915DB"/>
    <w:rsid w:val="00291824"/>
    <w:rsid w:val="00292117"/>
    <w:rsid w:val="00292407"/>
    <w:rsid w:val="00292574"/>
    <w:rsid w:val="002937F9"/>
    <w:rsid w:val="00293EA1"/>
    <w:rsid w:val="00294585"/>
    <w:rsid w:val="002947A5"/>
    <w:rsid w:val="00294945"/>
    <w:rsid w:val="002955D5"/>
    <w:rsid w:val="00296195"/>
    <w:rsid w:val="00296C52"/>
    <w:rsid w:val="00297B9C"/>
    <w:rsid w:val="002A0033"/>
    <w:rsid w:val="002A0633"/>
    <w:rsid w:val="002A0F42"/>
    <w:rsid w:val="002A1FB0"/>
    <w:rsid w:val="002A3C3F"/>
    <w:rsid w:val="002A3E00"/>
    <w:rsid w:val="002A43C3"/>
    <w:rsid w:val="002A68BA"/>
    <w:rsid w:val="002A6EF0"/>
    <w:rsid w:val="002A6F30"/>
    <w:rsid w:val="002A7C4C"/>
    <w:rsid w:val="002B0916"/>
    <w:rsid w:val="002B0AED"/>
    <w:rsid w:val="002B1333"/>
    <w:rsid w:val="002B13EE"/>
    <w:rsid w:val="002B1659"/>
    <w:rsid w:val="002B181B"/>
    <w:rsid w:val="002B1841"/>
    <w:rsid w:val="002B2029"/>
    <w:rsid w:val="002B2194"/>
    <w:rsid w:val="002B272B"/>
    <w:rsid w:val="002B3AAE"/>
    <w:rsid w:val="002B43C9"/>
    <w:rsid w:val="002B47F9"/>
    <w:rsid w:val="002B5262"/>
    <w:rsid w:val="002B59F1"/>
    <w:rsid w:val="002B65A2"/>
    <w:rsid w:val="002B6D2C"/>
    <w:rsid w:val="002B772D"/>
    <w:rsid w:val="002B7C36"/>
    <w:rsid w:val="002C0208"/>
    <w:rsid w:val="002C05DA"/>
    <w:rsid w:val="002C06F4"/>
    <w:rsid w:val="002C1426"/>
    <w:rsid w:val="002C14D5"/>
    <w:rsid w:val="002C1BA1"/>
    <w:rsid w:val="002C1FA8"/>
    <w:rsid w:val="002C2D3F"/>
    <w:rsid w:val="002C2FAE"/>
    <w:rsid w:val="002C42BC"/>
    <w:rsid w:val="002C44D0"/>
    <w:rsid w:val="002C4923"/>
    <w:rsid w:val="002C4B38"/>
    <w:rsid w:val="002C4E71"/>
    <w:rsid w:val="002C514E"/>
    <w:rsid w:val="002C595C"/>
    <w:rsid w:val="002C6023"/>
    <w:rsid w:val="002C6F91"/>
    <w:rsid w:val="002D053D"/>
    <w:rsid w:val="002D2E96"/>
    <w:rsid w:val="002D351B"/>
    <w:rsid w:val="002D3CA6"/>
    <w:rsid w:val="002D4128"/>
    <w:rsid w:val="002D4C3A"/>
    <w:rsid w:val="002D4E73"/>
    <w:rsid w:val="002D733E"/>
    <w:rsid w:val="002D76F6"/>
    <w:rsid w:val="002E1E88"/>
    <w:rsid w:val="002E261B"/>
    <w:rsid w:val="002E2D8B"/>
    <w:rsid w:val="002E531A"/>
    <w:rsid w:val="002E5478"/>
    <w:rsid w:val="002E5FED"/>
    <w:rsid w:val="002E6B58"/>
    <w:rsid w:val="002E6FBF"/>
    <w:rsid w:val="002E72CC"/>
    <w:rsid w:val="002E767F"/>
    <w:rsid w:val="002F0217"/>
    <w:rsid w:val="002F0246"/>
    <w:rsid w:val="002F05DC"/>
    <w:rsid w:val="002F07A8"/>
    <w:rsid w:val="002F0A41"/>
    <w:rsid w:val="002F0B67"/>
    <w:rsid w:val="002F0BE4"/>
    <w:rsid w:val="002F1772"/>
    <w:rsid w:val="002F22F2"/>
    <w:rsid w:val="002F2E20"/>
    <w:rsid w:val="002F3388"/>
    <w:rsid w:val="002F35C7"/>
    <w:rsid w:val="002F3715"/>
    <w:rsid w:val="002F4B89"/>
    <w:rsid w:val="002F4BE1"/>
    <w:rsid w:val="002F5CF2"/>
    <w:rsid w:val="002F6817"/>
    <w:rsid w:val="002F6BDD"/>
    <w:rsid w:val="002F6FF3"/>
    <w:rsid w:val="002F7323"/>
    <w:rsid w:val="002F7541"/>
    <w:rsid w:val="00301C0A"/>
    <w:rsid w:val="00301FF3"/>
    <w:rsid w:val="00302946"/>
    <w:rsid w:val="00303310"/>
    <w:rsid w:val="00303630"/>
    <w:rsid w:val="00303A73"/>
    <w:rsid w:val="0030490D"/>
    <w:rsid w:val="00304D0D"/>
    <w:rsid w:val="00305172"/>
    <w:rsid w:val="00305B40"/>
    <w:rsid w:val="00306EF7"/>
    <w:rsid w:val="0030754E"/>
    <w:rsid w:val="00307A83"/>
    <w:rsid w:val="0031033A"/>
    <w:rsid w:val="00311F5A"/>
    <w:rsid w:val="00312858"/>
    <w:rsid w:val="00313053"/>
    <w:rsid w:val="00313274"/>
    <w:rsid w:val="003136CF"/>
    <w:rsid w:val="00313914"/>
    <w:rsid w:val="00313A33"/>
    <w:rsid w:val="003144B9"/>
    <w:rsid w:val="00314ADA"/>
    <w:rsid w:val="00314F5B"/>
    <w:rsid w:val="00315C19"/>
    <w:rsid w:val="00316BED"/>
    <w:rsid w:val="00317F44"/>
    <w:rsid w:val="003206F3"/>
    <w:rsid w:val="00320BDE"/>
    <w:rsid w:val="00321BFF"/>
    <w:rsid w:val="003222FA"/>
    <w:rsid w:val="00323018"/>
    <w:rsid w:val="00324279"/>
    <w:rsid w:val="003247C4"/>
    <w:rsid w:val="0032613D"/>
    <w:rsid w:val="00327728"/>
    <w:rsid w:val="00330AFA"/>
    <w:rsid w:val="00331B32"/>
    <w:rsid w:val="00332044"/>
    <w:rsid w:val="003337DB"/>
    <w:rsid w:val="00334402"/>
    <w:rsid w:val="00336C03"/>
    <w:rsid w:val="003376CC"/>
    <w:rsid w:val="0034018D"/>
    <w:rsid w:val="00340659"/>
    <w:rsid w:val="0034248C"/>
    <w:rsid w:val="00343007"/>
    <w:rsid w:val="0034519D"/>
    <w:rsid w:val="0034558D"/>
    <w:rsid w:val="00345BA0"/>
    <w:rsid w:val="0034666E"/>
    <w:rsid w:val="00347E1D"/>
    <w:rsid w:val="003506B1"/>
    <w:rsid w:val="00350BC1"/>
    <w:rsid w:val="00350D1F"/>
    <w:rsid w:val="0035213D"/>
    <w:rsid w:val="003525E1"/>
    <w:rsid w:val="00352E97"/>
    <w:rsid w:val="00352ECC"/>
    <w:rsid w:val="00352F76"/>
    <w:rsid w:val="00352F81"/>
    <w:rsid w:val="0035429C"/>
    <w:rsid w:val="00354412"/>
    <w:rsid w:val="0035686B"/>
    <w:rsid w:val="003601B9"/>
    <w:rsid w:val="00360928"/>
    <w:rsid w:val="00360BE2"/>
    <w:rsid w:val="00360CFB"/>
    <w:rsid w:val="00362500"/>
    <w:rsid w:val="00362ECC"/>
    <w:rsid w:val="00363094"/>
    <w:rsid w:val="0036331A"/>
    <w:rsid w:val="0036400E"/>
    <w:rsid w:val="003642F8"/>
    <w:rsid w:val="00365737"/>
    <w:rsid w:val="00365AC2"/>
    <w:rsid w:val="0036683F"/>
    <w:rsid w:val="00366A2F"/>
    <w:rsid w:val="00367700"/>
    <w:rsid w:val="00367A50"/>
    <w:rsid w:val="00367DC3"/>
    <w:rsid w:val="00367FDC"/>
    <w:rsid w:val="00370E13"/>
    <w:rsid w:val="00372CBF"/>
    <w:rsid w:val="00372DD6"/>
    <w:rsid w:val="00373674"/>
    <w:rsid w:val="003766A9"/>
    <w:rsid w:val="003766D7"/>
    <w:rsid w:val="003770E2"/>
    <w:rsid w:val="00377297"/>
    <w:rsid w:val="00377837"/>
    <w:rsid w:val="00377A73"/>
    <w:rsid w:val="003809F5"/>
    <w:rsid w:val="003819F8"/>
    <w:rsid w:val="00382C37"/>
    <w:rsid w:val="00382CE0"/>
    <w:rsid w:val="0038333F"/>
    <w:rsid w:val="00383885"/>
    <w:rsid w:val="003851C6"/>
    <w:rsid w:val="003854F5"/>
    <w:rsid w:val="00385FE5"/>
    <w:rsid w:val="00386F2C"/>
    <w:rsid w:val="003872E6"/>
    <w:rsid w:val="00390864"/>
    <w:rsid w:val="00390D5C"/>
    <w:rsid w:val="00391AF8"/>
    <w:rsid w:val="003923D0"/>
    <w:rsid w:val="0039247D"/>
    <w:rsid w:val="00392658"/>
    <w:rsid w:val="00392DC2"/>
    <w:rsid w:val="00394153"/>
    <w:rsid w:val="00395362"/>
    <w:rsid w:val="003956AB"/>
    <w:rsid w:val="0039629D"/>
    <w:rsid w:val="00396A3C"/>
    <w:rsid w:val="003975B0"/>
    <w:rsid w:val="003A0399"/>
    <w:rsid w:val="003A0875"/>
    <w:rsid w:val="003A0B4E"/>
    <w:rsid w:val="003A3C6B"/>
    <w:rsid w:val="003A4034"/>
    <w:rsid w:val="003A406A"/>
    <w:rsid w:val="003A41A0"/>
    <w:rsid w:val="003A480A"/>
    <w:rsid w:val="003A599C"/>
    <w:rsid w:val="003A5D99"/>
    <w:rsid w:val="003A6D51"/>
    <w:rsid w:val="003B04BA"/>
    <w:rsid w:val="003B06EB"/>
    <w:rsid w:val="003B148A"/>
    <w:rsid w:val="003B1B31"/>
    <w:rsid w:val="003B1DB7"/>
    <w:rsid w:val="003B4069"/>
    <w:rsid w:val="003B48FF"/>
    <w:rsid w:val="003B4E9A"/>
    <w:rsid w:val="003B5F70"/>
    <w:rsid w:val="003B6609"/>
    <w:rsid w:val="003B6A3F"/>
    <w:rsid w:val="003B7218"/>
    <w:rsid w:val="003B7305"/>
    <w:rsid w:val="003B7325"/>
    <w:rsid w:val="003C0096"/>
    <w:rsid w:val="003C0D8E"/>
    <w:rsid w:val="003C0E27"/>
    <w:rsid w:val="003C1C8A"/>
    <w:rsid w:val="003C29C7"/>
    <w:rsid w:val="003C29E5"/>
    <w:rsid w:val="003C3750"/>
    <w:rsid w:val="003C384A"/>
    <w:rsid w:val="003C6813"/>
    <w:rsid w:val="003C6A2C"/>
    <w:rsid w:val="003C76C8"/>
    <w:rsid w:val="003D2666"/>
    <w:rsid w:val="003D31C2"/>
    <w:rsid w:val="003D4ABA"/>
    <w:rsid w:val="003D699A"/>
    <w:rsid w:val="003D73D4"/>
    <w:rsid w:val="003E0899"/>
    <w:rsid w:val="003E20E9"/>
    <w:rsid w:val="003E34B0"/>
    <w:rsid w:val="003E39D9"/>
    <w:rsid w:val="003E4498"/>
    <w:rsid w:val="003E456D"/>
    <w:rsid w:val="003E48DD"/>
    <w:rsid w:val="003E5195"/>
    <w:rsid w:val="003E5655"/>
    <w:rsid w:val="003E636A"/>
    <w:rsid w:val="003E6765"/>
    <w:rsid w:val="003E6D8C"/>
    <w:rsid w:val="003E7794"/>
    <w:rsid w:val="003E7D03"/>
    <w:rsid w:val="003E7DC3"/>
    <w:rsid w:val="003F1C00"/>
    <w:rsid w:val="003F23E9"/>
    <w:rsid w:val="003F2FBB"/>
    <w:rsid w:val="003F38C9"/>
    <w:rsid w:val="003F51CA"/>
    <w:rsid w:val="003F7869"/>
    <w:rsid w:val="00400771"/>
    <w:rsid w:val="00400EB9"/>
    <w:rsid w:val="004016FA"/>
    <w:rsid w:val="00401AB3"/>
    <w:rsid w:val="00402BB1"/>
    <w:rsid w:val="00402F83"/>
    <w:rsid w:val="00403409"/>
    <w:rsid w:val="00403821"/>
    <w:rsid w:val="004040B5"/>
    <w:rsid w:val="004043D8"/>
    <w:rsid w:val="00404BB0"/>
    <w:rsid w:val="00406695"/>
    <w:rsid w:val="00406CC3"/>
    <w:rsid w:val="004075BB"/>
    <w:rsid w:val="00407FF4"/>
    <w:rsid w:val="00410678"/>
    <w:rsid w:val="004107A6"/>
    <w:rsid w:val="00410BDB"/>
    <w:rsid w:val="00411978"/>
    <w:rsid w:val="0041240A"/>
    <w:rsid w:val="00412B66"/>
    <w:rsid w:val="00412E2E"/>
    <w:rsid w:val="004130DE"/>
    <w:rsid w:val="0041486C"/>
    <w:rsid w:val="0041536F"/>
    <w:rsid w:val="0041662A"/>
    <w:rsid w:val="004172AE"/>
    <w:rsid w:val="004173F7"/>
    <w:rsid w:val="00420759"/>
    <w:rsid w:val="0042081E"/>
    <w:rsid w:val="00420EF8"/>
    <w:rsid w:val="00422271"/>
    <w:rsid w:val="0042240F"/>
    <w:rsid w:val="004237EC"/>
    <w:rsid w:val="00423A63"/>
    <w:rsid w:val="004243BA"/>
    <w:rsid w:val="0042597F"/>
    <w:rsid w:val="004271F9"/>
    <w:rsid w:val="00427E8E"/>
    <w:rsid w:val="0043016A"/>
    <w:rsid w:val="004302A7"/>
    <w:rsid w:val="00430DEA"/>
    <w:rsid w:val="0043106C"/>
    <w:rsid w:val="004310A9"/>
    <w:rsid w:val="00431B9D"/>
    <w:rsid w:val="004329ED"/>
    <w:rsid w:val="00432BCF"/>
    <w:rsid w:val="0043306F"/>
    <w:rsid w:val="00433AE5"/>
    <w:rsid w:val="00434413"/>
    <w:rsid w:val="004347EF"/>
    <w:rsid w:val="00434E3F"/>
    <w:rsid w:val="00435DDC"/>
    <w:rsid w:val="00436327"/>
    <w:rsid w:val="0043711C"/>
    <w:rsid w:val="0043774A"/>
    <w:rsid w:val="0043779E"/>
    <w:rsid w:val="00437B6D"/>
    <w:rsid w:val="0044018A"/>
    <w:rsid w:val="004404FC"/>
    <w:rsid w:val="004405BF"/>
    <w:rsid w:val="0044079D"/>
    <w:rsid w:val="00440850"/>
    <w:rsid w:val="0044123D"/>
    <w:rsid w:val="004414FF"/>
    <w:rsid w:val="00441E3D"/>
    <w:rsid w:val="00442E19"/>
    <w:rsid w:val="00442E99"/>
    <w:rsid w:val="00443438"/>
    <w:rsid w:val="00444202"/>
    <w:rsid w:val="004444E3"/>
    <w:rsid w:val="00444974"/>
    <w:rsid w:val="0044589E"/>
    <w:rsid w:val="004463F2"/>
    <w:rsid w:val="00446DC5"/>
    <w:rsid w:val="00447D8D"/>
    <w:rsid w:val="00450B39"/>
    <w:rsid w:val="00450C36"/>
    <w:rsid w:val="004511CA"/>
    <w:rsid w:val="00452F4F"/>
    <w:rsid w:val="00453BFB"/>
    <w:rsid w:val="00454266"/>
    <w:rsid w:val="00454306"/>
    <w:rsid w:val="004553CA"/>
    <w:rsid w:val="0045586D"/>
    <w:rsid w:val="0045592B"/>
    <w:rsid w:val="0045595E"/>
    <w:rsid w:val="00457458"/>
    <w:rsid w:val="004577BD"/>
    <w:rsid w:val="00460C7B"/>
    <w:rsid w:val="00460FF3"/>
    <w:rsid w:val="0046120A"/>
    <w:rsid w:val="00461960"/>
    <w:rsid w:val="00461A84"/>
    <w:rsid w:val="004635B4"/>
    <w:rsid w:val="0046405E"/>
    <w:rsid w:val="00464369"/>
    <w:rsid w:val="004647A4"/>
    <w:rsid w:val="00464CB0"/>
    <w:rsid w:val="00465E3F"/>
    <w:rsid w:val="004660FC"/>
    <w:rsid w:val="00466C84"/>
    <w:rsid w:val="00467937"/>
    <w:rsid w:val="00470415"/>
    <w:rsid w:val="0047085C"/>
    <w:rsid w:val="00470ADF"/>
    <w:rsid w:val="00470AE8"/>
    <w:rsid w:val="0047120D"/>
    <w:rsid w:val="004712AB"/>
    <w:rsid w:val="00471B7A"/>
    <w:rsid w:val="00471BCA"/>
    <w:rsid w:val="00472475"/>
    <w:rsid w:val="00472BB1"/>
    <w:rsid w:val="00472FC3"/>
    <w:rsid w:val="00473028"/>
    <w:rsid w:val="00473561"/>
    <w:rsid w:val="004736D1"/>
    <w:rsid w:val="00473ED0"/>
    <w:rsid w:val="00474294"/>
    <w:rsid w:val="00474608"/>
    <w:rsid w:val="00474750"/>
    <w:rsid w:val="00474A3D"/>
    <w:rsid w:val="00475264"/>
    <w:rsid w:val="00475E17"/>
    <w:rsid w:val="004764CD"/>
    <w:rsid w:val="00477455"/>
    <w:rsid w:val="004777CB"/>
    <w:rsid w:val="00477E3A"/>
    <w:rsid w:val="0048036E"/>
    <w:rsid w:val="004806EF"/>
    <w:rsid w:val="00482849"/>
    <w:rsid w:val="0048309E"/>
    <w:rsid w:val="004830AF"/>
    <w:rsid w:val="00483A25"/>
    <w:rsid w:val="00484430"/>
    <w:rsid w:val="0048491D"/>
    <w:rsid w:val="00485A98"/>
    <w:rsid w:val="00485BF0"/>
    <w:rsid w:val="00486E12"/>
    <w:rsid w:val="00486F84"/>
    <w:rsid w:val="004870C5"/>
    <w:rsid w:val="00487A7B"/>
    <w:rsid w:val="00487ED1"/>
    <w:rsid w:val="00490498"/>
    <w:rsid w:val="004917B3"/>
    <w:rsid w:val="0049204E"/>
    <w:rsid w:val="00492673"/>
    <w:rsid w:val="004931E6"/>
    <w:rsid w:val="00493791"/>
    <w:rsid w:val="004949C4"/>
    <w:rsid w:val="00494FCC"/>
    <w:rsid w:val="00495677"/>
    <w:rsid w:val="0049569E"/>
    <w:rsid w:val="004956F2"/>
    <w:rsid w:val="00495AF2"/>
    <w:rsid w:val="00495FE2"/>
    <w:rsid w:val="00497AE4"/>
    <w:rsid w:val="004A0212"/>
    <w:rsid w:val="004A0438"/>
    <w:rsid w:val="004A1701"/>
    <w:rsid w:val="004A17BD"/>
    <w:rsid w:val="004A1828"/>
    <w:rsid w:val="004A21B1"/>
    <w:rsid w:val="004A3045"/>
    <w:rsid w:val="004A367D"/>
    <w:rsid w:val="004A4552"/>
    <w:rsid w:val="004A4879"/>
    <w:rsid w:val="004A4EE7"/>
    <w:rsid w:val="004A5885"/>
    <w:rsid w:val="004A598D"/>
    <w:rsid w:val="004A5D8F"/>
    <w:rsid w:val="004A61D4"/>
    <w:rsid w:val="004A75A5"/>
    <w:rsid w:val="004A79F7"/>
    <w:rsid w:val="004B08DD"/>
    <w:rsid w:val="004B1A99"/>
    <w:rsid w:val="004B29EA"/>
    <w:rsid w:val="004B2A1D"/>
    <w:rsid w:val="004B34EC"/>
    <w:rsid w:val="004B45CD"/>
    <w:rsid w:val="004B4A19"/>
    <w:rsid w:val="004B4BE3"/>
    <w:rsid w:val="004B64C0"/>
    <w:rsid w:val="004B675E"/>
    <w:rsid w:val="004B6967"/>
    <w:rsid w:val="004B7BD7"/>
    <w:rsid w:val="004C2E3E"/>
    <w:rsid w:val="004C3334"/>
    <w:rsid w:val="004C3BDF"/>
    <w:rsid w:val="004C40E3"/>
    <w:rsid w:val="004C548C"/>
    <w:rsid w:val="004C54C5"/>
    <w:rsid w:val="004C73AA"/>
    <w:rsid w:val="004D0D40"/>
    <w:rsid w:val="004D0E74"/>
    <w:rsid w:val="004D179B"/>
    <w:rsid w:val="004D203B"/>
    <w:rsid w:val="004D25C2"/>
    <w:rsid w:val="004D25FE"/>
    <w:rsid w:val="004D418E"/>
    <w:rsid w:val="004D7DEC"/>
    <w:rsid w:val="004E1B95"/>
    <w:rsid w:val="004E2066"/>
    <w:rsid w:val="004E2963"/>
    <w:rsid w:val="004E3242"/>
    <w:rsid w:val="004E3715"/>
    <w:rsid w:val="004E3C82"/>
    <w:rsid w:val="004E4548"/>
    <w:rsid w:val="004E484F"/>
    <w:rsid w:val="004E60FD"/>
    <w:rsid w:val="004E62EF"/>
    <w:rsid w:val="004E660F"/>
    <w:rsid w:val="004F0086"/>
    <w:rsid w:val="004F0334"/>
    <w:rsid w:val="004F09F9"/>
    <w:rsid w:val="004F0EA9"/>
    <w:rsid w:val="004F20DB"/>
    <w:rsid w:val="004F25D0"/>
    <w:rsid w:val="004F2AF0"/>
    <w:rsid w:val="004F3A3F"/>
    <w:rsid w:val="004F4412"/>
    <w:rsid w:val="004F509C"/>
    <w:rsid w:val="004F5949"/>
    <w:rsid w:val="004F5A00"/>
    <w:rsid w:val="004F5EAA"/>
    <w:rsid w:val="004F6A07"/>
    <w:rsid w:val="004F6A79"/>
    <w:rsid w:val="004F6B38"/>
    <w:rsid w:val="004F711D"/>
    <w:rsid w:val="004F7E6F"/>
    <w:rsid w:val="0050189D"/>
    <w:rsid w:val="005026DF"/>
    <w:rsid w:val="00503162"/>
    <w:rsid w:val="00503E3B"/>
    <w:rsid w:val="00504975"/>
    <w:rsid w:val="00504A3F"/>
    <w:rsid w:val="00504E64"/>
    <w:rsid w:val="00505E7D"/>
    <w:rsid w:val="0050602B"/>
    <w:rsid w:val="005069D5"/>
    <w:rsid w:val="00507E2B"/>
    <w:rsid w:val="005111FD"/>
    <w:rsid w:val="00511E03"/>
    <w:rsid w:val="0051394A"/>
    <w:rsid w:val="00513ACF"/>
    <w:rsid w:val="00513FDF"/>
    <w:rsid w:val="0051413E"/>
    <w:rsid w:val="005141DF"/>
    <w:rsid w:val="005150A3"/>
    <w:rsid w:val="00515DE1"/>
    <w:rsid w:val="005164C9"/>
    <w:rsid w:val="0051661E"/>
    <w:rsid w:val="00517389"/>
    <w:rsid w:val="00517459"/>
    <w:rsid w:val="005174D6"/>
    <w:rsid w:val="0052097B"/>
    <w:rsid w:val="00521001"/>
    <w:rsid w:val="0052147C"/>
    <w:rsid w:val="0052337A"/>
    <w:rsid w:val="0052377B"/>
    <w:rsid w:val="005239F4"/>
    <w:rsid w:val="00524479"/>
    <w:rsid w:val="005246A1"/>
    <w:rsid w:val="00524CA9"/>
    <w:rsid w:val="00526367"/>
    <w:rsid w:val="005271A7"/>
    <w:rsid w:val="0052733D"/>
    <w:rsid w:val="00527873"/>
    <w:rsid w:val="00530FC5"/>
    <w:rsid w:val="00531614"/>
    <w:rsid w:val="005322B0"/>
    <w:rsid w:val="00533C54"/>
    <w:rsid w:val="0053467E"/>
    <w:rsid w:val="005349E6"/>
    <w:rsid w:val="005359FA"/>
    <w:rsid w:val="00535D6B"/>
    <w:rsid w:val="00536147"/>
    <w:rsid w:val="0053633F"/>
    <w:rsid w:val="00537791"/>
    <w:rsid w:val="005411E3"/>
    <w:rsid w:val="0054142A"/>
    <w:rsid w:val="00542E2E"/>
    <w:rsid w:val="00543567"/>
    <w:rsid w:val="00545BC9"/>
    <w:rsid w:val="00545C22"/>
    <w:rsid w:val="00546225"/>
    <w:rsid w:val="005463DC"/>
    <w:rsid w:val="005469F6"/>
    <w:rsid w:val="00546B08"/>
    <w:rsid w:val="00546D46"/>
    <w:rsid w:val="00547807"/>
    <w:rsid w:val="005479BB"/>
    <w:rsid w:val="005511C0"/>
    <w:rsid w:val="00551335"/>
    <w:rsid w:val="00551E24"/>
    <w:rsid w:val="00553C13"/>
    <w:rsid w:val="005540EF"/>
    <w:rsid w:val="005552DF"/>
    <w:rsid w:val="00555D69"/>
    <w:rsid w:val="00556095"/>
    <w:rsid w:val="005572BC"/>
    <w:rsid w:val="00560719"/>
    <w:rsid w:val="00560975"/>
    <w:rsid w:val="00561810"/>
    <w:rsid w:val="00561EB0"/>
    <w:rsid w:val="00562462"/>
    <w:rsid w:val="00562ECA"/>
    <w:rsid w:val="00562FB2"/>
    <w:rsid w:val="005637D1"/>
    <w:rsid w:val="00563A95"/>
    <w:rsid w:val="00564C80"/>
    <w:rsid w:val="00565715"/>
    <w:rsid w:val="005658CA"/>
    <w:rsid w:val="00566453"/>
    <w:rsid w:val="005668E5"/>
    <w:rsid w:val="00566ECF"/>
    <w:rsid w:val="00567A27"/>
    <w:rsid w:val="00570BF5"/>
    <w:rsid w:val="00571C0B"/>
    <w:rsid w:val="00572032"/>
    <w:rsid w:val="0057212F"/>
    <w:rsid w:val="00573BE3"/>
    <w:rsid w:val="00573CB6"/>
    <w:rsid w:val="00574905"/>
    <w:rsid w:val="005753F2"/>
    <w:rsid w:val="005767D1"/>
    <w:rsid w:val="00576F50"/>
    <w:rsid w:val="0057734F"/>
    <w:rsid w:val="00577B44"/>
    <w:rsid w:val="00577FD3"/>
    <w:rsid w:val="00581940"/>
    <w:rsid w:val="00581A8D"/>
    <w:rsid w:val="0058218A"/>
    <w:rsid w:val="0058241A"/>
    <w:rsid w:val="00583224"/>
    <w:rsid w:val="005832EE"/>
    <w:rsid w:val="005840C7"/>
    <w:rsid w:val="005840D5"/>
    <w:rsid w:val="0058625E"/>
    <w:rsid w:val="00586B2F"/>
    <w:rsid w:val="00586CDE"/>
    <w:rsid w:val="005879F3"/>
    <w:rsid w:val="00587F96"/>
    <w:rsid w:val="00587FDB"/>
    <w:rsid w:val="00590523"/>
    <w:rsid w:val="0059058F"/>
    <w:rsid w:val="005905F9"/>
    <w:rsid w:val="00591109"/>
    <w:rsid w:val="0059144F"/>
    <w:rsid w:val="005919AC"/>
    <w:rsid w:val="00591C1C"/>
    <w:rsid w:val="0059260F"/>
    <w:rsid w:val="00596297"/>
    <w:rsid w:val="005962CD"/>
    <w:rsid w:val="00596724"/>
    <w:rsid w:val="005969E4"/>
    <w:rsid w:val="00597D57"/>
    <w:rsid w:val="005A03DF"/>
    <w:rsid w:val="005A06B5"/>
    <w:rsid w:val="005A20FA"/>
    <w:rsid w:val="005A4F92"/>
    <w:rsid w:val="005A5A8D"/>
    <w:rsid w:val="005A5F3D"/>
    <w:rsid w:val="005B043F"/>
    <w:rsid w:val="005B08FC"/>
    <w:rsid w:val="005B2677"/>
    <w:rsid w:val="005B2927"/>
    <w:rsid w:val="005B2E78"/>
    <w:rsid w:val="005B348D"/>
    <w:rsid w:val="005B3D94"/>
    <w:rsid w:val="005B60A7"/>
    <w:rsid w:val="005B69FA"/>
    <w:rsid w:val="005B70B8"/>
    <w:rsid w:val="005B7194"/>
    <w:rsid w:val="005B7DD8"/>
    <w:rsid w:val="005C13F6"/>
    <w:rsid w:val="005C1523"/>
    <w:rsid w:val="005C175C"/>
    <w:rsid w:val="005C1882"/>
    <w:rsid w:val="005C19D8"/>
    <w:rsid w:val="005C2132"/>
    <w:rsid w:val="005C2B59"/>
    <w:rsid w:val="005C46CB"/>
    <w:rsid w:val="005C57E3"/>
    <w:rsid w:val="005C6747"/>
    <w:rsid w:val="005C6845"/>
    <w:rsid w:val="005C6FFD"/>
    <w:rsid w:val="005D0320"/>
    <w:rsid w:val="005D1139"/>
    <w:rsid w:val="005D19DA"/>
    <w:rsid w:val="005D2519"/>
    <w:rsid w:val="005D41AF"/>
    <w:rsid w:val="005D4948"/>
    <w:rsid w:val="005D4F69"/>
    <w:rsid w:val="005D60AD"/>
    <w:rsid w:val="005D6306"/>
    <w:rsid w:val="005D765D"/>
    <w:rsid w:val="005E01A2"/>
    <w:rsid w:val="005E06B9"/>
    <w:rsid w:val="005E1337"/>
    <w:rsid w:val="005E26C2"/>
    <w:rsid w:val="005E2B7E"/>
    <w:rsid w:val="005E2E89"/>
    <w:rsid w:val="005E338E"/>
    <w:rsid w:val="005E3EBD"/>
    <w:rsid w:val="005E4975"/>
    <w:rsid w:val="005E4A36"/>
    <w:rsid w:val="005E6DC2"/>
    <w:rsid w:val="005E6EE5"/>
    <w:rsid w:val="005F0E4C"/>
    <w:rsid w:val="005F1068"/>
    <w:rsid w:val="005F1E85"/>
    <w:rsid w:val="005F2DD4"/>
    <w:rsid w:val="005F3808"/>
    <w:rsid w:val="005F3F73"/>
    <w:rsid w:val="005F3FE0"/>
    <w:rsid w:val="005F4186"/>
    <w:rsid w:val="005F4521"/>
    <w:rsid w:val="005F490D"/>
    <w:rsid w:val="005F4F37"/>
    <w:rsid w:val="005F61B1"/>
    <w:rsid w:val="005F672E"/>
    <w:rsid w:val="006004E6"/>
    <w:rsid w:val="00600705"/>
    <w:rsid w:val="00600D36"/>
    <w:rsid w:val="006018AA"/>
    <w:rsid w:val="00601AFE"/>
    <w:rsid w:val="00602529"/>
    <w:rsid w:val="00602987"/>
    <w:rsid w:val="00603D5C"/>
    <w:rsid w:val="0060553C"/>
    <w:rsid w:val="00605738"/>
    <w:rsid w:val="0060669C"/>
    <w:rsid w:val="006066F7"/>
    <w:rsid w:val="00606B77"/>
    <w:rsid w:val="00607BAF"/>
    <w:rsid w:val="00607C32"/>
    <w:rsid w:val="00610284"/>
    <w:rsid w:val="006113D9"/>
    <w:rsid w:val="00611BCE"/>
    <w:rsid w:val="006126CB"/>
    <w:rsid w:val="00612A65"/>
    <w:rsid w:val="00612DC9"/>
    <w:rsid w:val="00612FD8"/>
    <w:rsid w:val="00613AEC"/>
    <w:rsid w:val="00614BF8"/>
    <w:rsid w:val="006154AF"/>
    <w:rsid w:val="00615612"/>
    <w:rsid w:val="00616ABD"/>
    <w:rsid w:val="00621F74"/>
    <w:rsid w:val="0062367B"/>
    <w:rsid w:val="006248E5"/>
    <w:rsid w:val="00624C20"/>
    <w:rsid w:val="00625266"/>
    <w:rsid w:val="00626D84"/>
    <w:rsid w:val="00626FBC"/>
    <w:rsid w:val="00627DFD"/>
    <w:rsid w:val="006312BF"/>
    <w:rsid w:val="00631BE9"/>
    <w:rsid w:val="00631D0E"/>
    <w:rsid w:val="00632075"/>
    <w:rsid w:val="0063218D"/>
    <w:rsid w:val="00632F56"/>
    <w:rsid w:val="00633DB7"/>
    <w:rsid w:val="00634E4C"/>
    <w:rsid w:val="00636987"/>
    <w:rsid w:val="0063793E"/>
    <w:rsid w:val="006404B6"/>
    <w:rsid w:val="00640EF7"/>
    <w:rsid w:val="00641F38"/>
    <w:rsid w:val="0064294B"/>
    <w:rsid w:val="00642BE6"/>
    <w:rsid w:val="00643DA0"/>
    <w:rsid w:val="00644EF0"/>
    <w:rsid w:val="0064521D"/>
    <w:rsid w:val="00645840"/>
    <w:rsid w:val="006461AF"/>
    <w:rsid w:val="00647EF9"/>
    <w:rsid w:val="006515C3"/>
    <w:rsid w:val="006518AF"/>
    <w:rsid w:val="00651CC7"/>
    <w:rsid w:val="00652042"/>
    <w:rsid w:val="00652864"/>
    <w:rsid w:val="00654A83"/>
    <w:rsid w:val="006553BC"/>
    <w:rsid w:val="00655C94"/>
    <w:rsid w:val="00655DB6"/>
    <w:rsid w:val="00656486"/>
    <w:rsid w:val="00660E09"/>
    <w:rsid w:val="0066473D"/>
    <w:rsid w:val="00664885"/>
    <w:rsid w:val="00664A6B"/>
    <w:rsid w:val="00667B64"/>
    <w:rsid w:val="00671406"/>
    <w:rsid w:val="006716E1"/>
    <w:rsid w:val="00671C99"/>
    <w:rsid w:val="006728D5"/>
    <w:rsid w:val="006735A9"/>
    <w:rsid w:val="00674BEA"/>
    <w:rsid w:val="0067554D"/>
    <w:rsid w:val="00675947"/>
    <w:rsid w:val="006765D3"/>
    <w:rsid w:val="006766DB"/>
    <w:rsid w:val="00677509"/>
    <w:rsid w:val="00677803"/>
    <w:rsid w:val="006818DC"/>
    <w:rsid w:val="00682855"/>
    <w:rsid w:val="00683E3F"/>
    <w:rsid w:val="00686EE2"/>
    <w:rsid w:val="006877B9"/>
    <w:rsid w:val="00687BFC"/>
    <w:rsid w:val="00687D52"/>
    <w:rsid w:val="006909E7"/>
    <w:rsid w:val="0069119D"/>
    <w:rsid w:val="00691246"/>
    <w:rsid w:val="00691D3A"/>
    <w:rsid w:val="00692D27"/>
    <w:rsid w:val="00692F21"/>
    <w:rsid w:val="0069334E"/>
    <w:rsid w:val="006936D4"/>
    <w:rsid w:val="006950E7"/>
    <w:rsid w:val="006961A2"/>
    <w:rsid w:val="006972BC"/>
    <w:rsid w:val="00697BCF"/>
    <w:rsid w:val="00697FBD"/>
    <w:rsid w:val="00697FC0"/>
    <w:rsid w:val="006A06A8"/>
    <w:rsid w:val="006A09CA"/>
    <w:rsid w:val="006A0EB5"/>
    <w:rsid w:val="006A10ED"/>
    <w:rsid w:val="006A11CC"/>
    <w:rsid w:val="006A1464"/>
    <w:rsid w:val="006A14BF"/>
    <w:rsid w:val="006A3288"/>
    <w:rsid w:val="006A41A0"/>
    <w:rsid w:val="006A46A2"/>
    <w:rsid w:val="006A69D4"/>
    <w:rsid w:val="006A6CE7"/>
    <w:rsid w:val="006B10DC"/>
    <w:rsid w:val="006B2B57"/>
    <w:rsid w:val="006B2F1F"/>
    <w:rsid w:val="006B4BF3"/>
    <w:rsid w:val="006B4D18"/>
    <w:rsid w:val="006B632E"/>
    <w:rsid w:val="006B643F"/>
    <w:rsid w:val="006B7295"/>
    <w:rsid w:val="006B781E"/>
    <w:rsid w:val="006C0271"/>
    <w:rsid w:val="006C044D"/>
    <w:rsid w:val="006C0F6B"/>
    <w:rsid w:val="006C1103"/>
    <w:rsid w:val="006C17E1"/>
    <w:rsid w:val="006C42E9"/>
    <w:rsid w:val="006C4E52"/>
    <w:rsid w:val="006C5319"/>
    <w:rsid w:val="006C64F8"/>
    <w:rsid w:val="006C6B86"/>
    <w:rsid w:val="006C725A"/>
    <w:rsid w:val="006C7D2B"/>
    <w:rsid w:val="006D1F9F"/>
    <w:rsid w:val="006D20AF"/>
    <w:rsid w:val="006D2A3F"/>
    <w:rsid w:val="006D2BC5"/>
    <w:rsid w:val="006D2E3D"/>
    <w:rsid w:val="006D30A1"/>
    <w:rsid w:val="006D3A94"/>
    <w:rsid w:val="006D4080"/>
    <w:rsid w:val="006D4ACA"/>
    <w:rsid w:val="006D513E"/>
    <w:rsid w:val="006D5B01"/>
    <w:rsid w:val="006D5C68"/>
    <w:rsid w:val="006D66D8"/>
    <w:rsid w:val="006D6B9A"/>
    <w:rsid w:val="006D7091"/>
    <w:rsid w:val="006D75FE"/>
    <w:rsid w:val="006D7976"/>
    <w:rsid w:val="006D7AC7"/>
    <w:rsid w:val="006E0D9F"/>
    <w:rsid w:val="006E0ED9"/>
    <w:rsid w:val="006E0EF7"/>
    <w:rsid w:val="006E18FE"/>
    <w:rsid w:val="006E2114"/>
    <w:rsid w:val="006E2479"/>
    <w:rsid w:val="006E2AAB"/>
    <w:rsid w:val="006E31A9"/>
    <w:rsid w:val="006E32E5"/>
    <w:rsid w:val="006E330C"/>
    <w:rsid w:val="006E33E2"/>
    <w:rsid w:val="006E3458"/>
    <w:rsid w:val="006E38E9"/>
    <w:rsid w:val="006E4313"/>
    <w:rsid w:val="006E4605"/>
    <w:rsid w:val="006E47D6"/>
    <w:rsid w:val="006E5F38"/>
    <w:rsid w:val="006E63FA"/>
    <w:rsid w:val="006E7488"/>
    <w:rsid w:val="006E7A5D"/>
    <w:rsid w:val="006E7EFD"/>
    <w:rsid w:val="006F0F49"/>
    <w:rsid w:val="006F145B"/>
    <w:rsid w:val="006F18E3"/>
    <w:rsid w:val="006F3FE5"/>
    <w:rsid w:val="006F407C"/>
    <w:rsid w:val="006F44DD"/>
    <w:rsid w:val="006F4D9A"/>
    <w:rsid w:val="006F527F"/>
    <w:rsid w:val="006F59EE"/>
    <w:rsid w:val="006F6882"/>
    <w:rsid w:val="006F6BEB"/>
    <w:rsid w:val="006F7AEA"/>
    <w:rsid w:val="0070059F"/>
    <w:rsid w:val="00700D62"/>
    <w:rsid w:val="0070124C"/>
    <w:rsid w:val="00702718"/>
    <w:rsid w:val="007032E8"/>
    <w:rsid w:val="00703834"/>
    <w:rsid w:val="00704FBE"/>
    <w:rsid w:val="007057D4"/>
    <w:rsid w:val="0070608E"/>
    <w:rsid w:val="00706228"/>
    <w:rsid w:val="00707487"/>
    <w:rsid w:val="007078A6"/>
    <w:rsid w:val="00707DAE"/>
    <w:rsid w:val="0071007E"/>
    <w:rsid w:val="0071015E"/>
    <w:rsid w:val="00711A0A"/>
    <w:rsid w:val="00711CC2"/>
    <w:rsid w:val="007120B5"/>
    <w:rsid w:val="007138B3"/>
    <w:rsid w:val="00714027"/>
    <w:rsid w:val="00714995"/>
    <w:rsid w:val="00714E30"/>
    <w:rsid w:val="00715EFD"/>
    <w:rsid w:val="007172A3"/>
    <w:rsid w:val="00721434"/>
    <w:rsid w:val="0072191D"/>
    <w:rsid w:val="007221DB"/>
    <w:rsid w:val="007226F1"/>
    <w:rsid w:val="00722830"/>
    <w:rsid w:val="0072373B"/>
    <w:rsid w:val="00723F38"/>
    <w:rsid w:val="00724398"/>
    <w:rsid w:val="00724570"/>
    <w:rsid w:val="007248A4"/>
    <w:rsid w:val="00725702"/>
    <w:rsid w:val="00725C14"/>
    <w:rsid w:val="00725DC1"/>
    <w:rsid w:val="00727BFE"/>
    <w:rsid w:val="0073021D"/>
    <w:rsid w:val="00730835"/>
    <w:rsid w:val="00730BFF"/>
    <w:rsid w:val="00731951"/>
    <w:rsid w:val="00732842"/>
    <w:rsid w:val="00732DB4"/>
    <w:rsid w:val="0073327E"/>
    <w:rsid w:val="00734160"/>
    <w:rsid w:val="00734820"/>
    <w:rsid w:val="00734BF1"/>
    <w:rsid w:val="00735254"/>
    <w:rsid w:val="00735464"/>
    <w:rsid w:val="007354CD"/>
    <w:rsid w:val="00735ABE"/>
    <w:rsid w:val="0073610E"/>
    <w:rsid w:val="00736829"/>
    <w:rsid w:val="00736B8F"/>
    <w:rsid w:val="00736FDD"/>
    <w:rsid w:val="007373AE"/>
    <w:rsid w:val="00737467"/>
    <w:rsid w:val="00737D1C"/>
    <w:rsid w:val="00737ECD"/>
    <w:rsid w:val="0074093C"/>
    <w:rsid w:val="00740B96"/>
    <w:rsid w:val="00741E2E"/>
    <w:rsid w:val="00742FD4"/>
    <w:rsid w:val="00743495"/>
    <w:rsid w:val="007434CD"/>
    <w:rsid w:val="007439FA"/>
    <w:rsid w:val="00743CAD"/>
    <w:rsid w:val="007452D4"/>
    <w:rsid w:val="00745334"/>
    <w:rsid w:val="007453C0"/>
    <w:rsid w:val="00747300"/>
    <w:rsid w:val="00752683"/>
    <w:rsid w:val="00752EEF"/>
    <w:rsid w:val="00753AF1"/>
    <w:rsid w:val="007546DD"/>
    <w:rsid w:val="0075596B"/>
    <w:rsid w:val="00755D43"/>
    <w:rsid w:val="007560F1"/>
    <w:rsid w:val="007565D0"/>
    <w:rsid w:val="00757684"/>
    <w:rsid w:val="00757C14"/>
    <w:rsid w:val="00760F06"/>
    <w:rsid w:val="00761955"/>
    <w:rsid w:val="00762113"/>
    <w:rsid w:val="007622CA"/>
    <w:rsid w:val="00762CB1"/>
    <w:rsid w:val="007634AE"/>
    <w:rsid w:val="0076356F"/>
    <w:rsid w:val="00764681"/>
    <w:rsid w:val="00764C8B"/>
    <w:rsid w:val="00764CEE"/>
    <w:rsid w:val="00764EA9"/>
    <w:rsid w:val="007656F5"/>
    <w:rsid w:val="00766186"/>
    <w:rsid w:val="00766604"/>
    <w:rsid w:val="0076677E"/>
    <w:rsid w:val="00766D9D"/>
    <w:rsid w:val="007709E8"/>
    <w:rsid w:val="007709FD"/>
    <w:rsid w:val="00770AFD"/>
    <w:rsid w:val="007714E0"/>
    <w:rsid w:val="00771A7C"/>
    <w:rsid w:val="00771EBC"/>
    <w:rsid w:val="007730A3"/>
    <w:rsid w:val="0077660A"/>
    <w:rsid w:val="007772A8"/>
    <w:rsid w:val="00780326"/>
    <w:rsid w:val="0078050F"/>
    <w:rsid w:val="0078140E"/>
    <w:rsid w:val="007826D0"/>
    <w:rsid w:val="00782C2F"/>
    <w:rsid w:val="00784387"/>
    <w:rsid w:val="007847E8"/>
    <w:rsid w:val="00784ACA"/>
    <w:rsid w:val="00785224"/>
    <w:rsid w:val="007853FF"/>
    <w:rsid w:val="00785CF9"/>
    <w:rsid w:val="00785EAE"/>
    <w:rsid w:val="00787202"/>
    <w:rsid w:val="00787E07"/>
    <w:rsid w:val="0079022F"/>
    <w:rsid w:val="007906A8"/>
    <w:rsid w:val="0079076E"/>
    <w:rsid w:val="00791025"/>
    <w:rsid w:val="007910E8"/>
    <w:rsid w:val="00791282"/>
    <w:rsid w:val="007914F2"/>
    <w:rsid w:val="007917CB"/>
    <w:rsid w:val="00791B54"/>
    <w:rsid w:val="00791FBC"/>
    <w:rsid w:val="00792E38"/>
    <w:rsid w:val="0079459F"/>
    <w:rsid w:val="00794999"/>
    <w:rsid w:val="00795266"/>
    <w:rsid w:val="00795360"/>
    <w:rsid w:val="007A0167"/>
    <w:rsid w:val="007A03A2"/>
    <w:rsid w:val="007A0E9C"/>
    <w:rsid w:val="007A21CD"/>
    <w:rsid w:val="007A355B"/>
    <w:rsid w:val="007A3967"/>
    <w:rsid w:val="007A419A"/>
    <w:rsid w:val="007A547E"/>
    <w:rsid w:val="007A5D65"/>
    <w:rsid w:val="007A6476"/>
    <w:rsid w:val="007A6B56"/>
    <w:rsid w:val="007A6B6B"/>
    <w:rsid w:val="007A6C13"/>
    <w:rsid w:val="007A6F17"/>
    <w:rsid w:val="007B00B8"/>
    <w:rsid w:val="007B014E"/>
    <w:rsid w:val="007B1A59"/>
    <w:rsid w:val="007B2FC6"/>
    <w:rsid w:val="007B34EA"/>
    <w:rsid w:val="007B3999"/>
    <w:rsid w:val="007B3DD5"/>
    <w:rsid w:val="007B4563"/>
    <w:rsid w:val="007B59CF"/>
    <w:rsid w:val="007B5C0D"/>
    <w:rsid w:val="007B5EBD"/>
    <w:rsid w:val="007B5FA7"/>
    <w:rsid w:val="007B6412"/>
    <w:rsid w:val="007B6869"/>
    <w:rsid w:val="007B6BF0"/>
    <w:rsid w:val="007B7295"/>
    <w:rsid w:val="007B7578"/>
    <w:rsid w:val="007C01EC"/>
    <w:rsid w:val="007C22B2"/>
    <w:rsid w:val="007C3FE9"/>
    <w:rsid w:val="007C4A0F"/>
    <w:rsid w:val="007C4D31"/>
    <w:rsid w:val="007C4F88"/>
    <w:rsid w:val="007C5110"/>
    <w:rsid w:val="007C6067"/>
    <w:rsid w:val="007C6CE7"/>
    <w:rsid w:val="007D0D64"/>
    <w:rsid w:val="007D1BDD"/>
    <w:rsid w:val="007D27C2"/>
    <w:rsid w:val="007D2FED"/>
    <w:rsid w:val="007D325F"/>
    <w:rsid w:val="007D3572"/>
    <w:rsid w:val="007D359C"/>
    <w:rsid w:val="007D413E"/>
    <w:rsid w:val="007D42E2"/>
    <w:rsid w:val="007D50C2"/>
    <w:rsid w:val="007D592A"/>
    <w:rsid w:val="007D5D3A"/>
    <w:rsid w:val="007D6573"/>
    <w:rsid w:val="007D6A78"/>
    <w:rsid w:val="007D76B1"/>
    <w:rsid w:val="007D7CB7"/>
    <w:rsid w:val="007E0496"/>
    <w:rsid w:val="007E0F9C"/>
    <w:rsid w:val="007E1187"/>
    <w:rsid w:val="007E1F20"/>
    <w:rsid w:val="007E252A"/>
    <w:rsid w:val="007E33E8"/>
    <w:rsid w:val="007E4543"/>
    <w:rsid w:val="007E4E33"/>
    <w:rsid w:val="007E56A9"/>
    <w:rsid w:val="007E56CF"/>
    <w:rsid w:val="007E5CD2"/>
    <w:rsid w:val="007E5FD6"/>
    <w:rsid w:val="007E71C1"/>
    <w:rsid w:val="007E745F"/>
    <w:rsid w:val="007E778C"/>
    <w:rsid w:val="007E7F54"/>
    <w:rsid w:val="007F0300"/>
    <w:rsid w:val="007F13F7"/>
    <w:rsid w:val="007F1E16"/>
    <w:rsid w:val="007F294B"/>
    <w:rsid w:val="007F3C4D"/>
    <w:rsid w:val="007F4A90"/>
    <w:rsid w:val="007F4C11"/>
    <w:rsid w:val="007F6A3A"/>
    <w:rsid w:val="0080065F"/>
    <w:rsid w:val="00800D9A"/>
    <w:rsid w:val="008013C3"/>
    <w:rsid w:val="008016E4"/>
    <w:rsid w:val="0080392F"/>
    <w:rsid w:val="00803DE2"/>
    <w:rsid w:val="0080677D"/>
    <w:rsid w:val="008069F8"/>
    <w:rsid w:val="00806B87"/>
    <w:rsid w:val="00806F27"/>
    <w:rsid w:val="00807099"/>
    <w:rsid w:val="00807549"/>
    <w:rsid w:val="00807580"/>
    <w:rsid w:val="00807734"/>
    <w:rsid w:val="008107A5"/>
    <w:rsid w:val="00811BC1"/>
    <w:rsid w:val="0081244E"/>
    <w:rsid w:val="00812BAA"/>
    <w:rsid w:val="00813074"/>
    <w:rsid w:val="00813FB3"/>
    <w:rsid w:val="00814A75"/>
    <w:rsid w:val="0081563F"/>
    <w:rsid w:val="0081608F"/>
    <w:rsid w:val="00817F11"/>
    <w:rsid w:val="00820490"/>
    <w:rsid w:val="00821DB4"/>
    <w:rsid w:val="008221E2"/>
    <w:rsid w:val="0082225C"/>
    <w:rsid w:val="008222F7"/>
    <w:rsid w:val="00822A76"/>
    <w:rsid w:val="00822DF8"/>
    <w:rsid w:val="00822F19"/>
    <w:rsid w:val="00823266"/>
    <w:rsid w:val="00823336"/>
    <w:rsid w:val="00823459"/>
    <w:rsid w:val="00824B45"/>
    <w:rsid w:val="008251A3"/>
    <w:rsid w:val="00825212"/>
    <w:rsid w:val="0082604B"/>
    <w:rsid w:val="00826FD3"/>
    <w:rsid w:val="00827336"/>
    <w:rsid w:val="00827A92"/>
    <w:rsid w:val="00827D4F"/>
    <w:rsid w:val="00830B37"/>
    <w:rsid w:val="00830D5E"/>
    <w:rsid w:val="008311CB"/>
    <w:rsid w:val="00832308"/>
    <w:rsid w:val="00832545"/>
    <w:rsid w:val="008332C2"/>
    <w:rsid w:val="00833736"/>
    <w:rsid w:val="0083495F"/>
    <w:rsid w:val="008368AD"/>
    <w:rsid w:val="00837A0A"/>
    <w:rsid w:val="00840166"/>
    <w:rsid w:val="0084074D"/>
    <w:rsid w:val="00841E83"/>
    <w:rsid w:val="008443A3"/>
    <w:rsid w:val="00844500"/>
    <w:rsid w:val="00845093"/>
    <w:rsid w:val="0084610C"/>
    <w:rsid w:val="00846DE0"/>
    <w:rsid w:val="00847C48"/>
    <w:rsid w:val="00850D7C"/>
    <w:rsid w:val="00851461"/>
    <w:rsid w:val="00851BDD"/>
    <w:rsid w:val="008520A8"/>
    <w:rsid w:val="008534B6"/>
    <w:rsid w:val="00853BBB"/>
    <w:rsid w:val="00854A2A"/>
    <w:rsid w:val="00855093"/>
    <w:rsid w:val="00855C0B"/>
    <w:rsid w:val="00856076"/>
    <w:rsid w:val="00856D1D"/>
    <w:rsid w:val="00857571"/>
    <w:rsid w:val="0085766B"/>
    <w:rsid w:val="0086103D"/>
    <w:rsid w:val="00862446"/>
    <w:rsid w:val="00862B0F"/>
    <w:rsid w:val="00862C1C"/>
    <w:rsid w:val="00864761"/>
    <w:rsid w:val="008658AD"/>
    <w:rsid w:val="00865AB1"/>
    <w:rsid w:val="00865C40"/>
    <w:rsid w:val="00866987"/>
    <w:rsid w:val="008672F6"/>
    <w:rsid w:val="00867A4E"/>
    <w:rsid w:val="00871656"/>
    <w:rsid w:val="00871797"/>
    <w:rsid w:val="008718C2"/>
    <w:rsid w:val="008735F3"/>
    <w:rsid w:val="00873738"/>
    <w:rsid w:val="00873926"/>
    <w:rsid w:val="00873DA6"/>
    <w:rsid w:val="00874893"/>
    <w:rsid w:val="008748DA"/>
    <w:rsid w:val="00874D0D"/>
    <w:rsid w:val="00875843"/>
    <w:rsid w:val="0087652C"/>
    <w:rsid w:val="00876690"/>
    <w:rsid w:val="00877021"/>
    <w:rsid w:val="00877354"/>
    <w:rsid w:val="008776C3"/>
    <w:rsid w:val="00880D83"/>
    <w:rsid w:val="00881157"/>
    <w:rsid w:val="008811D6"/>
    <w:rsid w:val="008812D4"/>
    <w:rsid w:val="008825C9"/>
    <w:rsid w:val="00882970"/>
    <w:rsid w:val="00883217"/>
    <w:rsid w:val="008835EC"/>
    <w:rsid w:val="0088437C"/>
    <w:rsid w:val="008847E1"/>
    <w:rsid w:val="008848A4"/>
    <w:rsid w:val="00884BD7"/>
    <w:rsid w:val="00885057"/>
    <w:rsid w:val="0088529D"/>
    <w:rsid w:val="00885AB3"/>
    <w:rsid w:val="00885BCB"/>
    <w:rsid w:val="00886446"/>
    <w:rsid w:val="00886623"/>
    <w:rsid w:val="008868A2"/>
    <w:rsid w:val="00887145"/>
    <w:rsid w:val="00887432"/>
    <w:rsid w:val="00887C77"/>
    <w:rsid w:val="00887FA3"/>
    <w:rsid w:val="0089060D"/>
    <w:rsid w:val="008923D4"/>
    <w:rsid w:val="00892ABC"/>
    <w:rsid w:val="00892C2D"/>
    <w:rsid w:val="00893EDF"/>
    <w:rsid w:val="00894738"/>
    <w:rsid w:val="00894AB6"/>
    <w:rsid w:val="00894F3B"/>
    <w:rsid w:val="0089555D"/>
    <w:rsid w:val="00895AC3"/>
    <w:rsid w:val="00895BA2"/>
    <w:rsid w:val="00896170"/>
    <w:rsid w:val="00896F1E"/>
    <w:rsid w:val="008A06D4"/>
    <w:rsid w:val="008A0767"/>
    <w:rsid w:val="008A15A2"/>
    <w:rsid w:val="008A2030"/>
    <w:rsid w:val="008A227C"/>
    <w:rsid w:val="008A24CA"/>
    <w:rsid w:val="008A26A0"/>
    <w:rsid w:val="008A2C8B"/>
    <w:rsid w:val="008A354F"/>
    <w:rsid w:val="008A3DE6"/>
    <w:rsid w:val="008A5FAD"/>
    <w:rsid w:val="008A67BA"/>
    <w:rsid w:val="008A6C03"/>
    <w:rsid w:val="008A6C23"/>
    <w:rsid w:val="008A7CD2"/>
    <w:rsid w:val="008B0856"/>
    <w:rsid w:val="008B1741"/>
    <w:rsid w:val="008B1AEB"/>
    <w:rsid w:val="008B2262"/>
    <w:rsid w:val="008B234C"/>
    <w:rsid w:val="008B2B16"/>
    <w:rsid w:val="008B4550"/>
    <w:rsid w:val="008B4845"/>
    <w:rsid w:val="008B48DC"/>
    <w:rsid w:val="008B50E2"/>
    <w:rsid w:val="008B5159"/>
    <w:rsid w:val="008B6A16"/>
    <w:rsid w:val="008B72F6"/>
    <w:rsid w:val="008B74AB"/>
    <w:rsid w:val="008C09EB"/>
    <w:rsid w:val="008C0A9A"/>
    <w:rsid w:val="008C0ED8"/>
    <w:rsid w:val="008C1259"/>
    <w:rsid w:val="008C2007"/>
    <w:rsid w:val="008C25E3"/>
    <w:rsid w:val="008C4749"/>
    <w:rsid w:val="008C4D9D"/>
    <w:rsid w:val="008C5539"/>
    <w:rsid w:val="008C5A95"/>
    <w:rsid w:val="008C6C0F"/>
    <w:rsid w:val="008C755F"/>
    <w:rsid w:val="008D0468"/>
    <w:rsid w:val="008D0935"/>
    <w:rsid w:val="008D0D0E"/>
    <w:rsid w:val="008D1478"/>
    <w:rsid w:val="008D1510"/>
    <w:rsid w:val="008D1651"/>
    <w:rsid w:val="008D1AFF"/>
    <w:rsid w:val="008D212A"/>
    <w:rsid w:val="008D33DA"/>
    <w:rsid w:val="008D3BE4"/>
    <w:rsid w:val="008D4F3B"/>
    <w:rsid w:val="008D6809"/>
    <w:rsid w:val="008D6F49"/>
    <w:rsid w:val="008D71FF"/>
    <w:rsid w:val="008D734D"/>
    <w:rsid w:val="008D7F77"/>
    <w:rsid w:val="008E0650"/>
    <w:rsid w:val="008E0ED8"/>
    <w:rsid w:val="008E21DF"/>
    <w:rsid w:val="008E22A1"/>
    <w:rsid w:val="008E2B3D"/>
    <w:rsid w:val="008E2FD8"/>
    <w:rsid w:val="008E33E2"/>
    <w:rsid w:val="008E3C56"/>
    <w:rsid w:val="008E44FC"/>
    <w:rsid w:val="008E515E"/>
    <w:rsid w:val="008E60B5"/>
    <w:rsid w:val="008E6A40"/>
    <w:rsid w:val="008E6D84"/>
    <w:rsid w:val="008E73AD"/>
    <w:rsid w:val="008F053B"/>
    <w:rsid w:val="008F056C"/>
    <w:rsid w:val="008F0932"/>
    <w:rsid w:val="008F0BAD"/>
    <w:rsid w:val="008F0F53"/>
    <w:rsid w:val="008F24CA"/>
    <w:rsid w:val="008F2672"/>
    <w:rsid w:val="008F2850"/>
    <w:rsid w:val="008F28F5"/>
    <w:rsid w:val="008F2B49"/>
    <w:rsid w:val="008F3E97"/>
    <w:rsid w:val="008F414F"/>
    <w:rsid w:val="008F4F08"/>
    <w:rsid w:val="008F545C"/>
    <w:rsid w:val="00900048"/>
    <w:rsid w:val="0090050F"/>
    <w:rsid w:val="00902ED9"/>
    <w:rsid w:val="00903347"/>
    <w:rsid w:val="00903360"/>
    <w:rsid w:val="00903871"/>
    <w:rsid w:val="00903F73"/>
    <w:rsid w:val="009052F6"/>
    <w:rsid w:val="00905CCF"/>
    <w:rsid w:val="00906E56"/>
    <w:rsid w:val="0090714A"/>
    <w:rsid w:val="0090735D"/>
    <w:rsid w:val="00907B4E"/>
    <w:rsid w:val="009107E0"/>
    <w:rsid w:val="009107EA"/>
    <w:rsid w:val="009108FE"/>
    <w:rsid w:val="00910C0B"/>
    <w:rsid w:val="0091143A"/>
    <w:rsid w:val="00913121"/>
    <w:rsid w:val="00913327"/>
    <w:rsid w:val="00913588"/>
    <w:rsid w:val="00914998"/>
    <w:rsid w:val="00914B9F"/>
    <w:rsid w:val="00915987"/>
    <w:rsid w:val="00916343"/>
    <w:rsid w:val="00916852"/>
    <w:rsid w:val="0092062D"/>
    <w:rsid w:val="00922281"/>
    <w:rsid w:val="009225D7"/>
    <w:rsid w:val="00922B62"/>
    <w:rsid w:val="00922B6B"/>
    <w:rsid w:val="00922B79"/>
    <w:rsid w:val="00923F25"/>
    <w:rsid w:val="00924A7B"/>
    <w:rsid w:val="00924EC9"/>
    <w:rsid w:val="00925E93"/>
    <w:rsid w:val="00925FF5"/>
    <w:rsid w:val="0092668C"/>
    <w:rsid w:val="009266A7"/>
    <w:rsid w:val="009267B7"/>
    <w:rsid w:val="00926AC2"/>
    <w:rsid w:val="00926C00"/>
    <w:rsid w:val="0092757F"/>
    <w:rsid w:val="00930A34"/>
    <w:rsid w:val="00931FD4"/>
    <w:rsid w:val="009326A9"/>
    <w:rsid w:val="00932785"/>
    <w:rsid w:val="00932B18"/>
    <w:rsid w:val="00932BE9"/>
    <w:rsid w:val="009331D3"/>
    <w:rsid w:val="009336CE"/>
    <w:rsid w:val="00933715"/>
    <w:rsid w:val="00933FCA"/>
    <w:rsid w:val="00934DB8"/>
    <w:rsid w:val="00935868"/>
    <w:rsid w:val="009359A1"/>
    <w:rsid w:val="0093670F"/>
    <w:rsid w:val="00936BC6"/>
    <w:rsid w:val="00936F63"/>
    <w:rsid w:val="009375CB"/>
    <w:rsid w:val="00937B9A"/>
    <w:rsid w:val="00937E57"/>
    <w:rsid w:val="009402D9"/>
    <w:rsid w:val="0094111F"/>
    <w:rsid w:val="00941CD6"/>
    <w:rsid w:val="009420B8"/>
    <w:rsid w:val="009426B5"/>
    <w:rsid w:val="009432DE"/>
    <w:rsid w:val="00943337"/>
    <w:rsid w:val="0094397A"/>
    <w:rsid w:val="009442B3"/>
    <w:rsid w:val="00944958"/>
    <w:rsid w:val="00947C64"/>
    <w:rsid w:val="00950184"/>
    <w:rsid w:val="009501D5"/>
    <w:rsid w:val="009504A4"/>
    <w:rsid w:val="009510D5"/>
    <w:rsid w:val="009523E4"/>
    <w:rsid w:val="00952AE3"/>
    <w:rsid w:val="0095325A"/>
    <w:rsid w:val="009539A7"/>
    <w:rsid w:val="0095459B"/>
    <w:rsid w:val="009545AC"/>
    <w:rsid w:val="0095467B"/>
    <w:rsid w:val="00954ECE"/>
    <w:rsid w:val="00955AC7"/>
    <w:rsid w:val="00955E2D"/>
    <w:rsid w:val="0095676E"/>
    <w:rsid w:val="009569E8"/>
    <w:rsid w:val="00957372"/>
    <w:rsid w:val="00957BE2"/>
    <w:rsid w:val="0096001C"/>
    <w:rsid w:val="00960E40"/>
    <w:rsid w:val="00961839"/>
    <w:rsid w:val="0096299D"/>
    <w:rsid w:val="0096311D"/>
    <w:rsid w:val="00964CC3"/>
    <w:rsid w:val="00965604"/>
    <w:rsid w:val="009669C6"/>
    <w:rsid w:val="009705A0"/>
    <w:rsid w:val="00970E65"/>
    <w:rsid w:val="00970F23"/>
    <w:rsid w:val="009715BF"/>
    <w:rsid w:val="0097194E"/>
    <w:rsid w:val="00971D56"/>
    <w:rsid w:val="00972EC9"/>
    <w:rsid w:val="00972EF0"/>
    <w:rsid w:val="009739F2"/>
    <w:rsid w:val="00973B32"/>
    <w:rsid w:val="00973DE4"/>
    <w:rsid w:val="00975B0B"/>
    <w:rsid w:val="009760D3"/>
    <w:rsid w:val="009764E7"/>
    <w:rsid w:val="00976502"/>
    <w:rsid w:val="0097671A"/>
    <w:rsid w:val="00977627"/>
    <w:rsid w:val="009777F6"/>
    <w:rsid w:val="009779AF"/>
    <w:rsid w:val="00977E19"/>
    <w:rsid w:val="00980FB7"/>
    <w:rsid w:val="00980FF3"/>
    <w:rsid w:val="00981DB0"/>
    <w:rsid w:val="00981FBD"/>
    <w:rsid w:val="00983A16"/>
    <w:rsid w:val="00984324"/>
    <w:rsid w:val="009849D0"/>
    <w:rsid w:val="009854CE"/>
    <w:rsid w:val="0098552A"/>
    <w:rsid w:val="00986ABF"/>
    <w:rsid w:val="00986ACD"/>
    <w:rsid w:val="00986BC4"/>
    <w:rsid w:val="00986BE9"/>
    <w:rsid w:val="00986ECF"/>
    <w:rsid w:val="00987001"/>
    <w:rsid w:val="00987CAC"/>
    <w:rsid w:val="009902F2"/>
    <w:rsid w:val="0099080D"/>
    <w:rsid w:val="00990D20"/>
    <w:rsid w:val="009917C2"/>
    <w:rsid w:val="009918B4"/>
    <w:rsid w:val="00991C6D"/>
    <w:rsid w:val="00991F58"/>
    <w:rsid w:val="009924F8"/>
    <w:rsid w:val="00993666"/>
    <w:rsid w:val="00995106"/>
    <w:rsid w:val="0099547B"/>
    <w:rsid w:val="009959EE"/>
    <w:rsid w:val="00995B7C"/>
    <w:rsid w:val="00997981"/>
    <w:rsid w:val="00997A2D"/>
    <w:rsid w:val="00997E5C"/>
    <w:rsid w:val="009A01FC"/>
    <w:rsid w:val="009A024A"/>
    <w:rsid w:val="009A0291"/>
    <w:rsid w:val="009A051F"/>
    <w:rsid w:val="009A1CA5"/>
    <w:rsid w:val="009A1D47"/>
    <w:rsid w:val="009A2CF6"/>
    <w:rsid w:val="009A3CA8"/>
    <w:rsid w:val="009A50D3"/>
    <w:rsid w:val="009A5B04"/>
    <w:rsid w:val="009A6CB5"/>
    <w:rsid w:val="009B0938"/>
    <w:rsid w:val="009B2223"/>
    <w:rsid w:val="009B2349"/>
    <w:rsid w:val="009B574B"/>
    <w:rsid w:val="009B5B64"/>
    <w:rsid w:val="009B5EDB"/>
    <w:rsid w:val="009B646F"/>
    <w:rsid w:val="009B7D1D"/>
    <w:rsid w:val="009C081C"/>
    <w:rsid w:val="009C1165"/>
    <w:rsid w:val="009C1D46"/>
    <w:rsid w:val="009C1E56"/>
    <w:rsid w:val="009C24F0"/>
    <w:rsid w:val="009C2B97"/>
    <w:rsid w:val="009C3AF0"/>
    <w:rsid w:val="009C4DBD"/>
    <w:rsid w:val="009C6312"/>
    <w:rsid w:val="009C6EFB"/>
    <w:rsid w:val="009C723C"/>
    <w:rsid w:val="009C7A79"/>
    <w:rsid w:val="009D06B0"/>
    <w:rsid w:val="009D1B12"/>
    <w:rsid w:val="009D215E"/>
    <w:rsid w:val="009D3F0D"/>
    <w:rsid w:val="009D421D"/>
    <w:rsid w:val="009D4E57"/>
    <w:rsid w:val="009D51F3"/>
    <w:rsid w:val="009D6117"/>
    <w:rsid w:val="009D6418"/>
    <w:rsid w:val="009D7617"/>
    <w:rsid w:val="009D7C06"/>
    <w:rsid w:val="009E046F"/>
    <w:rsid w:val="009E069F"/>
    <w:rsid w:val="009E1EC4"/>
    <w:rsid w:val="009E264F"/>
    <w:rsid w:val="009E2941"/>
    <w:rsid w:val="009E32DD"/>
    <w:rsid w:val="009E4272"/>
    <w:rsid w:val="009E465C"/>
    <w:rsid w:val="009E6082"/>
    <w:rsid w:val="009E7641"/>
    <w:rsid w:val="009E784C"/>
    <w:rsid w:val="009E7872"/>
    <w:rsid w:val="009F0912"/>
    <w:rsid w:val="009F1AF7"/>
    <w:rsid w:val="009F1BD4"/>
    <w:rsid w:val="009F1C6E"/>
    <w:rsid w:val="009F2BF0"/>
    <w:rsid w:val="009F3750"/>
    <w:rsid w:val="009F376F"/>
    <w:rsid w:val="009F4268"/>
    <w:rsid w:val="009F43C3"/>
    <w:rsid w:val="009F45CE"/>
    <w:rsid w:val="009F4A48"/>
    <w:rsid w:val="009F5128"/>
    <w:rsid w:val="009F5583"/>
    <w:rsid w:val="009F5BFA"/>
    <w:rsid w:val="009F6A97"/>
    <w:rsid w:val="009F7D9A"/>
    <w:rsid w:val="00A01A54"/>
    <w:rsid w:val="00A01A73"/>
    <w:rsid w:val="00A01F73"/>
    <w:rsid w:val="00A03090"/>
    <w:rsid w:val="00A043C1"/>
    <w:rsid w:val="00A04975"/>
    <w:rsid w:val="00A04DBC"/>
    <w:rsid w:val="00A050E5"/>
    <w:rsid w:val="00A0563D"/>
    <w:rsid w:val="00A0605D"/>
    <w:rsid w:val="00A07633"/>
    <w:rsid w:val="00A109B2"/>
    <w:rsid w:val="00A1158A"/>
    <w:rsid w:val="00A1177F"/>
    <w:rsid w:val="00A11B5B"/>
    <w:rsid w:val="00A12163"/>
    <w:rsid w:val="00A12206"/>
    <w:rsid w:val="00A12C51"/>
    <w:rsid w:val="00A12EDD"/>
    <w:rsid w:val="00A12F3B"/>
    <w:rsid w:val="00A13184"/>
    <w:rsid w:val="00A133AD"/>
    <w:rsid w:val="00A133BF"/>
    <w:rsid w:val="00A1487F"/>
    <w:rsid w:val="00A15847"/>
    <w:rsid w:val="00A159AA"/>
    <w:rsid w:val="00A16429"/>
    <w:rsid w:val="00A172F4"/>
    <w:rsid w:val="00A177B0"/>
    <w:rsid w:val="00A17822"/>
    <w:rsid w:val="00A21749"/>
    <w:rsid w:val="00A21A3C"/>
    <w:rsid w:val="00A22317"/>
    <w:rsid w:val="00A2269A"/>
    <w:rsid w:val="00A22ED6"/>
    <w:rsid w:val="00A234AA"/>
    <w:rsid w:val="00A23542"/>
    <w:rsid w:val="00A249D8"/>
    <w:rsid w:val="00A258DA"/>
    <w:rsid w:val="00A25B17"/>
    <w:rsid w:val="00A26A01"/>
    <w:rsid w:val="00A277E1"/>
    <w:rsid w:val="00A27F4C"/>
    <w:rsid w:val="00A3078E"/>
    <w:rsid w:val="00A31133"/>
    <w:rsid w:val="00A31451"/>
    <w:rsid w:val="00A315D2"/>
    <w:rsid w:val="00A318E2"/>
    <w:rsid w:val="00A32B85"/>
    <w:rsid w:val="00A32C40"/>
    <w:rsid w:val="00A33648"/>
    <w:rsid w:val="00A362D3"/>
    <w:rsid w:val="00A364BB"/>
    <w:rsid w:val="00A36505"/>
    <w:rsid w:val="00A37243"/>
    <w:rsid w:val="00A414FF"/>
    <w:rsid w:val="00A41AD5"/>
    <w:rsid w:val="00A421F6"/>
    <w:rsid w:val="00A42C82"/>
    <w:rsid w:val="00A43902"/>
    <w:rsid w:val="00A4394D"/>
    <w:rsid w:val="00A43DE8"/>
    <w:rsid w:val="00A45A91"/>
    <w:rsid w:val="00A46394"/>
    <w:rsid w:val="00A46569"/>
    <w:rsid w:val="00A467D3"/>
    <w:rsid w:val="00A479C7"/>
    <w:rsid w:val="00A50A94"/>
    <w:rsid w:val="00A50AEF"/>
    <w:rsid w:val="00A516E5"/>
    <w:rsid w:val="00A518CE"/>
    <w:rsid w:val="00A51EB8"/>
    <w:rsid w:val="00A5258B"/>
    <w:rsid w:val="00A54982"/>
    <w:rsid w:val="00A54D21"/>
    <w:rsid w:val="00A55524"/>
    <w:rsid w:val="00A56CE2"/>
    <w:rsid w:val="00A57B2C"/>
    <w:rsid w:val="00A602CF"/>
    <w:rsid w:val="00A60595"/>
    <w:rsid w:val="00A61235"/>
    <w:rsid w:val="00A617D4"/>
    <w:rsid w:val="00A61A75"/>
    <w:rsid w:val="00A6275D"/>
    <w:rsid w:val="00A627F9"/>
    <w:rsid w:val="00A62BDB"/>
    <w:rsid w:val="00A630E7"/>
    <w:rsid w:val="00A63226"/>
    <w:rsid w:val="00A637C7"/>
    <w:rsid w:val="00A63AA0"/>
    <w:rsid w:val="00A63EB7"/>
    <w:rsid w:val="00A65639"/>
    <w:rsid w:val="00A6700A"/>
    <w:rsid w:val="00A6749D"/>
    <w:rsid w:val="00A73C70"/>
    <w:rsid w:val="00A73CD7"/>
    <w:rsid w:val="00A73E1B"/>
    <w:rsid w:val="00A7405B"/>
    <w:rsid w:val="00A740F4"/>
    <w:rsid w:val="00A75223"/>
    <w:rsid w:val="00A7567E"/>
    <w:rsid w:val="00A758AD"/>
    <w:rsid w:val="00A75C54"/>
    <w:rsid w:val="00A7740D"/>
    <w:rsid w:val="00A77519"/>
    <w:rsid w:val="00A779E4"/>
    <w:rsid w:val="00A77AD4"/>
    <w:rsid w:val="00A80CB9"/>
    <w:rsid w:val="00A81220"/>
    <w:rsid w:val="00A812CA"/>
    <w:rsid w:val="00A813F2"/>
    <w:rsid w:val="00A81FCF"/>
    <w:rsid w:val="00A827C0"/>
    <w:rsid w:val="00A82966"/>
    <w:rsid w:val="00A82BE9"/>
    <w:rsid w:val="00A82FC3"/>
    <w:rsid w:val="00A83291"/>
    <w:rsid w:val="00A832CE"/>
    <w:rsid w:val="00A83742"/>
    <w:rsid w:val="00A838C4"/>
    <w:rsid w:val="00A83C12"/>
    <w:rsid w:val="00A84B11"/>
    <w:rsid w:val="00A84F84"/>
    <w:rsid w:val="00A86765"/>
    <w:rsid w:val="00A8731A"/>
    <w:rsid w:val="00A879AC"/>
    <w:rsid w:val="00A900C6"/>
    <w:rsid w:val="00A907D3"/>
    <w:rsid w:val="00A912EE"/>
    <w:rsid w:val="00A91767"/>
    <w:rsid w:val="00A92366"/>
    <w:rsid w:val="00A92411"/>
    <w:rsid w:val="00A928B4"/>
    <w:rsid w:val="00A92D94"/>
    <w:rsid w:val="00A930C7"/>
    <w:rsid w:val="00A94B74"/>
    <w:rsid w:val="00A95263"/>
    <w:rsid w:val="00A9796A"/>
    <w:rsid w:val="00A97E17"/>
    <w:rsid w:val="00AA1144"/>
    <w:rsid w:val="00AA3671"/>
    <w:rsid w:val="00AA3B6F"/>
    <w:rsid w:val="00AA4802"/>
    <w:rsid w:val="00AA4913"/>
    <w:rsid w:val="00AA5407"/>
    <w:rsid w:val="00AA54C1"/>
    <w:rsid w:val="00AA603A"/>
    <w:rsid w:val="00AA62C0"/>
    <w:rsid w:val="00AA66CC"/>
    <w:rsid w:val="00AA6936"/>
    <w:rsid w:val="00AA754A"/>
    <w:rsid w:val="00AB0749"/>
    <w:rsid w:val="00AB0ADC"/>
    <w:rsid w:val="00AB0BC9"/>
    <w:rsid w:val="00AB2073"/>
    <w:rsid w:val="00AB3452"/>
    <w:rsid w:val="00AB438E"/>
    <w:rsid w:val="00AB4939"/>
    <w:rsid w:val="00AB6CCD"/>
    <w:rsid w:val="00AB6F34"/>
    <w:rsid w:val="00AB7BD8"/>
    <w:rsid w:val="00AC06B2"/>
    <w:rsid w:val="00AC1A24"/>
    <w:rsid w:val="00AC20A4"/>
    <w:rsid w:val="00AC2333"/>
    <w:rsid w:val="00AC27E3"/>
    <w:rsid w:val="00AC2C81"/>
    <w:rsid w:val="00AC3417"/>
    <w:rsid w:val="00AC37AA"/>
    <w:rsid w:val="00AC3855"/>
    <w:rsid w:val="00AC3E05"/>
    <w:rsid w:val="00AC4077"/>
    <w:rsid w:val="00AC4D58"/>
    <w:rsid w:val="00AC5B02"/>
    <w:rsid w:val="00AC5D24"/>
    <w:rsid w:val="00AC5E48"/>
    <w:rsid w:val="00AC686C"/>
    <w:rsid w:val="00AC729C"/>
    <w:rsid w:val="00AC7655"/>
    <w:rsid w:val="00AC76E6"/>
    <w:rsid w:val="00AD0CDF"/>
    <w:rsid w:val="00AD1704"/>
    <w:rsid w:val="00AD2926"/>
    <w:rsid w:val="00AD3CBC"/>
    <w:rsid w:val="00AD442E"/>
    <w:rsid w:val="00AD4CD0"/>
    <w:rsid w:val="00AD4E55"/>
    <w:rsid w:val="00AD60F7"/>
    <w:rsid w:val="00AD6110"/>
    <w:rsid w:val="00AD6503"/>
    <w:rsid w:val="00AD6C53"/>
    <w:rsid w:val="00AD78F7"/>
    <w:rsid w:val="00AE0197"/>
    <w:rsid w:val="00AE1959"/>
    <w:rsid w:val="00AE1A77"/>
    <w:rsid w:val="00AE2A69"/>
    <w:rsid w:val="00AE2BB8"/>
    <w:rsid w:val="00AE31B8"/>
    <w:rsid w:val="00AE31F7"/>
    <w:rsid w:val="00AE3B96"/>
    <w:rsid w:val="00AE4518"/>
    <w:rsid w:val="00AE460E"/>
    <w:rsid w:val="00AE4733"/>
    <w:rsid w:val="00AE5AF4"/>
    <w:rsid w:val="00AE7473"/>
    <w:rsid w:val="00AE7559"/>
    <w:rsid w:val="00AE7A28"/>
    <w:rsid w:val="00AE7C9D"/>
    <w:rsid w:val="00AF0349"/>
    <w:rsid w:val="00AF1021"/>
    <w:rsid w:val="00AF2093"/>
    <w:rsid w:val="00AF33E2"/>
    <w:rsid w:val="00AF37D1"/>
    <w:rsid w:val="00AF397A"/>
    <w:rsid w:val="00AF4090"/>
    <w:rsid w:val="00AF45E9"/>
    <w:rsid w:val="00AF47AB"/>
    <w:rsid w:val="00AF49B1"/>
    <w:rsid w:val="00AF51D7"/>
    <w:rsid w:val="00AF51DD"/>
    <w:rsid w:val="00AF65ED"/>
    <w:rsid w:val="00B00746"/>
    <w:rsid w:val="00B01114"/>
    <w:rsid w:val="00B027B3"/>
    <w:rsid w:val="00B02E04"/>
    <w:rsid w:val="00B04649"/>
    <w:rsid w:val="00B0564E"/>
    <w:rsid w:val="00B0597E"/>
    <w:rsid w:val="00B06FED"/>
    <w:rsid w:val="00B07554"/>
    <w:rsid w:val="00B07574"/>
    <w:rsid w:val="00B07E2D"/>
    <w:rsid w:val="00B10795"/>
    <w:rsid w:val="00B11709"/>
    <w:rsid w:val="00B11B5E"/>
    <w:rsid w:val="00B122C7"/>
    <w:rsid w:val="00B12A84"/>
    <w:rsid w:val="00B15D1B"/>
    <w:rsid w:val="00B16018"/>
    <w:rsid w:val="00B16077"/>
    <w:rsid w:val="00B162DF"/>
    <w:rsid w:val="00B167F5"/>
    <w:rsid w:val="00B172AD"/>
    <w:rsid w:val="00B17501"/>
    <w:rsid w:val="00B17B5A"/>
    <w:rsid w:val="00B200E1"/>
    <w:rsid w:val="00B21CC6"/>
    <w:rsid w:val="00B2223E"/>
    <w:rsid w:val="00B234C6"/>
    <w:rsid w:val="00B23E64"/>
    <w:rsid w:val="00B244F6"/>
    <w:rsid w:val="00B24D07"/>
    <w:rsid w:val="00B24EE5"/>
    <w:rsid w:val="00B26FFE"/>
    <w:rsid w:val="00B3019A"/>
    <w:rsid w:val="00B325EC"/>
    <w:rsid w:val="00B33626"/>
    <w:rsid w:val="00B34169"/>
    <w:rsid w:val="00B3454F"/>
    <w:rsid w:val="00B34EA5"/>
    <w:rsid w:val="00B34F3D"/>
    <w:rsid w:val="00B353EF"/>
    <w:rsid w:val="00B35D87"/>
    <w:rsid w:val="00B35F01"/>
    <w:rsid w:val="00B35FE7"/>
    <w:rsid w:val="00B36BB5"/>
    <w:rsid w:val="00B36E8A"/>
    <w:rsid w:val="00B4009E"/>
    <w:rsid w:val="00B4022C"/>
    <w:rsid w:val="00B420FA"/>
    <w:rsid w:val="00B42B5F"/>
    <w:rsid w:val="00B43D4E"/>
    <w:rsid w:val="00B45601"/>
    <w:rsid w:val="00B461EE"/>
    <w:rsid w:val="00B47817"/>
    <w:rsid w:val="00B47CF7"/>
    <w:rsid w:val="00B50B72"/>
    <w:rsid w:val="00B5108F"/>
    <w:rsid w:val="00B515DC"/>
    <w:rsid w:val="00B5194F"/>
    <w:rsid w:val="00B51B85"/>
    <w:rsid w:val="00B51F2F"/>
    <w:rsid w:val="00B521E5"/>
    <w:rsid w:val="00B52B78"/>
    <w:rsid w:val="00B5539D"/>
    <w:rsid w:val="00B55C7C"/>
    <w:rsid w:val="00B56753"/>
    <w:rsid w:val="00B56F7E"/>
    <w:rsid w:val="00B57845"/>
    <w:rsid w:val="00B600FE"/>
    <w:rsid w:val="00B6113D"/>
    <w:rsid w:val="00B61C5F"/>
    <w:rsid w:val="00B62DC0"/>
    <w:rsid w:val="00B62F93"/>
    <w:rsid w:val="00B633F7"/>
    <w:rsid w:val="00B63433"/>
    <w:rsid w:val="00B63C97"/>
    <w:rsid w:val="00B63D4A"/>
    <w:rsid w:val="00B649ED"/>
    <w:rsid w:val="00B64A85"/>
    <w:rsid w:val="00B6607A"/>
    <w:rsid w:val="00B6634B"/>
    <w:rsid w:val="00B66358"/>
    <w:rsid w:val="00B67E11"/>
    <w:rsid w:val="00B7095B"/>
    <w:rsid w:val="00B710F4"/>
    <w:rsid w:val="00B72AFE"/>
    <w:rsid w:val="00B73712"/>
    <w:rsid w:val="00B73764"/>
    <w:rsid w:val="00B73983"/>
    <w:rsid w:val="00B73A08"/>
    <w:rsid w:val="00B73D25"/>
    <w:rsid w:val="00B73EFF"/>
    <w:rsid w:val="00B749D4"/>
    <w:rsid w:val="00B74A97"/>
    <w:rsid w:val="00B758A2"/>
    <w:rsid w:val="00B7597E"/>
    <w:rsid w:val="00B75D57"/>
    <w:rsid w:val="00B762D2"/>
    <w:rsid w:val="00B765D7"/>
    <w:rsid w:val="00B766E3"/>
    <w:rsid w:val="00B774B1"/>
    <w:rsid w:val="00B77F3C"/>
    <w:rsid w:val="00B80503"/>
    <w:rsid w:val="00B81719"/>
    <w:rsid w:val="00B8176D"/>
    <w:rsid w:val="00B818EF"/>
    <w:rsid w:val="00B81BFF"/>
    <w:rsid w:val="00B828FC"/>
    <w:rsid w:val="00B8322D"/>
    <w:rsid w:val="00B8339D"/>
    <w:rsid w:val="00B83FB1"/>
    <w:rsid w:val="00B841CD"/>
    <w:rsid w:val="00B844AA"/>
    <w:rsid w:val="00B84C71"/>
    <w:rsid w:val="00B84D68"/>
    <w:rsid w:val="00B85FBE"/>
    <w:rsid w:val="00B8628B"/>
    <w:rsid w:val="00B87196"/>
    <w:rsid w:val="00B874F9"/>
    <w:rsid w:val="00B90288"/>
    <w:rsid w:val="00B90736"/>
    <w:rsid w:val="00B90834"/>
    <w:rsid w:val="00B91889"/>
    <w:rsid w:val="00B92039"/>
    <w:rsid w:val="00B92FE9"/>
    <w:rsid w:val="00B93669"/>
    <w:rsid w:val="00B9437F"/>
    <w:rsid w:val="00B94F88"/>
    <w:rsid w:val="00B95C5A"/>
    <w:rsid w:val="00B95FF4"/>
    <w:rsid w:val="00B96786"/>
    <w:rsid w:val="00B96D96"/>
    <w:rsid w:val="00B976B8"/>
    <w:rsid w:val="00B97CCD"/>
    <w:rsid w:val="00B97DE3"/>
    <w:rsid w:val="00BA0250"/>
    <w:rsid w:val="00BA0F46"/>
    <w:rsid w:val="00BA4484"/>
    <w:rsid w:val="00BA5F77"/>
    <w:rsid w:val="00BA5F82"/>
    <w:rsid w:val="00BA6184"/>
    <w:rsid w:val="00BA68D1"/>
    <w:rsid w:val="00BA74A7"/>
    <w:rsid w:val="00BA7541"/>
    <w:rsid w:val="00BB072C"/>
    <w:rsid w:val="00BB0E94"/>
    <w:rsid w:val="00BB2256"/>
    <w:rsid w:val="00BB26AA"/>
    <w:rsid w:val="00BB2BD6"/>
    <w:rsid w:val="00BB3118"/>
    <w:rsid w:val="00BB361A"/>
    <w:rsid w:val="00BB3D75"/>
    <w:rsid w:val="00BB4D6E"/>
    <w:rsid w:val="00BB4E6C"/>
    <w:rsid w:val="00BB5A6F"/>
    <w:rsid w:val="00BB5CFF"/>
    <w:rsid w:val="00BB5E71"/>
    <w:rsid w:val="00BB67DE"/>
    <w:rsid w:val="00BB6E17"/>
    <w:rsid w:val="00BB74CE"/>
    <w:rsid w:val="00BB7E1F"/>
    <w:rsid w:val="00BC0CD0"/>
    <w:rsid w:val="00BC19EC"/>
    <w:rsid w:val="00BC1A00"/>
    <w:rsid w:val="00BC2641"/>
    <w:rsid w:val="00BC2903"/>
    <w:rsid w:val="00BC2F1D"/>
    <w:rsid w:val="00BC4A5A"/>
    <w:rsid w:val="00BC4FFD"/>
    <w:rsid w:val="00BC5BF5"/>
    <w:rsid w:val="00BC70C0"/>
    <w:rsid w:val="00BC7128"/>
    <w:rsid w:val="00BC7B9B"/>
    <w:rsid w:val="00BD02A8"/>
    <w:rsid w:val="00BD0DF9"/>
    <w:rsid w:val="00BD1EEB"/>
    <w:rsid w:val="00BD22FE"/>
    <w:rsid w:val="00BD27E6"/>
    <w:rsid w:val="00BD42EF"/>
    <w:rsid w:val="00BD4393"/>
    <w:rsid w:val="00BD4559"/>
    <w:rsid w:val="00BD4CBE"/>
    <w:rsid w:val="00BD4CBF"/>
    <w:rsid w:val="00BD5858"/>
    <w:rsid w:val="00BD5AE1"/>
    <w:rsid w:val="00BD60E5"/>
    <w:rsid w:val="00BD6259"/>
    <w:rsid w:val="00BD6459"/>
    <w:rsid w:val="00BD6513"/>
    <w:rsid w:val="00BD6F0C"/>
    <w:rsid w:val="00BD7B25"/>
    <w:rsid w:val="00BD7C71"/>
    <w:rsid w:val="00BE0511"/>
    <w:rsid w:val="00BE0921"/>
    <w:rsid w:val="00BE0AED"/>
    <w:rsid w:val="00BE13AF"/>
    <w:rsid w:val="00BE174D"/>
    <w:rsid w:val="00BE261F"/>
    <w:rsid w:val="00BE28AF"/>
    <w:rsid w:val="00BE3024"/>
    <w:rsid w:val="00BE61A4"/>
    <w:rsid w:val="00BE6593"/>
    <w:rsid w:val="00BE7C8E"/>
    <w:rsid w:val="00BE7D23"/>
    <w:rsid w:val="00BF0082"/>
    <w:rsid w:val="00BF0A58"/>
    <w:rsid w:val="00BF3163"/>
    <w:rsid w:val="00BF36A4"/>
    <w:rsid w:val="00BF3709"/>
    <w:rsid w:val="00BF3AB0"/>
    <w:rsid w:val="00BF4A60"/>
    <w:rsid w:val="00BF523A"/>
    <w:rsid w:val="00BF5303"/>
    <w:rsid w:val="00BF535A"/>
    <w:rsid w:val="00BF64D3"/>
    <w:rsid w:val="00BF7E16"/>
    <w:rsid w:val="00C0039C"/>
    <w:rsid w:val="00C00FC8"/>
    <w:rsid w:val="00C01AF2"/>
    <w:rsid w:val="00C043C7"/>
    <w:rsid w:val="00C04589"/>
    <w:rsid w:val="00C04A90"/>
    <w:rsid w:val="00C05487"/>
    <w:rsid w:val="00C06821"/>
    <w:rsid w:val="00C068AD"/>
    <w:rsid w:val="00C071CF"/>
    <w:rsid w:val="00C079B9"/>
    <w:rsid w:val="00C07C3D"/>
    <w:rsid w:val="00C10134"/>
    <w:rsid w:val="00C10673"/>
    <w:rsid w:val="00C10E06"/>
    <w:rsid w:val="00C114AD"/>
    <w:rsid w:val="00C11BDB"/>
    <w:rsid w:val="00C12B69"/>
    <w:rsid w:val="00C13796"/>
    <w:rsid w:val="00C13E11"/>
    <w:rsid w:val="00C141A4"/>
    <w:rsid w:val="00C16FC4"/>
    <w:rsid w:val="00C17D42"/>
    <w:rsid w:val="00C20EE7"/>
    <w:rsid w:val="00C2172B"/>
    <w:rsid w:val="00C236F4"/>
    <w:rsid w:val="00C24D92"/>
    <w:rsid w:val="00C25C19"/>
    <w:rsid w:val="00C26121"/>
    <w:rsid w:val="00C2780C"/>
    <w:rsid w:val="00C303CA"/>
    <w:rsid w:val="00C30C62"/>
    <w:rsid w:val="00C312D0"/>
    <w:rsid w:val="00C3147F"/>
    <w:rsid w:val="00C32127"/>
    <w:rsid w:val="00C329D2"/>
    <w:rsid w:val="00C32C13"/>
    <w:rsid w:val="00C32C5B"/>
    <w:rsid w:val="00C33084"/>
    <w:rsid w:val="00C332B5"/>
    <w:rsid w:val="00C335A0"/>
    <w:rsid w:val="00C33E21"/>
    <w:rsid w:val="00C34123"/>
    <w:rsid w:val="00C348AF"/>
    <w:rsid w:val="00C34D95"/>
    <w:rsid w:val="00C34E57"/>
    <w:rsid w:val="00C3549E"/>
    <w:rsid w:val="00C35715"/>
    <w:rsid w:val="00C377CA"/>
    <w:rsid w:val="00C37C9C"/>
    <w:rsid w:val="00C41089"/>
    <w:rsid w:val="00C4116F"/>
    <w:rsid w:val="00C41580"/>
    <w:rsid w:val="00C41A42"/>
    <w:rsid w:val="00C42504"/>
    <w:rsid w:val="00C429A7"/>
    <w:rsid w:val="00C42A60"/>
    <w:rsid w:val="00C42B77"/>
    <w:rsid w:val="00C42E75"/>
    <w:rsid w:val="00C43176"/>
    <w:rsid w:val="00C43D81"/>
    <w:rsid w:val="00C45724"/>
    <w:rsid w:val="00C4590E"/>
    <w:rsid w:val="00C45EC0"/>
    <w:rsid w:val="00C46C09"/>
    <w:rsid w:val="00C47F4D"/>
    <w:rsid w:val="00C51891"/>
    <w:rsid w:val="00C51F30"/>
    <w:rsid w:val="00C5255A"/>
    <w:rsid w:val="00C5294D"/>
    <w:rsid w:val="00C52F96"/>
    <w:rsid w:val="00C551A5"/>
    <w:rsid w:val="00C557E9"/>
    <w:rsid w:val="00C5591A"/>
    <w:rsid w:val="00C55D7D"/>
    <w:rsid w:val="00C55E76"/>
    <w:rsid w:val="00C5662A"/>
    <w:rsid w:val="00C604B8"/>
    <w:rsid w:val="00C608D4"/>
    <w:rsid w:val="00C616D6"/>
    <w:rsid w:val="00C63884"/>
    <w:rsid w:val="00C6392B"/>
    <w:rsid w:val="00C63B79"/>
    <w:rsid w:val="00C64D0C"/>
    <w:rsid w:val="00C652DC"/>
    <w:rsid w:val="00C66447"/>
    <w:rsid w:val="00C71711"/>
    <w:rsid w:val="00C73365"/>
    <w:rsid w:val="00C73BE2"/>
    <w:rsid w:val="00C73F3C"/>
    <w:rsid w:val="00C742BD"/>
    <w:rsid w:val="00C75759"/>
    <w:rsid w:val="00C75ABE"/>
    <w:rsid w:val="00C80164"/>
    <w:rsid w:val="00C8017F"/>
    <w:rsid w:val="00C82102"/>
    <w:rsid w:val="00C82982"/>
    <w:rsid w:val="00C82F3B"/>
    <w:rsid w:val="00C841B4"/>
    <w:rsid w:val="00C84944"/>
    <w:rsid w:val="00C858FE"/>
    <w:rsid w:val="00C8689E"/>
    <w:rsid w:val="00C87801"/>
    <w:rsid w:val="00C87A1B"/>
    <w:rsid w:val="00C9074C"/>
    <w:rsid w:val="00C90E64"/>
    <w:rsid w:val="00C912AB"/>
    <w:rsid w:val="00C91ABF"/>
    <w:rsid w:val="00C92A1A"/>
    <w:rsid w:val="00C938B5"/>
    <w:rsid w:val="00C946FC"/>
    <w:rsid w:val="00C953E2"/>
    <w:rsid w:val="00C95DE4"/>
    <w:rsid w:val="00C967DA"/>
    <w:rsid w:val="00C96B5C"/>
    <w:rsid w:val="00C973E0"/>
    <w:rsid w:val="00C97AEF"/>
    <w:rsid w:val="00CA14A3"/>
    <w:rsid w:val="00CA1EE2"/>
    <w:rsid w:val="00CA2158"/>
    <w:rsid w:val="00CA4BB5"/>
    <w:rsid w:val="00CA4D6D"/>
    <w:rsid w:val="00CA5807"/>
    <w:rsid w:val="00CA5AB2"/>
    <w:rsid w:val="00CA6456"/>
    <w:rsid w:val="00CA676D"/>
    <w:rsid w:val="00CA752A"/>
    <w:rsid w:val="00CA7815"/>
    <w:rsid w:val="00CA78BE"/>
    <w:rsid w:val="00CA7D60"/>
    <w:rsid w:val="00CB1332"/>
    <w:rsid w:val="00CB3146"/>
    <w:rsid w:val="00CB32CB"/>
    <w:rsid w:val="00CB34C3"/>
    <w:rsid w:val="00CB3F59"/>
    <w:rsid w:val="00CB40E8"/>
    <w:rsid w:val="00CB41D2"/>
    <w:rsid w:val="00CB4E07"/>
    <w:rsid w:val="00CB543A"/>
    <w:rsid w:val="00CB5892"/>
    <w:rsid w:val="00CB6789"/>
    <w:rsid w:val="00CB7750"/>
    <w:rsid w:val="00CB79D8"/>
    <w:rsid w:val="00CC09C4"/>
    <w:rsid w:val="00CC0BEB"/>
    <w:rsid w:val="00CC2115"/>
    <w:rsid w:val="00CC308F"/>
    <w:rsid w:val="00CC4254"/>
    <w:rsid w:val="00CC447D"/>
    <w:rsid w:val="00CC44BE"/>
    <w:rsid w:val="00CC4B7D"/>
    <w:rsid w:val="00CC5179"/>
    <w:rsid w:val="00CC5FD3"/>
    <w:rsid w:val="00CC63D6"/>
    <w:rsid w:val="00CC6834"/>
    <w:rsid w:val="00CC6947"/>
    <w:rsid w:val="00CC6A1A"/>
    <w:rsid w:val="00CC6C4E"/>
    <w:rsid w:val="00CC71AC"/>
    <w:rsid w:val="00CC72B0"/>
    <w:rsid w:val="00CC7714"/>
    <w:rsid w:val="00CC7DF0"/>
    <w:rsid w:val="00CD0492"/>
    <w:rsid w:val="00CD0E6D"/>
    <w:rsid w:val="00CD1CF0"/>
    <w:rsid w:val="00CD2092"/>
    <w:rsid w:val="00CD323A"/>
    <w:rsid w:val="00CD3CE1"/>
    <w:rsid w:val="00CD3D4A"/>
    <w:rsid w:val="00CD4A08"/>
    <w:rsid w:val="00CD4D16"/>
    <w:rsid w:val="00CD548A"/>
    <w:rsid w:val="00CD5E35"/>
    <w:rsid w:val="00CD6543"/>
    <w:rsid w:val="00CD6797"/>
    <w:rsid w:val="00CD6929"/>
    <w:rsid w:val="00CD69A2"/>
    <w:rsid w:val="00CD6B6E"/>
    <w:rsid w:val="00CD7FFE"/>
    <w:rsid w:val="00CE223F"/>
    <w:rsid w:val="00CE2739"/>
    <w:rsid w:val="00CE490C"/>
    <w:rsid w:val="00CE4EEA"/>
    <w:rsid w:val="00CE505F"/>
    <w:rsid w:val="00CE5170"/>
    <w:rsid w:val="00CE5658"/>
    <w:rsid w:val="00CE5BD8"/>
    <w:rsid w:val="00CE5D2B"/>
    <w:rsid w:val="00CE6AF9"/>
    <w:rsid w:val="00CE7C16"/>
    <w:rsid w:val="00CF0E8C"/>
    <w:rsid w:val="00CF23AC"/>
    <w:rsid w:val="00CF2EEE"/>
    <w:rsid w:val="00CF402C"/>
    <w:rsid w:val="00CF62C6"/>
    <w:rsid w:val="00CF7773"/>
    <w:rsid w:val="00D00477"/>
    <w:rsid w:val="00D005B3"/>
    <w:rsid w:val="00D0148F"/>
    <w:rsid w:val="00D01583"/>
    <w:rsid w:val="00D02953"/>
    <w:rsid w:val="00D03941"/>
    <w:rsid w:val="00D03D83"/>
    <w:rsid w:val="00D03F58"/>
    <w:rsid w:val="00D04349"/>
    <w:rsid w:val="00D04D10"/>
    <w:rsid w:val="00D05C1C"/>
    <w:rsid w:val="00D05CB5"/>
    <w:rsid w:val="00D07358"/>
    <w:rsid w:val="00D07A10"/>
    <w:rsid w:val="00D11931"/>
    <w:rsid w:val="00D11C8F"/>
    <w:rsid w:val="00D127B6"/>
    <w:rsid w:val="00D156A1"/>
    <w:rsid w:val="00D15CEF"/>
    <w:rsid w:val="00D17BA3"/>
    <w:rsid w:val="00D20328"/>
    <w:rsid w:val="00D20F09"/>
    <w:rsid w:val="00D2156C"/>
    <w:rsid w:val="00D21912"/>
    <w:rsid w:val="00D21ACC"/>
    <w:rsid w:val="00D21F5D"/>
    <w:rsid w:val="00D22990"/>
    <w:rsid w:val="00D23253"/>
    <w:rsid w:val="00D237C2"/>
    <w:rsid w:val="00D23B02"/>
    <w:rsid w:val="00D24180"/>
    <w:rsid w:val="00D256A3"/>
    <w:rsid w:val="00D25763"/>
    <w:rsid w:val="00D25854"/>
    <w:rsid w:val="00D2597D"/>
    <w:rsid w:val="00D26826"/>
    <w:rsid w:val="00D27C21"/>
    <w:rsid w:val="00D309B7"/>
    <w:rsid w:val="00D30DE3"/>
    <w:rsid w:val="00D30E1F"/>
    <w:rsid w:val="00D30FEA"/>
    <w:rsid w:val="00D310D1"/>
    <w:rsid w:val="00D312EE"/>
    <w:rsid w:val="00D31E5B"/>
    <w:rsid w:val="00D32D60"/>
    <w:rsid w:val="00D337AB"/>
    <w:rsid w:val="00D33F7B"/>
    <w:rsid w:val="00D34749"/>
    <w:rsid w:val="00D347B2"/>
    <w:rsid w:val="00D3517F"/>
    <w:rsid w:val="00D356C0"/>
    <w:rsid w:val="00D367F2"/>
    <w:rsid w:val="00D36A07"/>
    <w:rsid w:val="00D36D53"/>
    <w:rsid w:val="00D36F95"/>
    <w:rsid w:val="00D37C91"/>
    <w:rsid w:val="00D41120"/>
    <w:rsid w:val="00D427C6"/>
    <w:rsid w:val="00D42DC7"/>
    <w:rsid w:val="00D44C06"/>
    <w:rsid w:val="00D45B1C"/>
    <w:rsid w:val="00D46D44"/>
    <w:rsid w:val="00D50034"/>
    <w:rsid w:val="00D51180"/>
    <w:rsid w:val="00D5149E"/>
    <w:rsid w:val="00D519DA"/>
    <w:rsid w:val="00D52068"/>
    <w:rsid w:val="00D52627"/>
    <w:rsid w:val="00D52F56"/>
    <w:rsid w:val="00D53375"/>
    <w:rsid w:val="00D54226"/>
    <w:rsid w:val="00D5450D"/>
    <w:rsid w:val="00D550AE"/>
    <w:rsid w:val="00D55A4F"/>
    <w:rsid w:val="00D56411"/>
    <w:rsid w:val="00D574F7"/>
    <w:rsid w:val="00D57755"/>
    <w:rsid w:val="00D57CAF"/>
    <w:rsid w:val="00D57EEF"/>
    <w:rsid w:val="00D63FA5"/>
    <w:rsid w:val="00D6406B"/>
    <w:rsid w:val="00D6418E"/>
    <w:rsid w:val="00D6422A"/>
    <w:rsid w:val="00D651FF"/>
    <w:rsid w:val="00D65C92"/>
    <w:rsid w:val="00D66948"/>
    <w:rsid w:val="00D71288"/>
    <w:rsid w:val="00D71C63"/>
    <w:rsid w:val="00D71E6F"/>
    <w:rsid w:val="00D74314"/>
    <w:rsid w:val="00D74D68"/>
    <w:rsid w:val="00D74EEC"/>
    <w:rsid w:val="00D75691"/>
    <w:rsid w:val="00D762BA"/>
    <w:rsid w:val="00D770FA"/>
    <w:rsid w:val="00D77587"/>
    <w:rsid w:val="00D77987"/>
    <w:rsid w:val="00D77B5C"/>
    <w:rsid w:val="00D81113"/>
    <w:rsid w:val="00D819C3"/>
    <w:rsid w:val="00D81F4C"/>
    <w:rsid w:val="00D81FE2"/>
    <w:rsid w:val="00D82417"/>
    <w:rsid w:val="00D83B35"/>
    <w:rsid w:val="00D83BB0"/>
    <w:rsid w:val="00D8513C"/>
    <w:rsid w:val="00D86120"/>
    <w:rsid w:val="00D86B34"/>
    <w:rsid w:val="00D86CDC"/>
    <w:rsid w:val="00D8766E"/>
    <w:rsid w:val="00D901B5"/>
    <w:rsid w:val="00D90218"/>
    <w:rsid w:val="00D90301"/>
    <w:rsid w:val="00D9032C"/>
    <w:rsid w:val="00D91478"/>
    <w:rsid w:val="00D929B8"/>
    <w:rsid w:val="00D939B0"/>
    <w:rsid w:val="00D94526"/>
    <w:rsid w:val="00D9460C"/>
    <w:rsid w:val="00D9491A"/>
    <w:rsid w:val="00D96228"/>
    <w:rsid w:val="00D96756"/>
    <w:rsid w:val="00D975B6"/>
    <w:rsid w:val="00D97CE4"/>
    <w:rsid w:val="00DA0D9E"/>
    <w:rsid w:val="00DA1A9B"/>
    <w:rsid w:val="00DA1B98"/>
    <w:rsid w:val="00DA21B6"/>
    <w:rsid w:val="00DA29FA"/>
    <w:rsid w:val="00DA2E69"/>
    <w:rsid w:val="00DA2EA9"/>
    <w:rsid w:val="00DA35FB"/>
    <w:rsid w:val="00DA4263"/>
    <w:rsid w:val="00DA4D9D"/>
    <w:rsid w:val="00DA4EB2"/>
    <w:rsid w:val="00DA61F5"/>
    <w:rsid w:val="00DA6792"/>
    <w:rsid w:val="00DA7414"/>
    <w:rsid w:val="00DA763C"/>
    <w:rsid w:val="00DA7DF7"/>
    <w:rsid w:val="00DB0320"/>
    <w:rsid w:val="00DB0991"/>
    <w:rsid w:val="00DB0A64"/>
    <w:rsid w:val="00DB23AA"/>
    <w:rsid w:val="00DB2EAF"/>
    <w:rsid w:val="00DB31B4"/>
    <w:rsid w:val="00DB3829"/>
    <w:rsid w:val="00DB418A"/>
    <w:rsid w:val="00DB4EF8"/>
    <w:rsid w:val="00DB5510"/>
    <w:rsid w:val="00DB59DC"/>
    <w:rsid w:val="00DB7479"/>
    <w:rsid w:val="00DB7C16"/>
    <w:rsid w:val="00DB7EE2"/>
    <w:rsid w:val="00DC0655"/>
    <w:rsid w:val="00DC1E12"/>
    <w:rsid w:val="00DC3E0D"/>
    <w:rsid w:val="00DC3EF2"/>
    <w:rsid w:val="00DC4D9B"/>
    <w:rsid w:val="00DC5016"/>
    <w:rsid w:val="00DC536C"/>
    <w:rsid w:val="00DD2903"/>
    <w:rsid w:val="00DD3F4F"/>
    <w:rsid w:val="00DD438E"/>
    <w:rsid w:val="00DD5063"/>
    <w:rsid w:val="00DD557A"/>
    <w:rsid w:val="00DD5B95"/>
    <w:rsid w:val="00DD5DE7"/>
    <w:rsid w:val="00DD68A9"/>
    <w:rsid w:val="00DD6A95"/>
    <w:rsid w:val="00DD7476"/>
    <w:rsid w:val="00DD772A"/>
    <w:rsid w:val="00DE0282"/>
    <w:rsid w:val="00DE04D5"/>
    <w:rsid w:val="00DE0A4B"/>
    <w:rsid w:val="00DE0ACB"/>
    <w:rsid w:val="00DE0C83"/>
    <w:rsid w:val="00DE10CE"/>
    <w:rsid w:val="00DE1503"/>
    <w:rsid w:val="00DE212E"/>
    <w:rsid w:val="00DE220E"/>
    <w:rsid w:val="00DE2682"/>
    <w:rsid w:val="00DE27B6"/>
    <w:rsid w:val="00DE3A4A"/>
    <w:rsid w:val="00DE3B93"/>
    <w:rsid w:val="00DE3D44"/>
    <w:rsid w:val="00DE402F"/>
    <w:rsid w:val="00DE439C"/>
    <w:rsid w:val="00DE4A05"/>
    <w:rsid w:val="00DE4C80"/>
    <w:rsid w:val="00DE5556"/>
    <w:rsid w:val="00DE5713"/>
    <w:rsid w:val="00DE71A3"/>
    <w:rsid w:val="00DE7858"/>
    <w:rsid w:val="00DF0812"/>
    <w:rsid w:val="00DF0997"/>
    <w:rsid w:val="00DF38B4"/>
    <w:rsid w:val="00DF3F0A"/>
    <w:rsid w:val="00DF4512"/>
    <w:rsid w:val="00DF4DCF"/>
    <w:rsid w:val="00DF5E0A"/>
    <w:rsid w:val="00DF663E"/>
    <w:rsid w:val="00DF6849"/>
    <w:rsid w:val="00DF6D97"/>
    <w:rsid w:val="00DF73A3"/>
    <w:rsid w:val="00DF74D6"/>
    <w:rsid w:val="00DF7500"/>
    <w:rsid w:val="00DF7F19"/>
    <w:rsid w:val="00E00085"/>
    <w:rsid w:val="00E029D5"/>
    <w:rsid w:val="00E039BC"/>
    <w:rsid w:val="00E05113"/>
    <w:rsid w:val="00E07AF6"/>
    <w:rsid w:val="00E110FA"/>
    <w:rsid w:val="00E11ECE"/>
    <w:rsid w:val="00E124EA"/>
    <w:rsid w:val="00E125C4"/>
    <w:rsid w:val="00E125EA"/>
    <w:rsid w:val="00E125F5"/>
    <w:rsid w:val="00E1353A"/>
    <w:rsid w:val="00E13D60"/>
    <w:rsid w:val="00E140DD"/>
    <w:rsid w:val="00E147DF"/>
    <w:rsid w:val="00E148C4"/>
    <w:rsid w:val="00E15517"/>
    <w:rsid w:val="00E15ABE"/>
    <w:rsid w:val="00E16B59"/>
    <w:rsid w:val="00E16C0B"/>
    <w:rsid w:val="00E179AF"/>
    <w:rsid w:val="00E179B7"/>
    <w:rsid w:val="00E20B6F"/>
    <w:rsid w:val="00E213D5"/>
    <w:rsid w:val="00E22B3E"/>
    <w:rsid w:val="00E247D7"/>
    <w:rsid w:val="00E25102"/>
    <w:rsid w:val="00E27DAB"/>
    <w:rsid w:val="00E30AB5"/>
    <w:rsid w:val="00E313C5"/>
    <w:rsid w:val="00E315CA"/>
    <w:rsid w:val="00E31802"/>
    <w:rsid w:val="00E31A37"/>
    <w:rsid w:val="00E32FB2"/>
    <w:rsid w:val="00E33C4A"/>
    <w:rsid w:val="00E34137"/>
    <w:rsid w:val="00E341C8"/>
    <w:rsid w:val="00E34FDD"/>
    <w:rsid w:val="00E352C6"/>
    <w:rsid w:val="00E35818"/>
    <w:rsid w:val="00E37296"/>
    <w:rsid w:val="00E375EF"/>
    <w:rsid w:val="00E37812"/>
    <w:rsid w:val="00E400A3"/>
    <w:rsid w:val="00E40775"/>
    <w:rsid w:val="00E40F48"/>
    <w:rsid w:val="00E41537"/>
    <w:rsid w:val="00E42BAD"/>
    <w:rsid w:val="00E42FC3"/>
    <w:rsid w:val="00E438F4"/>
    <w:rsid w:val="00E43906"/>
    <w:rsid w:val="00E43D27"/>
    <w:rsid w:val="00E442C6"/>
    <w:rsid w:val="00E45232"/>
    <w:rsid w:val="00E453FF"/>
    <w:rsid w:val="00E45742"/>
    <w:rsid w:val="00E45D44"/>
    <w:rsid w:val="00E4634D"/>
    <w:rsid w:val="00E470A8"/>
    <w:rsid w:val="00E471EB"/>
    <w:rsid w:val="00E47B83"/>
    <w:rsid w:val="00E47D6F"/>
    <w:rsid w:val="00E501B2"/>
    <w:rsid w:val="00E51B89"/>
    <w:rsid w:val="00E51BFC"/>
    <w:rsid w:val="00E52CA4"/>
    <w:rsid w:val="00E533AE"/>
    <w:rsid w:val="00E53495"/>
    <w:rsid w:val="00E5489A"/>
    <w:rsid w:val="00E54FCA"/>
    <w:rsid w:val="00E55168"/>
    <w:rsid w:val="00E55E6F"/>
    <w:rsid w:val="00E5676C"/>
    <w:rsid w:val="00E606FB"/>
    <w:rsid w:val="00E6124D"/>
    <w:rsid w:val="00E61BEC"/>
    <w:rsid w:val="00E623E7"/>
    <w:rsid w:val="00E629D4"/>
    <w:rsid w:val="00E63D7D"/>
    <w:rsid w:val="00E63FDE"/>
    <w:rsid w:val="00E64D54"/>
    <w:rsid w:val="00E65B05"/>
    <w:rsid w:val="00E670B5"/>
    <w:rsid w:val="00E673A3"/>
    <w:rsid w:val="00E704AB"/>
    <w:rsid w:val="00E72696"/>
    <w:rsid w:val="00E72A19"/>
    <w:rsid w:val="00E72CE9"/>
    <w:rsid w:val="00E745CC"/>
    <w:rsid w:val="00E746F6"/>
    <w:rsid w:val="00E758FF"/>
    <w:rsid w:val="00E75DA8"/>
    <w:rsid w:val="00E75ED5"/>
    <w:rsid w:val="00E7675C"/>
    <w:rsid w:val="00E80382"/>
    <w:rsid w:val="00E81843"/>
    <w:rsid w:val="00E81CFD"/>
    <w:rsid w:val="00E81EA7"/>
    <w:rsid w:val="00E821EF"/>
    <w:rsid w:val="00E82445"/>
    <w:rsid w:val="00E8371F"/>
    <w:rsid w:val="00E84D94"/>
    <w:rsid w:val="00E852A4"/>
    <w:rsid w:val="00E8621B"/>
    <w:rsid w:val="00E87008"/>
    <w:rsid w:val="00E8752D"/>
    <w:rsid w:val="00E87CE6"/>
    <w:rsid w:val="00E9060E"/>
    <w:rsid w:val="00E917EE"/>
    <w:rsid w:val="00E926D2"/>
    <w:rsid w:val="00E92E6B"/>
    <w:rsid w:val="00E9465F"/>
    <w:rsid w:val="00E946FF"/>
    <w:rsid w:val="00E95B8F"/>
    <w:rsid w:val="00E9615F"/>
    <w:rsid w:val="00E96196"/>
    <w:rsid w:val="00E96272"/>
    <w:rsid w:val="00E96481"/>
    <w:rsid w:val="00E97282"/>
    <w:rsid w:val="00E976B8"/>
    <w:rsid w:val="00E97CA2"/>
    <w:rsid w:val="00EA0378"/>
    <w:rsid w:val="00EA2CF6"/>
    <w:rsid w:val="00EA320B"/>
    <w:rsid w:val="00EA35FF"/>
    <w:rsid w:val="00EA3B72"/>
    <w:rsid w:val="00EA418C"/>
    <w:rsid w:val="00EA448A"/>
    <w:rsid w:val="00EA54B3"/>
    <w:rsid w:val="00EA7AC6"/>
    <w:rsid w:val="00EB13FF"/>
    <w:rsid w:val="00EB1427"/>
    <w:rsid w:val="00EB2643"/>
    <w:rsid w:val="00EB285F"/>
    <w:rsid w:val="00EB33FC"/>
    <w:rsid w:val="00EB4DA9"/>
    <w:rsid w:val="00EB542D"/>
    <w:rsid w:val="00EB623D"/>
    <w:rsid w:val="00EB64B3"/>
    <w:rsid w:val="00EB68F5"/>
    <w:rsid w:val="00EB70E3"/>
    <w:rsid w:val="00EB7824"/>
    <w:rsid w:val="00EB7896"/>
    <w:rsid w:val="00EC0D71"/>
    <w:rsid w:val="00EC0D88"/>
    <w:rsid w:val="00EC1899"/>
    <w:rsid w:val="00EC1D4A"/>
    <w:rsid w:val="00EC3655"/>
    <w:rsid w:val="00EC3842"/>
    <w:rsid w:val="00EC4BBB"/>
    <w:rsid w:val="00EC5CD2"/>
    <w:rsid w:val="00EC6ED8"/>
    <w:rsid w:val="00EC7146"/>
    <w:rsid w:val="00EC71CF"/>
    <w:rsid w:val="00EC7A4A"/>
    <w:rsid w:val="00ED0556"/>
    <w:rsid w:val="00ED107F"/>
    <w:rsid w:val="00ED3B06"/>
    <w:rsid w:val="00ED5540"/>
    <w:rsid w:val="00ED5929"/>
    <w:rsid w:val="00ED59FA"/>
    <w:rsid w:val="00ED657D"/>
    <w:rsid w:val="00ED6A33"/>
    <w:rsid w:val="00EE07C5"/>
    <w:rsid w:val="00EE0AB9"/>
    <w:rsid w:val="00EE132B"/>
    <w:rsid w:val="00EE2C0D"/>
    <w:rsid w:val="00EE2F1A"/>
    <w:rsid w:val="00EE346C"/>
    <w:rsid w:val="00EE3870"/>
    <w:rsid w:val="00EE3DFA"/>
    <w:rsid w:val="00EE45C5"/>
    <w:rsid w:val="00EE4999"/>
    <w:rsid w:val="00EE4B60"/>
    <w:rsid w:val="00EE5CB1"/>
    <w:rsid w:val="00EE7232"/>
    <w:rsid w:val="00EF102A"/>
    <w:rsid w:val="00EF1ADC"/>
    <w:rsid w:val="00EF2417"/>
    <w:rsid w:val="00EF2AB7"/>
    <w:rsid w:val="00EF2C59"/>
    <w:rsid w:val="00EF31D8"/>
    <w:rsid w:val="00EF3BC6"/>
    <w:rsid w:val="00EF3C93"/>
    <w:rsid w:val="00EF3DE5"/>
    <w:rsid w:val="00EF597D"/>
    <w:rsid w:val="00EF61FF"/>
    <w:rsid w:val="00EF6F18"/>
    <w:rsid w:val="00EF72CD"/>
    <w:rsid w:val="00EF7729"/>
    <w:rsid w:val="00F00A94"/>
    <w:rsid w:val="00F00F65"/>
    <w:rsid w:val="00F02324"/>
    <w:rsid w:val="00F02715"/>
    <w:rsid w:val="00F02ED3"/>
    <w:rsid w:val="00F0305B"/>
    <w:rsid w:val="00F054F5"/>
    <w:rsid w:val="00F07BD2"/>
    <w:rsid w:val="00F07EB1"/>
    <w:rsid w:val="00F10442"/>
    <w:rsid w:val="00F146BB"/>
    <w:rsid w:val="00F149E7"/>
    <w:rsid w:val="00F14AF5"/>
    <w:rsid w:val="00F1516F"/>
    <w:rsid w:val="00F15B13"/>
    <w:rsid w:val="00F17860"/>
    <w:rsid w:val="00F21238"/>
    <w:rsid w:val="00F21555"/>
    <w:rsid w:val="00F216F4"/>
    <w:rsid w:val="00F23D7F"/>
    <w:rsid w:val="00F24FCB"/>
    <w:rsid w:val="00F2500B"/>
    <w:rsid w:val="00F2709B"/>
    <w:rsid w:val="00F278C5"/>
    <w:rsid w:val="00F27A01"/>
    <w:rsid w:val="00F30F87"/>
    <w:rsid w:val="00F3280C"/>
    <w:rsid w:val="00F33132"/>
    <w:rsid w:val="00F35972"/>
    <w:rsid w:val="00F367AE"/>
    <w:rsid w:val="00F37960"/>
    <w:rsid w:val="00F3796A"/>
    <w:rsid w:val="00F37ABB"/>
    <w:rsid w:val="00F37ABD"/>
    <w:rsid w:val="00F40ABF"/>
    <w:rsid w:val="00F419AA"/>
    <w:rsid w:val="00F428BC"/>
    <w:rsid w:val="00F429E3"/>
    <w:rsid w:val="00F43804"/>
    <w:rsid w:val="00F443B7"/>
    <w:rsid w:val="00F464AB"/>
    <w:rsid w:val="00F466A1"/>
    <w:rsid w:val="00F46A13"/>
    <w:rsid w:val="00F46A36"/>
    <w:rsid w:val="00F47D8B"/>
    <w:rsid w:val="00F5080D"/>
    <w:rsid w:val="00F51614"/>
    <w:rsid w:val="00F51F18"/>
    <w:rsid w:val="00F51F68"/>
    <w:rsid w:val="00F51F77"/>
    <w:rsid w:val="00F5294F"/>
    <w:rsid w:val="00F5298A"/>
    <w:rsid w:val="00F53B0A"/>
    <w:rsid w:val="00F53DE7"/>
    <w:rsid w:val="00F53FAC"/>
    <w:rsid w:val="00F54871"/>
    <w:rsid w:val="00F5625A"/>
    <w:rsid w:val="00F575D6"/>
    <w:rsid w:val="00F57AA8"/>
    <w:rsid w:val="00F61CBB"/>
    <w:rsid w:val="00F63A00"/>
    <w:rsid w:val="00F6687A"/>
    <w:rsid w:val="00F668C2"/>
    <w:rsid w:val="00F6720A"/>
    <w:rsid w:val="00F673FF"/>
    <w:rsid w:val="00F67B65"/>
    <w:rsid w:val="00F67BD3"/>
    <w:rsid w:val="00F706B7"/>
    <w:rsid w:val="00F71B2B"/>
    <w:rsid w:val="00F71EF7"/>
    <w:rsid w:val="00F72271"/>
    <w:rsid w:val="00F73CCC"/>
    <w:rsid w:val="00F74E8E"/>
    <w:rsid w:val="00F759A0"/>
    <w:rsid w:val="00F75DD4"/>
    <w:rsid w:val="00F7760E"/>
    <w:rsid w:val="00F77779"/>
    <w:rsid w:val="00F81C19"/>
    <w:rsid w:val="00F82026"/>
    <w:rsid w:val="00F839FD"/>
    <w:rsid w:val="00F85C76"/>
    <w:rsid w:val="00F85F35"/>
    <w:rsid w:val="00F8690F"/>
    <w:rsid w:val="00F86C5A"/>
    <w:rsid w:val="00F86CA9"/>
    <w:rsid w:val="00F86D86"/>
    <w:rsid w:val="00F90926"/>
    <w:rsid w:val="00F90ECA"/>
    <w:rsid w:val="00F91412"/>
    <w:rsid w:val="00F925F7"/>
    <w:rsid w:val="00F9369A"/>
    <w:rsid w:val="00F94023"/>
    <w:rsid w:val="00F94025"/>
    <w:rsid w:val="00F9416F"/>
    <w:rsid w:val="00F94193"/>
    <w:rsid w:val="00F94CB2"/>
    <w:rsid w:val="00F94EB9"/>
    <w:rsid w:val="00F9545F"/>
    <w:rsid w:val="00F96246"/>
    <w:rsid w:val="00F965BC"/>
    <w:rsid w:val="00F968F0"/>
    <w:rsid w:val="00F96A83"/>
    <w:rsid w:val="00FA01FA"/>
    <w:rsid w:val="00FA059F"/>
    <w:rsid w:val="00FA0712"/>
    <w:rsid w:val="00FA0A6F"/>
    <w:rsid w:val="00FA0B68"/>
    <w:rsid w:val="00FA0DAB"/>
    <w:rsid w:val="00FA0F22"/>
    <w:rsid w:val="00FA15DD"/>
    <w:rsid w:val="00FA20B6"/>
    <w:rsid w:val="00FA2672"/>
    <w:rsid w:val="00FA3107"/>
    <w:rsid w:val="00FA4709"/>
    <w:rsid w:val="00FA47CB"/>
    <w:rsid w:val="00FA4ADD"/>
    <w:rsid w:val="00FA4B62"/>
    <w:rsid w:val="00FA4C88"/>
    <w:rsid w:val="00FA61AE"/>
    <w:rsid w:val="00FA6891"/>
    <w:rsid w:val="00FA6B77"/>
    <w:rsid w:val="00FA7382"/>
    <w:rsid w:val="00FA7F78"/>
    <w:rsid w:val="00FB01B4"/>
    <w:rsid w:val="00FB13B0"/>
    <w:rsid w:val="00FB2670"/>
    <w:rsid w:val="00FB2B70"/>
    <w:rsid w:val="00FB2CAE"/>
    <w:rsid w:val="00FB2F99"/>
    <w:rsid w:val="00FB41DF"/>
    <w:rsid w:val="00FB4F22"/>
    <w:rsid w:val="00FB5E30"/>
    <w:rsid w:val="00FB660A"/>
    <w:rsid w:val="00FB689E"/>
    <w:rsid w:val="00FB761D"/>
    <w:rsid w:val="00FB763D"/>
    <w:rsid w:val="00FB7FBA"/>
    <w:rsid w:val="00FC01B6"/>
    <w:rsid w:val="00FC0A60"/>
    <w:rsid w:val="00FC1CBC"/>
    <w:rsid w:val="00FC2142"/>
    <w:rsid w:val="00FC252D"/>
    <w:rsid w:val="00FC2B51"/>
    <w:rsid w:val="00FC3757"/>
    <w:rsid w:val="00FC3B41"/>
    <w:rsid w:val="00FC3F28"/>
    <w:rsid w:val="00FC44BF"/>
    <w:rsid w:val="00FC4678"/>
    <w:rsid w:val="00FC48E8"/>
    <w:rsid w:val="00FC4971"/>
    <w:rsid w:val="00FC4DEB"/>
    <w:rsid w:val="00FC6D2A"/>
    <w:rsid w:val="00FC7095"/>
    <w:rsid w:val="00FC7898"/>
    <w:rsid w:val="00FC78A8"/>
    <w:rsid w:val="00FD11C0"/>
    <w:rsid w:val="00FD1906"/>
    <w:rsid w:val="00FD1BE1"/>
    <w:rsid w:val="00FD3228"/>
    <w:rsid w:val="00FD374A"/>
    <w:rsid w:val="00FD392D"/>
    <w:rsid w:val="00FD3944"/>
    <w:rsid w:val="00FD3A7E"/>
    <w:rsid w:val="00FD4007"/>
    <w:rsid w:val="00FD4B11"/>
    <w:rsid w:val="00FD572F"/>
    <w:rsid w:val="00FD58B9"/>
    <w:rsid w:val="00FD6508"/>
    <w:rsid w:val="00FD71D2"/>
    <w:rsid w:val="00FD7401"/>
    <w:rsid w:val="00FD7D01"/>
    <w:rsid w:val="00FE00E6"/>
    <w:rsid w:val="00FE05F1"/>
    <w:rsid w:val="00FE09C5"/>
    <w:rsid w:val="00FE0F03"/>
    <w:rsid w:val="00FE0FE0"/>
    <w:rsid w:val="00FE20B4"/>
    <w:rsid w:val="00FE2199"/>
    <w:rsid w:val="00FE2BC1"/>
    <w:rsid w:val="00FE349C"/>
    <w:rsid w:val="00FE4051"/>
    <w:rsid w:val="00FE4388"/>
    <w:rsid w:val="00FE6496"/>
    <w:rsid w:val="00FE78A6"/>
    <w:rsid w:val="00FF0076"/>
    <w:rsid w:val="00FF0961"/>
    <w:rsid w:val="00FF0B09"/>
    <w:rsid w:val="00FF124B"/>
    <w:rsid w:val="00FF2FF4"/>
    <w:rsid w:val="00FF3477"/>
    <w:rsid w:val="00FF38C0"/>
    <w:rsid w:val="00FF4190"/>
    <w:rsid w:val="00FF44EE"/>
    <w:rsid w:val="00FF45CD"/>
    <w:rsid w:val="00FF50A5"/>
    <w:rsid w:val="00FF53B0"/>
    <w:rsid w:val="00FF5BEF"/>
    <w:rsid w:val="00FF6894"/>
    <w:rsid w:val="00FF72E3"/>
    <w:rsid w:val="00FF7B38"/>
    <w:rsid w:val="17C92057"/>
    <w:rsid w:val="7988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3506F"/>
  <w15:docId w15:val="{874DBDC2-DBF8-4434-969F-1D96F3E4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unhideWhenUsed="1" w:qFormat="1"/>
    <w:lsdException w:name="heading 3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rFonts w:eastAsia="Calibri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1"/>
    <w:qFormat/>
    <w:pPr>
      <w:keepNext/>
      <w:keepLines/>
      <w:spacing w:before="240" w:line="259" w:lineRule="auto"/>
      <w:jc w:val="center"/>
      <w:outlineLvl w:val="0"/>
    </w:pPr>
    <w:rPr>
      <w:rFonts w:eastAsia="Times New Roman"/>
      <w:b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1"/>
    <w:unhideWhenUsed/>
    <w:qFormat/>
    <w:pPr>
      <w:keepNext/>
      <w:spacing w:before="240" w:after="60"/>
      <w:jc w:val="center"/>
      <w:outlineLvl w:val="1"/>
    </w:pPr>
    <w:rPr>
      <w:rFonts w:eastAsia="Times New Roman"/>
      <w:b/>
      <w:bCs/>
      <w:iCs/>
      <w:szCs w:val="28"/>
    </w:rPr>
  </w:style>
  <w:style w:type="paragraph" w:styleId="3">
    <w:name w:val="heading 3"/>
    <w:basedOn w:val="a"/>
    <w:next w:val="a"/>
    <w:link w:val="30"/>
    <w:uiPriority w:val="1"/>
    <w:unhideWhenUsed/>
    <w:qFormat/>
    <w:pPr>
      <w:keepNext/>
      <w:keepLines/>
      <w:spacing w:before="40"/>
      <w:outlineLvl w:val="2"/>
    </w:pPr>
    <w:rPr>
      <w:rFonts w:ascii="Calibri Light" w:eastAsia="Times New Roman" w:hAnsi="Calibri Light"/>
      <w:color w:val="1F376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4">
    <w:name w:val="footnote reference"/>
    <w:uiPriority w:val="99"/>
    <w:unhideWhenUsed/>
    <w:rPr>
      <w:vertAlign w:val="superscript"/>
    </w:rPr>
  </w:style>
  <w:style w:type="character" w:styleId="a5">
    <w:name w:val="annotation reference"/>
    <w:uiPriority w:val="99"/>
    <w:semiHidden/>
    <w:unhideWhenUsed/>
    <w:qFormat/>
    <w:rPr>
      <w:sz w:val="16"/>
      <w:szCs w:val="16"/>
    </w:rPr>
  </w:style>
  <w:style w:type="character" w:styleId="a6">
    <w:name w:val="Hyperlink"/>
    <w:uiPriority w:val="99"/>
    <w:unhideWhenUsed/>
    <w:qFormat/>
    <w:rPr>
      <w:color w:val="0563C1"/>
      <w:u w:val="single"/>
    </w:rPr>
  </w:style>
  <w:style w:type="paragraph" w:styleId="a7">
    <w:name w:val="Balloon Text"/>
    <w:basedOn w:val="a"/>
    <w:link w:val="a8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a9">
    <w:name w:val="annotation text"/>
    <w:basedOn w:val="a"/>
    <w:link w:val="aa"/>
    <w:uiPriority w:val="99"/>
    <w:unhideWhenUsed/>
    <w:qFormat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qFormat/>
    <w:rPr>
      <w:b/>
      <w:bCs/>
    </w:rPr>
  </w:style>
  <w:style w:type="paragraph" w:styleId="ad">
    <w:name w:val="footnote text"/>
    <w:basedOn w:val="a"/>
    <w:link w:val="ae"/>
    <w:uiPriority w:val="99"/>
    <w:unhideWhenUsed/>
    <w:qFormat/>
    <w:pPr>
      <w:jc w:val="left"/>
    </w:pPr>
    <w:rPr>
      <w:sz w:val="20"/>
      <w:szCs w:val="20"/>
    </w:rPr>
  </w:style>
  <w:style w:type="paragraph" w:styleId="af">
    <w:name w:val="header"/>
    <w:basedOn w:val="a"/>
    <w:link w:val="af0"/>
    <w:uiPriority w:val="99"/>
    <w:unhideWhenUsed/>
    <w:qFormat/>
    <w:pPr>
      <w:tabs>
        <w:tab w:val="center" w:pos="4677"/>
        <w:tab w:val="right" w:pos="9355"/>
      </w:tabs>
      <w:jc w:val="left"/>
    </w:pPr>
  </w:style>
  <w:style w:type="paragraph" w:styleId="af1">
    <w:name w:val="Body Text"/>
    <w:basedOn w:val="a"/>
    <w:link w:val="af2"/>
    <w:uiPriority w:val="1"/>
    <w:qFormat/>
    <w:pPr>
      <w:widowControl w:val="0"/>
      <w:autoSpaceDE w:val="0"/>
      <w:autoSpaceDN w:val="0"/>
      <w:spacing w:before="1"/>
      <w:jc w:val="left"/>
    </w:pPr>
    <w:rPr>
      <w:rFonts w:eastAsia="Times New Roman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qFormat/>
    <w:pPr>
      <w:tabs>
        <w:tab w:val="right" w:leader="dot" w:pos="10195"/>
      </w:tabs>
      <w:ind w:left="284"/>
      <w:jc w:val="left"/>
    </w:pPr>
    <w:rPr>
      <w:b/>
      <w:bCs/>
      <w:lang w:val="en-US"/>
    </w:rPr>
  </w:style>
  <w:style w:type="paragraph" w:styleId="31">
    <w:name w:val="toc 3"/>
    <w:basedOn w:val="a"/>
    <w:next w:val="a"/>
    <w:autoRedefine/>
    <w:uiPriority w:val="39"/>
    <w:unhideWhenUsed/>
    <w:qFormat/>
    <w:pPr>
      <w:ind w:left="440"/>
    </w:pPr>
  </w:style>
  <w:style w:type="paragraph" w:styleId="21">
    <w:name w:val="toc 2"/>
    <w:basedOn w:val="a"/>
    <w:next w:val="a"/>
    <w:autoRedefine/>
    <w:uiPriority w:val="39"/>
    <w:unhideWhenUsed/>
    <w:qFormat/>
    <w:pPr>
      <w:tabs>
        <w:tab w:val="right" w:leader="dot" w:pos="10195"/>
      </w:tabs>
      <w:ind w:left="284"/>
      <w:jc w:val="left"/>
    </w:pPr>
    <w:rPr>
      <w:rFonts w:eastAsia="Times New Roman"/>
      <w:bCs/>
      <w:iCs/>
    </w:rPr>
  </w:style>
  <w:style w:type="paragraph" w:styleId="af3">
    <w:name w:val="Title"/>
    <w:basedOn w:val="a"/>
    <w:link w:val="af4"/>
    <w:uiPriority w:val="10"/>
    <w:qFormat/>
    <w:pPr>
      <w:widowControl w:val="0"/>
      <w:autoSpaceDE w:val="0"/>
      <w:autoSpaceDN w:val="0"/>
      <w:spacing w:before="73"/>
      <w:ind w:left="1132" w:right="1132"/>
      <w:jc w:val="center"/>
    </w:pPr>
    <w:rPr>
      <w:rFonts w:eastAsia="Times New Roman"/>
      <w:b/>
      <w:bCs/>
      <w:sz w:val="24"/>
      <w:szCs w:val="24"/>
    </w:rPr>
  </w:style>
  <w:style w:type="paragraph" w:styleId="af5">
    <w:name w:val="footer"/>
    <w:basedOn w:val="a"/>
    <w:link w:val="af6"/>
    <w:uiPriority w:val="99"/>
    <w:unhideWhenUsed/>
    <w:qFormat/>
    <w:pPr>
      <w:tabs>
        <w:tab w:val="center" w:pos="4677"/>
        <w:tab w:val="right" w:pos="9355"/>
      </w:tabs>
      <w:jc w:val="left"/>
    </w:pPr>
  </w:style>
  <w:style w:type="table" w:styleId="af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1"/>
    <w:qFormat/>
    <w:rPr>
      <w:rFonts w:ascii="Times New Roman" w:eastAsia="Times New Roman" w:hAnsi="Times New Roman"/>
      <w:b/>
      <w:sz w:val="32"/>
      <w:szCs w:val="32"/>
    </w:rPr>
  </w:style>
  <w:style w:type="character" w:customStyle="1" w:styleId="30">
    <w:name w:val="Заголовок 3 Знак"/>
    <w:link w:val="3"/>
    <w:uiPriority w:val="1"/>
    <w:rPr>
      <w:rFonts w:ascii="Calibri Light" w:eastAsia="Times New Roman" w:hAnsi="Calibri Light" w:cs="Times New Roman"/>
      <w:color w:val="1F3763"/>
      <w:sz w:val="24"/>
      <w:szCs w:val="24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customStyle="1" w:styleId="ae">
    <w:name w:val="Текст сноски Знак"/>
    <w:link w:val="ad"/>
    <w:uiPriority w:val="99"/>
    <w:qFormat/>
    <w:rPr>
      <w:sz w:val="20"/>
      <w:szCs w:val="20"/>
    </w:rPr>
  </w:style>
  <w:style w:type="paragraph" w:styleId="af8">
    <w:name w:val="List Paragraph"/>
    <w:basedOn w:val="a"/>
    <w:uiPriority w:val="34"/>
    <w:qFormat/>
    <w:pPr>
      <w:ind w:left="720"/>
      <w:contextualSpacing/>
      <w:jc w:val="left"/>
    </w:pPr>
  </w:style>
  <w:style w:type="character" w:customStyle="1" w:styleId="af0">
    <w:name w:val="Верхний колонтитул Знак"/>
    <w:basedOn w:val="a0"/>
    <w:link w:val="af"/>
    <w:uiPriority w:val="99"/>
    <w:qFormat/>
  </w:style>
  <w:style w:type="character" w:customStyle="1" w:styleId="af6">
    <w:name w:val="Нижний колонтитул Знак"/>
    <w:basedOn w:val="a0"/>
    <w:link w:val="af5"/>
    <w:uiPriority w:val="99"/>
    <w:qFormat/>
  </w:style>
  <w:style w:type="character" w:customStyle="1" w:styleId="a8">
    <w:name w:val="Текст выноски Знак"/>
    <w:link w:val="a7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aa">
    <w:name w:val="Текст примечания Знак"/>
    <w:link w:val="a9"/>
    <w:uiPriority w:val="99"/>
    <w:qFormat/>
    <w:rPr>
      <w:sz w:val="20"/>
      <w:szCs w:val="20"/>
    </w:rPr>
  </w:style>
  <w:style w:type="character" w:customStyle="1" w:styleId="ac">
    <w:name w:val="Тема примечания Знак"/>
    <w:link w:val="ab"/>
    <w:uiPriority w:val="99"/>
    <w:semiHidden/>
    <w:qFormat/>
    <w:rPr>
      <w:b/>
      <w:bCs/>
      <w:sz w:val="20"/>
      <w:szCs w:val="20"/>
    </w:rPr>
  </w:style>
  <w:style w:type="table" w:customStyle="1" w:styleId="TableGrid">
    <w:name w:val="TableGrid"/>
    <w:qFormat/>
    <w:rPr>
      <w:rFonts w:eastAsia="Times New Roman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qFormat/>
    <w:rPr>
      <w:rFonts w:eastAsia="Times New Roman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qFormat/>
    <w:rPr>
      <w:rFonts w:eastAsia="Times New Roman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qFormat/>
    <w:rPr>
      <w:rFonts w:eastAsia="Times New Roman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2">
    <w:name w:val="Сетка таблицы1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2">
    <w:name w:val="Table Normal12"/>
    <w:uiPriority w:val="2"/>
    <w:semiHidden/>
    <w:qFormat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3">
    <w:name w:val="Рецензия1"/>
    <w:hidden/>
    <w:uiPriority w:val="99"/>
    <w:semiHidden/>
    <w:qFormat/>
    <w:rPr>
      <w:rFonts w:ascii="Calibri" w:eastAsia="Calibri" w:hAnsi="Calibri"/>
      <w:sz w:val="22"/>
      <w:szCs w:val="22"/>
      <w:lang w:eastAsia="en-US"/>
    </w:rPr>
  </w:style>
  <w:style w:type="character" w:customStyle="1" w:styleId="20">
    <w:name w:val="Заголовок 2 Знак"/>
    <w:link w:val="2"/>
    <w:uiPriority w:val="1"/>
    <w:qFormat/>
    <w:rPr>
      <w:rFonts w:ascii="Times New Roman" w:eastAsia="Times New Roman" w:hAnsi="Times New Roman" w:cs="Times New Roman"/>
      <w:b/>
      <w:bCs/>
      <w:iCs/>
      <w:sz w:val="28"/>
      <w:szCs w:val="28"/>
      <w:lang w:eastAsia="en-US"/>
    </w:rPr>
  </w:style>
  <w:style w:type="paragraph" w:styleId="af9">
    <w:name w:val="No Spacing"/>
    <w:uiPriority w:val="1"/>
    <w:qFormat/>
    <w:pPr>
      <w:jc w:val="both"/>
    </w:pPr>
    <w:rPr>
      <w:rFonts w:ascii="Calibri" w:eastAsia="Calibri" w:hAnsi="Calibri"/>
      <w:sz w:val="22"/>
      <w:szCs w:val="22"/>
      <w:lang w:eastAsia="en-US"/>
    </w:rPr>
  </w:style>
  <w:style w:type="paragraph" w:customStyle="1" w:styleId="14">
    <w:name w:val="Заголовок оглавления1"/>
    <w:basedOn w:val="1"/>
    <w:next w:val="a"/>
    <w:uiPriority w:val="39"/>
    <w:unhideWhenUsed/>
    <w:qFormat/>
    <w:pPr>
      <w:jc w:val="left"/>
      <w:outlineLvl w:val="9"/>
    </w:pPr>
    <w:rPr>
      <w:rFonts w:ascii="Calibri Light" w:hAnsi="Calibri Light"/>
      <w:b w:val="0"/>
      <w:color w:val="2F5496"/>
    </w:rPr>
  </w:style>
  <w:style w:type="character" w:customStyle="1" w:styleId="afa">
    <w:name w:val="Привязка сноски"/>
    <w:qFormat/>
    <w:rPr>
      <w:vertAlign w:val="superscript"/>
    </w:rPr>
  </w:style>
  <w:style w:type="character" w:customStyle="1" w:styleId="FootnoteCharacters">
    <w:name w:val="Footnote Characters"/>
    <w:uiPriority w:val="99"/>
    <w:unhideWhenUsed/>
    <w:qFormat/>
    <w:rPr>
      <w:vertAlign w:val="superscript"/>
    </w:rPr>
  </w:style>
  <w:style w:type="character" w:customStyle="1" w:styleId="afb">
    <w:name w:val="Символ сноски"/>
    <w:qFormat/>
  </w:style>
  <w:style w:type="table" w:customStyle="1" w:styleId="22">
    <w:name w:val="Сетка таблицы2"/>
    <w:basedOn w:val="a1"/>
    <w:uiPriority w:val="39"/>
    <w:qFormat/>
    <w:pPr>
      <w:suppressAutoHyphens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uiPriority w:val="59"/>
    <w:qFormat/>
    <w:rPr>
      <w:rFonts w:cs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uiPriority w:val="39"/>
    <w:qFormat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2">
    <w:name w:val="Основной текст Знак"/>
    <w:basedOn w:val="a0"/>
    <w:link w:val="af1"/>
    <w:uiPriority w:val="1"/>
    <w:qFormat/>
    <w:rPr>
      <w:rFonts w:ascii="Times New Roman" w:eastAsia="Times New Roman" w:hAnsi="Times New Roman"/>
      <w:lang w:eastAsia="en-US"/>
    </w:rPr>
  </w:style>
  <w:style w:type="character" w:customStyle="1" w:styleId="af4">
    <w:name w:val="Заголовок Знак"/>
    <w:basedOn w:val="a0"/>
    <w:link w:val="af3"/>
    <w:uiPriority w:val="10"/>
    <w:qFormat/>
    <w:rPr>
      <w:rFonts w:ascii="Times New Roman" w:eastAsia="Times New Roman" w:hAnsi="Times New Roman"/>
      <w:b/>
      <w:bCs/>
      <w:sz w:val="24"/>
      <w:szCs w:val="24"/>
      <w:lang w:eastAsia="en-US"/>
    </w:r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  <w:spacing w:line="256" w:lineRule="exact"/>
      <w:ind w:left="105"/>
      <w:jc w:val="left"/>
    </w:pPr>
    <w:rPr>
      <w:rFonts w:eastAsia="Times New Roman"/>
      <w:sz w:val="22"/>
    </w:rPr>
  </w:style>
  <w:style w:type="table" w:customStyle="1" w:styleId="41">
    <w:name w:val="Сетка таблицы41"/>
    <w:basedOn w:val="a1"/>
    <w:uiPriority w:val="39"/>
    <w:qFormat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1"/>
    <w:uiPriority w:val="46"/>
    <w:qFormat/>
    <w:rPr>
      <w:sz w:val="22"/>
      <w:szCs w:val="22"/>
      <w:lang w:eastAsia="en-US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2">
    <w:name w:val="Таблица-сетка 1 светлая2"/>
    <w:basedOn w:val="a1"/>
    <w:uiPriority w:val="46"/>
    <w:qFormat/>
    <w:rPr>
      <w:sz w:val="22"/>
      <w:szCs w:val="22"/>
      <w:lang w:eastAsia="en-US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10">
    <w:name w:val="Сетка таблицы31"/>
    <w:basedOn w:val="a1"/>
    <w:uiPriority w:val="59"/>
    <w:qFormat/>
    <w:rPr>
      <w:rFonts w:cs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3">
    <w:name w:val="Таблица-сетка 1 светлая3"/>
    <w:basedOn w:val="a1"/>
    <w:uiPriority w:val="46"/>
    <w:qFormat/>
    <w:rPr>
      <w:sz w:val="22"/>
      <w:szCs w:val="22"/>
      <w:lang w:eastAsia="en-US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4">
    <w:name w:val="Таблица-сетка 1 светлая4"/>
    <w:basedOn w:val="a1"/>
    <w:uiPriority w:val="46"/>
    <w:qFormat/>
    <w:rPr>
      <w:sz w:val="22"/>
      <w:szCs w:val="22"/>
      <w:lang w:eastAsia="en-US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fc">
    <w:name w:val="Основной текст_"/>
    <w:basedOn w:val="a0"/>
    <w:link w:val="16"/>
    <w:qFormat/>
    <w:rPr>
      <w:rFonts w:ascii="Times New Roman" w:eastAsia="Times New Roman" w:hAnsi="Times New Roman"/>
      <w:sz w:val="28"/>
      <w:szCs w:val="28"/>
    </w:rPr>
  </w:style>
  <w:style w:type="paragraph" w:customStyle="1" w:styleId="16">
    <w:name w:val="Основной текст1"/>
    <w:basedOn w:val="a"/>
    <w:link w:val="afc"/>
    <w:qFormat/>
    <w:pPr>
      <w:widowControl w:val="0"/>
      <w:spacing w:after="600"/>
      <w:jc w:val="right"/>
    </w:pPr>
    <w:rPr>
      <w:rFonts w:eastAsia="Times New Roman"/>
      <w:szCs w:val="28"/>
      <w:lang w:eastAsia="ru-RU"/>
    </w:rPr>
  </w:style>
  <w:style w:type="character" w:customStyle="1" w:styleId="23">
    <w:name w:val="Колонтитул (2)_"/>
    <w:basedOn w:val="a0"/>
    <w:link w:val="24"/>
    <w:qFormat/>
    <w:rPr>
      <w:rFonts w:ascii="Times New Roman" w:eastAsia="Times New Roman" w:hAnsi="Times New Roman"/>
    </w:rPr>
  </w:style>
  <w:style w:type="paragraph" w:customStyle="1" w:styleId="24">
    <w:name w:val="Колонтитул (2)"/>
    <w:basedOn w:val="a"/>
    <w:link w:val="23"/>
    <w:qFormat/>
    <w:pPr>
      <w:widowControl w:val="0"/>
      <w:jc w:val="left"/>
    </w:pPr>
    <w:rPr>
      <w:rFonts w:eastAsia="Times New Roman"/>
      <w:sz w:val="20"/>
      <w:szCs w:val="20"/>
      <w:lang w:eastAsia="ru-RU"/>
    </w:rPr>
  </w:style>
  <w:style w:type="character" w:customStyle="1" w:styleId="25">
    <w:name w:val="Основной текст (2)_"/>
    <w:basedOn w:val="a0"/>
    <w:link w:val="26"/>
    <w:qFormat/>
    <w:rPr>
      <w:rFonts w:ascii="Times New Roman" w:eastAsia="Times New Roman" w:hAnsi="Times New Roman"/>
      <w:b/>
      <w:bCs/>
    </w:rPr>
  </w:style>
  <w:style w:type="paragraph" w:customStyle="1" w:styleId="26">
    <w:name w:val="Основной текст (2)"/>
    <w:basedOn w:val="a"/>
    <w:link w:val="25"/>
    <w:qFormat/>
    <w:pPr>
      <w:widowControl w:val="0"/>
      <w:spacing w:after="540"/>
      <w:jc w:val="center"/>
    </w:pPr>
    <w:rPr>
      <w:rFonts w:eastAsia="Times New Roman"/>
      <w:b/>
      <w:bCs/>
      <w:sz w:val="20"/>
      <w:szCs w:val="20"/>
      <w:lang w:eastAsia="ru-RU"/>
    </w:rPr>
  </w:style>
  <w:style w:type="character" w:customStyle="1" w:styleId="afd">
    <w:name w:val="Подпись к таблице_"/>
    <w:basedOn w:val="a0"/>
    <w:link w:val="afe"/>
    <w:qFormat/>
    <w:rPr>
      <w:rFonts w:ascii="Times New Roman" w:eastAsia="Times New Roman" w:hAnsi="Times New Roman"/>
    </w:rPr>
  </w:style>
  <w:style w:type="paragraph" w:customStyle="1" w:styleId="afe">
    <w:name w:val="Подпись к таблице"/>
    <w:basedOn w:val="a"/>
    <w:link w:val="afd"/>
    <w:qFormat/>
    <w:pPr>
      <w:widowControl w:val="0"/>
      <w:jc w:val="left"/>
    </w:pPr>
    <w:rPr>
      <w:rFonts w:eastAsia="Times New Roman"/>
      <w:sz w:val="20"/>
      <w:szCs w:val="20"/>
      <w:lang w:eastAsia="ru-RU"/>
    </w:rPr>
  </w:style>
  <w:style w:type="character" w:customStyle="1" w:styleId="aff">
    <w:name w:val="Другое_"/>
    <w:basedOn w:val="a0"/>
    <w:link w:val="aff0"/>
    <w:qFormat/>
    <w:rPr>
      <w:rFonts w:ascii="Times New Roman" w:eastAsia="Times New Roman" w:hAnsi="Times New Roman"/>
    </w:rPr>
  </w:style>
  <w:style w:type="paragraph" w:customStyle="1" w:styleId="aff0">
    <w:name w:val="Другое"/>
    <w:basedOn w:val="a"/>
    <w:link w:val="aff"/>
    <w:qFormat/>
    <w:pPr>
      <w:widowControl w:val="0"/>
      <w:jc w:val="left"/>
    </w:pPr>
    <w:rPr>
      <w:rFonts w:eastAsia="Times New Roman"/>
      <w:sz w:val="20"/>
      <w:szCs w:val="20"/>
      <w:lang w:eastAsia="ru-RU"/>
    </w:rPr>
  </w:style>
  <w:style w:type="table" w:customStyle="1" w:styleId="TableGrid4">
    <w:name w:val="TableGrid4"/>
    <w:qFormat/>
    <w:rPr>
      <w:rFonts w:eastAsia="Times New Roman"/>
      <w:kern w:val="2"/>
      <w:sz w:val="24"/>
      <w:szCs w:val="24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1">
    <w:name w:val="Revision"/>
    <w:hidden/>
    <w:uiPriority w:val="99"/>
    <w:unhideWhenUsed/>
    <w:rsid w:val="002C05DA"/>
    <w:rPr>
      <w:rFonts w:eastAsia="Calibr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7696F-84C9-4AA9-B9C5-9A16CAE5D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15</Pages>
  <Words>4751</Words>
  <Characters>27084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kkk</dc:creator>
  <cp:lastModifiedBy>Асророва Нигина Шарифджоновна</cp:lastModifiedBy>
  <cp:revision>81</cp:revision>
  <cp:lastPrinted>2025-09-24T09:51:00Z</cp:lastPrinted>
  <dcterms:created xsi:type="dcterms:W3CDTF">2025-09-24T06:27:00Z</dcterms:created>
  <dcterms:modified xsi:type="dcterms:W3CDTF">2025-09-25T08:52:00Z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1049-12.2.0.22222</vt:lpwstr>
  </property>
  <property fmtid="{D5CDD505-2E9C-101B-9397-08002B2CF9AE}" pid="3" name="ICV">
    <vt:lpwstr>0EB093E074ED42E0B4C16B79260D322C_12</vt:lpwstr>
  </property>
</Properties>
</file>