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80"/>
      </w:pPr>
      <w:r>
        <w:rPr>
          <w:rFonts w:ascii="Malgun Gothic" w:hAnsi="Malgun Gothic" w:eastAsia="Malgun Gothic" w:cs="Malgun Gothic"/>
          <w:b/>
          <w:color w:val="1F3864"/>
          <w:sz w:val="32"/>
          <w:szCs w:val="32"/>
        </w:rPr>
        <w:t xml:space="preserve">STMX FULL-LOOK EI V1 — 통제된 Final Freeze · 알려진 한계 수용 · 백업 검증</w:t>
      </w:r>
    </w:p>
    <w:p>
      <w:pPr>
        <w:spacing w:after="100"/>
      </w:pPr>
      <w:r>
        <w:rPr>
          <w:rFonts w:ascii="Malgun Gothic" w:hAnsi="Malgun Gothic" w:eastAsia="Malgun Gothic" w:cs="Malgun Gothic"/>
          <w:color w:val="555555"/>
          <w:sz w:val="16"/>
          <w:szCs w:val="16"/>
        </w:rPr>
        <w:t xml:space="preserve">대표님 최종 보고서 (D1) · 2026-10-26 · 외부 API 호출 0</w:t>
      </w:r>
    </w:p>
    <w:p>
      <w:pPr>
        <w:pStyle w:val="Heading1"/>
        <w:keepNext/>
        <w:spacing w:before="24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1. 결론</w:t>
      </w:r>
    </w:p>
    <w:p>
      <w:pPr>
        <w:shd w:val="clear" w:color="auto" w:fill="FBE4E4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  <w:spacing w:after="10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FULL_LOOK_EI_V1 = FINAL_FROZEN_WITH_ACCEPTED_KNOWN_LIMITATION · FROZEN_RUNTIME = V1_R3 · CEO_GT_AGREEMENT = 3/4 · KNOWN_MISMATCH = F228 · LOCAL_BACKUP = VERIFIED · DRIVE_EXPORT_STAGING = READY · GOOGLE_DRIVE_BACKUP = PENDING · WORKSTREAM_STATUS = FROZEN_LOCAL_BACKUP_VERIFIED_DRIVE_PENDING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Full-Look EI V1을 V1_R3 그대로 최종 동결했습니다(봉인 FLEI-FINAL-FREEZE-V1-2026-10-26). 실행 코드는 V1_R3와 바이트 단위로 같습니다.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F228은 대표님 GT = EXPRESSIVE, 엔진 = INTROVERT입니다. 이는 </w:t>
      </w:r>
      <w:r>
        <w:rPr>
          <w:rFonts w:ascii="Malgun Gothic" w:hAnsi="Malgun Gothic" w:eastAsia="Malgun Gothic" w:cs="Malgun Gothic"/>
          <w:b/>
        </w:rPr>
        <w:t xml:space="preserve">알려진 오답 예측</w:t>
      </w:r>
      <w:r>
        <w:rPr>
          <w:rFonts w:ascii="Malgun Gothic" w:hAnsi="Malgun Gothic" w:eastAsia="Malgun Gothic" w:cs="Malgun Gothic"/>
        </w:rPr>
        <w:t xml:space="preserve">이며, 대표님이 V1 마감을 위해 수용하신 한계(FL-EI-LIM-F228-001)입니다. 고쳐진 것이 아니고, GT를 바꾸거나 분모에서 빼지도 않았습니다.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로컬 최종 백업은 독립 복원과 재실행 검증까지 마쳐 VERIFIED입니다. Google Drive는 이 환경에서 접근할 수 없어 PENDING이며, 업로드 준비 폴더가 준비되어 있습니다.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다음 단계: 대표님이 Drive 업로드 후 확인해 주시면 EI 워크스트림이 종료됩니다. 그다음 순서는 Full-Look DM(FCR-DM-1)이며, 시작하지 않았습니다.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2. 엔진 릴리스 정체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850"/>
        <w:gridCol w:w="11549"/>
      </w:tblGrid>
      <w:tr>
        <w:trPr>
          <w:tblHeader/>
          <w:cantSplit/>
        </w:trPr>
        <w:tc>
          <w:tcPr>
            <w:tcW w:w="385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항목</w:t>
            </w:r>
          </w:p>
        </w:tc>
        <w:tc>
          <w:tcPr>
            <w:tcW w:w="1154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값</w:t>
            </w:r>
          </w:p>
        </w:tc>
      </w:tr>
      <w:tr>
        <w:trPr>
          <w:cantSplit/>
        </w:trPr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릴리스 ID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STMX_FULL_LOOK_EI_DIRECTION_ENGINE_FINAL_V1</w:t>
            </w:r>
          </w:p>
        </w:tc>
      </w:tr>
      <w:tr>
        <w:trPr>
          <w:cantSplit/>
        </w:trPr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위치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01_ENGINES/STYLE_SCORING_ENGINE/FLEI_FINAL_V1/</w:t>
            </w:r>
          </w:p>
        </w:tc>
      </w:tr>
      <w:tr>
        <w:trPr>
          <w:cantSplit/>
        </w:trPr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봉인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FLEI-FINAL-FREEZE-V1-2026-10-26</w:t>
            </w:r>
          </w:p>
        </w:tc>
      </w:tr>
      <w:tr>
        <w:trPr>
          <w:cantSplit/>
        </w:trPr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RELEASE_MANIFEST sha256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96b0a31415a24773d08f43a3ab3cb0383e72f93fc33b21e596ac99e6260a261b</w:t>
            </w:r>
          </w:p>
        </w:tc>
      </w:tr>
      <w:tr>
        <w:trPr>
          <w:cantSplit/>
        </w:trPr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runtime fingerprint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9093684e0f37c9e7c20fc64f5b843544c95efa6546449b1ed3d843a0c2d501e6</w:t>
            </w:r>
          </w:p>
        </w:tc>
      </w:tr>
      <w:tr>
        <w:trPr>
          <w:cantSplit/>
        </w:trPr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원본 후보 코드 식별값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429896dfb3a5d9b4a9edbc207e5adb8e337c218866b0ee3ffbfeafbd07ea1e5d (릴리스 안에서 재계산 일치)</w:t>
            </w:r>
          </w:p>
        </w:tc>
      </w:tr>
      <w:tr>
        <w:trPr>
          <w:cantSplit/>
        </w:trPr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헌법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STMX_FULL_LOOK_EI_BINARY_DIRECTION_CONSTITUTION_V1_R3 (V1_R3 규칙 통합본 — 의미 변경 없음)</w:t>
            </w:r>
          </w:p>
        </w:tc>
      </w:tr>
      <w:tr>
        <w:trPr>
          <w:cantSplit/>
        </w:trPr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의존 파일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9개(봉인된 권위 파일 · 해시 확인 · fail-closed)</w:t>
            </w:r>
          </w:p>
        </w:tc>
      </w:tr>
      <w:tr>
        <w:trPr>
          <w:cantSplit/>
        </w:trPr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production 포인터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STMX_FULL_LOOK_EI_DIRECTION_ENGINE_PRODUCTION_AUTHORITY_V1.json (PRODUCTION)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3. Final Freeze 결과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40"/>
        <w:gridCol w:w="11549"/>
        <w:gridCol w:w="2310"/>
      </w:tblGrid>
      <w:tr>
        <w:trPr>
          <w:tblHeader/>
          <w:cantSplit/>
        </w:trPr>
        <w:tc>
          <w:tcPr>
            <w:tcW w:w="154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게이트</w:t>
            </w:r>
          </w:p>
        </w:tc>
        <w:tc>
          <w:tcPr>
            <w:tcW w:w="1154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요구사항</w:t>
            </w:r>
          </w:p>
        </w:tc>
        <w:tc>
          <w:tcPr>
            <w:tcW w:w="231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결과</w:t>
            </w:r>
          </w:p>
        </w:tc>
      </w:tr>
      <w:tr>
        <w:trPr>
          <w:cantSplit/>
        </w:trPr>
        <w:tc>
          <w:tcPr>
            <w:tcW w:w="15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A-1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V1_R3 identity correct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  <w:tr>
        <w:trPr>
          <w:cantSplit/>
        </w:trPr>
        <w:tc>
          <w:tcPr>
            <w:tcW w:w="15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A-2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43 / 43 valid binary output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  <w:tr>
        <w:trPr>
          <w:cantSplit/>
        </w:trPr>
        <w:tc>
          <w:tcPr>
            <w:tcW w:w="15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A-3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expected replay reproduced (E 36 / I 7; ledger)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  <w:tr>
        <w:trPr>
          <w:cantSplit/>
        </w:trPr>
        <w:tc>
          <w:tcPr>
            <w:tcW w:w="15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A-4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determinism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  <w:tr>
        <w:trPr>
          <w:cantSplit/>
        </w:trPr>
        <w:tc>
          <w:tcPr>
            <w:tcW w:w="15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A-5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no new material regression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  <w:tr>
        <w:trPr>
          <w:cantSplit/>
        </w:trPr>
        <w:tc>
          <w:tcPr>
            <w:tcW w:w="15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A-6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CEO GT 3 / 4 accurately reported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  <w:tr>
        <w:trPr>
          <w:cantSplit/>
        </w:trPr>
        <w:tc>
          <w:tcPr>
            <w:tcW w:w="15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B-1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F228 CEO E preserved; runtime I disclosed; limitation documented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  <w:tr>
        <w:trPr>
          <w:cantSplit/>
        </w:trPr>
        <w:tc>
          <w:tcPr>
            <w:tcW w:w="15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B-2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controlled acceptance authorized by the CEO order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  <w:tr>
        <w:trPr>
          <w:cantSplit/>
        </w:trPr>
        <w:tc>
          <w:tcPr>
            <w:tcW w:w="15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B-3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no SC-1 / no semantic change / consumer not integrated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  <w:tr>
        <w:trPr>
          <w:cantSplit/>
        </w:trPr>
        <w:tc>
          <w:tcPr>
            <w:tcW w:w="15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B-4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no unrelated blocker (design review)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  <w:tr>
        <w:trPr>
          <w:cantSplit/>
        </w:trPr>
        <w:tc>
          <w:tcPr>
            <w:tcW w:w="15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C-1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final release created; code identity pinned; contracts + manifests complete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  <w:tr>
        <w:trPr>
          <w:cantSplit/>
        </w:trPr>
        <w:tc>
          <w:tcPr>
            <w:tcW w:w="15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C-2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source equivalent to V1_R3: candidate output = release golden expected (43 byte-identical); release replay identical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  <w:tr>
        <w:trPr>
          <w:cantSplit/>
        </w:trPr>
        <w:tc>
          <w:tcPr>
            <w:tcW w:w="15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C-3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clean-room verification passed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  <w:tr>
        <w:trPr>
          <w:cantSplit/>
        </w:trPr>
        <w:tc>
          <w:tcPr>
            <w:tcW w:w="15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C-4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protected files unchanged up to the freeze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Malgun Gothic" w:hAnsi="Malgun Gothic" w:eastAsia="Malgun Gothic" w:cs="Malgun Gothic"/>
          <w:sz w:val="16"/>
          <w:szCs w:val="16"/>
        </w:rPr>
        <w:t xml:space="preserve">동결 직전 보호 파일 19079개를 다시 확인했고 PRE와 같았습니다. 봉인 후에도 현장 검증과 클린룸 검증 모두 RELEASE_VERIFIED(V1–V10 PASS)였습니다.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4. 43개 재생 요약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646"/>
        <w:gridCol w:w="9752"/>
      </w:tblGrid>
      <w:tr>
        <w:trPr>
          <w:tblHeader/>
          <w:cantSplit/>
        </w:trPr>
        <w:tc>
          <w:tcPr>
            <w:tcW w:w="5646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항목</w:t>
            </w:r>
          </w:p>
        </w:tc>
        <w:tc>
          <w:tcPr>
            <w:tcW w:w="9752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결과</w:t>
            </w:r>
          </w:p>
        </w:tc>
      </w:tr>
      <w:tr>
        <w:trPr>
          <w:cantSplit/>
        </w:trPr>
        <w:tc>
          <w:tcPr>
            <w:tcW w:w="564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유효 Packet 이진 판정</w:t>
            </w:r>
          </w:p>
        </w:tc>
        <w:tc>
          <w:tcPr>
            <w:tcW w:w="975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43 / 43 (EXPRESSIVE 36 · INTROVERT 7)</w:t>
            </w:r>
          </w:p>
        </w:tc>
      </w:tr>
      <w:tr>
        <w:trPr>
          <w:cantSplit/>
        </w:trPr>
        <w:tc>
          <w:tcPr>
            <w:tcW w:w="564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금지 상태(NEUTRAL·UNKNOWN·UNRESOLVED 등)</w:t>
            </w:r>
          </w:p>
        </w:tc>
        <w:tc>
          <w:tcPr>
            <w:tcW w:w="975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w="564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봉인 원장과 비교</w:t>
            </w:r>
          </w:p>
        </w:tc>
        <w:tc>
          <w:tcPr>
            <w:tcW w:w="975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43행 모두 동일 · V1·V1_R1·V1_R2도 각자 봉인 원장 재현</w:t>
            </w:r>
          </w:p>
        </w:tc>
      </w:tr>
      <w:tr>
        <w:trPr>
          <w:cantSplit/>
        </w:trPr>
        <w:tc>
          <w:tcPr>
            <w:tcW w:w="564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후보 = 릴리스 = 클린룸 = 복원본</w:t>
            </w:r>
          </w:p>
        </w:tc>
        <w:tc>
          <w:tcPr>
            <w:tcW w:w="975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43개 출력 모두 바이트 동일</w:t>
            </w:r>
          </w:p>
        </w:tc>
      </w:tr>
      <w:tr>
        <w:trPr>
          <w:cantSplit/>
        </w:trPr>
        <w:tc>
          <w:tcPr>
            <w:tcW w:w="564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결정성</w:t>
            </w:r>
          </w:p>
        </w:tc>
        <w:tc>
          <w:tcPr>
            <w:tcW w:w="975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두 번 실행 동일</w:t>
            </w:r>
          </w:p>
        </w:tc>
      </w:tr>
      <w:tr>
        <w:trPr>
          <w:cantSplit/>
        </w:trPr>
        <w:tc>
          <w:tcPr>
            <w:tcW w:w="564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개발 테스트 재실행(기존 기록 그대로 옮기지 않음)</w:t>
            </w:r>
          </w:p>
        </w:tc>
        <w:tc>
          <w:tcPr>
            <w:tcW w:w="975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PASS 216 · FAIL 0 · NOT_REPLAYABLE 2 · NOT_APPLICABLE 5 — 기존 기록과 테스트별로 동일</w:t>
            </w:r>
          </w:p>
        </w:tc>
      </w:tr>
      <w:tr>
        <w:trPr>
          <w:cantSplit/>
        </w:trPr>
        <w:tc>
          <w:tcPr>
            <w:tcW w:w="564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릴리스 테스트(신규)</w:t>
            </w:r>
          </w:p>
        </w:tc>
        <w:tc>
          <w:tcPr>
            <w:tcW w:w="975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PASS 14 / 14</w:t>
            </w:r>
          </w:p>
        </w:tc>
      </w:tr>
      <w:tr>
        <w:trPr>
          <w:cantSplit/>
        </w:trPr>
        <w:tc>
          <w:tcPr>
            <w:tcW w:w="564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다른 동결 엔진 영향</w:t>
            </w:r>
          </w:p>
        </w:tc>
        <w:tc>
          <w:tcPr>
            <w:tcW w:w="975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FLV R1–R9 · FLSR V1–V10 · FLTC V1–V10 모두 PASS</w:t>
            </w:r>
          </w:p>
        </w:tc>
      </w:tr>
    </w:tbl>
    <w:p>
      <w:pPr>
        <w:spacing w:after="120"/>
      </w:pPr>
    </w:p>
    <w:p>
      <w:pPr>
        <w:shd w:val="clear" w:color="auto" w:fill="FFF2CC"/>
        <w:pBdr>
          <w:top w:val="single" w:sz="12" w:space="4" w:color="BF9000"/>
          <w:left w:val="single" w:sz="12" w:space="4" w:color="BF9000"/>
          <w:bottom w:val="single" w:sz="12" w:space="4" w:color="BF9000"/>
          <w:right w:val="single" w:sz="12" w:space="4" w:color="BF9000"/>
        </w:pBdr>
        <w:spacing w:after="100"/>
      </w:pPr>
      <w:r>
        <w:rPr>
          <w:rFonts w:ascii="Malgun Gothic" w:hAnsi="Malgun Gothic" w:eastAsia="Malgun Gothic" w:cs="Malgun Gothic"/>
          <w:sz w:val="17"/>
          <w:szCs w:val="17"/>
        </w:rPr>
        <w:t xml:space="preserve">43/43은 "적용 범위"입니다. "정확도"는 대표님 GT 4건 기준 3/4입니다.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5. 대표님 GT 3/4 · F228 알려진 오답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66"/>
        <w:gridCol w:w="3850"/>
        <w:gridCol w:w="3850"/>
        <w:gridCol w:w="5133"/>
      </w:tblGrid>
      <w:tr>
        <w:trPr>
          <w:tblHeader/>
          <w:cantSplit/>
        </w:trPr>
        <w:tc>
          <w:tcPr>
            <w:tcW w:w="2566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착장</w:t>
            </w:r>
          </w:p>
        </w:tc>
        <w:tc>
          <w:tcPr>
            <w:tcW w:w="385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대표님 GT</w:t>
            </w:r>
          </w:p>
        </w:tc>
        <w:tc>
          <w:tcPr>
            <w:tcW w:w="385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엔진</w:t>
            </w:r>
          </w:p>
        </w:tc>
        <w:tc>
          <w:tcPr>
            <w:tcW w:w="513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일치</w:t>
            </w:r>
          </w:p>
        </w:tc>
      </w:tr>
      <w:tr>
        <w:trPr>
          <w:cantSplit/>
        </w:trPr>
        <w:tc>
          <w:tcPr>
            <w:tcW w:w="256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M178</w:t>
            </w:r>
          </w:p>
        </w:tc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INTROVERT</w:t>
            </w:r>
          </w:p>
        </w:tc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INTROVERT</w:t>
            </w:r>
          </w:p>
        </w:tc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✓</w:t>
            </w:r>
          </w:p>
        </w:tc>
      </w:tr>
      <w:tr>
        <w:trPr>
          <w:cantSplit/>
        </w:trPr>
        <w:tc>
          <w:tcPr>
            <w:tcW w:w="256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M320</w:t>
            </w:r>
          </w:p>
        </w:tc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EXPRESSIVE</w:t>
            </w:r>
          </w:p>
        </w:tc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EXPRESSIVE</w:t>
            </w:r>
          </w:p>
        </w:tc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✓</w:t>
            </w:r>
          </w:p>
        </w:tc>
      </w:tr>
      <w:tr>
        <w:trPr>
          <w:cantSplit/>
        </w:trPr>
        <w:tc>
          <w:tcPr>
            <w:tcW w:w="256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M308</w:t>
            </w:r>
          </w:p>
        </w:tc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EXPRESSIVE</w:t>
            </w:r>
          </w:p>
        </w:tc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EXPRESSIVE</w:t>
            </w:r>
          </w:p>
        </w:tc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✓</w:t>
            </w:r>
          </w:p>
        </w:tc>
      </w:tr>
      <w:tr>
        <w:trPr>
          <w:cantSplit/>
        </w:trPr>
        <w:tc>
          <w:tcPr>
            <w:tcW w:w="256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F228</w:t>
            </w:r>
          </w:p>
        </w:tc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EXPRESSIVE</w:t>
            </w:r>
          </w:p>
        </w:tc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INTROVERT</w:t>
            </w:r>
          </w:p>
        </w:tc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✗ 알려진 오답 (FL-EI-LIM-F228-001)</w:t>
            </w:r>
          </w:p>
        </w:tc>
      </w:tr>
    </w:tbl>
    <w:p>
      <w:pPr>
        <w:spacing w:after="120"/>
      </w:pPr>
    </w:p>
    <w:p>
      <w:pPr>
        <w:jc w:val="center"/>
        <w:spacing w:after="40"/>
      </w:pPr>
      <w:r>
        <w:drawing>
          <wp:inline distT="0" distB="0" distL="0" distR="0">
            <wp:extent cx="1428750" cy="2143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Img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Malgun Gothic" w:hAnsi="Malgun Gothic" w:eastAsia="Malgun Gothic" w:cs="Malgun Gothic"/>
          <w:color w:val="555555"/>
          <w:sz w:val="15"/>
          <w:szCs w:val="15"/>
        </w:rPr>
        <w:t xml:space="preserve">그림 — F228 원본 사본(원본 webp sha 849ead47… = 이미지 색인). 문서화 용도이며 점수 입력이 아닙니다.</w:t>
      </w:r>
    </w:p>
    <w:p>
      <w:pPr>
        <w:shd w:val="clear" w:color="auto" w:fill="FBE4E4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  <w:spacing w:after="10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F228은 여전히 알려진 오답 예측입니다. 이번 동결은 이 한계를 해결한 것이 아니라, 투명하게 기록한 채 V1을 마감한 것입니다.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6. 대표님 한계 수용 기록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33"/>
        <w:gridCol w:w="10265"/>
      </w:tblGrid>
      <w:tr>
        <w:trPr>
          <w:tblHeader/>
          <w:cantSplit/>
        </w:trPr>
        <w:tc>
          <w:tcPr>
            <w:tcW w:w="513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항목</w:t>
            </w:r>
          </w:p>
        </w:tc>
        <w:tc>
          <w:tcPr>
            <w:tcW w:w="10265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값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LIMITATION_ID</w:t>
            </w:r>
          </w:p>
        </w:tc>
        <w:tc>
          <w:tcPr>
            <w:tcW w:w="1026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FL-EI-LIM-F228-001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CEO_GROUND_TRUTH</w:t>
            </w:r>
          </w:p>
        </w:tc>
        <w:tc>
          <w:tcPr>
            <w:tcW w:w="1026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EXPRESSIVE (RETAINED_FINAL)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FROZEN_RUNTIME_OUTPUT</w:t>
            </w:r>
          </w:p>
        </w:tc>
        <w:tc>
          <w:tcPr>
            <w:tcW w:w="1026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INTROVERT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GT_AGREEMENT</w:t>
            </w:r>
          </w:p>
        </w:tc>
        <w:tc>
          <w:tcPr>
            <w:tcW w:w="1026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3/4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ACCEPTANCE_TYPE</w:t>
            </w:r>
          </w:p>
        </w:tc>
        <w:tc>
          <w:tcPr>
            <w:tcW w:w="1026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CONTROLLED_V1_KNOWN_LIMITATION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CORRECTION_STATUS</w:t>
            </w:r>
          </w:p>
        </w:tc>
        <w:tc>
          <w:tcPr>
            <w:tcW w:w="1026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DEFERRED_NOT_IMPLEMENTED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V1_FINAL_FREEZE</w:t>
            </w:r>
          </w:p>
        </w:tc>
        <w:tc>
          <w:tcPr>
            <w:tcW w:w="1026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AUTHORIZED_SUBJECT_TO_ACCEPTANCE_GATES → 모든 게이트 통과</w:t>
            </w:r>
          </w:p>
        </w:tc>
      </w:tr>
    </w:tbl>
    <w:p>
      <w:pPr>
        <w:spacing w:after="120"/>
      </w:pP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수용하지 않은 것: F228 수정 · GT 무효화 · 분모 제외 · 다른 미지의 불일치 · runtime GT 덮어쓰기 · SC-1.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기존 동결 조건과의 충돌: 이전 오더들은 "모든 GT 재현"을 Freeze 조건으로 두었습니다. 이번 오더의 권한으로 GT 일치 조건에 한해, F228 1건에만 좁은 예외를 적용했습니다(D4 §5). 나머지 게이트는 모두 그대로 평가했습니다.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연구 산출물은 릴리스와 분리했습니다: 공유 원시 증거 소비자 = RESEARCH_CANDIDATE_ONLY · SC-1 = NOT_APPROVED_NOT_IMPLEMENTED · V1_R4 = NOT_CREATED · 동결 runtime = V1_R3만.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7. 기타 남은 한계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80"/>
        <w:gridCol w:w="9495"/>
        <w:gridCol w:w="2823"/>
      </w:tblGrid>
      <w:tr>
        <w:trPr>
          <w:tblHeader/>
          <w:cantSplit/>
        </w:trPr>
        <w:tc>
          <w:tcPr>
            <w:tcW w:w="308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ID</w:t>
            </w:r>
          </w:p>
        </w:tc>
        <w:tc>
          <w:tcPr>
            <w:tcW w:w="9495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내용</w:t>
            </w:r>
          </w:p>
        </w:tc>
        <w:tc>
          <w:tcPr>
            <w:tcW w:w="282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동결 차단?</w:t>
            </w:r>
          </w:p>
        </w:tc>
      </w:tr>
      <w:tr>
        <w:trPr>
          <w:cantSplit/>
        </w:trPr>
        <w:tc>
          <w:tcPr>
            <w:tcW w:w="308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EV-1 ~ EV-6</w:t>
            </w:r>
          </w:p>
        </w:tc>
        <w:tc>
          <w:tcPr>
            <w:tcW w:w="949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F228 한계의 구성 요소: 칼라 형태 · 칼라 소유 · 흰색–베이지 대비 · 입체 보블 · Family F 판정 규칙 · DM 원시 증거 미사용</w:t>
            </w:r>
          </w:p>
        </w:tc>
        <w:tc>
          <w:tcPr>
            <w:tcW w:w="28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아니오 (F228 한계에 포함)</w:t>
            </w:r>
          </w:p>
        </w:tc>
      </w:tr>
      <w:tr>
        <w:trPr>
          <w:cantSplit/>
        </w:trPr>
        <w:tc>
          <w:tcPr>
            <w:tcW w:w="308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L-1</w:t>
            </w:r>
          </w:p>
        </w:tc>
        <w:tc>
          <w:tcPr>
            <w:tcW w:w="949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10-17 블레이저 원본 없음 → 테스트 2개 NOT_REPLAYABLE</w:t>
            </w:r>
          </w:p>
        </w:tc>
        <w:tc>
          <w:tcPr>
            <w:tcW w:w="28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아니오</w:t>
            </w:r>
          </w:p>
        </w:tc>
      </w:tr>
      <w:tr>
        <w:trPr>
          <w:cantSplit/>
        </w:trPr>
        <w:tc>
          <w:tcPr>
            <w:tcW w:w="308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L-2 ~ L-7 · L-9 · L-12</w:t>
            </w:r>
          </w:p>
        </w:tc>
        <w:tc>
          <w:tcPr>
            <w:tcW w:w="949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관측 해상도 관련 기록(점수 영향 없음)</w:t>
            </w:r>
          </w:p>
        </w:tc>
        <w:tc>
          <w:tcPr>
            <w:tcW w:w="28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아니오</w:t>
            </w:r>
          </w:p>
        </w:tc>
      </w:tr>
      <w:tr>
        <w:trPr>
          <w:cantSplit/>
        </w:trPr>
        <w:tc>
          <w:tcPr>
            <w:tcW w:w="308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L-8</w:t>
            </w:r>
          </w:p>
        </w:tc>
        <w:tc>
          <w:tcPr>
            <w:tcW w:w="949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평범한 흰색·카멜 액세서리 차이는 인정 안 함(M178 판정 결과)</w:t>
            </w:r>
          </w:p>
        </w:tc>
        <w:tc>
          <w:tcPr>
            <w:tcW w:w="28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아니오 (M178 GT와 일치)</w:t>
            </w:r>
          </w:p>
        </w:tc>
      </w:tr>
      <w:tr>
        <w:trPr>
          <w:cantSplit/>
        </w:trPr>
        <w:tc>
          <w:tcPr>
            <w:tcW w:w="308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L-10 · L-13 · L-14</w:t>
            </w:r>
          </w:p>
        </w:tc>
        <w:tc>
          <w:tcPr>
            <w:tcW w:w="949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문서·테스트 설계 관련 기록</w:t>
            </w:r>
          </w:p>
        </w:tc>
        <w:tc>
          <w:tcPr>
            <w:tcW w:w="28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아니오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Malgun Gothic" w:hAnsi="Malgun Gothic" w:eastAsia="Malgun Gothic" w:cs="Malgun Gothic"/>
          <w:sz w:val="16"/>
          <w:szCs w:val="16"/>
        </w:rPr>
        <w:t xml:space="preserve">새로 발견된 동결 차단 결함은 없습니다(D2: BLOCKER 0).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8. 실행·구조 무결성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646"/>
        <w:gridCol w:w="9752"/>
      </w:tblGrid>
      <w:tr>
        <w:trPr>
          <w:tblHeader/>
          <w:cantSplit/>
        </w:trPr>
        <w:tc>
          <w:tcPr>
            <w:tcW w:w="5646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항목</w:t>
            </w:r>
          </w:p>
        </w:tc>
        <w:tc>
          <w:tcPr>
            <w:tcW w:w="9752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결과</w:t>
            </w:r>
          </w:p>
        </w:tc>
      </w:tr>
      <w:tr>
        <w:trPr>
          <w:cantSplit/>
        </w:trPr>
        <w:tc>
          <w:tcPr>
            <w:tcW w:w="564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보호 파일</w:t>
            </w:r>
          </w:p>
        </w:tc>
        <w:tc>
          <w:tcPr>
            <w:tcW w:w="975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19079개 · 작업 전후 바이트 동일(최종 확인은 QA)</w:t>
            </w:r>
          </w:p>
        </w:tc>
      </w:tr>
      <w:tr>
        <w:trPr>
          <w:cantSplit/>
        </w:trPr>
        <w:tc>
          <w:tcPr>
            <w:tcW w:w="564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선행 패키지</w:t>
            </w:r>
          </w:p>
        </w:tc>
        <w:tc>
          <w:tcPr>
            <w:tcW w:w="975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63개 모두 손상 없음</w:t>
            </w:r>
          </w:p>
        </w:tc>
      </w:tr>
      <w:tr>
        <w:trPr>
          <w:cantSplit/>
        </w:trPr>
        <w:tc>
          <w:tcPr>
            <w:tcW w:w="564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V1~V1_R3 후보 · 이전 감사 패키지 · 연구 산출물</w:t>
            </w:r>
          </w:p>
        </w:tc>
        <w:tc>
          <w:tcPr>
            <w:tcW w:w="975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모두 보존(수정·삭제 0)</w:t>
            </w:r>
          </w:p>
        </w:tc>
      </w:tr>
      <w:tr>
        <w:trPr>
          <w:cantSplit/>
        </w:trPr>
        <w:tc>
          <w:tcPr>
            <w:tcW w:w="564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다른 축(TC·SR·DM) 의존</w:t>
            </w:r>
          </w:p>
        </w:tc>
        <w:tc>
          <w:tcPr>
            <w:tcW w:w="975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없음 — DM 블록을 지우거나 가짜 DM 점수를 넣어도 출력 동일</w:t>
            </w:r>
          </w:p>
        </w:tc>
      </w:tr>
      <w:tr>
        <w:trPr>
          <w:cantSplit/>
        </w:trPr>
        <w:tc>
          <w:tcPr>
            <w:tcW w:w="564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GT 조회 · 사례 ID 분기</w:t>
            </w:r>
          </w:p>
        </w:tc>
        <w:tc>
          <w:tcPr>
            <w:tcW w:w="975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없음</w:t>
            </w:r>
          </w:p>
        </w:tc>
      </w:tr>
      <w:tr>
        <w:trPr>
          <w:cantSplit/>
        </w:trPr>
        <w:tc>
          <w:tcPr>
            <w:tcW w:w="564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격리</w:t>
            </w:r>
          </w:p>
        </w:tc>
        <w:tc>
          <w:tcPr>
            <w:tcW w:w="975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릴리스 밖의 파일을 하나도 읽지 않음(V4)</w:t>
            </w:r>
          </w:p>
        </w:tc>
      </w:tr>
      <w:tr>
        <w:trPr>
          <w:cantSplit/>
        </w:trPr>
        <w:tc>
          <w:tcPr>
            <w:tcW w:w="564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Frozen Vision · Item EI · FLSR · FLTC</w:t>
            </w:r>
          </w:p>
        </w:tc>
        <w:tc>
          <w:tcPr>
            <w:tcW w:w="975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변경 없음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9. 로컬 백업 검증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2190"/>
        <w:gridCol w:w="3208"/>
      </w:tblGrid>
      <w:tr>
        <w:trPr>
          <w:tblHeader/>
          <w:cantSplit/>
        </w:trPr>
        <w:tc>
          <w:tcPr>
            <w:tcW w:w="1219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검사</w:t>
            </w:r>
          </w:p>
        </w:tc>
        <w:tc>
          <w:tcPr>
            <w:tcW w:w="320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결과</w:t>
            </w:r>
          </w:p>
        </w:tc>
      </w:tr>
      <w:tr>
        <w:trPr>
          <w:cantSplit/>
        </w:trPr>
        <w:tc>
          <w:tcPr>
            <w:tcW w:w="121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B-1 inventory · file count · directory count · size</w:t>
            </w:r>
          </w:p>
        </w:tc>
        <w:tc>
          <w:tcPr>
            <w:tcW w:w="32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  <w:tr>
        <w:trPr>
          <w:cantSplit/>
        </w:trPr>
        <w:tc>
          <w:tcPr>
            <w:tcW w:w="121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B-2 SHA-256 of every file vs BACKUP_MANIFEST + SHA256SUMS</w:t>
            </w:r>
          </w:p>
        </w:tc>
        <w:tc>
          <w:tcPr>
            <w:tcW w:w="32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  <w:tr>
        <w:trPr>
          <w:cantSplit/>
        </w:trPr>
        <w:tc>
          <w:tcPr>
            <w:tcW w:w="121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B-3 production = backup identity · freeze seal · release manifest (source-to-backup consistency)</w:t>
            </w:r>
          </w:p>
        </w:tc>
        <w:tc>
          <w:tcPr>
            <w:tcW w:w="32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  <w:tr>
        <w:trPr>
          <w:cantSplit/>
        </w:trPr>
        <w:tc>
          <w:tcPr>
            <w:tcW w:w="121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B-4 Windows path length (MAX_PATH 260) · no broken references</w:t>
            </w:r>
          </w:p>
        </w:tc>
        <w:tc>
          <w:tcPr>
            <w:tcW w:w="32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  <w:tr>
        <w:trPr>
          <w:cantSplit/>
        </w:trPr>
        <w:tc>
          <w:tcPr>
            <w:tcW w:w="121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B-5 production runtime dependency completeness</w:t>
            </w:r>
          </w:p>
        </w:tc>
        <w:tc>
          <w:tcPr>
            <w:tcW w:w="32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  <w:tr>
        <w:trPr>
          <w:cantSplit/>
        </w:trPr>
        <w:tc>
          <w:tcPr>
            <w:tcW w:w="121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B-6 independent clean-room restore outside the master repository</w:t>
            </w:r>
          </w:p>
        </w:tc>
        <w:tc>
          <w:tcPr>
            <w:tcW w:w="32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  <w:tr>
        <w:trPr>
          <w:cantSplit/>
        </w:trPr>
        <w:tc>
          <w:tcPr>
            <w:tcW w:w="121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B-7 release verification + golden replay + isolation on the restored copy; restored 43 outputs = master-tree candidate outputs</w:t>
            </w:r>
          </w:p>
        </w:tc>
        <w:tc>
          <w:tcPr>
            <w:tcW w:w="32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  <w:tr>
        <w:trPr>
          <w:cantSplit/>
        </w:trPr>
        <w:tc>
          <w:tcPr>
            <w:tcW w:w="121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B-8 rollback rehearsal</w:t>
            </w:r>
          </w:p>
        </w:tc>
        <w:tc>
          <w:tcPr>
            <w:tcW w:w="32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  <w:tr>
        <w:trPr>
          <w:cantSplit/>
        </w:trPr>
        <w:tc>
          <w:tcPr>
            <w:tcW w:w="121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B-9 sensitive data / credential scan</w:t>
            </w:r>
          </w:p>
        </w:tc>
        <w:tc>
          <w:tcPr>
            <w:tcW w:w="32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  <w:tr>
        <w:trPr>
          <w:cantSplit/>
        </w:trPr>
        <w:tc>
          <w:tcPr>
            <w:tcW w:w="121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B-10 repeat run identical and non-destructive; earlier backup folders preserved</w:t>
            </w:r>
          </w:p>
        </w:tc>
        <w:tc>
          <w:tcPr>
            <w:tcW w:w="32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Malgun Gothic" w:hAnsi="Malgun Gothic" w:eastAsia="Malgun Gothic" w:cs="Malgun Gothic"/>
          <w:sz w:val="15"/>
          <w:szCs w:val="15"/>
        </w:rPr>
        <w:t xml:space="preserve">폴더 C:\STMX_UPLOAD\03_EI_DIRECTION_ENGINE_FINAL\ (최종 보고서 추가 전 201개 파일). 동결 릴리스, 동결 선언, 한계 등록부, QA 증거, 원본, 거버넌스 문서와 F228 불일치 기록을 모두 담았습니다. ZIP 생성만으로 판단하지 않았습니다. 독립 복원 후 재검증과 43개 출력 동일성으로 확인했습니다.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10. Google Drive 업로드 · 검증 상태</w:t>
      </w:r>
    </w:p>
    <w:p>
      <w:pPr>
        <w:shd w:val="clear" w:color="auto" w:fill="FBE4E4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  <w:spacing w:after="10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GOOGLE_DRIVE_BACKUP = PENDING — 업로드하지 않았고, 업로드했다고 주장하지 않습니다.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33"/>
        <w:gridCol w:w="10265"/>
      </w:tblGrid>
      <w:tr>
        <w:trPr>
          <w:tblHeader/>
          <w:cantSplit/>
        </w:trPr>
        <w:tc>
          <w:tcPr>
            <w:tcW w:w="513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접근 확인</w:t>
            </w:r>
          </w:p>
        </w:tc>
        <w:tc>
          <w:tcPr>
            <w:tcW w:w="10265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결과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드라이브 문자</w:t>
            </w:r>
          </w:p>
        </w:tc>
        <w:tc>
          <w:tcPr>
            <w:tcW w:w="1026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C: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DriveFS · Drive 프로세스 · CLI(rclone 등)</w:t>
            </w:r>
          </w:p>
        </w:tc>
        <w:tc>
          <w:tcPr>
            <w:tcW w:w="1026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없음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세션 도구</w:t>
            </w:r>
          </w:p>
        </w:tc>
        <w:tc>
          <w:tcPr>
            <w:tcW w:w="1026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Google Drive 커넥터 없음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결론</w:t>
            </w:r>
          </w:p>
        </w:tc>
        <w:tc>
          <w:tcPr>
            <w:tcW w:w="1026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NO_DIRECT_DRIVE_ACCESS</w:t>
            </w:r>
          </w:p>
        </w:tc>
      </w:tr>
    </w:tbl>
    <w:p>
      <w:pPr>
        <w:spacing w:after="120"/>
      </w:pP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업로드 위치: Google Drive 22_FULL_LOOK_STYLE_SCORING_ENGINES/03_EI_DIRECTION_ENGINE_FINAL/ (01 SR · 02 TC 옆; Item EI 위치가 아님).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방법: Drive 웹 → 새로 만들기 → 폴더 업로드 → C:\STMX_UPLOAD\03_EI_DIRECTION_ENGINE_FINAL 폴더째(ZIP 아님).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업로드 후 확인: 폴더 이름 · 파일 수(BACKUP_MANIFEST.json의 file_count) · 봉인 파일 존재 · 파일 1개 다운로드 후 SHA-256 비교. 결과(경로·파일 수)를 알려 주시면 게이트를 기록합니다.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11. 최종 워크스트림 상태와 다음 단계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6416"/>
        <w:gridCol w:w="8982"/>
      </w:tblGrid>
      <w:tr>
        <w:trPr>
          <w:tblHeader/>
          <w:cantSplit/>
        </w:trPr>
        <w:tc>
          <w:tcPr>
            <w:tcW w:w="6416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게이트</w:t>
            </w:r>
          </w:p>
        </w:tc>
        <w:tc>
          <w:tcPr>
            <w:tcW w:w="8982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상태</w:t>
            </w:r>
          </w:p>
        </w:tc>
      </w:tr>
      <w:tr>
        <w:trPr>
          <w:cantSplit/>
        </w:trPr>
        <w:tc>
          <w:tcPr>
            <w:tcW w:w="64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A 후보 검증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PASS</w:t>
            </w:r>
          </w:p>
        </w:tc>
      </w:tr>
      <w:tr>
        <w:trPr>
          <w:cantSplit/>
        </w:trPr>
        <w:tc>
          <w:tcPr>
            <w:tcW w:w="64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B 한계 통제 수용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PASS</w:t>
            </w:r>
          </w:p>
        </w:tc>
      </w:tr>
      <w:tr>
        <w:trPr>
          <w:cantSplit/>
        </w:trPr>
        <w:tc>
          <w:tcPr>
            <w:tcW w:w="64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C Final Freeze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PASS</w:t>
            </w:r>
          </w:p>
        </w:tc>
      </w:tr>
      <w:tr>
        <w:trPr>
          <w:cantSplit/>
        </w:trPr>
        <w:tc>
          <w:tcPr>
            <w:tcW w:w="64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D 로컬 백업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PASS (VERIFIED)</w:t>
            </w:r>
          </w:p>
        </w:tc>
      </w:tr>
      <w:tr>
        <w:trPr>
          <w:cantSplit/>
        </w:trPr>
        <w:tc>
          <w:tcPr>
            <w:tcW w:w="64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 Google Drive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PENDING</w:t>
            </w:r>
          </w:p>
        </w:tc>
      </w:tr>
    </w:tbl>
    <w:p>
      <w:pPr>
        <w:spacing w:after="120"/>
      </w:pPr>
    </w:p>
    <w:p>
      <w:pPr>
        <w:shd w:val="clear" w:color="auto" w:fill="E2EFDA"/>
        <w:pBdr>
          <w:top w:val="single" w:sz="12" w:space="4" w:color="548235"/>
          <w:left w:val="single" w:sz="12" w:space="4" w:color="548235"/>
          <w:bottom w:val="single" w:sz="12" w:space="4" w:color="548235"/>
          <w:right w:val="single" w:sz="12" w:space="4" w:color="548235"/>
        </w:pBdr>
        <w:spacing w:after="10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State B — FROZEN_LOCAL_BACKUP_VERIFIED_DRIVE_PENDING. 전체 백업 마일스톤은 Drive 확인 후 종료됩니다.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다음 승인 단계: ① 대표님 Drive 업로드 확인 → EI 워크스트림 CLOSED. ② 승인된 순서(SR → TC → EI → DM)에 따라 Full-Look DM(FCR-DM-1)이 다음입니다. 자동으로 시작하지 않았습니다.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F228을 포함한 V1 한계는 별도로 승인되는 V2 워크스트림에서만 다시 다룰 수 있습니다.</w:t>
      </w:r>
    </w:p>
    <w:p>
      <w:pPr>
        <w:spacing w:after="100"/>
      </w:pPr>
      <w:r>
        <w:rPr>
          <w:rFonts w:ascii="Malgun Gothic" w:hAnsi="Malgun Gothic" w:eastAsia="Malgun Gothic" w:cs="Malgun Gothic"/>
          <w:color w:val="555555"/>
          <w:sz w:val="15"/>
          <w:szCs w:val="15"/>
        </w:rPr>
        <w:t xml:space="preserve">이번 지시로 V1_R4 · SC-1 · Vision 재추출 · 다른 엔진 변경 · 4축 통합 · Style ID 작업을 하지 않았습니다. 상세: D2~D16 (00_README.md).</w:t>
      </w:r>
    </w:p>
    <w:sectPr>
      <w:pgSz w:w="16838" w:h="11906" w:orient="landscape"/>
      <w:pgMar w:top="720" w:right="720" w:bottom="720" w:left="720" w:header="400" w:footer="4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 w:cs="Malgun Gothic"/>
        <w:sz w:val="20"/>
        <w:szCs w:val="20"/>
        <w:lang w:val="ko-KR" w:eastAsia="ko-KR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color w:val="1F3864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color w:val="1F3864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color w:val="1F3864"/>
    </w:rPr>
  </w:style>
  <w:style w:type="paragraph" w:styleId="Heading4">
    <w:name w:val="heading 4"/>
    <w:basedOn w:val="Normal"/>
    <w:next w:val="Normal"/>
    <w:pPr>
      <w:keepNext/>
      <w:outlineLvl w:val="3"/>
    </w:pPr>
    <w:rPr>
      <w:b/>
      <w:color w:val="1F386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Img1" Type="http://schemas.openxmlformats.org/officeDocument/2006/relationships/image" Target="media/image1.jp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STMX Full-Look EI V1 — Final Freeze and Verified Backup — CEO Report</dc:title>
  <dc:creator>STMX (Claude, executor — non-authoritative)</dc:creator>
  <dcterms:created xsi:type="dcterms:W3CDTF">2026-10-10T00:00:00Z</dcterms:created>
</cp:coreProperties>
</file>