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verTitle"/>
        <w:spacing w:after="200" w:before="1440"/>
      </w:pPr>
      <w:r>
        <w:t xml:space="preserve">Religious Organization</w:t>
      </w:r>
    </w:p>
    <w:p>
      <w:pPr>
        <w:pStyle w:val="CoverTitle"/>
        <w:spacing w:after="240" w:before="0"/>
      </w:pPr>
      <w:r>
        <w:t xml:space="preserve">Calendar Application</w:t>
      </w:r>
    </w:p>
    <w:p>
      <w:pPr>
        <w:pStyle w:val="CoverSubtitle"/>
        <w:spacing w:after="400" w:before="0"/>
      </w:pPr>
      <w:r>
        <w:t xml:space="preserve">Technical Design Specification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E5FA3" w:val="clear"/>
          </w:tcPr>
          <w:p>
            <w:pPr>
              <w:spacing w:after="80" w:before="80"/>
            </w:pPr>
            <w:r>
              <w:t xml:space="preserve"/>
            </w:r>
          </w:p>
        </w:tc>
      </w:tr>
    </w:tbl>
    <w:p>
      <w:pPr>
        <w:spacing w:after="60" w:before="0"/>
      </w:pPr>
      <w:r>
        <w:t xml:space="preserve"/>
      </w:r>
    </w:p>
    <w:p>
      <w:pPr>
        <w:pStyle w:val="CoverMeta"/>
        <w:spacing w:after="80" w:before="400"/>
      </w:pPr>
      <w:r>
        <w:rPr>
          <w:b/>
          <w:bCs/>
        </w:rPr>
        <w:t xml:space="preserve">Document Version:</w:t>
      </w:r>
      <w:r>
        <w:t xml:space="preserve">  1.0</w:t>
      </w:r>
    </w:p>
    <w:p>
      <w:pPr>
        <w:pStyle w:val="CoverMeta"/>
      </w:pPr>
      <w:r>
        <w:rPr>
          <w:b/>
          <w:bCs/>
        </w:rPr>
        <w:t xml:space="preserve">Status:</w:t>
      </w:r>
      <w:r>
        <w:t xml:space="preserve">  Draft — Pending Review</w:t>
      </w:r>
    </w:p>
    <w:p>
      <w:pPr>
        <w:pStyle w:val="CoverMeta"/>
      </w:pPr>
      <w:r>
        <w:rPr>
          <w:b/>
          <w:bCs/>
        </w:rPr>
        <w:t xml:space="preserve">Date:</w:t>
      </w:r>
      <w:r>
        <w:t xml:space="preserve">  August 2026</w:t>
      </w:r>
    </w:p>
    <w:p>
      <w:pPr>
        <w:pStyle w:val="CoverMeta"/>
      </w:pPr>
      <w:r>
        <w:rPr>
          <w:b/>
          <w:bCs/>
        </w:rPr>
        <w:t xml:space="preserve">Classification:</w:t>
      </w:r>
      <w:r>
        <w:t xml:space="preserve">  Internal Use Only</w:t>
      </w:r>
    </w:p>
    <w:p>
      <w:pPr>
        <w:spacing w:after="60" w:before="0"/>
      </w:pPr>
      <w:r>
        <w:t xml:space="preserve"/>
      </w:r>
    </w:p>
    <w:p>
      <w:pPr>
        <w:spacing w:after="60" w:before="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Field</w:t>
            </w:r>
          </w:p>
        </w:tc>
        <w:tc>
          <w:tcPr>
            <w:tcW w:type="dxa" w:w="69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Details</w:t>
            </w:r>
          </w:p>
        </w:tc>
      </w:tr>
      <w:tr>
        <w:tc>
          <w:tcPr>
            <w:tcW w:type="dxa" w:w="24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Project Name</w:t>
            </w:r>
          </w:p>
        </w:tc>
        <w:tc>
          <w:tcPr>
            <w:tcW w:type="dxa" w:w="6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Religious Organization Calendar Application</w:t>
            </w:r>
          </w:p>
        </w:tc>
      </w:tr>
      <w:tr>
        <w:tc>
          <w:tcPr>
            <w:tcW w:type="dxa" w:w="24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Document Type</w:t>
            </w:r>
          </w:p>
        </w:tc>
        <w:tc>
          <w:tcPr>
            <w:tcW w:type="dxa" w:w="6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Technical Design Specification (TDS)</w:t>
            </w:r>
          </w:p>
        </w:tc>
      </w:tr>
      <w:tr>
        <w:tc>
          <w:tcPr>
            <w:tcW w:type="dxa" w:w="24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Version</w:t>
            </w:r>
          </w:p>
        </w:tc>
        <w:tc>
          <w:tcPr>
            <w:tcW w:type="dxa" w:w="6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1.0</w:t>
            </w:r>
          </w:p>
        </w:tc>
      </w:tr>
      <w:tr>
        <w:tc>
          <w:tcPr>
            <w:tcW w:type="dxa" w:w="24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Authors</w:t>
            </w:r>
          </w:p>
        </w:tc>
        <w:tc>
          <w:tcPr>
            <w:tcW w:type="dxa" w:w="6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Architecture &amp; Engineering Team</w:t>
            </w:r>
          </w:p>
        </w:tc>
      </w:tr>
      <w:tr>
        <w:tc>
          <w:tcPr>
            <w:tcW w:type="dxa" w:w="24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Reviewers</w:t>
            </w:r>
          </w:p>
        </w:tc>
        <w:tc>
          <w:tcPr>
            <w:tcW w:type="dxa" w:w="6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Product Management, QA, Security</w:t>
            </w:r>
          </w:p>
        </w:tc>
      </w:tr>
      <w:tr>
        <w:tc>
          <w:tcPr>
            <w:tcW w:type="dxa" w:w="24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Last Updated</w:t>
            </w:r>
          </w:p>
        </w:tc>
        <w:tc>
          <w:tcPr>
            <w:tcW w:type="dxa" w:w="6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August 2026</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pStyle w:val="BodyText"/>
      </w:pPr>
      <w:r>
        <w:t xml:space="preserve">This document defines the technical design specification for the Religious Organization Calendar Application (ROCA). It serves as the authoritative reference for architecture decisions, data modeling, user interface design, and development guidelines. All engineering, product, and QA teams should consult this document throughout the development lifecycle.</w:t>
      </w:r>
    </w:p>
    <w:p>
      <w:pPr>
        <w:pStyle w:val="Heading2"/>
      </w:pPr>
      <w:r>
        <w:t xml:space="preserve">1.2 Scope</w:t>
      </w:r>
    </w:p>
    <w:p>
      <w:pPr>
        <w:pStyle w:val="BodyText"/>
      </w:pPr>
      <w:r>
        <w:t xml:space="preserve">The ROCA system is a full-stack web and mobile-compatible calendar application purpose-built for religious organizations. It supports multi-campus operations, liturgical season awareness, volunteer scheduling, ministry group management, scripture integration, and role-based access control. This document covers version 1.0 of the application.</w:t>
      </w:r>
    </w:p>
    <w:p>
      <w:pPr>
        <w:pStyle w:val="Heading2"/>
      </w:pPr>
      <w:r>
        <w:t xml:space="preserve">1.3 Intended Audience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Audience</w:t>
            </w:r>
          </w:p>
        </w:tc>
        <w:tc>
          <w:tcPr>
            <w:tcW w:type="dxa" w:w="65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Purpose</w:t>
            </w:r>
          </w:p>
        </w:tc>
      </w:tr>
      <w:tr>
        <w:tc>
          <w:tcPr>
            <w:tcW w:type="dxa" w:w="2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Software Engineers</w:t>
            </w:r>
          </w:p>
        </w:tc>
        <w:tc>
          <w:tcPr>
            <w:tcW w:type="dxa" w:w="65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Implementation reference for schema, APIs, and component design</w:t>
            </w:r>
          </w:p>
        </w:tc>
      </w:tr>
      <w:tr>
        <w:tc>
          <w:tcPr>
            <w:tcW w:type="dxa" w:w="2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Product Managers</w:t>
            </w:r>
          </w:p>
        </w:tc>
        <w:tc>
          <w:tcPr>
            <w:tcW w:type="dxa" w:w="65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Feature scope, UX wireframes, and acceptance criteria</w:t>
            </w:r>
          </w:p>
        </w:tc>
      </w:tr>
      <w:tr>
        <w:tc>
          <w:tcPr>
            <w:tcW w:type="dxa" w:w="2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QA Engineers</w:t>
            </w:r>
          </w:p>
        </w:tc>
        <w:tc>
          <w:tcPr>
            <w:tcW w:type="dxa" w:w="65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Test planning based on data relationships and UI flows</w:t>
            </w:r>
          </w:p>
        </w:tc>
      </w:tr>
      <w:tr>
        <w:tc>
          <w:tcPr>
            <w:tcW w:type="dxa" w:w="2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Database Administrators</w:t>
            </w:r>
          </w:p>
        </w:tc>
        <w:tc>
          <w:tcPr>
            <w:tcW w:type="dxa" w:w="65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Schema deployment, index strategy, and data governance</w:t>
            </w:r>
          </w:p>
        </w:tc>
      </w:tr>
      <w:tr>
        <w:tc>
          <w:tcPr>
            <w:tcW w:type="dxa" w:w="2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Stakeholders</w:t>
            </w:r>
          </w:p>
        </w:tc>
        <w:tc>
          <w:tcPr>
            <w:tcW w:type="dxa" w:w="65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High-level architecture and feature capability review</w:t>
            </w:r>
          </w:p>
        </w:tc>
      </w:tr>
    </w:tbl>
    <w:p>
      <w:pPr>
        <w:spacing w:after="60" w:before="0"/>
      </w:pPr>
      <w:r>
        <w:t xml:space="preserve"/>
      </w:r>
    </w:p>
    <w:p>
      <w:pPr>
        <w:pStyle w:val="Heading2"/>
      </w:pPr>
      <w:r>
        <w:t xml:space="preserve">1.4 Document Conventions</w:t>
      </w:r>
    </w:p>
    <w:p>
      <w:pPr>
        <w:pStyle w:val="BodyText"/>
      </w:pPr>
      <w:r>
        <w:t xml:space="preserve">The following conventions are used throughout this document:</w:t>
      </w:r>
    </w:p>
    <w:p>
      <w:pPr>
        <w:pStyle w:val="ListParagraph"/>
        <w:numPr>
          <w:ilvl w:val="0"/>
          <w:numId w:val="2"/>
        </w:numPr>
      </w:pPr>
      <w:r>
        <w:rPr>
          <w:rFonts w:ascii="Calibri" w:cs="Calibri" w:eastAsia="Calibri" w:hAnsi="Calibri"/>
          <w:color w:val="222222"/>
          <w:sz w:val="21"/>
          <w:szCs w:val="21"/>
        </w:rPr>
        <w:t xml:space="preserve">SQL identifiers and table/column names are formatted in monospace (e.g., event_id, organizations).</w:t>
      </w:r>
    </w:p>
    <w:p>
      <w:pPr>
        <w:pStyle w:val="ListParagraph"/>
        <w:numPr>
          <w:ilvl w:val="0"/>
          <w:numId w:val="2"/>
        </w:numPr>
      </w:pPr>
      <w:r>
        <w:rPr>
          <w:rFonts w:ascii="Calibri" w:cs="Calibri" w:eastAsia="Calibri" w:hAnsi="Calibri"/>
          <w:color w:val="222222"/>
          <w:sz w:val="21"/>
          <w:szCs w:val="21"/>
        </w:rPr>
        <w:t xml:space="preserve">Required fields are denoted with an asterisk (*) in UI wireframe diagrams.</w:t>
      </w:r>
    </w:p>
    <w:p>
      <w:pPr>
        <w:pStyle w:val="ListParagraph"/>
        <w:numPr>
          <w:ilvl w:val="0"/>
          <w:numId w:val="2"/>
        </w:numPr>
      </w:pPr>
      <w:r>
        <w:rPr>
          <w:rFonts w:ascii="Calibri" w:cs="Calibri" w:eastAsia="Calibri" w:hAnsi="Calibri"/>
          <w:color w:val="222222"/>
          <w:sz w:val="21"/>
          <w:szCs w:val="21"/>
        </w:rPr>
        <w:t xml:space="preserve">Section references use the format [Section X.Y].</w:t>
      </w:r>
    </w:p>
    <w:p>
      <w:pPr>
        <w:pStyle w:val="ListParagraph"/>
        <w:numPr>
          <w:ilvl w:val="0"/>
          <w:numId w:val="2"/>
        </w:numPr>
      </w:pPr>
      <w:r>
        <w:rPr>
          <w:rFonts w:ascii="Calibri" w:cs="Calibri" w:eastAsia="Calibri" w:hAnsi="Calibri"/>
          <w:color w:val="222222"/>
          <w:sz w:val="21"/>
          <w:szCs w:val="21"/>
        </w:rPr>
        <w:t xml:space="preserve">All date/time values are stored in UTC and displayed in organization-local timezone.</w:t>
      </w:r>
    </w:p>
    <w:p>
      <w:pPr>
        <w:spacing w:after="60" w:before="0"/>
      </w:pPr>
      <w:r>
        <w:t xml:space="preserve"/>
      </w:r>
    </w:p>
    <w:p>
      <w:pPr>
        <w:pStyle w:val="Heading2"/>
      </w:pPr>
      <w:r>
        <w:t xml:space="preserve">1.5 References</w:t>
      </w:r>
    </w:p>
    <w:p>
      <w:pPr>
        <w:pStyle w:val="ListParagraph"/>
        <w:numPr>
          <w:ilvl w:val="0"/>
          <w:numId w:val="2"/>
        </w:numPr>
      </w:pPr>
      <w:r>
        <w:rPr>
          <w:rFonts w:ascii="Calibri" w:cs="Calibri" w:eastAsia="Calibri" w:hAnsi="Calibri"/>
          <w:color w:val="222222"/>
          <w:sz w:val="21"/>
          <w:szCs w:val="21"/>
        </w:rPr>
        <w:t xml:space="preserve">RFC 5545 — Internet Calendaring and Scheduling Core Object Specification (iCalendar)</w:t>
      </w:r>
    </w:p>
    <w:p>
      <w:pPr>
        <w:pStyle w:val="ListParagraph"/>
        <w:numPr>
          <w:ilvl w:val="0"/>
          <w:numId w:val="2"/>
        </w:numPr>
      </w:pPr>
      <w:r>
        <w:rPr>
          <w:rFonts w:ascii="Calibri" w:cs="Calibri" w:eastAsia="Calibri" w:hAnsi="Calibri"/>
          <w:color w:val="222222"/>
          <w:sz w:val="21"/>
          <w:szCs w:val="21"/>
        </w:rPr>
        <w:t xml:space="preserve">ISO 8601 — Date and Time Format Standard</w:t>
      </w:r>
    </w:p>
    <w:p>
      <w:pPr>
        <w:pStyle w:val="ListParagraph"/>
        <w:numPr>
          <w:ilvl w:val="0"/>
          <w:numId w:val="2"/>
        </w:numPr>
      </w:pPr>
      <w:r>
        <w:rPr>
          <w:rFonts w:ascii="Calibri" w:cs="Calibri" w:eastAsia="Calibri" w:hAnsi="Calibri"/>
          <w:color w:val="222222"/>
          <w:sz w:val="21"/>
          <w:szCs w:val="21"/>
        </w:rPr>
        <w:t xml:space="preserve">WCAG 2.1 — Web Content Accessibility Guidelines</w:t>
      </w:r>
    </w:p>
    <w:p>
      <w:pPr>
        <w:pStyle w:val="ListParagraph"/>
        <w:numPr>
          <w:ilvl w:val="0"/>
          <w:numId w:val="2"/>
        </w:numPr>
      </w:pPr>
      <w:r>
        <w:rPr>
          <w:rFonts w:ascii="Calibri" w:cs="Calibri" w:eastAsia="Calibri" w:hAnsi="Calibri"/>
          <w:color w:val="222222"/>
          <w:sz w:val="21"/>
          <w:szCs w:val="21"/>
        </w:rPr>
        <w:t xml:space="preserve">PostgreSQL 15 Documentation — uuid-ossp and pg_cron extensions</w:t>
      </w:r>
    </w:p>
    <w:p>
      <w:pPr>
        <w:spacing w:after="60" w:before="0"/>
      </w:pPr>
      <w:r>
        <w:t xml:space="preserve"/>
      </w:r>
    </w:p>
    <w:p>
      <w:pPr>
        <w:pStyle w:val="Heading1"/>
      </w:pPr>
      <w:r>
        <w:t xml:space="preserve">2. System Overview</w:t>
      </w:r>
    </w:p>
    <w:p>
      <w:pPr>
        <w:pStyle w:val="Heading2"/>
      </w:pPr>
      <w:r>
        <w:t xml:space="preserve">2.1 Problem Statement</w:t>
      </w:r>
    </w:p>
    <w:p>
      <w:pPr>
        <w:pStyle w:val="BodyText"/>
      </w:pPr>
      <w:r>
        <w:t xml:space="preserve">Religious organizations manage a complex and overlapping set of recurring events, one-time gatherings, volunteer rosters, facility bookings, and spiritual content schedules. Existing generic calendar tools lack liturgical awareness, volunteer coordination features, multi-campus filtering, and role-based visibility controls essential for faith communities. ROCA fills this gap with a purpose-built, extensible platform.</w:t>
      </w:r>
    </w:p>
    <w:p>
      <w:pPr>
        <w:pStyle w:val="Heading2"/>
      </w:pPr>
      <w:r>
        <w:t xml:space="preserve">2.2 System Goals</w:t>
      </w:r>
    </w:p>
    <w:p>
      <w:pPr>
        <w:pStyle w:val="ListParagraph"/>
        <w:numPr>
          <w:ilvl w:val="0"/>
          <w:numId w:val="2"/>
        </w:numPr>
      </w:pPr>
      <w:r>
        <w:rPr>
          <w:rFonts w:ascii="Calibri" w:cs="Calibri" w:eastAsia="Calibri" w:hAnsi="Calibri"/>
          <w:color w:val="222222"/>
          <w:sz w:val="21"/>
          <w:szCs w:val="21"/>
        </w:rPr>
        <w:t xml:space="preserve">Provide a centralized calendar platform for all events across one or more campuses.</w:t>
      </w:r>
    </w:p>
    <w:p>
      <w:pPr>
        <w:pStyle w:val="ListParagraph"/>
        <w:numPr>
          <w:ilvl w:val="0"/>
          <w:numId w:val="2"/>
        </w:numPr>
      </w:pPr>
      <w:r>
        <w:rPr>
          <w:rFonts w:ascii="Calibri" w:cs="Calibri" w:eastAsia="Calibri" w:hAnsi="Calibri"/>
          <w:color w:val="222222"/>
          <w:sz w:val="21"/>
          <w:szCs w:val="21"/>
        </w:rPr>
        <w:t xml:space="preserve">Surface liturgical season context (e.g., Advent, Lent, Ordinary Time) alongside events.</w:t>
      </w:r>
    </w:p>
    <w:p>
      <w:pPr>
        <w:pStyle w:val="ListParagraph"/>
        <w:numPr>
          <w:ilvl w:val="0"/>
          <w:numId w:val="2"/>
        </w:numPr>
      </w:pPr>
      <w:r>
        <w:rPr>
          <w:rFonts w:ascii="Calibri" w:cs="Calibri" w:eastAsia="Calibri" w:hAnsi="Calibri"/>
          <w:color w:val="222222"/>
          <w:sz w:val="21"/>
          <w:szCs w:val="21"/>
        </w:rPr>
        <w:t xml:space="preserve">Enable robust volunteer scheduling with gap detection and reminder automation.</w:t>
      </w:r>
    </w:p>
    <w:p>
      <w:pPr>
        <w:pStyle w:val="ListParagraph"/>
        <w:numPr>
          <w:ilvl w:val="0"/>
          <w:numId w:val="2"/>
        </w:numPr>
      </w:pPr>
      <w:r>
        <w:rPr>
          <w:rFonts w:ascii="Calibri" w:cs="Calibri" w:eastAsia="Calibri" w:hAnsi="Calibri"/>
          <w:color w:val="222222"/>
          <w:sz w:val="21"/>
          <w:szCs w:val="21"/>
        </w:rPr>
        <w:t xml:space="preserve">Support RSVP and registration workflows with capacity management.</w:t>
      </w:r>
    </w:p>
    <w:p>
      <w:pPr>
        <w:pStyle w:val="ListParagraph"/>
        <w:numPr>
          <w:ilvl w:val="0"/>
          <w:numId w:val="2"/>
        </w:numPr>
      </w:pPr>
      <w:r>
        <w:rPr>
          <w:rFonts w:ascii="Calibri" w:cs="Calibri" w:eastAsia="Calibri" w:hAnsi="Calibri"/>
          <w:color w:val="222222"/>
          <w:sz w:val="21"/>
          <w:szCs w:val="21"/>
        </w:rPr>
        <w:t xml:space="preserve">Integrate scripture readings and prayer focuses directly into the calendar experience.</w:t>
      </w:r>
    </w:p>
    <w:p>
      <w:pPr>
        <w:pStyle w:val="ListParagraph"/>
        <w:numPr>
          <w:ilvl w:val="0"/>
          <w:numId w:val="2"/>
        </w:numPr>
      </w:pPr>
      <w:r>
        <w:rPr>
          <w:rFonts w:ascii="Calibri" w:cs="Calibri" w:eastAsia="Calibri" w:hAnsi="Calibri"/>
          <w:color w:val="222222"/>
          <w:sz w:val="21"/>
          <w:szCs w:val="21"/>
        </w:rPr>
        <w:t xml:space="preserve">Enforce role-based visibility (public, members-only, leaders-only) across all content.</w:t>
      </w:r>
    </w:p>
    <w:p>
      <w:pPr>
        <w:pStyle w:val="ListParagraph"/>
        <w:numPr>
          <w:ilvl w:val="0"/>
          <w:numId w:val="2"/>
        </w:numPr>
      </w:pPr>
      <w:r>
        <w:rPr>
          <w:rFonts w:ascii="Calibri" w:cs="Calibri" w:eastAsia="Calibri" w:hAnsi="Calibri"/>
          <w:color w:val="222222"/>
          <w:sz w:val="21"/>
          <w:szCs w:val="21"/>
        </w:rPr>
        <w:t xml:space="preserve">Allow multi-organization and multi-campus deployment from a single instance.</w:t>
      </w:r>
    </w:p>
    <w:p>
      <w:pPr>
        <w:spacing w:after="60" w:before="0"/>
      </w:pPr>
      <w:r>
        <w:t xml:space="preserve"/>
      </w:r>
    </w:p>
    <w:p>
      <w:pPr>
        <w:pStyle w:val="Heading2"/>
      </w:pPr>
      <w:r>
        <w:t xml:space="preserve">2.3 High-Level Architecture</w:t>
      </w:r>
    </w:p>
    <w:p>
      <w:pPr>
        <w:pStyle w:val="BodyText"/>
      </w:pPr>
      <w:r>
        <w:t xml:space="preserve">The application follows a three-tier architecture pattern consisting of a presentation layer (web/mobile client), an application server tier (REST API), and a persistent data tier (relational database). The system is designed for cloud deployment with horizontal scalability at the application tier.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80"/>
        <w:gridCol w:w="3280"/>
      </w:tblGrid>
      <w:tr>
        <w:trPr>
          <w:tblHeader/>
        </w:trPr>
        <w:tc>
          <w:tcPr>
            <w:tcW w:type="dxa" w:w="22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Tier</w:t>
            </w:r>
          </w:p>
        </w:tc>
        <w:tc>
          <w:tcPr>
            <w:tcW w:type="dxa" w:w="38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Technology</w:t>
            </w:r>
          </w:p>
        </w:tc>
        <w:tc>
          <w:tcPr>
            <w:tcW w:type="dxa" w:w="32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Responsibilities</w:t>
            </w:r>
          </w:p>
        </w:tc>
      </w:tr>
      <w:tr>
        <w:tc>
          <w:tcPr>
            <w:tcW w:type="dxa" w:w="22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Presentation</w:t>
            </w:r>
          </w:p>
        </w:tc>
        <w:tc>
          <w:tcPr>
            <w:tcW w:type="dxa" w:w="38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React (Web), React Native (Mobile)</w:t>
            </w:r>
          </w:p>
        </w:tc>
        <w:tc>
          <w:tcPr>
            <w:tcW w:type="dxa" w:w="32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UI rendering, user interaction, state management</w:t>
            </w:r>
          </w:p>
        </w:tc>
      </w:tr>
      <w:tr>
        <w:tc>
          <w:tcPr>
            <w:tcW w:type="dxa" w:w="2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Application</w:t>
            </w:r>
          </w:p>
        </w:tc>
        <w:tc>
          <w:tcPr>
            <w:tcW w:type="dxa" w:w="3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Node.js / Express or FastAPI (Python)</w:t>
            </w:r>
          </w:p>
        </w:tc>
        <w:tc>
          <w:tcPr>
            <w:tcW w:type="dxa" w:w="32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Business logic, authentication, REST API</w:t>
            </w:r>
          </w:p>
        </w:tc>
      </w:tr>
      <w:tr>
        <w:tc>
          <w:tcPr>
            <w:tcW w:type="dxa" w:w="22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Data</w:t>
            </w:r>
          </w:p>
        </w:tc>
        <w:tc>
          <w:tcPr>
            <w:tcW w:type="dxa" w:w="38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PostgreSQL 15+</w:t>
            </w:r>
          </w:p>
        </w:tc>
        <w:tc>
          <w:tcPr>
            <w:tcW w:type="dxa" w:w="32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Relational schema, indexes, constraints</w:t>
            </w:r>
          </w:p>
        </w:tc>
      </w:tr>
      <w:tr>
        <w:tc>
          <w:tcPr>
            <w:tcW w:type="dxa" w:w="2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Auth</w:t>
            </w:r>
          </w:p>
        </w:tc>
        <w:tc>
          <w:tcPr>
            <w:tcW w:type="dxa" w:w="3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OAuth 2.0 / JWT</w:t>
            </w:r>
          </w:p>
        </w:tc>
        <w:tc>
          <w:tcPr>
            <w:tcW w:type="dxa" w:w="32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Member authentication, role enforcement</w:t>
            </w:r>
          </w:p>
        </w:tc>
      </w:tr>
      <w:tr>
        <w:tc>
          <w:tcPr>
            <w:tcW w:type="dxa" w:w="22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Notifications</w:t>
            </w:r>
          </w:p>
        </w:tc>
        <w:tc>
          <w:tcPr>
            <w:tcW w:type="dxa" w:w="38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Email (SendGrid), Push (Firebase)</w:t>
            </w:r>
          </w:p>
        </w:tc>
        <w:tc>
          <w:tcPr>
            <w:tcW w:type="dxa" w:w="32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 reminders, volunteer alerts, cancellations</w:t>
            </w:r>
          </w:p>
        </w:tc>
      </w:tr>
      <w:tr>
        <w:tc>
          <w:tcPr>
            <w:tcW w:type="dxa" w:w="2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Storage</w:t>
            </w:r>
          </w:p>
        </w:tc>
        <w:tc>
          <w:tcPr>
            <w:tcW w:type="dxa" w:w="3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AWS S3 / Cloudflare R2</w:t>
            </w:r>
          </w:p>
        </w:tc>
        <w:tc>
          <w:tcPr>
            <w:tcW w:type="dxa" w:w="32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Logo and flyer uploads, media assets</w:t>
            </w:r>
          </w:p>
        </w:tc>
      </w:tr>
    </w:tbl>
    <w:p>
      <w:pPr>
        <w:spacing w:after="60" w:before="0"/>
      </w:pPr>
      <w:r>
        <w:t xml:space="preserve"/>
      </w:r>
    </w:p>
    <w:p>
      <w:pPr>
        <w:pStyle w:val="Heading2"/>
      </w:pPr>
      <w:r>
        <w:t xml:space="preserve">2.4 Key Features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Feature Area</w:t>
            </w:r>
          </w:p>
        </w:tc>
        <w:tc>
          <w:tcPr>
            <w:tcW w:type="dxa" w:w="31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Capability</w:t>
            </w:r>
          </w:p>
        </w:tc>
        <w:tc>
          <w:tcPr>
            <w:tcW w:type="dxa" w:w="31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Version</w:t>
            </w:r>
          </w:p>
        </w:tc>
      </w:tr>
      <w:tr>
        <w:tc>
          <w:tcPr>
            <w:tcW w:type="dxa" w:w="31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Event Management</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Full CRUD, recurrence (RFC 5545), cancellation</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Multi-Campus</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Filterable by campus, room booking</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Liturgical Calendar</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Season banners, color theming, lectionary</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Volunteer Scheduling</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Role assignments, gap alerts, reminders</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RSVP / Registration</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Capacity limits, waitlisting, guest support</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Scripture Integration</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Lectionary readings linked to events</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Prayer Focuses</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Weekly / daily prayer themes</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Role-Based Access</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Public / Members-Only / Leaders-Only visibility</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Notifications</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Reminders, cancellation alerts, weather notices</w:t>
            </w:r>
          </w:p>
        </w:tc>
        <w:tc>
          <w:tcPr>
            <w:tcW w:type="dxa" w:w="31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1.0</w:t>
            </w:r>
          </w:p>
        </w:tc>
      </w:tr>
      <w:tr>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Ministry Groups</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Small groups, committees, choir rosters</w:t>
            </w:r>
          </w:p>
        </w:tc>
        <w:tc>
          <w:tcPr>
            <w:tcW w:type="dxa" w:w="31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1.0</w:t>
            </w:r>
          </w:p>
        </w:tc>
      </w:tr>
    </w:tbl>
    <w:p>
      <w:pPr>
        <w:spacing w:after="60" w:before="0"/>
      </w:pPr>
      <w:r>
        <w:t xml:space="preserve"/>
      </w:r>
    </w:p>
    <w:p>
      <w:pPr>
        <w:pStyle w:val="Heading1"/>
      </w:pPr>
      <w:r>
        <w:t xml:space="preserve">3. Data Model Overview</w:t>
      </w:r>
    </w:p>
    <w:p>
      <w:pPr>
        <w:pStyle w:val="Heading2"/>
      </w:pPr>
      <w:r>
        <w:t xml:space="preserve">3.1 Design Principles</w:t>
      </w:r>
    </w:p>
    <w:p>
      <w:pPr>
        <w:pStyle w:val="BodyText"/>
      </w:pPr>
      <w:r>
        <w:t xml:space="preserve">The ROCA data model is built on the following foundational principles:</w:t>
      </w:r>
    </w:p>
    <w:p>
      <w:pPr>
        <w:pStyle w:val="ListParagraph"/>
        <w:numPr>
          <w:ilvl w:val="0"/>
          <w:numId w:val="2"/>
        </w:numPr>
      </w:pPr>
      <w:r>
        <w:rPr>
          <w:rFonts w:ascii="Calibri" w:cs="Calibri" w:eastAsia="Calibri" w:hAnsi="Calibri"/>
          <w:color w:val="222222"/>
          <w:sz w:val="21"/>
          <w:szCs w:val="21"/>
        </w:rPr>
        <w:t xml:space="preserve">Multi-tenancy via org_id — every table that holds organization-specific data carries a non-nullable org_id foreign key, enabling a single database instance to serve multiple organizations in complete isolation.</w:t>
      </w:r>
    </w:p>
    <w:p>
      <w:pPr>
        <w:pStyle w:val="ListParagraph"/>
        <w:numPr>
          <w:ilvl w:val="0"/>
          <w:numId w:val="2"/>
        </w:numPr>
      </w:pPr>
      <w:r>
        <w:rPr>
          <w:rFonts w:ascii="Calibri" w:cs="Calibri" w:eastAsia="Calibri" w:hAnsi="Calibri"/>
          <w:color w:val="222222"/>
          <w:sz w:val="21"/>
          <w:szCs w:val="21"/>
        </w:rPr>
        <w:t xml:space="preserve">UUID primary keys — all entities use UUID v4 primary keys (generated via gen_random_uuid()) to ensure globally unique identifiers, support eventual federation, and avoid sequential enumeration attacks.</w:t>
      </w:r>
    </w:p>
    <w:p>
      <w:pPr>
        <w:pStyle w:val="ListParagraph"/>
        <w:numPr>
          <w:ilvl w:val="0"/>
          <w:numId w:val="2"/>
        </w:numPr>
      </w:pPr>
      <w:r>
        <w:rPr>
          <w:rFonts w:ascii="Calibri" w:cs="Calibri" w:eastAsia="Calibri" w:hAnsi="Calibri"/>
          <w:color w:val="222222"/>
          <w:sz w:val="21"/>
          <w:szCs w:val="21"/>
        </w:rPr>
        <w:t xml:space="preserve">Soft state via status columns — events, registrations, and assignments carry status columns (active, cancelled, postponed, etc.) rather than hard deletes, preserving audit trails.</w:t>
      </w:r>
    </w:p>
    <w:p>
      <w:pPr>
        <w:pStyle w:val="ListParagraph"/>
        <w:numPr>
          <w:ilvl w:val="0"/>
          <w:numId w:val="2"/>
        </w:numPr>
      </w:pPr>
      <w:r>
        <w:rPr>
          <w:rFonts w:ascii="Calibri" w:cs="Calibri" w:eastAsia="Calibri" w:hAnsi="Calibri"/>
          <w:color w:val="222222"/>
          <w:sz w:val="21"/>
          <w:szCs w:val="21"/>
        </w:rPr>
        <w:t xml:space="preserve">RFC 5545 recurrence — recurring events store their repeat pattern as an RRULE string per the iCalendar specification, enabling interoperability with external calendar clients (Google Calendar, Apple Calendar, Outlook).</w:t>
      </w:r>
    </w:p>
    <w:p>
      <w:pPr>
        <w:pStyle w:val="ListParagraph"/>
        <w:numPr>
          <w:ilvl w:val="0"/>
          <w:numId w:val="2"/>
        </w:numPr>
      </w:pPr>
      <w:r>
        <w:rPr>
          <w:rFonts w:ascii="Calibri" w:cs="Calibri" w:eastAsia="Calibri" w:hAnsi="Calibri"/>
          <w:color w:val="222222"/>
          <w:sz w:val="21"/>
          <w:szCs w:val="21"/>
        </w:rPr>
        <w:t xml:space="preserve">Referential integrity — all foreign key relationships enforce ON DELETE constraints at the database level. Child records cannot exist without a valid parent.</w:t>
      </w:r>
    </w:p>
    <w:p>
      <w:pPr>
        <w:pStyle w:val="ListParagraph"/>
        <w:numPr>
          <w:ilvl w:val="0"/>
          <w:numId w:val="2"/>
        </w:numPr>
      </w:pPr>
      <w:r>
        <w:rPr>
          <w:rFonts w:ascii="Calibri" w:cs="Calibri" w:eastAsia="Calibri" w:hAnsi="Calibri"/>
          <w:color w:val="222222"/>
          <w:sz w:val="21"/>
          <w:szCs w:val="21"/>
        </w:rPr>
        <w:t xml:space="preserve">Timestamp auditing — all mutable entities include created_at and updated_at columns populated by database triggers.</w:t>
      </w:r>
    </w:p>
    <w:p>
      <w:pPr>
        <w:spacing w:after="60" w:before="0"/>
      </w:pPr>
      <w:r>
        <w:t xml:space="preserve"/>
      </w:r>
    </w:p>
    <w:p>
      <w:pPr>
        <w:pStyle w:val="Heading2"/>
      </w:pPr>
      <w:r>
        <w:t xml:space="preserve">3.2 Entity Relationship Summary</w:t>
      </w:r>
    </w:p>
    <w:p>
      <w:pPr>
        <w:pStyle w:val="BodyText"/>
      </w:pPr>
      <w:r>
        <w:t xml:space="preserve">The schema is organized into six functional groupings, each serving a distinct domain within the application: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60"/>
        <w:gridCol w:w="1960"/>
        <w:gridCol w:w="2200"/>
        <w:gridCol w:w="3240"/>
      </w:tblGrid>
      <w:tr>
        <w:trPr>
          <w:tblHeader/>
        </w:trPr>
        <w:tc>
          <w:tcPr>
            <w:tcW w:type="dxa" w:w="19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Group</w:t>
            </w:r>
          </w:p>
        </w:tc>
        <w:tc>
          <w:tcPr>
            <w:tcW w:type="dxa" w:w="19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Entities</w:t>
            </w:r>
          </w:p>
        </w:tc>
        <w:tc>
          <w:tcPr>
            <w:tcW w:type="dxa" w:w="22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Key Relationships</w:t>
            </w:r>
          </w:p>
        </w:tc>
        <w:tc>
          <w:tcPr>
            <w:tcW w:type="dxa" w:w="32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Purpose</w:t>
            </w:r>
          </w:p>
        </w:tc>
      </w:tr>
      <w:tr>
        <w:tc>
          <w:tcPr>
            <w:tcW w:type="dxa" w:w="19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Core Organization</w:t>
            </w:r>
          </w:p>
        </w:tc>
        <w:tc>
          <w:tcPr>
            <w:tcW w:type="dxa" w:w="1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organizations, campuses, rooms</w:t>
            </w:r>
          </w:p>
        </w:tc>
        <w:tc>
          <w:tcPr>
            <w:tcW w:type="dxa" w:w="2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campuses -&gt; organizations; rooms -&gt; campuses</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Multi-org and multi-site facility management</w:t>
            </w:r>
          </w:p>
        </w:tc>
      </w:tr>
      <w:tr>
        <w:tc>
          <w:tcPr>
            <w:tcW w:type="dxa" w:w="1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People &amp; Roles</w:t>
            </w:r>
          </w:p>
        </w:tc>
        <w:tc>
          <w:tcPr>
            <w:tcW w:type="dxa" w:w="1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members</w:t>
            </w:r>
          </w:p>
        </w:tc>
        <w:tc>
          <w:tcPr>
            <w:tcW w:type="dxa" w:w="2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members -&gt; organizations</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User directory, authentication, and role storage</w:t>
            </w:r>
          </w:p>
        </w:tc>
      </w:tr>
      <w:tr>
        <w:tc>
          <w:tcPr>
            <w:tcW w:type="dxa" w:w="19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Calendar &amp; Events</w:t>
            </w:r>
          </w:p>
        </w:tc>
        <w:tc>
          <w:tcPr>
            <w:tcW w:type="dxa" w:w="1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events, event_categories, event_registrations</w:t>
            </w:r>
          </w:p>
        </w:tc>
        <w:tc>
          <w:tcPr>
            <w:tcW w:type="dxa" w:w="2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events -&gt; org, campus, room, category, member</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Core scheduling engine with RSVP support</w:t>
            </w:r>
          </w:p>
        </w:tc>
      </w:tr>
      <w:tr>
        <w:tc>
          <w:tcPr>
            <w:tcW w:type="dxa" w:w="1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Liturgical Content</w:t>
            </w:r>
          </w:p>
        </w:tc>
        <w:tc>
          <w:tcPr>
            <w:tcW w:type="dxa" w:w="1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liturgical_seasons, scripture_readings, prayer_focuses</w:t>
            </w:r>
          </w:p>
        </w:tc>
        <w:tc>
          <w:tcPr>
            <w:tcW w:type="dxa" w:w="2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All -&gt; organizations; readings -&gt; events</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Spiritual context, lectionary, and devotional content</w:t>
            </w:r>
          </w:p>
        </w:tc>
      </w:tr>
      <w:tr>
        <w:tc>
          <w:tcPr>
            <w:tcW w:type="dxa" w:w="19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Ministry Groups</w:t>
            </w:r>
          </w:p>
        </w:tc>
        <w:tc>
          <w:tcPr>
            <w:tcW w:type="dxa" w:w="1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ministry_groups, group_members</w:t>
            </w:r>
          </w:p>
        </w:tc>
        <w:tc>
          <w:tcPr>
            <w:tcW w:type="dxa" w:w="2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groups -&gt; org, campus; group_members -&gt; group, member</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Small groups, committees, and choir rosters</w:t>
            </w:r>
          </w:p>
        </w:tc>
      </w:tr>
      <w:tr>
        <w:tc>
          <w:tcPr>
            <w:tcW w:type="dxa" w:w="1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Volunteering</w:t>
            </w:r>
          </w:p>
        </w:tc>
        <w:tc>
          <w:tcPr>
            <w:tcW w:type="dxa" w:w="1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volunteer_roles, volunteer_assignments</w:t>
            </w:r>
          </w:p>
        </w:tc>
        <w:tc>
          <w:tcPr>
            <w:tcW w:type="dxa" w:w="2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assignments -&gt; event, role, member</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Volunteer scheduling, gap tracking, confirmations</w:t>
            </w:r>
          </w:p>
        </w:tc>
      </w:tr>
      <w:tr>
        <w:tc>
          <w:tcPr>
            <w:tcW w:type="dxa" w:w="19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Notifications</w:t>
            </w:r>
          </w:p>
        </w:tc>
        <w:tc>
          <w:tcPr>
            <w:tcW w:type="dxa" w:w="1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notifications</w:t>
            </w:r>
          </w:p>
        </w:tc>
        <w:tc>
          <w:tcPr>
            <w:tcW w:type="dxa" w:w="2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notifications -&gt; org, event</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Reminders, alerts, and broadcast messages</w:t>
            </w:r>
          </w:p>
        </w:tc>
      </w:tr>
    </w:tbl>
    <w:p>
      <w:pPr>
        <w:spacing w:after="60" w:before="0"/>
      </w:pPr>
      <w:r>
        <w:t xml:space="preserve"/>
      </w:r>
    </w:p>
    <w:p>
      <w:pPr>
        <w:pStyle w:val="Heading2"/>
      </w:pPr>
      <w:r>
        <w:t xml:space="preserve">3.3 Entity Descriptions</w:t>
      </w:r>
    </w:p>
    <w:p>
      <w:pPr>
        <w:pStyle w:val="Heading3"/>
      </w:pPr>
      <w:r>
        <w:t xml:space="preserve">3.3.1 organizations</w:t>
      </w:r>
    </w:p>
    <w:p>
      <w:pPr>
        <w:pStyle w:val="BodyText"/>
      </w:pPr>
      <w:r>
        <w:t xml:space="preserve">The root entity for all data in the system. Each organization represents a distinct religious congregation or body (church, mosque, synagogue, etc.). All other entities reference organizations via org_id. Supports custom timezone, logo, and contact information.</w:t>
      </w:r>
    </w:p>
    <w:p>
      <w:pPr>
        <w:pStyle w:val="Heading3"/>
      </w:pPr>
      <w:r>
        <w:t xml:space="preserve">3.3.2 campuses</w:t>
      </w:r>
    </w:p>
    <w:p>
      <w:pPr>
        <w:pStyle w:val="BodyText"/>
      </w:pPr>
      <w:r>
        <w:t xml:space="preserve">Represents physical locations belonging to an organization. Organizations with multiple worship sites (main campus, north campus, online) create one campus record per location. Campus records carry address and accessibility metadata.</w:t>
      </w:r>
    </w:p>
    <w:p>
      <w:pPr>
        <w:pStyle w:val="Heading3"/>
      </w:pPr>
      <w:r>
        <w:t xml:space="preserve">3.3.3 rooms</w:t>
      </w:r>
    </w:p>
    <w:p>
      <w:pPr>
        <w:pStyle w:val="BodyText"/>
      </w:pPr>
      <w:r>
        <w:t xml:space="preserve">Individual bookable spaces within a campus such as the Sanctuary, Fellowship Hall, Youth Center, or Chapel. Rooms track capacity, AV equipment, wheelchair accessibility, and childcare proximity.</w:t>
      </w:r>
    </w:p>
    <w:p>
      <w:pPr>
        <w:pStyle w:val="Heading3"/>
      </w:pPr>
      <w:r>
        <w:t xml:space="preserve">3.3.4 members</w:t>
      </w:r>
    </w:p>
    <w:p>
      <w:pPr>
        <w:pStyle w:val="BodyText"/>
      </w:pPr>
      <w:r>
        <w:t xml:space="preserve">Represents individuals affiliated with an organization. Members have a role field (pastor, admin, leader, volunteer, member) that drives UI visibility and permission checks. Authentication credentials are managed externally via OAuth and linked by email.</w:t>
      </w:r>
    </w:p>
    <w:p>
      <w:pPr>
        <w:pStyle w:val="Heading3"/>
      </w:pPr>
      <w:r>
        <w:t xml:space="preserve">3.3.5 events</w:t>
      </w:r>
    </w:p>
    <w:p>
      <w:pPr>
        <w:pStyle w:val="BodyText"/>
      </w:pPr>
      <w:r>
        <w:t xml:space="preserve">The central entity of the system. Each event record stores its title, type, timing, location, RSVP settings, livestream URL, childcare availability, and visibility level. Recurring events store an RFC 5545 RRULE string in the recurrence_rule column. Event status tracks active, cancelled, and postponed states.</w:t>
      </w:r>
    </w:p>
    <w:p>
      <w:pPr>
        <w:pStyle w:val="Heading3"/>
      </w:pPr>
      <w:r>
        <w:t xml:space="preserve">3.3.6 event_categories</w:t>
      </w:r>
    </w:p>
    <w:p>
      <w:pPr>
        <w:pStyle w:val="BodyText"/>
      </w:pPr>
      <w:r>
        <w:t xml:space="preserve">Defines the color-coded groupings used to classify events (Worship, Youth, Outreach, Admin, Social). Each organization defines its own category set with custom color hex codes and icon references.</w:t>
      </w:r>
    </w:p>
    <w:p>
      <w:pPr>
        <w:pStyle w:val="Heading3"/>
      </w:pPr>
      <w:r>
        <w:t xml:space="preserve">3.3.7 event_registrations</w:t>
      </w:r>
    </w:p>
    <w:p>
      <w:pPr>
        <w:pStyle w:val="BodyText"/>
      </w:pPr>
      <w:r>
        <w:t xml:space="preserve">Tracks RSVPs for events that require registration. Supports both authenticated member registrations and guest entries (via guest_name and guest_email). Includes party_size for families and a status field for registered, waitlisted, and cancelled states.</w:t>
      </w:r>
    </w:p>
    <w:p>
      <w:pPr>
        <w:pStyle w:val="Heading3"/>
      </w:pPr>
      <w:r>
        <w:t xml:space="preserve">3.3.8 liturgical_seasons</w:t>
      </w:r>
    </w:p>
    <w:p>
      <w:pPr>
        <w:pStyle w:val="BodyText"/>
      </w:pPr>
      <w:r>
        <w:t xml:space="preserve">Stores the liturgical calendar for an organization by year, including season name (e.g., Advent, Lent, Pentecost, Ordinary Time), associated liturgical color hex, and date range. The active season is displayed as a prominent banner in the application UI.</w:t>
      </w:r>
    </w:p>
    <w:p>
      <w:pPr>
        <w:pStyle w:val="Heading3"/>
      </w:pPr>
      <w:r>
        <w:t xml:space="preserve">3.3.9 scripture_readings</w:t>
      </w:r>
    </w:p>
    <w:p>
      <w:pPr>
        <w:pStyle w:val="BodyText"/>
      </w:pPr>
      <w:r>
        <w:t xml:space="preserve">Links scripture references to specific events or calendar dates. Supports multiple readings per event (First Reading, Psalm, Epistle, Gospel) with sort_order for display sequencing. Optional text_content stores the full passage text.</w:t>
      </w:r>
    </w:p>
    <w:p>
      <w:pPr>
        <w:pStyle w:val="Heading3"/>
      </w:pPr>
      <w:r>
        <w:t xml:space="preserve">3.3.10 prayer_focuses</w:t>
      </w:r>
    </w:p>
    <w:p>
      <w:pPr>
        <w:pStyle w:val="BodyText"/>
      </w:pPr>
      <w:r>
        <w:t xml:space="preserve">Defines weekly or daily prayer themes displayed on the dashboard. Prayer focuses have a date range and a type (weekly, daily, special) to control display duration and frequency.</w:t>
      </w:r>
    </w:p>
    <w:p>
      <w:pPr>
        <w:pStyle w:val="Heading3"/>
      </w:pPr>
      <w:r>
        <w:t xml:space="preserve">3.3.11 ministry_groups</w:t>
      </w:r>
    </w:p>
    <w:p>
      <w:pPr>
        <w:pStyle w:val="BodyText"/>
      </w:pPr>
      <w:r>
        <w:t xml:space="preserve">Represents ongoing organizational units such as small groups, Bible study cohorts, committees, choirs, and ministry teams. Groups have a designated leader, a typical meeting day and time, and an association with a specific campus.</w:t>
      </w:r>
    </w:p>
    <w:p>
      <w:pPr>
        <w:pStyle w:val="Heading3"/>
      </w:pPr>
      <w:r>
        <w:t xml:space="preserve">3.3.12 group_members</w:t>
      </w:r>
    </w:p>
    <w:p>
      <w:pPr>
        <w:pStyle w:val="BodyText"/>
      </w:pPr>
      <w:r>
        <w:t xml:space="preserve">Junction table implementing the many-to-many relationship between ministry_groups and members. Records the member role within the group (leader, co-leader, member) and join date.</w:t>
      </w:r>
    </w:p>
    <w:p>
      <w:pPr>
        <w:pStyle w:val="Heading3"/>
      </w:pPr>
      <w:r>
        <w:t xml:space="preserve">3.3.13 volunteer_roles</w:t>
      </w:r>
    </w:p>
    <w:p>
      <w:pPr>
        <w:pStyle w:val="BodyText"/>
      </w:pPr>
      <w:r>
        <w:t xml:space="preserve">Defines the types of volunteer positions available in the organization (Greeter, Usher, Sound Technician, Nursery Worker, Worship Band, etc.) with minimum and maximum volunteer count requirements per role.</w:t>
      </w:r>
    </w:p>
    <w:p>
      <w:pPr>
        <w:pStyle w:val="Heading3"/>
      </w:pPr>
      <w:r>
        <w:t xml:space="preserve">3.3.14 volunteer_assignments</w:t>
      </w:r>
    </w:p>
    <w:p>
      <w:pPr>
        <w:pStyle w:val="BodyText"/>
      </w:pPr>
      <w:r>
        <w:t xml:space="preserve">Maps specific members to specific volunteer roles for specific events. The status field tracks assignment lifecycle: assigned, confirmed, declined, and swapped. Open slots (where no member is assigned) are surfaced as warning indicators in the volunteer schedule view.</w:t>
      </w:r>
    </w:p>
    <w:p>
      <w:pPr>
        <w:pStyle w:val="Heading3"/>
      </w:pPr>
      <w:r>
        <w:t xml:space="preserve">3.3.15 notifications</w:t>
      </w:r>
    </w:p>
    <w:p>
      <w:pPr>
        <w:pStyle w:val="BodyText"/>
      </w:pPr>
      <w:r>
        <w:t xml:space="preserve">Stores queued and sent notification records. Notifications are typed (reminder, cancellation, update, weather_alert) and have a scheduled send_at timestamp. The sent boolean flag enables the job scheduler to identify and dispatch pending notifications without reprocessing.</w:t>
      </w:r>
    </w:p>
    <w:p>
      <w:pPr>
        <w:spacing w:after="60" w:before="0"/>
      </w:pPr>
      <w:r>
        <w:t xml:space="preserve"/>
      </w:r>
    </w:p>
    <w:p>
      <w:pPr>
        <w:pStyle w:val="Heading1"/>
      </w:pPr>
      <w:r>
        <w:t xml:space="preserve">4. Database Schema</w:t>
      </w:r>
    </w:p>
    <w:p>
      <w:pPr>
        <w:pStyle w:val="Heading2"/>
      </w:pPr>
      <w:r>
        <w:t xml:space="preserve">4.1 Schema Design Decisions</w:t>
      </w:r>
    </w:p>
    <w:p>
      <w:pPr>
        <w:pStyle w:val="BodyText"/>
      </w:pPr>
      <w:r>
        <w:t xml:space="preserve">The following decisions were made during schema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Decision</w:t>
            </w:r>
          </w:p>
        </w:tc>
        <w:tc>
          <w:tcPr>
            <w:tcW w:type="dxa" w:w="64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Rationale</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PostgreSQL as RDBMS</w:t>
            </w:r>
          </w:p>
        </w:tc>
        <w:tc>
          <w:tcPr>
            <w:tcW w:type="dxa" w:w="64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Native UUID support (gen_random_uuid()), full-text search, JSON columns, pg_cron for scheduled notification dispatch, and robust RRULE extension availability.</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UUIDs over serial integers</w:t>
            </w:r>
          </w:p>
        </w:tc>
        <w:tc>
          <w:tcPr>
            <w:tcW w:type="dxa" w:w="64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Prevents enumeration attacks on public-facing API endpoints, supports future distributed or federated deployment, and enables client-side ID generation for offline-first mobile support.</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RRULE string for recurrence</w:t>
            </w:r>
          </w:p>
        </w:tc>
        <w:tc>
          <w:tcPr>
            <w:tcW w:type="dxa" w:w="64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RFC 5545 RRULE format is the industry standard used by iCalendar, Google Calendar, and Outlook. Storing as a VARCHAR enables direct export to .ics files without transformation.</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Visibility enum on events</w:t>
            </w:r>
          </w:p>
        </w:tc>
        <w:tc>
          <w:tcPr>
            <w:tcW w:type="dxa" w:w="64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 three-level visibility model (public, members_only, leaders_only) is implemented as a VARCHAR with a CHECK constraint, avoiding a separate ACL table for the v1.0 scope.</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Soft-delete via status</w:t>
            </w:r>
          </w:p>
        </w:tc>
        <w:tc>
          <w:tcPr>
            <w:tcW w:type="dxa" w:w="64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Events and assignments are never hard-deleted. Status columns preserve history, enable cancellation notifications, and support audit reporting requirements common in organizational governance.</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Separate index per access pattern</w:t>
            </w:r>
          </w:p>
        </w:tc>
        <w:tc>
          <w:tcPr>
            <w:tcW w:type="dxa" w:w="64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Targeted partial and composite indexes are defined for the most frequent query patterns: date-range lookups by org, category filtering, and recurring event enumeration.</w:t>
            </w:r>
          </w:p>
        </w:tc>
      </w:tr>
    </w:tbl>
    <w:p>
      <w:pPr>
        <w:spacing w:after="60" w:before="0"/>
      </w:pPr>
      <w:r>
        <w:t xml:space="preserve"/>
      </w:r>
    </w:p>
    <w:p>
      <w:pPr>
        <w:pStyle w:val="Heading2"/>
      </w:pPr>
      <w:r>
        <w:t xml:space="preserve">4.2 Full SQL Schema (DDL)</w:t>
      </w:r>
    </w:p>
    <w:p>
      <w:pPr>
        <w:pStyle w:val="BodyText"/>
      </w:pPr>
      <w:r>
        <w:t xml:space="preserve">The following SQL DDL defines all 14 tables of the ROCA data model. All statements target PostgreSQL 15+. Execute in the order shown to satisfy foreign key dependencies.</w:t>
      </w:r>
    </w:p>
    <w:p>
      <w:pPr>
        <w:spacing w:after="60" w:before="0"/>
      </w:pPr>
      <w:r>
        <w:t xml:space="preserve"/>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ROCA: Religious Organization Calendar App</w:t>
      </w:r>
    </w:p>
    <w:p>
      <w:pPr>
        <w:pStyle w:val="CodeBlock"/>
      </w:pPr>
      <w:r>
        <w:rPr>
          <w:rFonts w:ascii="Courier New" w:cs="Courier New" w:eastAsia="Courier New" w:hAnsi="Courier New"/>
          <w:color w:val="008000"/>
          <w:sz w:val="16"/>
          <w:szCs w:val="16"/>
        </w:rPr>
        <w:t xml:space="preserve">-- Database Schema v1.0</w:t>
      </w:r>
    </w:p>
    <w:p>
      <w:pPr>
        <w:pStyle w:val="CodeBlock"/>
      </w:pPr>
      <w:r>
        <w:rPr>
          <w:rFonts w:ascii="Courier New" w:cs="Courier New" w:eastAsia="Courier New" w:hAnsi="Courier New"/>
          <w:color w:val="008000"/>
          <w:sz w:val="16"/>
          <w:szCs w:val="16"/>
        </w:rPr>
        <w:t xml:space="preserve">-- Target: PostgreSQL 15+</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CORE TABLES</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-- 1. Organizations (multi-church/mosque/synagogue support)</w:t>
      </w:r>
    </w:p>
    <w:p>
      <w:pPr>
        <w:pStyle w:val="CodeBlock"/>
      </w:pPr>
      <w:r>
        <w:rPr>
          <w:rFonts w:ascii="Courier New" w:cs="Courier New" w:eastAsia="Courier New" w:hAnsi="Courier New"/>
          <w:color w:val="1A1A2E"/>
          <w:sz w:val="16"/>
          <w:szCs w:val="16"/>
        </w:rPr>
        <w:t xml:space="preserve">CREATE TABLE organizations (</w:t>
      </w:r>
    </w:p>
    <w:p>
      <w:pPr>
        <w:pStyle w:val="CodeBlock"/>
      </w:pPr>
      <w:r>
        <w:rPr>
          <w:rFonts w:ascii="Courier New" w:cs="Courier New" w:eastAsia="Courier New" w:hAnsi="Courier New"/>
          <w:color w:val="1A1A2E"/>
          <w:sz w:val="16"/>
          <w:szCs w:val="16"/>
        </w:rPr>
        <w:t xml:space="preserve">    org_id              UUID PRIMARY KEY DEFAULT gen_random_uuid(),</w:t>
      </w:r>
    </w:p>
    <w:p>
      <w:pPr>
        <w:pStyle w:val="CodeBlock"/>
      </w:pPr>
      <w:r>
        <w:rPr>
          <w:rFonts w:ascii="Courier New" w:cs="Courier New" w:eastAsia="Courier New" w:hAnsi="Courier New"/>
          <w:color w:val="1A1A2E"/>
          <w:sz w:val="16"/>
          <w:szCs w:val="16"/>
        </w:rPr>
        <w:t xml:space="preserve">    name                VARCHAR(255) NOT NULL,</w:t>
      </w:r>
    </w:p>
    <w:p>
      <w:pPr>
        <w:pStyle w:val="CodeBlock"/>
      </w:pPr>
      <w:r>
        <w:rPr>
          <w:rFonts w:ascii="Courier New" w:cs="Courier New" w:eastAsia="Courier New" w:hAnsi="Courier New"/>
          <w:color w:val="1A1A2E"/>
          <w:sz w:val="16"/>
          <w:szCs w:val="16"/>
        </w:rPr>
        <w:t xml:space="preserve">    denomination        VARCHAR(100),</w:t>
      </w:r>
    </w:p>
    <w:p>
      <w:pPr>
        <w:pStyle w:val="CodeBlock"/>
      </w:pPr>
      <w:r>
        <w:rPr>
          <w:rFonts w:ascii="Courier New" w:cs="Courier New" w:eastAsia="Courier New" w:hAnsi="Courier New"/>
          <w:color w:val="1A1A2E"/>
          <w:sz w:val="16"/>
          <w:szCs w:val="16"/>
        </w:rPr>
        <w:t xml:space="preserve">    address             TEXT,</w:t>
      </w:r>
    </w:p>
    <w:p>
      <w:pPr>
        <w:pStyle w:val="CodeBlock"/>
      </w:pPr>
      <w:r>
        <w:rPr>
          <w:rFonts w:ascii="Courier New" w:cs="Courier New" w:eastAsia="Courier New" w:hAnsi="Courier New"/>
          <w:color w:val="1A1A2E"/>
          <w:sz w:val="16"/>
          <w:szCs w:val="16"/>
        </w:rPr>
        <w:t xml:space="preserve">    city                VARCHAR(100),</w:t>
      </w:r>
    </w:p>
    <w:p>
      <w:pPr>
        <w:pStyle w:val="CodeBlock"/>
      </w:pPr>
      <w:r>
        <w:rPr>
          <w:rFonts w:ascii="Courier New" w:cs="Courier New" w:eastAsia="Courier New" w:hAnsi="Courier New"/>
          <w:color w:val="1A1A2E"/>
          <w:sz w:val="16"/>
          <w:szCs w:val="16"/>
        </w:rPr>
        <w:t xml:space="preserve">    state               VARCHAR(50),</w:t>
      </w:r>
    </w:p>
    <w:p>
      <w:pPr>
        <w:pStyle w:val="CodeBlock"/>
      </w:pPr>
      <w:r>
        <w:rPr>
          <w:rFonts w:ascii="Courier New" w:cs="Courier New" w:eastAsia="Courier New" w:hAnsi="Courier New"/>
          <w:color w:val="1A1A2E"/>
          <w:sz w:val="16"/>
          <w:szCs w:val="16"/>
        </w:rPr>
        <w:t xml:space="preserve">    zip                 VARCHAR(20),</w:t>
      </w:r>
    </w:p>
    <w:p>
      <w:pPr>
        <w:pStyle w:val="CodeBlock"/>
      </w:pPr>
      <w:r>
        <w:rPr>
          <w:rFonts w:ascii="Courier New" w:cs="Courier New" w:eastAsia="Courier New" w:hAnsi="Courier New"/>
          <w:color w:val="1A1A2E"/>
          <w:sz w:val="16"/>
          <w:szCs w:val="16"/>
        </w:rPr>
        <w:t xml:space="preserve">    phone               VARCHAR(20),</w:t>
      </w:r>
    </w:p>
    <w:p>
      <w:pPr>
        <w:pStyle w:val="CodeBlock"/>
      </w:pPr>
      <w:r>
        <w:rPr>
          <w:rFonts w:ascii="Courier New" w:cs="Courier New" w:eastAsia="Courier New" w:hAnsi="Courier New"/>
          <w:color w:val="1A1A2E"/>
          <w:sz w:val="16"/>
          <w:szCs w:val="16"/>
        </w:rPr>
        <w:t xml:space="preserve">    email               VARCHAR(255),</w:t>
      </w:r>
    </w:p>
    <w:p>
      <w:pPr>
        <w:pStyle w:val="CodeBlock"/>
      </w:pPr>
      <w:r>
        <w:rPr>
          <w:rFonts w:ascii="Courier New" w:cs="Courier New" w:eastAsia="Courier New" w:hAnsi="Courier New"/>
          <w:color w:val="1A1A2E"/>
          <w:sz w:val="16"/>
          <w:szCs w:val="16"/>
        </w:rPr>
        <w:t xml:space="preserve">    website             VARCHAR(255),</w:t>
      </w:r>
    </w:p>
    <w:p>
      <w:pPr>
        <w:pStyle w:val="CodeBlock"/>
      </w:pPr>
      <w:r>
        <w:rPr>
          <w:rFonts w:ascii="Courier New" w:cs="Courier New" w:eastAsia="Courier New" w:hAnsi="Courier New"/>
          <w:color w:val="1A1A2E"/>
          <w:sz w:val="16"/>
          <w:szCs w:val="16"/>
        </w:rPr>
        <w:t xml:space="preserve">    timezone            VARCHAR(50) NOT NULL DEFAULT 'America/New_York',</w:t>
      </w:r>
    </w:p>
    <w:p>
      <w:pPr>
        <w:pStyle w:val="CodeBlock"/>
      </w:pPr>
      <w:r>
        <w:rPr>
          <w:rFonts w:ascii="Courier New" w:cs="Courier New" w:eastAsia="Courier New" w:hAnsi="Courier New"/>
          <w:color w:val="1A1A2E"/>
          <w:sz w:val="16"/>
          <w:szCs w:val="16"/>
        </w:rPr>
        <w:t xml:space="preserve">    logo_url            VARCHAR(500),</w:t>
      </w:r>
    </w:p>
    <w:p>
      <w:pPr>
        <w:pStyle w:val="CodeBlock"/>
      </w:pPr>
      <w:r>
        <w:rPr>
          <w:rFonts w:ascii="Courier New" w:cs="Courier New" w:eastAsia="Courier New" w:hAnsi="Courier New"/>
          <w:color w:val="1A1A2E"/>
          <w:sz w:val="16"/>
          <w:szCs w:val="16"/>
        </w:rPr>
        <w:t xml:space="preserve">    created_at          TIMESTAMP DEFAULT NOW(),</w:t>
      </w:r>
    </w:p>
    <w:p>
      <w:pPr>
        <w:pStyle w:val="CodeBlock"/>
      </w:pPr>
      <w:r>
        <w:rPr>
          <w:rFonts w:ascii="Courier New" w:cs="Courier New" w:eastAsia="Courier New" w:hAnsi="Courier New"/>
          <w:color w:val="1A1A2E"/>
          <w:sz w:val="16"/>
          <w:szCs w:val="16"/>
        </w:rPr>
        <w:t xml:space="preserve">    updated_at          TIMESTAMP DEFAULT NOW()</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-- 2. Campuses / Locations (multi-site support)</w:t>
      </w:r>
    </w:p>
    <w:p>
      <w:pPr>
        <w:pStyle w:val="CodeBlock"/>
      </w:pPr>
      <w:r>
        <w:rPr>
          <w:rFonts w:ascii="Courier New" w:cs="Courier New" w:eastAsia="Courier New" w:hAnsi="Courier New"/>
          <w:color w:val="1A1A2E"/>
          <w:sz w:val="16"/>
          <w:szCs w:val="16"/>
        </w:rPr>
        <w:t xml:space="preserve">CREATE TABLE campuses (</w:t>
      </w:r>
    </w:p>
    <w:p>
      <w:pPr>
        <w:pStyle w:val="CodeBlock"/>
      </w:pPr>
      <w:r>
        <w:rPr>
          <w:rFonts w:ascii="Courier New" w:cs="Courier New" w:eastAsia="Courier New" w:hAnsi="Courier New"/>
          <w:color w:val="1A1A2E"/>
          <w:sz w:val="16"/>
          <w:szCs w:val="16"/>
        </w:rPr>
        <w:t xml:space="preserve">    campus_id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name                VARCHAR(255) NOT NULL,</w:t>
      </w:r>
    </w:p>
    <w:p>
      <w:pPr>
        <w:pStyle w:val="CodeBlock"/>
      </w:pPr>
      <w:r>
        <w:rPr>
          <w:rFonts w:ascii="Courier New" w:cs="Courier New" w:eastAsia="Courier New" w:hAnsi="Courier New"/>
          <w:color w:val="1A1A2E"/>
          <w:sz w:val="16"/>
          <w:szCs w:val="16"/>
        </w:rPr>
        <w:t xml:space="preserve">    address             TEXT,</w:t>
      </w:r>
    </w:p>
    <w:p>
      <w:pPr>
        <w:pStyle w:val="CodeBlock"/>
      </w:pPr>
      <w:r>
        <w:rPr>
          <w:rFonts w:ascii="Courier New" w:cs="Courier New" w:eastAsia="Courier New" w:hAnsi="Courier New"/>
          <w:color w:val="1A1A2E"/>
          <w:sz w:val="16"/>
          <w:szCs w:val="16"/>
        </w:rPr>
        <w:t xml:space="preserve">    city                VARCHAR(100),</w:t>
      </w:r>
    </w:p>
    <w:p>
      <w:pPr>
        <w:pStyle w:val="CodeBlock"/>
      </w:pPr>
      <w:r>
        <w:rPr>
          <w:rFonts w:ascii="Courier New" w:cs="Courier New" w:eastAsia="Courier New" w:hAnsi="Courier New"/>
          <w:color w:val="1A1A2E"/>
          <w:sz w:val="16"/>
          <w:szCs w:val="16"/>
        </w:rPr>
        <w:t xml:space="preserve">    state               VARCHAR(50),</w:t>
      </w:r>
    </w:p>
    <w:p>
      <w:pPr>
        <w:pStyle w:val="CodeBlock"/>
      </w:pPr>
      <w:r>
        <w:rPr>
          <w:rFonts w:ascii="Courier New" w:cs="Courier New" w:eastAsia="Courier New" w:hAnsi="Courier New"/>
          <w:color w:val="1A1A2E"/>
          <w:sz w:val="16"/>
          <w:szCs w:val="16"/>
        </w:rPr>
        <w:t xml:space="preserve">    zip                 VARCHAR(20),</w:t>
      </w:r>
    </w:p>
    <w:p>
      <w:pPr>
        <w:pStyle w:val="CodeBlock"/>
      </w:pPr>
      <w:r>
        <w:rPr>
          <w:rFonts w:ascii="Courier New" w:cs="Courier New" w:eastAsia="Courier New" w:hAnsi="Courier New"/>
          <w:color w:val="1A1A2E"/>
          <w:sz w:val="16"/>
          <w:szCs w:val="16"/>
        </w:rPr>
        <w:t xml:space="preserve">    is_primary          BOOLEAN DEFAULT FALSE,</w:t>
      </w:r>
    </w:p>
    <w:p>
      <w:pPr>
        <w:pStyle w:val="CodeBlock"/>
      </w:pPr>
      <w:r>
        <w:rPr>
          <w:rFonts w:ascii="Courier New" w:cs="Courier New" w:eastAsia="Courier New" w:hAnsi="Courier New"/>
          <w:color w:val="1A1A2E"/>
          <w:sz w:val="16"/>
          <w:szCs w:val="16"/>
        </w:rPr>
        <w:t xml:space="preserve">    accessibility_notes TEXT,</w:t>
      </w:r>
    </w:p>
    <w:p>
      <w:pPr>
        <w:pStyle w:val="CodeBlock"/>
      </w:pPr>
      <w:r>
        <w:rPr>
          <w:rFonts w:ascii="Courier New" w:cs="Courier New" w:eastAsia="Courier New" w:hAnsi="Courier New"/>
          <w:color w:val="1A1A2E"/>
          <w:sz w:val="16"/>
          <w:szCs w:val="16"/>
        </w:rPr>
        <w:t xml:space="preserve">    parking_info        TEXT,</w:t>
      </w:r>
    </w:p>
    <w:p>
      <w:pPr>
        <w:pStyle w:val="CodeBlock"/>
      </w:pPr>
      <w:r>
        <w:rPr>
          <w:rFonts w:ascii="Courier New" w:cs="Courier New" w:eastAsia="Courier New" w:hAnsi="Courier New"/>
          <w:color w:val="1A1A2E"/>
          <w:sz w:val="16"/>
          <w:szCs w:val="16"/>
        </w:rPr>
        <w:t xml:space="preserve">    created_at          TIMESTAMP DEFAULT NOW()</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-- 3. Rooms / Facilities within each campus</w:t>
      </w:r>
    </w:p>
    <w:p>
      <w:pPr>
        <w:pStyle w:val="CodeBlock"/>
      </w:pPr>
      <w:r>
        <w:rPr>
          <w:rFonts w:ascii="Courier New" w:cs="Courier New" w:eastAsia="Courier New" w:hAnsi="Courier New"/>
          <w:color w:val="1A1A2E"/>
          <w:sz w:val="16"/>
          <w:szCs w:val="16"/>
        </w:rPr>
        <w:t xml:space="preserve">CREATE TABLE rooms (</w:t>
      </w:r>
    </w:p>
    <w:p>
      <w:pPr>
        <w:pStyle w:val="CodeBlock"/>
      </w:pPr>
      <w:r>
        <w:rPr>
          <w:rFonts w:ascii="Courier New" w:cs="Courier New" w:eastAsia="Courier New" w:hAnsi="Courier New"/>
          <w:color w:val="1A1A2E"/>
          <w:sz w:val="16"/>
          <w:szCs w:val="16"/>
        </w:rPr>
        <w:t xml:space="preserve">    room_id             UUID PRIMARY KEY DEFAULT gen_random_uuid(),</w:t>
      </w:r>
    </w:p>
    <w:p>
      <w:pPr>
        <w:pStyle w:val="CodeBlock"/>
      </w:pPr>
      <w:r>
        <w:rPr>
          <w:rFonts w:ascii="Courier New" w:cs="Courier New" w:eastAsia="Courier New" w:hAnsi="Courier New"/>
          <w:color w:val="1A1A2E"/>
          <w:sz w:val="16"/>
          <w:szCs w:val="16"/>
        </w:rPr>
        <w:t xml:space="preserve">    campus_id           UUID NOT NULL REFERENCES campuses(campus_id),</w:t>
      </w:r>
    </w:p>
    <w:p>
      <w:pPr>
        <w:pStyle w:val="CodeBlock"/>
      </w:pPr>
      <w:r>
        <w:rPr>
          <w:rFonts w:ascii="Courier New" w:cs="Courier New" w:eastAsia="Courier New" w:hAnsi="Courier New"/>
          <w:color w:val="1A1A2E"/>
          <w:sz w:val="16"/>
          <w:szCs w:val="16"/>
        </w:rPr>
        <w:t xml:space="preserve">    name                VARCHAR(100) NOT NULL,</w:t>
      </w:r>
    </w:p>
    <w:p>
      <w:pPr>
        <w:pStyle w:val="CodeBlock"/>
      </w:pPr>
      <w:r>
        <w:rPr>
          <w:rFonts w:ascii="Courier New" w:cs="Courier New" w:eastAsia="Courier New" w:hAnsi="Courier New"/>
          <w:color w:val="1A1A2E"/>
          <w:sz w:val="16"/>
          <w:szCs w:val="16"/>
        </w:rPr>
        <w:t xml:space="preserve">    capacity            INTEGER,</w:t>
      </w:r>
    </w:p>
    <w:p>
      <w:pPr>
        <w:pStyle w:val="CodeBlock"/>
      </w:pPr>
      <w:r>
        <w:rPr>
          <w:rFonts w:ascii="Courier New" w:cs="Courier New" w:eastAsia="Courier New" w:hAnsi="Courier New"/>
          <w:color w:val="1A1A2E"/>
          <w:sz w:val="16"/>
          <w:szCs w:val="16"/>
        </w:rPr>
        <w:t xml:space="preserve">    has_av_equipment    BOOLEAN DEFAULT FALSE,</w:t>
      </w:r>
    </w:p>
    <w:p>
      <w:pPr>
        <w:pStyle w:val="CodeBlock"/>
      </w:pPr>
      <w:r>
        <w:rPr>
          <w:rFonts w:ascii="Courier New" w:cs="Courier New" w:eastAsia="Courier New" w:hAnsi="Courier New"/>
          <w:color w:val="1A1A2E"/>
          <w:sz w:val="16"/>
          <w:szCs w:val="16"/>
        </w:rPr>
        <w:t xml:space="preserve">    is_wheelchair_accessible BOOLEAN DEFAULT TRUE,</w:t>
      </w:r>
    </w:p>
    <w:p>
      <w:pPr>
        <w:pStyle w:val="CodeBlock"/>
      </w:pPr>
      <w:r>
        <w:rPr>
          <w:rFonts w:ascii="Courier New" w:cs="Courier New" w:eastAsia="Courier New" w:hAnsi="Courier New"/>
          <w:color w:val="1A1A2E"/>
          <w:sz w:val="16"/>
          <w:szCs w:val="16"/>
        </w:rPr>
        <w:t xml:space="preserve">    has_childcare_nearby BOOLEAN DEFAULT FALSE,</w:t>
      </w:r>
    </w:p>
    <w:p>
      <w:pPr>
        <w:pStyle w:val="CodeBlock"/>
      </w:pPr>
      <w:r>
        <w:rPr>
          <w:rFonts w:ascii="Courier New" w:cs="Courier New" w:eastAsia="Courier New" w:hAnsi="Courier New"/>
          <w:color w:val="1A1A2E"/>
          <w:sz w:val="16"/>
          <w:szCs w:val="16"/>
        </w:rPr>
        <w:t xml:space="preserve">    notes               TEXT</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PEOPLE &amp; ROLES</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-- 4. Members</w:t>
      </w:r>
    </w:p>
    <w:p>
      <w:pPr>
        <w:pStyle w:val="CodeBlock"/>
      </w:pPr>
      <w:r>
        <w:rPr>
          <w:rFonts w:ascii="Courier New" w:cs="Courier New" w:eastAsia="Courier New" w:hAnsi="Courier New"/>
          <w:color w:val="1A1A2E"/>
          <w:sz w:val="16"/>
          <w:szCs w:val="16"/>
        </w:rPr>
        <w:t xml:space="preserve">CREATE TABLE members (</w:t>
      </w:r>
    </w:p>
    <w:p>
      <w:pPr>
        <w:pStyle w:val="CodeBlock"/>
      </w:pPr>
      <w:r>
        <w:rPr>
          <w:rFonts w:ascii="Courier New" w:cs="Courier New" w:eastAsia="Courier New" w:hAnsi="Courier New"/>
          <w:color w:val="1A1A2E"/>
          <w:sz w:val="16"/>
          <w:szCs w:val="16"/>
        </w:rPr>
        <w:t xml:space="preserve">    member_id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first_name          VARCHAR(100) NOT NULL,</w:t>
      </w:r>
    </w:p>
    <w:p>
      <w:pPr>
        <w:pStyle w:val="CodeBlock"/>
      </w:pPr>
      <w:r>
        <w:rPr>
          <w:rFonts w:ascii="Courier New" w:cs="Courier New" w:eastAsia="Courier New" w:hAnsi="Courier New"/>
          <w:color w:val="1A1A2E"/>
          <w:sz w:val="16"/>
          <w:szCs w:val="16"/>
        </w:rPr>
        <w:t xml:space="preserve">    last_name           VARCHAR(100) NOT NULL,</w:t>
      </w:r>
    </w:p>
    <w:p>
      <w:pPr>
        <w:pStyle w:val="CodeBlock"/>
      </w:pPr>
      <w:r>
        <w:rPr>
          <w:rFonts w:ascii="Courier New" w:cs="Courier New" w:eastAsia="Courier New" w:hAnsi="Courier New"/>
          <w:color w:val="1A1A2E"/>
          <w:sz w:val="16"/>
          <w:szCs w:val="16"/>
        </w:rPr>
        <w:t xml:space="preserve">    email               VARCHAR(255),</w:t>
      </w:r>
    </w:p>
    <w:p>
      <w:pPr>
        <w:pStyle w:val="CodeBlock"/>
      </w:pPr>
      <w:r>
        <w:rPr>
          <w:rFonts w:ascii="Courier New" w:cs="Courier New" w:eastAsia="Courier New" w:hAnsi="Courier New"/>
          <w:color w:val="1A1A2E"/>
          <w:sz w:val="16"/>
          <w:szCs w:val="16"/>
        </w:rPr>
        <w:t xml:space="preserve">    phone               VARCHAR(20),</w:t>
      </w:r>
    </w:p>
    <w:p>
      <w:pPr>
        <w:pStyle w:val="CodeBlock"/>
      </w:pPr>
      <w:r>
        <w:rPr>
          <w:rFonts w:ascii="Courier New" w:cs="Courier New" w:eastAsia="Courier New" w:hAnsi="Courier New"/>
          <w:color w:val="1A1A2E"/>
          <w:sz w:val="16"/>
          <w:szCs w:val="16"/>
        </w:rPr>
        <w:t xml:space="preserve">    role                VARCHAR(50) DEFAULT 'member',</w:t>
      </w:r>
    </w:p>
    <w:p>
      <w:pPr>
        <w:pStyle w:val="CodeBlock"/>
      </w:pPr>
      <w:r>
        <w:rPr>
          <w:rFonts w:ascii="Courier New" w:cs="Courier New" w:eastAsia="Courier New" w:hAnsi="Courier New"/>
          <w:color w:val="1A1A2E"/>
          <w:sz w:val="16"/>
          <w:szCs w:val="16"/>
        </w:rPr>
        <w:t xml:space="preserve">    avatar_url          VARCHAR(500),</w:t>
      </w:r>
    </w:p>
    <w:p>
      <w:pPr>
        <w:pStyle w:val="CodeBlock"/>
      </w:pPr>
      <w:r>
        <w:rPr>
          <w:rFonts w:ascii="Courier New" w:cs="Courier New" w:eastAsia="Courier New" w:hAnsi="Courier New"/>
          <w:color w:val="1A1A2E"/>
          <w:sz w:val="16"/>
          <w:szCs w:val="16"/>
        </w:rPr>
        <w:t xml:space="preserve">    is_active           BOOLEAN DEFAULT TRUE,</w:t>
      </w:r>
    </w:p>
    <w:p>
      <w:pPr>
        <w:pStyle w:val="CodeBlock"/>
      </w:pPr>
      <w:r>
        <w:rPr>
          <w:rFonts w:ascii="Courier New" w:cs="Courier New" w:eastAsia="Courier New" w:hAnsi="Courier New"/>
          <w:color w:val="1A1A2E"/>
          <w:sz w:val="16"/>
          <w:szCs w:val="16"/>
        </w:rPr>
        <w:t xml:space="preserve">    created_at          TIMESTAMP DEFAULT NOW()</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CALENDAR &amp; EVENTS</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-- 5. Liturgical Seasons</w:t>
      </w:r>
    </w:p>
    <w:p>
      <w:pPr>
        <w:pStyle w:val="CodeBlock"/>
      </w:pPr>
      <w:r>
        <w:rPr>
          <w:rFonts w:ascii="Courier New" w:cs="Courier New" w:eastAsia="Courier New" w:hAnsi="Courier New"/>
          <w:color w:val="1A1A2E"/>
          <w:sz w:val="16"/>
          <w:szCs w:val="16"/>
        </w:rPr>
        <w:t xml:space="preserve">CREATE TABLE liturgical_seasons (</w:t>
      </w:r>
    </w:p>
    <w:p>
      <w:pPr>
        <w:pStyle w:val="CodeBlock"/>
      </w:pPr>
      <w:r>
        <w:rPr>
          <w:rFonts w:ascii="Courier New" w:cs="Courier New" w:eastAsia="Courier New" w:hAnsi="Courier New"/>
          <w:color w:val="1A1A2E"/>
          <w:sz w:val="16"/>
          <w:szCs w:val="16"/>
        </w:rPr>
        <w:t xml:space="preserve">    season_id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name                VARCHAR(100) NOT NULL,</w:t>
      </w:r>
    </w:p>
    <w:p>
      <w:pPr>
        <w:pStyle w:val="CodeBlock"/>
      </w:pPr>
      <w:r>
        <w:rPr>
          <w:rFonts w:ascii="Courier New" w:cs="Courier New" w:eastAsia="Courier New" w:hAnsi="Courier New"/>
          <w:color w:val="1A1A2E"/>
          <w:sz w:val="16"/>
          <w:szCs w:val="16"/>
        </w:rPr>
        <w:t xml:space="preserve">    color_hex           VARCHAR(7),</w:t>
      </w:r>
    </w:p>
    <w:p>
      <w:pPr>
        <w:pStyle w:val="CodeBlock"/>
      </w:pPr>
      <w:r>
        <w:rPr>
          <w:rFonts w:ascii="Courier New" w:cs="Courier New" w:eastAsia="Courier New" w:hAnsi="Courier New"/>
          <w:color w:val="1A1A2E"/>
          <w:sz w:val="16"/>
          <w:szCs w:val="16"/>
        </w:rPr>
        <w:t xml:space="preserve">    start_date          DATE NOT NULL,</w:t>
      </w:r>
    </w:p>
    <w:p>
      <w:pPr>
        <w:pStyle w:val="CodeBlock"/>
      </w:pPr>
      <w:r>
        <w:rPr>
          <w:rFonts w:ascii="Courier New" w:cs="Courier New" w:eastAsia="Courier New" w:hAnsi="Courier New"/>
          <w:color w:val="1A1A2E"/>
          <w:sz w:val="16"/>
          <w:szCs w:val="16"/>
        </w:rPr>
        <w:t xml:space="preserve">    end_date            DATE NOT NULL,</w:t>
      </w:r>
    </w:p>
    <w:p>
      <w:pPr>
        <w:pStyle w:val="CodeBlock"/>
      </w:pPr>
      <w:r>
        <w:rPr>
          <w:rFonts w:ascii="Courier New" w:cs="Courier New" w:eastAsia="Courier New" w:hAnsi="Courier New"/>
          <w:color w:val="1A1A2E"/>
          <w:sz w:val="16"/>
          <w:szCs w:val="16"/>
        </w:rPr>
        <w:t xml:space="preserve">    description         TEXT,</w:t>
      </w:r>
    </w:p>
    <w:p>
      <w:pPr>
        <w:pStyle w:val="CodeBlock"/>
      </w:pPr>
      <w:r>
        <w:rPr>
          <w:rFonts w:ascii="Courier New" w:cs="Courier New" w:eastAsia="Courier New" w:hAnsi="Courier New"/>
          <w:color w:val="1A1A2E"/>
          <w:sz w:val="16"/>
          <w:szCs w:val="16"/>
        </w:rPr>
        <w:t xml:space="preserve">    year                INTEGER NOT NULL</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-- 6. Event Categories</w:t>
      </w:r>
    </w:p>
    <w:p>
      <w:pPr>
        <w:pStyle w:val="CodeBlock"/>
      </w:pPr>
      <w:r>
        <w:rPr>
          <w:rFonts w:ascii="Courier New" w:cs="Courier New" w:eastAsia="Courier New" w:hAnsi="Courier New"/>
          <w:color w:val="1A1A2E"/>
          <w:sz w:val="16"/>
          <w:szCs w:val="16"/>
        </w:rPr>
        <w:t xml:space="preserve">CREATE TABLE event_categories (</w:t>
      </w:r>
    </w:p>
    <w:p>
      <w:pPr>
        <w:pStyle w:val="CodeBlock"/>
      </w:pPr>
      <w:r>
        <w:rPr>
          <w:rFonts w:ascii="Courier New" w:cs="Courier New" w:eastAsia="Courier New" w:hAnsi="Courier New"/>
          <w:color w:val="1A1A2E"/>
          <w:sz w:val="16"/>
          <w:szCs w:val="16"/>
        </w:rPr>
        <w:t xml:space="preserve">    category_id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name                VARCHAR(100) NOT NULL,</w:t>
      </w:r>
    </w:p>
    <w:p>
      <w:pPr>
        <w:pStyle w:val="CodeBlock"/>
      </w:pPr>
      <w:r>
        <w:rPr>
          <w:rFonts w:ascii="Courier New" w:cs="Courier New" w:eastAsia="Courier New" w:hAnsi="Courier New"/>
          <w:color w:val="1A1A2E"/>
          <w:sz w:val="16"/>
          <w:szCs w:val="16"/>
        </w:rPr>
        <w:t xml:space="preserve">    color_hex           VARCHAR(7) NOT NULL,</w:t>
      </w:r>
    </w:p>
    <w:p>
      <w:pPr>
        <w:pStyle w:val="CodeBlock"/>
      </w:pPr>
      <w:r>
        <w:rPr>
          <w:rFonts w:ascii="Courier New" w:cs="Courier New" w:eastAsia="Courier New" w:hAnsi="Courier New"/>
          <w:color w:val="1A1A2E"/>
          <w:sz w:val="16"/>
          <w:szCs w:val="16"/>
        </w:rPr>
        <w:t xml:space="preserve">    icon                VARCHAR(50),</w:t>
      </w:r>
    </w:p>
    <w:p>
      <w:pPr>
        <w:pStyle w:val="CodeBlock"/>
      </w:pPr>
      <w:r>
        <w:rPr>
          <w:rFonts w:ascii="Courier New" w:cs="Courier New" w:eastAsia="Courier New" w:hAnsi="Courier New"/>
          <w:color w:val="1A1A2E"/>
          <w:sz w:val="16"/>
          <w:szCs w:val="16"/>
        </w:rPr>
        <w:t xml:space="preserve">    sort_order          INTEGER DEFAULT 0</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-- 7. Events (core table)</w:t>
      </w:r>
    </w:p>
    <w:p>
      <w:pPr>
        <w:pStyle w:val="CodeBlock"/>
      </w:pPr>
      <w:r>
        <w:rPr>
          <w:rFonts w:ascii="Courier New" w:cs="Courier New" w:eastAsia="Courier New" w:hAnsi="Courier New"/>
          <w:color w:val="1A1A2E"/>
          <w:sz w:val="16"/>
          <w:szCs w:val="16"/>
        </w:rPr>
        <w:t xml:space="preserve">CREATE TABLE events (</w:t>
      </w:r>
    </w:p>
    <w:p>
      <w:pPr>
        <w:pStyle w:val="CodeBlock"/>
      </w:pPr>
      <w:r>
        <w:rPr>
          <w:rFonts w:ascii="Courier New" w:cs="Courier New" w:eastAsia="Courier New" w:hAnsi="Courier New"/>
          <w:color w:val="1A1A2E"/>
          <w:sz w:val="16"/>
          <w:szCs w:val="16"/>
        </w:rPr>
        <w:t xml:space="preserve">    event_id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category_id         UUID REFERENCES event_categories(category_id),</w:t>
      </w:r>
    </w:p>
    <w:p>
      <w:pPr>
        <w:pStyle w:val="CodeBlock"/>
      </w:pPr>
      <w:r>
        <w:rPr>
          <w:rFonts w:ascii="Courier New" w:cs="Courier New" w:eastAsia="Courier New" w:hAnsi="Courier New"/>
          <w:color w:val="1A1A2E"/>
          <w:sz w:val="16"/>
          <w:szCs w:val="16"/>
        </w:rPr>
        <w:t xml:space="preserve">    campus_id           UUID REFERENCES campuses(campus_id),</w:t>
      </w:r>
    </w:p>
    <w:p>
      <w:pPr>
        <w:pStyle w:val="CodeBlock"/>
      </w:pPr>
      <w:r>
        <w:rPr>
          <w:rFonts w:ascii="Courier New" w:cs="Courier New" w:eastAsia="Courier New" w:hAnsi="Courier New"/>
          <w:color w:val="1A1A2E"/>
          <w:sz w:val="16"/>
          <w:szCs w:val="16"/>
        </w:rPr>
        <w:t xml:space="preserve">    room_id             UUID REFERENCES rooms(room_id),</w:t>
      </w:r>
    </w:p>
    <w:p>
      <w:pPr>
        <w:pStyle w:val="CodeBlock"/>
      </w:pPr>
      <w:r>
        <w:rPr>
          <w:rFonts w:ascii="Courier New" w:cs="Courier New" w:eastAsia="Courier New" w:hAnsi="Courier New"/>
          <w:color w:val="1A1A2E"/>
          <w:sz w:val="16"/>
          <w:szCs w:val="16"/>
        </w:rPr>
        <w:t xml:space="preserve">    title               VARCHAR(255) NOT NULL,</w:t>
      </w:r>
    </w:p>
    <w:p>
      <w:pPr>
        <w:pStyle w:val="CodeBlock"/>
      </w:pPr>
      <w:r>
        <w:rPr>
          <w:rFonts w:ascii="Courier New" w:cs="Courier New" w:eastAsia="Courier New" w:hAnsi="Courier New"/>
          <w:color w:val="1A1A2E"/>
          <w:sz w:val="16"/>
          <w:szCs w:val="16"/>
        </w:rPr>
        <w:t xml:space="preserve">    description         TEXT,</w:t>
      </w:r>
    </w:p>
    <w:p>
      <w:pPr>
        <w:pStyle w:val="CodeBlock"/>
      </w:pPr>
      <w:r>
        <w:rPr>
          <w:rFonts w:ascii="Courier New" w:cs="Courier New" w:eastAsia="Courier New" w:hAnsi="Courier New"/>
          <w:color w:val="1A1A2E"/>
          <w:sz w:val="16"/>
          <w:szCs w:val="16"/>
        </w:rPr>
        <w:t xml:space="preserve">    event_type          VARCHAR(50) NOT NULL,</w:t>
      </w:r>
    </w:p>
    <w:p>
      <w:pPr>
        <w:pStyle w:val="CodeBlock"/>
      </w:pPr>
      <w:r>
        <w:rPr>
          <w:rFonts w:ascii="Courier New" w:cs="Courier New" w:eastAsia="Courier New" w:hAnsi="Courier New"/>
          <w:color w:val="1A1A2E"/>
          <w:sz w:val="16"/>
          <w:szCs w:val="16"/>
        </w:rPr>
        <w:t xml:space="preserve">    start_datetime      TIMESTAMP NOT NULL,</w:t>
      </w:r>
    </w:p>
    <w:p>
      <w:pPr>
        <w:pStyle w:val="CodeBlock"/>
      </w:pPr>
      <w:r>
        <w:rPr>
          <w:rFonts w:ascii="Courier New" w:cs="Courier New" w:eastAsia="Courier New" w:hAnsi="Courier New"/>
          <w:color w:val="1A1A2E"/>
          <w:sz w:val="16"/>
          <w:szCs w:val="16"/>
        </w:rPr>
        <w:t xml:space="preserve">    end_datetime        TIMESTAMP NOT NULL,</w:t>
      </w:r>
    </w:p>
    <w:p>
      <w:pPr>
        <w:pStyle w:val="CodeBlock"/>
      </w:pPr>
      <w:r>
        <w:rPr>
          <w:rFonts w:ascii="Courier New" w:cs="Courier New" w:eastAsia="Courier New" w:hAnsi="Courier New"/>
          <w:color w:val="1A1A2E"/>
          <w:sz w:val="16"/>
          <w:szCs w:val="16"/>
        </w:rPr>
        <w:t xml:space="preserve">    is_all_day          BOOLEAN DEFAULT FALSE,</w:t>
      </w:r>
    </w:p>
    <w:p>
      <w:pPr>
        <w:pStyle w:val="CodeBlock"/>
      </w:pPr>
      <w:r>
        <w:rPr>
          <w:rFonts w:ascii="Courier New" w:cs="Courier New" w:eastAsia="Courier New" w:hAnsi="Courier New"/>
          <w:color w:val="1A1A2E"/>
          <w:sz w:val="16"/>
          <w:szCs w:val="16"/>
        </w:rPr>
        <w:t xml:space="preserve">    is_recurring        BOOLEAN DEFAULT FALSE,</w:t>
      </w:r>
    </w:p>
    <w:p>
      <w:pPr>
        <w:pStyle w:val="CodeBlock"/>
      </w:pPr>
      <w:r>
        <w:rPr>
          <w:rFonts w:ascii="Courier New" w:cs="Courier New" w:eastAsia="Courier New" w:hAnsi="Courier New"/>
          <w:color w:val="1A1A2E"/>
          <w:sz w:val="16"/>
          <w:szCs w:val="16"/>
        </w:rPr>
        <w:t xml:space="preserve">    recurrence_rule     VARCHAR(255),</w:t>
      </w:r>
    </w:p>
    <w:p>
      <w:pPr>
        <w:pStyle w:val="CodeBlock"/>
      </w:pPr>
      <w:r>
        <w:rPr>
          <w:rFonts w:ascii="Courier New" w:cs="Courier New" w:eastAsia="Courier New" w:hAnsi="Courier New"/>
          <w:color w:val="1A1A2E"/>
          <w:sz w:val="16"/>
          <w:szCs w:val="16"/>
        </w:rPr>
        <w:t xml:space="preserve">    recurrence_end_date DATE,</w:t>
      </w:r>
    </w:p>
    <w:p>
      <w:pPr>
        <w:pStyle w:val="CodeBlock"/>
      </w:pPr>
      <w:r>
        <w:rPr>
          <w:rFonts w:ascii="Courier New" w:cs="Courier New" w:eastAsia="Courier New" w:hAnsi="Courier New"/>
          <w:color w:val="1A1A2E"/>
          <w:sz w:val="16"/>
          <w:szCs w:val="16"/>
        </w:rPr>
        <w:t xml:space="preserve">    max_capacity        INTEGER,</w:t>
      </w:r>
    </w:p>
    <w:p>
      <w:pPr>
        <w:pStyle w:val="CodeBlock"/>
      </w:pPr>
      <w:r>
        <w:rPr>
          <w:rFonts w:ascii="Courier New" w:cs="Courier New" w:eastAsia="Courier New" w:hAnsi="Courier New"/>
          <w:color w:val="1A1A2E"/>
          <w:sz w:val="16"/>
          <w:szCs w:val="16"/>
        </w:rPr>
        <w:t xml:space="preserve">    requires_rsvp       BOOLEAN DEFAULT FALSE,</w:t>
      </w:r>
    </w:p>
    <w:p>
      <w:pPr>
        <w:pStyle w:val="CodeBlock"/>
      </w:pPr>
      <w:r>
        <w:rPr>
          <w:rFonts w:ascii="Courier New" w:cs="Courier New" w:eastAsia="Courier New" w:hAnsi="Courier New"/>
          <w:color w:val="1A1A2E"/>
          <w:sz w:val="16"/>
          <w:szCs w:val="16"/>
        </w:rPr>
        <w:t xml:space="preserve">    registration_url    VARCHAR(500),</w:t>
      </w:r>
    </w:p>
    <w:p>
      <w:pPr>
        <w:pStyle w:val="CodeBlock"/>
      </w:pPr>
      <w:r>
        <w:rPr>
          <w:rFonts w:ascii="Courier New" w:cs="Courier New" w:eastAsia="Courier New" w:hAnsi="Courier New"/>
          <w:color w:val="1A1A2E"/>
          <w:sz w:val="16"/>
          <w:szCs w:val="16"/>
        </w:rPr>
        <w:t xml:space="preserve">    livestream_url      VARCHAR(500),</w:t>
      </w:r>
    </w:p>
    <w:p>
      <w:pPr>
        <w:pStyle w:val="CodeBlock"/>
      </w:pPr>
      <w:r>
        <w:rPr>
          <w:rFonts w:ascii="Courier New" w:cs="Courier New" w:eastAsia="Courier New" w:hAnsi="Courier New"/>
          <w:color w:val="1A1A2E"/>
          <w:sz w:val="16"/>
          <w:szCs w:val="16"/>
        </w:rPr>
        <w:t xml:space="preserve">    childcare_available BOOLEAN DEFAULT FALSE,</w:t>
      </w:r>
    </w:p>
    <w:p>
      <w:pPr>
        <w:pStyle w:val="CodeBlock"/>
      </w:pPr>
      <w:r>
        <w:rPr>
          <w:rFonts w:ascii="Courier New" w:cs="Courier New" w:eastAsia="Courier New" w:hAnsi="Courier New"/>
          <w:color w:val="1A1A2E"/>
          <w:sz w:val="16"/>
          <w:szCs w:val="16"/>
        </w:rPr>
        <w:t xml:space="preserve">    contact_member_id   UUID REFERENCES members(member_id),</w:t>
      </w:r>
    </w:p>
    <w:p>
      <w:pPr>
        <w:pStyle w:val="CodeBlock"/>
      </w:pPr>
      <w:r>
        <w:rPr>
          <w:rFonts w:ascii="Courier New" w:cs="Courier New" w:eastAsia="Courier New" w:hAnsi="Courier New"/>
          <w:color w:val="1A1A2E"/>
          <w:sz w:val="16"/>
          <w:szCs w:val="16"/>
        </w:rPr>
        <w:t xml:space="preserve">    visibility          VARCHAR(20) DEFAULT 'public',</w:t>
      </w:r>
    </w:p>
    <w:p>
      <w:pPr>
        <w:pStyle w:val="CodeBlock"/>
      </w:pPr>
      <w:r>
        <w:rPr>
          <w:rFonts w:ascii="Courier New" w:cs="Courier New" w:eastAsia="Courier New" w:hAnsi="Courier New"/>
          <w:color w:val="1A1A2E"/>
          <w:sz w:val="16"/>
          <w:szCs w:val="16"/>
        </w:rPr>
        <w:t xml:space="preserve">    status              VARCHAR(20) DEFAULT 'active',</w:t>
      </w:r>
    </w:p>
    <w:p>
      <w:pPr>
        <w:pStyle w:val="CodeBlock"/>
      </w:pPr>
      <w:r>
        <w:rPr>
          <w:rFonts w:ascii="Courier New" w:cs="Courier New" w:eastAsia="Courier New" w:hAnsi="Courier New"/>
          <w:color w:val="1A1A2E"/>
          <w:sz w:val="16"/>
          <w:szCs w:val="16"/>
        </w:rPr>
        <w:t xml:space="preserve">    cancellation_reason TEXT,</w:t>
      </w:r>
    </w:p>
    <w:p>
      <w:pPr>
        <w:pStyle w:val="CodeBlock"/>
      </w:pPr>
      <w:r>
        <w:rPr>
          <w:rFonts w:ascii="Courier New" w:cs="Courier New" w:eastAsia="Courier New" w:hAnsi="Courier New"/>
          <w:color w:val="1A1A2E"/>
          <w:sz w:val="16"/>
          <w:szCs w:val="16"/>
        </w:rPr>
        <w:t xml:space="preserve">    created_by          UUID REFERENCES members(member_id),</w:t>
      </w:r>
    </w:p>
    <w:p>
      <w:pPr>
        <w:pStyle w:val="CodeBlock"/>
      </w:pPr>
      <w:r>
        <w:rPr>
          <w:rFonts w:ascii="Courier New" w:cs="Courier New" w:eastAsia="Courier New" w:hAnsi="Courier New"/>
          <w:color w:val="1A1A2E"/>
          <w:sz w:val="16"/>
          <w:szCs w:val="16"/>
        </w:rPr>
        <w:t xml:space="preserve">    created_at          TIMESTAMP DEFAULT NOW(),</w:t>
      </w:r>
    </w:p>
    <w:p>
      <w:pPr>
        <w:pStyle w:val="CodeBlock"/>
      </w:pPr>
      <w:r>
        <w:rPr>
          <w:rFonts w:ascii="Courier New" w:cs="Courier New" w:eastAsia="Courier New" w:hAnsi="Courier New"/>
          <w:color w:val="1A1A2E"/>
          <w:sz w:val="16"/>
          <w:szCs w:val="16"/>
        </w:rPr>
        <w:t xml:space="preserve">    updated_at          TIMESTAMP DEFAULT NOW()</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-- 8. Event RSVPs / Registrations</w:t>
      </w:r>
    </w:p>
    <w:p>
      <w:pPr>
        <w:pStyle w:val="CodeBlock"/>
      </w:pPr>
      <w:r>
        <w:rPr>
          <w:rFonts w:ascii="Courier New" w:cs="Courier New" w:eastAsia="Courier New" w:hAnsi="Courier New"/>
          <w:color w:val="1A1A2E"/>
          <w:sz w:val="16"/>
          <w:szCs w:val="16"/>
        </w:rPr>
        <w:t xml:space="preserve">CREATE TABLE event_registrations (</w:t>
      </w:r>
    </w:p>
    <w:p>
      <w:pPr>
        <w:pStyle w:val="CodeBlock"/>
      </w:pPr>
      <w:r>
        <w:rPr>
          <w:rFonts w:ascii="Courier New" w:cs="Courier New" w:eastAsia="Courier New" w:hAnsi="Courier New"/>
          <w:color w:val="1A1A2E"/>
          <w:sz w:val="16"/>
          <w:szCs w:val="16"/>
        </w:rPr>
        <w:t xml:space="preserve">    registration_id     UUID PRIMARY KEY DEFAULT gen_random_uuid(),</w:t>
      </w:r>
    </w:p>
    <w:p>
      <w:pPr>
        <w:pStyle w:val="CodeBlock"/>
      </w:pPr>
      <w:r>
        <w:rPr>
          <w:rFonts w:ascii="Courier New" w:cs="Courier New" w:eastAsia="Courier New" w:hAnsi="Courier New"/>
          <w:color w:val="1A1A2E"/>
          <w:sz w:val="16"/>
          <w:szCs w:val="16"/>
        </w:rPr>
        <w:t xml:space="preserve">    event_id            UUID NOT NULL REFERENCES events(event_id),</w:t>
      </w:r>
    </w:p>
    <w:p>
      <w:pPr>
        <w:pStyle w:val="CodeBlock"/>
      </w:pPr>
      <w:r>
        <w:rPr>
          <w:rFonts w:ascii="Courier New" w:cs="Courier New" w:eastAsia="Courier New" w:hAnsi="Courier New"/>
          <w:color w:val="1A1A2E"/>
          <w:sz w:val="16"/>
          <w:szCs w:val="16"/>
        </w:rPr>
        <w:t xml:space="preserve">    member_id           UUID REFERENCES members(member_id),</w:t>
      </w:r>
    </w:p>
    <w:p>
      <w:pPr>
        <w:pStyle w:val="CodeBlock"/>
      </w:pPr>
      <w:r>
        <w:rPr>
          <w:rFonts w:ascii="Courier New" w:cs="Courier New" w:eastAsia="Courier New" w:hAnsi="Courier New"/>
          <w:color w:val="1A1A2E"/>
          <w:sz w:val="16"/>
          <w:szCs w:val="16"/>
        </w:rPr>
        <w:t xml:space="preserve">    guest_name          VARCHAR(200),</w:t>
      </w:r>
    </w:p>
    <w:p>
      <w:pPr>
        <w:pStyle w:val="CodeBlock"/>
      </w:pPr>
      <w:r>
        <w:rPr>
          <w:rFonts w:ascii="Courier New" w:cs="Courier New" w:eastAsia="Courier New" w:hAnsi="Courier New"/>
          <w:color w:val="1A1A2E"/>
          <w:sz w:val="16"/>
          <w:szCs w:val="16"/>
        </w:rPr>
        <w:t xml:space="preserve">    guest_email         VARCHAR(255),</w:t>
      </w:r>
    </w:p>
    <w:p>
      <w:pPr>
        <w:pStyle w:val="CodeBlock"/>
      </w:pPr>
      <w:r>
        <w:rPr>
          <w:rFonts w:ascii="Courier New" w:cs="Courier New" w:eastAsia="Courier New" w:hAnsi="Courier New"/>
          <w:color w:val="1A1A2E"/>
          <w:sz w:val="16"/>
          <w:szCs w:val="16"/>
        </w:rPr>
        <w:t xml:space="preserve">    party_size          INTEGER DEFAULT 1,</w:t>
      </w:r>
    </w:p>
    <w:p>
      <w:pPr>
        <w:pStyle w:val="CodeBlock"/>
      </w:pPr>
      <w:r>
        <w:rPr>
          <w:rFonts w:ascii="Courier New" w:cs="Courier New" w:eastAsia="Courier New" w:hAnsi="Courier New"/>
          <w:color w:val="1A1A2E"/>
          <w:sz w:val="16"/>
          <w:szCs w:val="16"/>
        </w:rPr>
        <w:t xml:space="preserve">    status              VARCHAR(20) DEFAULT 'registered',</w:t>
      </w:r>
    </w:p>
    <w:p>
      <w:pPr>
        <w:pStyle w:val="CodeBlock"/>
      </w:pPr>
      <w:r>
        <w:rPr>
          <w:rFonts w:ascii="Courier New" w:cs="Courier New" w:eastAsia="Courier New" w:hAnsi="Courier New"/>
          <w:color w:val="1A1A2E"/>
          <w:sz w:val="16"/>
          <w:szCs w:val="16"/>
        </w:rPr>
        <w:t xml:space="preserve">    notes               TEXT,</w:t>
      </w:r>
    </w:p>
    <w:p>
      <w:pPr>
        <w:pStyle w:val="CodeBlock"/>
      </w:pPr>
      <w:r>
        <w:rPr>
          <w:rFonts w:ascii="Courier New" w:cs="Courier New" w:eastAsia="Courier New" w:hAnsi="Courier New"/>
          <w:color w:val="1A1A2E"/>
          <w:sz w:val="16"/>
          <w:szCs w:val="16"/>
        </w:rPr>
        <w:t xml:space="preserve">    registered_at       TIMESTAMP DEFAULT NOW()</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MINISTRY &amp; GROUPS</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-- 9. Ministry Groups</w:t>
      </w:r>
    </w:p>
    <w:p>
      <w:pPr>
        <w:pStyle w:val="CodeBlock"/>
      </w:pPr>
      <w:r>
        <w:rPr>
          <w:rFonts w:ascii="Courier New" w:cs="Courier New" w:eastAsia="Courier New" w:hAnsi="Courier New"/>
          <w:color w:val="1A1A2E"/>
          <w:sz w:val="16"/>
          <w:szCs w:val="16"/>
        </w:rPr>
        <w:t xml:space="preserve">CREATE TABLE ministry_groups (</w:t>
      </w:r>
    </w:p>
    <w:p>
      <w:pPr>
        <w:pStyle w:val="CodeBlock"/>
      </w:pPr>
      <w:r>
        <w:rPr>
          <w:rFonts w:ascii="Courier New" w:cs="Courier New" w:eastAsia="Courier New" w:hAnsi="Courier New"/>
          <w:color w:val="1A1A2E"/>
          <w:sz w:val="16"/>
          <w:szCs w:val="16"/>
        </w:rPr>
        <w:t xml:space="preserve">    group_id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name                VARCHAR(255) NOT NULL,</w:t>
      </w:r>
    </w:p>
    <w:p>
      <w:pPr>
        <w:pStyle w:val="CodeBlock"/>
      </w:pPr>
      <w:r>
        <w:rPr>
          <w:rFonts w:ascii="Courier New" w:cs="Courier New" w:eastAsia="Courier New" w:hAnsi="Courier New"/>
          <w:color w:val="1A1A2E"/>
          <w:sz w:val="16"/>
          <w:szCs w:val="16"/>
        </w:rPr>
        <w:t xml:space="preserve">    description         TEXT,</w:t>
      </w:r>
    </w:p>
    <w:p>
      <w:pPr>
        <w:pStyle w:val="CodeBlock"/>
      </w:pPr>
      <w:r>
        <w:rPr>
          <w:rFonts w:ascii="Courier New" w:cs="Courier New" w:eastAsia="Courier New" w:hAnsi="Courier New"/>
          <w:color w:val="1A1A2E"/>
          <w:sz w:val="16"/>
          <w:szCs w:val="16"/>
        </w:rPr>
        <w:t xml:space="preserve">    group_type          VARCHAR(50),</w:t>
      </w:r>
    </w:p>
    <w:p>
      <w:pPr>
        <w:pStyle w:val="CodeBlock"/>
      </w:pPr>
      <w:r>
        <w:rPr>
          <w:rFonts w:ascii="Courier New" w:cs="Courier New" w:eastAsia="Courier New" w:hAnsi="Courier New"/>
          <w:color w:val="1A1A2E"/>
          <w:sz w:val="16"/>
          <w:szCs w:val="16"/>
        </w:rPr>
        <w:t xml:space="preserve">    leader_member_id    UUID REFERENCES members(member_id),</w:t>
      </w:r>
    </w:p>
    <w:p>
      <w:pPr>
        <w:pStyle w:val="CodeBlock"/>
      </w:pPr>
      <w:r>
        <w:rPr>
          <w:rFonts w:ascii="Courier New" w:cs="Courier New" w:eastAsia="Courier New" w:hAnsi="Courier New"/>
          <w:color w:val="1A1A2E"/>
          <w:sz w:val="16"/>
          <w:szCs w:val="16"/>
        </w:rPr>
        <w:t xml:space="preserve">    meeting_day         VARCHAR(10),</w:t>
      </w:r>
    </w:p>
    <w:p>
      <w:pPr>
        <w:pStyle w:val="CodeBlock"/>
      </w:pPr>
      <w:r>
        <w:rPr>
          <w:rFonts w:ascii="Courier New" w:cs="Courier New" w:eastAsia="Courier New" w:hAnsi="Courier New"/>
          <w:color w:val="1A1A2E"/>
          <w:sz w:val="16"/>
          <w:szCs w:val="16"/>
        </w:rPr>
        <w:t xml:space="preserve">    meeting_time        TIME,</w:t>
      </w:r>
    </w:p>
    <w:p>
      <w:pPr>
        <w:pStyle w:val="CodeBlock"/>
      </w:pPr>
      <w:r>
        <w:rPr>
          <w:rFonts w:ascii="Courier New" w:cs="Courier New" w:eastAsia="Courier New" w:hAnsi="Courier New"/>
          <w:color w:val="1A1A2E"/>
          <w:sz w:val="16"/>
          <w:szCs w:val="16"/>
        </w:rPr>
        <w:t xml:space="preserve">    campus_id           UUID REFERENCES campuses(campus_id),</w:t>
      </w:r>
    </w:p>
    <w:p>
      <w:pPr>
        <w:pStyle w:val="CodeBlock"/>
      </w:pPr>
      <w:r>
        <w:rPr>
          <w:rFonts w:ascii="Courier New" w:cs="Courier New" w:eastAsia="Courier New" w:hAnsi="Courier New"/>
          <w:color w:val="1A1A2E"/>
          <w:sz w:val="16"/>
          <w:szCs w:val="16"/>
        </w:rPr>
        <w:t xml:space="preserve">    is_active           BOOLEAN DEFAULT TRUE</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-- 10. Group Members (junction table)</w:t>
      </w:r>
    </w:p>
    <w:p>
      <w:pPr>
        <w:pStyle w:val="CodeBlock"/>
      </w:pPr>
      <w:r>
        <w:rPr>
          <w:rFonts w:ascii="Courier New" w:cs="Courier New" w:eastAsia="Courier New" w:hAnsi="Courier New"/>
          <w:color w:val="1A1A2E"/>
          <w:sz w:val="16"/>
          <w:szCs w:val="16"/>
        </w:rPr>
        <w:t xml:space="preserve">CREATE TABLE group_members (</w:t>
      </w:r>
    </w:p>
    <w:p>
      <w:pPr>
        <w:pStyle w:val="CodeBlock"/>
      </w:pPr>
      <w:r>
        <w:rPr>
          <w:rFonts w:ascii="Courier New" w:cs="Courier New" w:eastAsia="Courier New" w:hAnsi="Courier New"/>
          <w:color w:val="1A1A2E"/>
          <w:sz w:val="16"/>
          <w:szCs w:val="16"/>
        </w:rPr>
        <w:t xml:space="preserve">    group_id            UUID NOT NULL REFERENCES ministry_groups(group_id),</w:t>
      </w:r>
    </w:p>
    <w:p>
      <w:pPr>
        <w:pStyle w:val="CodeBlock"/>
      </w:pPr>
      <w:r>
        <w:rPr>
          <w:rFonts w:ascii="Courier New" w:cs="Courier New" w:eastAsia="Courier New" w:hAnsi="Courier New"/>
          <w:color w:val="1A1A2E"/>
          <w:sz w:val="16"/>
          <w:szCs w:val="16"/>
        </w:rPr>
        <w:t xml:space="preserve">    member_id           UUID NOT NULL REFERENCES members(member_id),</w:t>
      </w:r>
    </w:p>
    <w:p>
      <w:pPr>
        <w:pStyle w:val="CodeBlock"/>
      </w:pPr>
      <w:r>
        <w:rPr>
          <w:rFonts w:ascii="Courier New" w:cs="Courier New" w:eastAsia="Courier New" w:hAnsi="Courier New"/>
          <w:color w:val="1A1A2E"/>
          <w:sz w:val="16"/>
          <w:szCs w:val="16"/>
        </w:rPr>
        <w:t xml:space="preserve">    role                VARCHAR(50) DEFAULT 'member',</w:t>
      </w:r>
    </w:p>
    <w:p>
      <w:pPr>
        <w:pStyle w:val="CodeBlock"/>
      </w:pPr>
      <w:r>
        <w:rPr>
          <w:rFonts w:ascii="Courier New" w:cs="Courier New" w:eastAsia="Courier New" w:hAnsi="Courier New"/>
          <w:color w:val="1A1A2E"/>
          <w:sz w:val="16"/>
          <w:szCs w:val="16"/>
        </w:rPr>
        <w:t xml:space="preserve">    joined_at           TIMESTAMP DEFAULT NOW(),</w:t>
      </w:r>
    </w:p>
    <w:p>
      <w:pPr>
        <w:pStyle w:val="CodeBlock"/>
      </w:pPr>
      <w:r>
        <w:rPr>
          <w:rFonts w:ascii="Courier New" w:cs="Courier New" w:eastAsia="Courier New" w:hAnsi="Courier New"/>
          <w:color w:val="1A1A2E"/>
          <w:sz w:val="16"/>
          <w:szCs w:val="16"/>
        </w:rPr>
        <w:t xml:space="preserve">    PRIMARY KEY (group_id, member_id)</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SPIRITUAL CONTENT</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-- 11. Scripture Readings</w:t>
      </w:r>
    </w:p>
    <w:p>
      <w:pPr>
        <w:pStyle w:val="CodeBlock"/>
      </w:pPr>
      <w:r>
        <w:rPr>
          <w:rFonts w:ascii="Courier New" w:cs="Courier New" w:eastAsia="Courier New" w:hAnsi="Courier New"/>
          <w:color w:val="1A1A2E"/>
          <w:sz w:val="16"/>
          <w:szCs w:val="16"/>
        </w:rPr>
        <w:t xml:space="preserve">CREATE TABLE scripture_readings (</w:t>
      </w:r>
    </w:p>
    <w:p>
      <w:pPr>
        <w:pStyle w:val="CodeBlock"/>
      </w:pPr>
      <w:r>
        <w:rPr>
          <w:rFonts w:ascii="Courier New" w:cs="Courier New" w:eastAsia="Courier New" w:hAnsi="Courier New"/>
          <w:color w:val="1A1A2E"/>
          <w:sz w:val="16"/>
          <w:szCs w:val="16"/>
        </w:rPr>
        <w:t xml:space="preserve">    reading_id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event_id            UUID REFERENCES events(event_id),</w:t>
      </w:r>
    </w:p>
    <w:p>
      <w:pPr>
        <w:pStyle w:val="CodeBlock"/>
      </w:pPr>
      <w:r>
        <w:rPr>
          <w:rFonts w:ascii="Courier New" w:cs="Courier New" w:eastAsia="Courier New" w:hAnsi="Courier New"/>
          <w:color w:val="1A1A2E"/>
          <w:sz w:val="16"/>
          <w:szCs w:val="16"/>
        </w:rPr>
        <w:t xml:space="preserve">    reading_date        DATE NOT NULL,</w:t>
      </w:r>
    </w:p>
    <w:p>
      <w:pPr>
        <w:pStyle w:val="CodeBlock"/>
      </w:pPr>
      <w:r>
        <w:rPr>
          <w:rFonts w:ascii="Courier New" w:cs="Courier New" w:eastAsia="Courier New" w:hAnsi="Courier New"/>
          <w:color w:val="1A1A2E"/>
          <w:sz w:val="16"/>
          <w:szCs w:val="16"/>
        </w:rPr>
        <w:t xml:space="preserve">    reading_type        VARCHAR(50),</w:t>
      </w:r>
    </w:p>
    <w:p>
      <w:pPr>
        <w:pStyle w:val="CodeBlock"/>
      </w:pPr>
      <w:r>
        <w:rPr>
          <w:rFonts w:ascii="Courier New" w:cs="Courier New" w:eastAsia="Courier New" w:hAnsi="Courier New"/>
          <w:color w:val="1A1A2E"/>
          <w:sz w:val="16"/>
          <w:szCs w:val="16"/>
        </w:rPr>
        <w:t xml:space="preserve">    reference           VARCHAR(100) NOT NULL,</w:t>
      </w:r>
    </w:p>
    <w:p>
      <w:pPr>
        <w:pStyle w:val="CodeBlock"/>
      </w:pPr>
      <w:r>
        <w:rPr>
          <w:rFonts w:ascii="Courier New" w:cs="Courier New" w:eastAsia="Courier New" w:hAnsi="Courier New"/>
          <w:color w:val="1A1A2E"/>
          <w:sz w:val="16"/>
          <w:szCs w:val="16"/>
        </w:rPr>
        <w:t xml:space="preserve">    text_content        TEXT,</w:t>
      </w:r>
    </w:p>
    <w:p>
      <w:pPr>
        <w:pStyle w:val="CodeBlock"/>
      </w:pPr>
      <w:r>
        <w:rPr>
          <w:rFonts w:ascii="Courier New" w:cs="Courier New" w:eastAsia="Courier New" w:hAnsi="Courier New"/>
          <w:color w:val="1A1A2E"/>
          <w:sz w:val="16"/>
          <w:szCs w:val="16"/>
        </w:rPr>
        <w:t xml:space="preserve">    sort_order          INTEGER DEFAULT 0</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-- 12. Prayer Focuses</w:t>
      </w:r>
    </w:p>
    <w:p>
      <w:pPr>
        <w:pStyle w:val="CodeBlock"/>
      </w:pPr>
      <w:r>
        <w:rPr>
          <w:rFonts w:ascii="Courier New" w:cs="Courier New" w:eastAsia="Courier New" w:hAnsi="Courier New"/>
          <w:color w:val="1A1A2E"/>
          <w:sz w:val="16"/>
          <w:szCs w:val="16"/>
        </w:rPr>
        <w:t xml:space="preserve">CREATE TABLE prayer_focuses (</w:t>
      </w:r>
    </w:p>
    <w:p>
      <w:pPr>
        <w:pStyle w:val="CodeBlock"/>
      </w:pPr>
      <w:r>
        <w:rPr>
          <w:rFonts w:ascii="Courier New" w:cs="Courier New" w:eastAsia="Courier New" w:hAnsi="Courier New"/>
          <w:color w:val="1A1A2E"/>
          <w:sz w:val="16"/>
          <w:szCs w:val="16"/>
        </w:rPr>
        <w:t xml:space="preserve">    prayer_id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title               VARCHAR(255) NOT NULL,</w:t>
      </w:r>
    </w:p>
    <w:p>
      <w:pPr>
        <w:pStyle w:val="CodeBlock"/>
      </w:pPr>
      <w:r>
        <w:rPr>
          <w:rFonts w:ascii="Courier New" w:cs="Courier New" w:eastAsia="Courier New" w:hAnsi="Courier New"/>
          <w:color w:val="1A1A2E"/>
          <w:sz w:val="16"/>
          <w:szCs w:val="16"/>
        </w:rPr>
        <w:t xml:space="preserve">    description         TEXT,</w:t>
      </w:r>
    </w:p>
    <w:p>
      <w:pPr>
        <w:pStyle w:val="CodeBlock"/>
      </w:pPr>
      <w:r>
        <w:rPr>
          <w:rFonts w:ascii="Courier New" w:cs="Courier New" w:eastAsia="Courier New" w:hAnsi="Courier New"/>
          <w:color w:val="1A1A2E"/>
          <w:sz w:val="16"/>
          <w:szCs w:val="16"/>
        </w:rPr>
        <w:t xml:space="preserve">    start_date          DATE NOT NULL,</w:t>
      </w:r>
    </w:p>
    <w:p>
      <w:pPr>
        <w:pStyle w:val="CodeBlock"/>
      </w:pPr>
      <w:r>
        <w:rPr>
          <w:rFonts w:ascii="Courier New" w:cs="Courier New" w:eastAsia="Courier New" w:hAnsi="Courier New"/>
          <w:color w:val="1A1A2E"/>
          <w:sz w:val="16"/>
          <w:szCs w:val="16"/>
        </w:rPr>
        <w:t xml:space="preserve">    end_date            DATE NOT NULL,</w:t>
      </w:r>
    </w:p>
    <w:p>
      <w:pPr>
        <w:pStyle w:val="CodeBlock"/>
      </w:pPr>
      <w:r>
        <w:rPr>
          <w:rFonts w:ascii="Courier New" w:cs="Courier New" w:eastAsia="Courier New" w:hAnsi="Courier New"/>
          <w:color w:val="1A1A2E"/>
          <w:sz w:val="16"/>
          <w:szCs w:val="16"/>
        </w:rPr>
        <w:t xml:space="preserve">    prayer_type         VARCHAR(50)</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VOLUNTEER SCHEDULING</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-- 13. Volunteer Roles</w:t>
      </w:r>
    </w:p>
    <w:p>
      <w:pPr>
        <w:pStyle w:val="CodeBlock"/>
      </w:pPr>
      <w:r>
        <w:rPr>
          <w:rFonts w:ascii="Courier New" w:cs="Courier New" w:eastAsia="Courier New" w:hAnsi="Courier New"/>
          <w:color w:val="1A1A2E"/>
          <w:sz w:val="16"/>
          <w:szCs w:val="16"/>
        </w:rPr>
        <w:t xml:space="preserve">CREATE TABLE volunteer_roles (</w:t>
      </w:r>
    </w:p>
    <w:p>
      <w:pPr>
        <w:pStyle w:val="CodeBlock"/>
      </w:pPr>
      <w:r>
        <w:rPr>
          <w:rFonts w:ascii="Courier New" w:cs="Courier New" w:eastAsia="Courier New" w:hAnsi="Courier New"/>
          <w:color w:val="1A1A2E"/>
          <w:sz w:val="16"/>
          <w:szCs w:val="16"/>
        </w:rPr>
        <w:t xml:space="preserve">    role_id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name                VARCHAR(100) NOT NULL,</w:t>
      </w:r>
    </w:p>
    <w:p>
      <w:pPr>
        <w:pStyle w:val="CodeBlock"/>
      </w:pPr>
      <w:r>
        <w:rPr>
          <w:rFonts w:ascii="Courier New" w:cs="Courier New" w:eastAsia="Courier New" w:hAnsi="Courier New"/>
          <w:color w:val="1A1A2E"/>
          <w:sz w:val="16"/>
          <w:szCs w:val="16"/>
        </w:rPr>
        <w:t xml:space="preserve">    description         TEXT,</w:t>
      </w:r>
    </w:p>
    <w:p>
      <w:pPr>
        <w:pStyle w:val="CodeBlock"/>
      </w:pPr>
      <w:r>
        <w:rPr>
          <w:rFonts w:ascii="Courier New" w:cs="Courier New" w:eastAsia="Courier New" w:hAnsi="Courier New"/>
          <w:color w:val="1A1A2E"/>
          <w:sz w:val="16"/>
          <w:szCs w:val="16"/>
        </w:rPr>
        <w:t xml:space="preserve">    min_volunteers      INTEGER DEFAULT 1,</w:t>
      </w:r>
    </w:p>
    <w:p>
      <w:pPr>
        <w:pStyle w:val="CodeBlock"/>
      </w:pPr>
      <w:r>
        <w:rPr>
          <w:rFonts w:ascii="Courier New" w:cs="Courier New" w:eastAsia="Courier New" w:hAnsi="Courier New"/>
          <w:color w:val="1A1A2E"/>
          <w:sz w:val="16"/>
          <w:szCs w:val="16"/>
        </w:rPr>
        <w:t xml:space="preserve">    max_volunteers      INTEGER</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-- 14. Volunteer Assignments</w:t>
      </w:r>
    </w:p>
    <w:p>
      <w:pPr>
        <w:pStyle w:val="CodeBlock"/>
      </w:pPr>
      <w:r>
        <w:rPr>
          <w:rFonts w:ascii="Courier New" w:cs="Courier New" w:eastAsia="Courier New" w:hAnsi="Courier New"/>
          <w:color w:val="1A1A2E"/>
          <w:sz w:val="16"/>
          <w:szCs w:val="16"/>
        </w:rPr>
        <w:t xml:space="preserve">CREATE TABLE volunteer_assignments (</w:t>
      </w:r>
    </w:p>
    <w:p>
      <w:pPr>
        <w:pStyle w:val="CodeBlock"/>
      </w:pPr>
      <w:r>
        <w:rPr>
          <w:rFonts w:ascii="Courier New" w:cs="Courier New" w:eastAsia="Courier New" w:hAnsi="Courier New"/>
          <w:color w:val="1A1A2E"/>
          <w:sz w:val="16"/>
          <w:szCs w:val="16"/>
        </w:rPr>
        <w:t xml:space="preserve">    assignment_id       UUID PRIMARY KEY DEFAULT gen_random_uuid(),</w:t>
      </w:r>
    </w:p>
    <w:p>
      <w:pPr>
        <w:pStyle w:val="CodeBlock"/>
      </w:pPr>
      <w:r>
        <w:rPr>
          <w:rFonts w:ascii="Courier New" w:cs="Courier New" w:eastAsia="Courier New" w:hAnsi="Courier New"/>
          <w:color w:val="1A1A2E"/>
          <w:sz w:val="16"/>
          <w:szCs w:val="16"/>
        </w:rPr>
        <w:t xml:space="preserve">    event_id            UUID NOT NULL REFERENCES events(event_id),</w:t>
      </w:r>
    </w:p>
    <w:p>
      <w:pPr>
        <w:pStyle w:val="CodeBlock"/>
      </w:pPr>
      <w:r>
        <w:rPr>
          <w:rFonts w:ascii="Courier New" w:cs="Courier New" w:eastAsia="Courier New" w:hAnsi="Courier New"/>
          <w:color w:val="1A1A2E"/>
          <w:sz w:val="16"/>
          <w:szCs w:val="16"/>
        </w:rPr>
        <w:t xml:space="preserve">    role_id             UUID NOT NULL REFERENCES volunteer_roles(role_id),</w:t>
      </w:r>
    </w:p>
    <w:p>
      <w:pPr>
        <w:pStyle w:val="CodeBlock"/>
      </w:pPr>
      <w:r>
        <w:rPr>
          <w:rFonts w:ascii="Courier New" w:cs="Courier New" w:eastAsia="Courier New" w:hAnsi="Courier New"/>
          <w:color w:val="1A1A2E"/>
          <w:sz w:val="16"/>
          <w:szCs w:val="16"/>
        </w:rPr>
        <w:t xml:space="preserve">    member_id           UUID NOT NULL REFERENCES members(member_id),</w:t>
      </w:r>
    </w:p>
    <w:p>
      <w:pPr>
        <w:pStyle w:val="CodeBlock"/>
      </w:pPr>
      <w:r>
        <w:rPr>
          <w:rFonts w:ascii="Courier New" w:cs="Courier New" w:eastAsia="Courier New" w:hAnsi="Courier New"/>
          <w:color w:val="1A1A2E"/>
          <w:sz w:val="16"/>
          <w:szCs w:val="16"/>
        </w:rPr>
        <w:t xml:space="preserve">    status              VARCHAR(20) DEFAULT 'assigned',</w:t>
      </w:r>
    </w:p>
    <w:p>
      <w:pPr>
        <w:pStyle w:val="CodeBlock"/>
      </w:pPr>
      <w:r>
        <w:rPr>
          <w:rFonts w:ascii="Courier New" w:cs="Courier New" w:eastAsia="Courier New" w:hAnsi="Courier New"/>
          <w:color w:val="1A1A2E"/>
          <w:sz w:val="16"/>
          <w:szCs w:val="16"/>
        </w:rPr>
        <w:t xml:space="preserve">    notes               TEXT,</w:t>
      </w:r>
    </w:p>
    <w:p>
      <w:pPr>
        <w:pStyle w:val="CodeBlock"/>
      </w:pPr>
      <w:r>
        <w:rPr>
          <w:rFonts w:ascii="Courier New" w:cs="Courier New" w:eastAsia="Courier New" w:hAnsi="Courier New"/>
          <w:color w:val="1A1A2E"/>
          <w:sz w:val="16"/>
          <w:szCs w:val="16"/>
        </w:rPr>
        <w:t xml:space="preserve">    assigned_at         TIMESTAMP DEFAULT NOW()</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NOTIFICATIONS</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(Part of events group, listed last for FK dependency on events)</w:t>
      </w:r>
    </w:p>
    <w:p>
      <w:pPr>
        <w:pStyle w:val="CodeBlock"/>
      </w:pPr>
      <w:r>
        <w:rPr>
          <w:rFonts w:ascii="Courier New" w:cs="Courier New" w:eastAsia="Courier New" w:hAnsi="Courier New"/>
          <w:color w:val="1A1A2E"/>
          <w:sz w:val="16"/>
          <w:szCs w:val="16"/>
        </w:rPr>
        <w:t xml:space="preserve">CREATE TABLE notifications (</w:t>
      </w:r>
    </w:p>
    <w:p>
      <w:pPr>
        <w:pStyle w:val="CodeBlock"/>
      </w:pPr>
      <w:r>
        <w:rPr>
          <w:rFonts w:ascii="Courier New" w:cs="Courier New" w:eastAsia="Courier New" w:hAnsi="Courier New"/>
          <w:color w:val="1A1A2E"/>
          <w:sz w:val="16"/>
          <w:szCs w:val="16"/>
        </w:rPr>
        <w:t xml:space="preserve">    notification_id     UUID PRIMARY KEY DEFAULT gen_random_uuid(),</w:t>
      </w:r>
    </w:p>
    <w:p>
      <w:pPr>
        <w:pStyle w:val="CodeBlock"/>
      </w:pPr>
      <w:r>
        <w:rPr>
          <w:rFonts w:ascii="Courier New" w:cs="Courier New" w:eastAsia="Courier New" w:hAnsi="Courier New"/>
          <w:color w:val="1A1A2E"/>
          <w:sz w:val="16"/>
          <w:szCs w:val="16"/>
        </w:rPr>
        <w:t xml:space="preserve">    org_id              UUID NOT NULL REFERENCES organizations(org_id),</w:t>
      </w:r>
    </w:p>
    <w:p>
      <w:pPr>
        <w:pStyle w:val="CodeBlock"/>
      </w:pPr>
      <w:r>
        <w:rPr>
          <w:rFonts w:ascii="Courier New" w:cs="Courier New" w:eastAsia="Courier New" w:hAnsi="Courier New"/>
          <w:color w:val="1A1A2E"/>
          <w:sz w:val="16"/>
          <w:szCs w:val="16"/>
        </w:rPr>
        <w:t xml:space="preserve">    event_id            UUID REFERENCES events(event_id),</w:t>
      </w:r>
    </w:p>
    <w:p>
      <w:pPr>
        <w:pStyle w:val="CodeBlock"/>
      </w:pPr>
      <w:r>
        <w:rPr>
          <w:rFonts w:ascii="Courier New" w:cs="Courier New" w:eastAsia="Courier New" w:hAnsi="Courier New"/>
          <w:color w:val="1A1A2E"/>
          <w:sz w:val="16"/>
          <w:szCs w:val="16"/>
        </w:rPr>
        <w:t xml:space="preserve">    title               VARCHAR(255) NOT NULL,</w:t>
      </w:r>
    </w:p>
    <w:p>
      <w:pPr>
        <w:pStyle w:val="CodeBlock"/>
      </w:pPr>
      <w:r>
        <w:rPr>
          <w:rFonts w:ascii="Courier New" w:cs="Courier New" w:eastAsia="Courier New" w:hAnsi="Courier New"/>
          <w:color w:val="1A1A2E"/>
          <w:sz w:val="16"/>
          <w:szCs w:val="16"/>
        </w:rPr>
        <w:t xml:space="preserve">    message             TEXT NOT NULL,</w:t>
      </w:r>
    </w:p>
    <w:p>
      <w:pPr>
        <w:pStyle w:val="CodeBlock"/>
      </w:pPr>
      <w:r>
        <w:rPr>
          <w:rFonts w:ascii="Courier New" w:cs="Courier New" w:eastAsia="Courier New" w:hAnsi="Courier New"/>
          <w:color w:val="1A1A2E"/>
          <w:sz w:val="16"/>
          <w:szCs w:val="16"/>
        </w:rPr>
        <w:t xml:space="preserve">    notification_type   VARCHAR(50),</w:t>
      </w:r>
    </w:p>
    <w:p>
      <w:pPr>
        <w:pStyle w:val="CodeBlock"/>
      </w:pPr>
      <w:r>
        <w:rPr>
          <w:rFonts w:ascii="Courier New" w:cs="Courier New" w:eastAsia="Courier New" w:hAnsi="Courier New"/>
          <w:color w:val="1A1A2E"/>
          <w:sz w:val="16"/>
          <w:szCs w:val="16"/>
        </w:rPr>
        <w:t xml:space="preserve">    send_at             TIMESTAMP,</w:t>
      </w:r>
    </w:p>
    <w:p>
      <w:pPr>
        <w:pStyle w:val="CodeBlock"/>
      </w:pPr>
      <w:r>
        <w:rPr>
          <w:rFonts w:ascii="Courier New" w:cs="Courier New" w:eastAsia="Courier New" w:hAnsi="Courier New"/>
          <w:color w:val="1A1A2E"/>
          <w:sz w:val="16"/>
          <w:szCs w:val="16"/>
        </w:rPr>
        <w:t xml:space="preserve">    sent                BOOLEAN DEFAULT FALSE,</w:t>
      </w:r>
    </w:p>
    <w:p>
      <w:pPr>
        <w:pStyle w:val="CodeBlock"/>
      </w:pPr>
      <w:r>
        <w:rPr>
          <w:rFonts w:ascii="Courier New" w:cs="Courier New" w:eastAsia="Courier New" w:hAnsi="Courier New"/>
          <w:color w:val="1A1A2E"/>
          <w:sz w:val="16"/>
          <w:szCs w:val="16"/>
        </w:rPr>
        <w:t xml:space="preserve">    created_at          TIMESTAMP DEFAULT NOW()</w:t>
      </w:r>
    </w:p>
    <w:p>
      <w:pPr>
        <w:pStyle w:val="CodeBlock"/>
      </w:pPr>
      <w:r>
        <w:rPr>
          <w:rFonts w:ascii="Courier New" w:cs="Courier New" w:eastAsia="Courier New" w:hAnsi="Courier New"/>
          <w:color w:val="1A1A2E"/>
          <w:sz w:val="16"/>
          <w:szCs w:val="16"/>
        </w:rPr>
        <w:t xml:space="preserv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008000"/>
          <w:sz w:val="16"/>
          <w:szCs w:val="16"/>
        </w:rPr>
        <w:t xml:space="preserve">-- INDEXES</w:t>
      </w:r>
    </w:p>
    <w:p>
      <w:pPr>
        <w:pStyle w:val="CodeBlock"/>
      </w:pPr>
      <w:r>
        <w:rPr>
          <w:rFonts w:ascii="Courier New" w:cs="Courier New" w:eastAsia="Courier New" w:hAnsi="Courier New"/>
          <w:color w:val="008000"/>
          <w:sz w:val="16"/>
          <w:szCs w:val="16"/>
        </w:rPr>
        <w:t xml:space="preserve">-- ===================</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idx_events_org_date</w:t>
      </w:r>
    </w:p>
    <w:p>
      <w:pPr>
        <w:pStyle w:val="CodeBlock"/>
      </w:pPr>
      <w:r>
        <w:rPr>
          <w:rFonts w:ascii="Courier New" w:cs="Courier New" w:eastAsia="Courier New" w:hAnsi="Courier New"/>
          <w:color w:val="1A1A2E"/>
          <w:sz w:val="16"/>
          <w:szCs w:val="16"/>
        </w:rPr>
        <w:t xml:space="preserve">    ON events(org_id, start_datetime);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idx_events_category</w:t>
      </w:r>
    </w:p>
    <w:p>
      <w:pPr>
        <w:pStyle w:val="CodeBlock"/>
      </w:pPr>
      <w:r>
        <w:rPr>
          <w:rFonts w:ascii="Courier New" w:cs="Courier New" w:eastAsia="Courier New" w:hAnsi="Courier New"/>
          <w:color w:val="1A1A2E"/>
          <w:sz w:val="16"/>
          <w:szCs w:val="16"/>
        </w:rPr>
        <w:t xml:space="preserve">    ON events(category_id);</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idx_events_campus</w:t>
      </w:r>
    </w:p>
    <w:p>
      <w:pPr>
        <w:pStyle w:val="CodeBlock"/>
      </w:pPr>
      <w:r>
        <w:rPr>
          <w:rFonts w:ascii="Courier New" w:cs="Courier New" w:eastAsia="Courier New" w:hAnsi="Courier New"/>
          <w:color w:val="1A1A2E"/>
          <w:sz w:val="16"/>
          <w:szCs w:val="16"/>
        </w:rPr>
        <w:t xml:space="preserve">    ON events(campus_id);</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idx_events_recurring</w:t>
      </w:r>
    </w:p>
    <w:p>
      <w:pPr>
        <w:pStyle w:val="CodeBlock"/>
      </w:pPr>
      <w:r>
        <w:rPr>
          <w:rFonts w:ascii="Courier New" w:cs="Courier New" w:eastAsia="Courier New" w:hAnsi="Courier New"/>
          <w:color w:val="1A1A2E"/>
          <w:sz w:val="16"/>
          <w:szCs w:val="16"/>
        </w:rPr>
        <w:t xml:space="preserve">    ON events(is_recurring)</w:t>
      </w:r>
    </w:p>
    <w:p>
      <w:pPr>
        <w:pStyle w:val="CodeBlock"/>
      </w:pPr>
      <w:r>
        <w:rPr>
          <w:rFonts w:ascii="Courier New" w:cs="Courier New" w:eastAsia="Courier New" w:hAnsi="Courier New"/>
          <w:color w:val="1A1A2E"/>
          <w:sz w:val="16"/>
          <w:szCs w:val="16"/>
        </w:rPr>
        <w:t xml:space="preserve">    WHERE is_recurring = TRUE;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idx_registrations_event</w:t>
      </w:r>
    </w:p>
    <w:p>
      <w:pPr>
        <w:pStyle w:val="CodeBlock"/>
      </w:pPr>
      <w:r>
        <w:rPr>
          <w:rFonts w:ascii="Courier New" w:cs="Courier New" w:eastAsia="Courier New" w:hAnsi="Courier New"/>
          <w:color w:val="1A1A2E"/>
          <w:sz w:val="16"/>
          <w:szCs w:val="16"/>
        </w:rPr>
        <w:t xml:space="preserve">    ON event_registrations(event_id);</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idx_liturgical_season_dates</w:t>
      </w:r>
    </w:p>
    <w:p>
      <w:pPr>
        <w:pStyle w:val="CodeBlock"/>
      </w:pPr>
      <w:r>
        <w:rPr>
          <w:rFonts w:ascii="Courier New" w:cs="Courier New" w:eastAsia="Courier New" w:hAnsi="Courier New"/>
          <w:color w:val="1A1A2E"/>
          <w:sz w:val="16"/>
          <w:szCs w:val="16"/>
        </w:rPr>
        <w:t xml:space="preserve">    ON liturgical_seasons(org_id, start_date, end_date);</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idx_volunteer_event</w:t>
      </w:r>
    </w:p>
    <w:p>
      <w:pPr>
        <w:pStyle w:val="CodeBlock"/>
      </w:pPr>
      <w:r>
        <w:rPr>
          <w:rFonts w:ascii="Courier New" w:cs="Courier New" w:eastAsia="Courier New" w:hAnsi="Courier New"/>
          <w:color w:val="1A1A2E"/>
          <w:sz w:val="16"/>
          <w:szCs w:val="16"/>
        </w:rPr>
        <w:t xml:space="preserve">    ON volunteer_assignments(event_id);</w:t>
      </w:r>
    </w:p>
    <w:p>
      <w:pPr>
        <w:pStyle w:val="CodeBlock"/>
      </w:pPr>
      <w:r>
        <w:rPr>
          <w:rFonts w:ascii="Courier New" w:cs="Courier New" w:eastAsia="Courier New" w:hAnsi="Courier New"/>
          <w:color w:val="1A1A2E"/>
          <w:sz w:val="16"/>
          <w:szCs w:val="16"/>
        </w:rPr>
        <w:t xml:space="preserve"> </w:t>
      </w:r>
    </w:p>
    <w:p>
      <w:pPr>
        <w:pStyle w:val="CodeBlock"/>
      </w:pPr>
      <w:r>
        <w:rPr>
          <w:rFonts w:ascii="Courier New" w:cs="Courier New" w:eastAsia="Courier New" w:hAnsi="Courier New"/>
          <w:color w:val="1A1A2E"/>
          <w:sz w:val="16"/>
          <w:szCs w:val="16"/>
        </w:rPr>
        <w:t xml:space="preserve">CREATE INDEX idx_scripture_date</w:t>
      </w:r>
    </w:p>
    <w:p>
      <w:pPr>
        <w:pStyle w:val="CodeBlock"/>
      </w:pPr>
      <w:r>
        <w:rPr>
          <w:rFonts w:ascii="Courier New" w:cs="Courier New" w:eastAsia="Courier New" w:hAnsi="Courier New"/>
          <w:color w:val="1A1A2E"/>
          <w:sz w:val="16"/>
          <w:szCs w:val="16"/>
        </w:rPr>
        <w:t xml:space="preserve">    ON scripture_readings(org_id, reading_date);</w:t>
      </w:r>
    </w:p>
    <w:p>
      <w:pPr>
        <w:spacing w:after="60" w:before="0"/>
      </w:pPr>
      <w:r>
        <w:t xml:space="preserve"/>
      </w:r>
    </w:p>
    <w:p>
      <w:pPr>
        <w:pStyle w:val="Note"/>
      </w:pPr>
      <w:r>
        <w:rPr>
          <w:b/>
          <w:bCs/>
        </w:rPr>
        <w:t xml:space="preserve">Note: </w:t>
      </w:r>
      <w:r>
        <w:t xml:space="preserve">Execute DDL statements in the order shown. The organizations table must exist before campuses, campuses before rooms and events, etc. All UUID generation requires the uuid-ossp or pgcrypto extension: CREATE EXTENSION IF NOT EXISTS "pgcrypto";</w:t>
      </w:r>
    </w:p>
    <w:p>
      <w:pPr>
        <w:spacing w:after="60" w:before="0"/>
      </w:pPr>
      <w:r>
        <w:t xml:space="preserve"/>
      </w:r>
    </w:p>
    <w:p>
      <w:pPr>
        <w:pStyle w:val="Heading2"/>
      </w:pPr>
      <w:r>
        <w:t xml:space="preserve">4.3 Index Strategy</w:t>
      </w:r>
    </w:p>
    <w:p>
      <w:pPr>
        <w:pStyle w:val="BodyText"/>
      </w:pPr>
      <w:r>
        <w:t xml:space="preserve">Eight indexes are defined to cover the primary query access patterns identified during design. The table below describes each index, its type, and the queries it optimizes.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1440"/>
        <w:gridCol w:w="1440"/>
        <w:gridCol w:w="3960"/>
      </w:tblGrid>
      <w:tr>
        <w:trPr>
          <w:tblHeader/>
        </w:trPr>
        <w:tc>
          <w:tcPr>
            <w:tcW w:type="dxa" w:w="25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Index Name</w:t>
            </w:r>
          </w:p>
        </w:tc>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Table</w:t>
            </w:r>
          </w:p>
        </w:tc>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Type</w:t>
            </w:r>
          </w:p>
        </w:tc>
        <w:tc>
          <w:tcPr>
            <w:tcW w:type="dxa" w:w="39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Optimizes</w:t>
            </w:r>
          </w:p>
        </w:tc>
      </w:tr>
      <w:tr>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idx_events_org_date</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events</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Composite</w:t>
            </w:r>
          </w:p>
        </w:tc>
        <w:tc>
          <w:tcPr>
            <w:tcW w:type="dxa" w:w="3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Date-range queries filtered by organization (primary dashboard and calendar view query)</w:t>
            </w:r>
          </w:p>
        </w:tc>
      </w:tr>
      <w:tr>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idx_events_category</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events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B-Tree</w:t>
            </w:r>
          </w:p>
        </w:tc>
        <w:tc>
          <w:tcPr>
            <w:tcW w:type="dxa" w:w="3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Category-filter queries in calendar and list views</w:t>
            </w:r>
          </w:p>
        </w:tc>
      </w:tr>
      <w:tr>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idx_events_campus</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events</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B-Tree</w:t>
            </w:r>
          </w:p>
        </w:tc>
        <w:tc>
          <w:tcPr>
            <w:tcW w:type="dxa" w:w="3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Campus-filter queries in multi-site views</w:t>
            </w:r>
          </w:p>
        </w:tc>
      </w:tr>
      <w:tr>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idx_events_recurring</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events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Partial</w:t>
            </w:r>
          </w:p>
        </w:tc>
        <w:tc>
          <w:tcPr>
            <w:tcW w:type="dxa" w:w="3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Recurring event enumeration jobs; small index footprint via WHERE is_recurring = TRUE</w:t>
            </w:r>
          </w:p>
        </w:tc>
      </w:tr>
      <w:tr>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idx_registrations_event</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event_registrations</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B-Tree</w:t>
            </w:r>
          </w:p>
        </w:tc>
        <w:tc>
          <w:tcPr>
            <w:tcW w:type="dxa" w:w="3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RSVP count queries per event; waitlist evaluation</w:t>
            </w:r>
          </w:p>
        </w:tc>
      </w:tr>
      <w:tr>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idx_liturgical_season_dates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liturgical_seasons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Composite</w:t>
            </w:r>
          </w:p>
        </w:tc>
        <w:tc>
          <w:tcPr>
            <w:tcW w:type="dxa" w:w="3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Active season lookup by org and date overlap</w:t>
            </w:r>
          </w:p>
        </w:tc>
      </w:tr>
      <w:tr>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idx_volunteer_event</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volunteer_assignments</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B-Tree</w:t>
            </w:r>
          </w:p>
        </w:tc>
        <w:tc>
          <w:tcPr>
            <w:tcW w:type="dxa" w:w="39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Volunteer roster and gap queries per event</w:t>
            </w:r>
          </w:p>
        </w:tc>
      </w:tr>
      <w:tr>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idx_scripture_date</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scripture_readings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Composite</w:t>
            </w:r>
          </w:p>
        </w:tc>
        <w:tc>
          <w:tcPr>
            <w:tcW w:type="dxa" w:w="39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Daily and event-specific scripture lookup by org</w:t>
            </w:r>
          </w:p>
        </w:tc>
      </w:tr>
    </w:tbl>
    <w:p>
      <w:pPr>
        <w:spacing w:after="60" w:before="0"/>
      </w:pPr>
      <w:r>
        <w:t xml:space="preserve"/>
      </w:r>
    </w:p>
    <w:p>
      <w:pPr>
        <w:pStyle w:val="Heading2"/>
      </w:pPr>
      <w:r>
        <w:t xml:space="preserve">4.4 Column Reference by Table</w:t>
      </w:r>
    </w:p>
    <w:p>
      <w:pPr>
        <w:pStyle w:val="BodyText"/>
      </w:pPr>
      <w:r>
        <w:t xml:space="preserve">The following tables provide a condensed column reference for each entity in the schema.</w:t>
      </w:r>
    </w:p>
    <w:p>
      <w:pPr>
        <w:spacing w:after="60" w:before="0"/>
      </w:pPr>
      <w:r>
        <w:t xml:space="preserve"/>
      </w:r>
    </w:p>
    <w:p>
      <w:pPr>
        <w:pStyle w:val="Heading3"/>
      </w:pPr>
      <w:r>
        <w:t xml:space="preserve">4.4.1 events — Column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720"/>
        <w:gridCol w:w="5040"/>
      </w:tblGrid>
      <w:tr>
        <w:trPr>
          <w:tblHeader/>
        </w:trPr>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Column</w:t>
            </w:r>
          </w:p>
        </w:tc>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Type</w:t>
            </w:r>
          </w:p>
        </w:tc>
        <w:tc>
          <w:tcPr>
            <w:tcW w:type="dxa" w:w="7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Null?</w:t>
            </w:r>
          </w:p>
        </w:tc>
        <w:tc>
          <w:tcPr>
            <w:tcW w:type="dxa" w:w="50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Description</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event_id</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UUID</w:t>
            </w:r>
          </w:p>
        </w:tc>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Primary key, auto-generated UUID</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org_id</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UUID FK</w:t>
            </w:r>
          </w:p>
        </w:tc>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Owner organization reference</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category_id</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UUID FK</w:t>
            </w:r>
          </w:p>
        </w:tc>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w:t>
            </w:r>
          </w:p>
        </w:tc>
        <w:tc>
          <w:tcPr>
            <w:tcW w:type="dxa" w:w="50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 category (color/icon grouping)</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campus_id</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UUID FK</w:t>
            </w:r>
          </w:p>
        </w:tc>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w:t>
            </w:r>
          </w:p>
        </w:tc>
        <w:tc>
          <w:tcPr>
            <w:tcW w:type="dxa" w:w="50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Hosting campus location</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room_id</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UUID FK</w:t>
            </w:r>
          </w:p>
        </w:tc>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w:t>
            </w:r>
          </w:p>
        </w:tc>
        <w:tc>
          <w:tcPr>
            <w:tcW w:type="dxa" w:w="50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Specific room within campus</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title</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VARCHAR(255)</w:t>
            </w:r>
          </w:p>
        </w:tc>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Display title of the event</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event_type</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VARCHAR(50)</w:t>
            </w:r>
          </w:p>
        </w:tc>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Enum: service, study, meeting, outreach, social, sacrament</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start_datetime</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TIMESTAMP</w:t>
            </w:r>
          </w:p>
        </w:tc>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Event start time (UTC)</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end_datetime</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TIMESTAMP</w:t>
            </w:r>
          </w:p>
        </w:tc>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Event end time (UTC)</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is_recurring</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BOOLEAN</w:t>
            </w:r>
          </w:p>
        </w:tc>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True when event follows a recurrence pattern</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recurrence_rule</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VARCHAR(255)</w:t>
            </w:r>
          </w:p>
        </w:tc>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w:t>
            </w:r>
          </w:p>
        </w:tc>
        <w:tc>
          <w:tcPr>
            <w:tcW w:type="dxa" w:w="50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RFC 5545 RRULE string (e.g., FREQ=WEEKLY;BYDAY=SU)</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visibility</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VARCHAR(20)</w:t>
            </w:r>
          </w:p>
        </w:tc>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Access control: public | members_only | leaders_only</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status</w:t>
            </w:r>
          </w:p>
        </w:tc>
        <w:tc>
          <w:tcPr>
            <w:tcW w:type="dxa" w:w="14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VARCHAR(20)</w:t>
            </w:r>
          </w:p>
        </w:tc>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w:t>
            </w:r>
          </w:p>
        </w:tc>
        <w:tc>
          <w:tcPr>
            <w:tcW w:type="dxa" w:w="50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Lifecycle state: active | cancelled | postponed</w:t>
            </w:r>
          </w:p>
        </w:tc>
      </w:tr>
    </w:tbl>
    <w:p>
      <w:pPr>
        <w:spacing w:after="60" w:before="0"/>
      </w:pPr>
      <w:r>
        <w:t xml:space="preserve"/>
      </w:r>
    </w:p>
    <w:p>
      <w:pPr>
        <w:pStyle w:val="Heading1"/>
      </w:pPr>
      <w:r>
        <w:t xml:space="preserve">5. UI Wireframes</w:t>
      </w:r>
    </w:p>
    <w:p>
      <w:pPr>
        <w:pStyle w:val="Heading2"/>
      </w:pPr>
      <w:r>
        <w:t xml:space="preserve">5.1 Design Principles</w:t>
      </w:r>
    </w:p>
    <w:p>
      <w:pPr>
        <w:pStyle w:val="BodyText"/>
      </w:pPr>
      <w:r>
        <w:t xml:space="preserve">The ROCA user interface is designed around the following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Principle</w:t>
            </w:r>
          </w:p>
        </w:tc>
        <w:tc>
          <w:tcPr>
            <w:tcW w:type="dxa" w:w="64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Description</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Liturgical Awareness</w:t>
            </w:r>
          </w:p>
        </w:tc>
        <w:tc>
          <w:tcPr>
            <w:tcW w:type="dxa" w:w="64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A liturgical season banner is always visible, providing seasonal context (color, name, week number) across all primary screens.</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At-a-Glance Scanning</w:t>
            </w:r>
          </w:p>
        </w:tc>
        <w:tc>
          <w:tcPr>
            <w:tcW w:type="dxa" w:w="64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Color-coded event categories and icon-based amenity indicators (wheelchair, childcare, livestream) allow rapid visual parsing.</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Role-Based Views</w:t>
            </w:r>
          </w:p>
        </w:tc>
        <w:tc>
          <w:tcPr>
            <w:tcW w:type="dxa" w:w="64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Admins and leaders see edit, assignment, and analytics controls. Members see RSVP and join actions. Public visitors see only public events.</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Multi-Campus Support</w:t>
            </w:r>
          </w:p>
        </w:tc>
        <w:tc>
          <w:tcPr>
            <w:tcW w:type="dxa" w:w="64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Campus filter toggles in the sidebar and calendar toolbar allow users to narrow their view to a specific location.</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Accessibility-First</w:t>
            </w:r>
          </w:p>
        </w:tc>
        <w:tc>
          <w:tcPr>
            <w:tcW w:type="dxa" w:w="64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Wheelchair accessibility, childcare availability, and live-stream options are prominently displayed on event cards and detail panels.</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Volunteer Gap Surfacing</w:t>
            </w:r>
          </w:p>
        </w:tc>
        <w:tc>
          <w:tcPr>
            <w:tcW w:type="dxa" w:w="64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Warning indicators (⚠) proactively flag open volunteer slots in the schedule view, eliminating the need to manually audit rosters.</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Mobile Responsive</w:t>
            </w:r>
          </w:p>
        </w:tc>
        <w:tc>
          <w:tcPr>
            <w:tcW w:type="dxa" w:w="648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The sidebar navigation collapses to a bottom tab bar on screens narrower than 768px. Calendar defaults to list view on mobile.</w:t>
            </w:r>
          </w:p>
        </w:tc>
      </w:tr>
    </w:tbl>
    <w:p>
      <w:pPr>
        <w:spacing w:after="60" w:before="0"/>
      </w:pPr>
      <w:r>
        <w:t xml:space="preserve"/>
      </w:r>
    </w:p>
    <w:p>
      <w:pPr>
        <w:pStyle w:val="Heading2"/>
      </w:pPr>
      <w:r>
        <w:t xml:space="preserve">5.2 Screen 1: Dashboard / Home</w:t>
      </w:r>
    </w:p>
    <w:p>
      <w:pPr>
        <w:pStyle w:val="BodyText"/>
      </w:pPr>
      <w:r>
        <w:t xml:space="preserve">The Dashboard is the primary landing screen after login. It surfaces the current liturgical season, today's scripture reading, upcoming events in the next 7 days, the weekly prayer focus, and active alerts. The left sidebar provides persistent navigation to all major application areas.</w:t>
      </w:r>
    </w:p>
    <w:p>
      <w:pPr>
        <w:spacing w:after="60" w:before="0"/>
      </w:pPr>
      <w:r>
        <w:t xml:space="preserve"/>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[Logo]  Grace Community Church           [Bell 3]  [User: Pastor Davis] |</w:t>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NAV     |  +--- LITURGICAL SEASON BANNER ---------------------------+   |</w:t>
      </w:r>
    </w:p>
    <w:p>
      <w:pPr>
        <w:pStyle w:val="CodeBlock"/>
      </w:pPr>
      <w:r>
        <w:rPr>
          <w:rFonts w:ascii="Courier New" w:cs="Courier New" w:eastAsia="Courier New" w:hAnsi="Courier New"/>
          <w:color w:val="1A1A2E"/>
          <w:sz w:val="15"/>
          <w:szCs w:val="15"/>
        </w:rPr>
        <w:t xml:space="preserve">|          |  |  [Green] Ordinary Time  *  Week 21  *  Aug 21, 2026    |   |</w:t>
      </w:r>
    </w:p>
    <w:p>
      <w:pPr>
        <w:pStyle w:val="CodeBlock"/>
      </w:pPr>
      <w:r>
        <w:rPr>
          <w:rFonts w:ascii="Courier New" w:cs="Courier New" w:eastAsia="Courier New" w:hAnsi="Courier New"/>
          <w:color w:val="1A1A2E"/>
          <w:sz w:val="15"/>
          <w:szCs w:val="15"/>
        </w:rPr>
        <w:t xml:space="preserve">| [Home]   |  +--------------------------------------------------------+   |</w:t>
      </w:r>
    </w:p>
    <w:p>
      <w:pPr>
        <w:pStyle w:val="CodeBlock"/>
      </w:pPr>
      <w:r>
        <w:rPr>
          <w:rFonts w:ascii="Courier New" w:cs="Courier New" w:eastAsia="Courier New" w:hAnsi="Courier New"/>
          <w:color w:val="1A1A2E"/>
          <w:sz w:val="15"/>
          <w:szCs w:val="15"/>
        </w:rPr>
        <w:t xml:space="preserve">| [Cal.]   |                                                                |</w:t>
      </w:r>
    </w:p>
    <w:p>
      <w:pPr>
        <w:pStyle w:val="CodeBlock"/>
      </w:pPr>
      <w:r>
        <w:rPr>
          <w:rFonts w:ascii="Courier New" w:cs="Courier New" w:eastAsia="Courier New" w:hAnsi="Courier New"/>
          <w:color w:val="1A1A2E"/>
          <w:sz w:val="15"/>
          <w:szCs w:val="15"/>
        </w:rPr>
        <w:t xml:space="preserve">| [Groups] |  +--- TODAY'S SCRIPTURE ------------------------------------+  |</w:t>
      </w:r>
    </w:p>
    <w:p>
      <w:pPr>
        <w:pStyle w:val="CodeBlock"/>
      </w:pPr>
      <w:r>
        <w:rPr>
          <w:rFonts w:ascii="Courier New" w:cs="Courier New" w:eastAsia="Courier New" w:hAnsi="Courier New"/>
          <w:color w:val="1A1A2E"/>
          <w:sz w:val="15"/>
          <w:szCs w:val="15"/>
        </w:rPr>
        <w:t xml:space="preserve">| [Devot.] |  |  [Book] Matthew 16:13-20  *  "Who do you say that I am?"|  |</w:t>
      </w:r>
    </w:p>
    <w:p>
      <w:pPr>
        <w:pStyle w:val="CodeBlock"/>
      </w:pPr>
      <w:r>
        <w:rPr>
          <w:rFonts w:ascii="Courier New" w:cs="Courier New" w:eastAsia="Courier New" w:hAnsi="Courier New"/>
          <w:color w:val="1A1A2E"/>
          <w:sz w:val="15"/>
          <w:szCs w:val="15"/>
        </w:rPr>
        <w:t xml:space="preserve">| [Volunt] |  +--------------------------------------------------------+   |</w:t>
      </w:r>
    </w:p>
    <w:p>
      <w:pPr>
        <w:pStyle w:val="CodeBlock"/>
      </w:pPr>
      <w:r>
        <w:rPr>
          <w:rFonts w:ascii="Courier New" w:cs="Courier New" w:eastAsia="Courier New" w:hAnsi="Courier New"/>
          <w:color w:val="1A1A2E"/>
          <w:sz w:val="15"/>
          <w:szCs w:val="15"/>
        </w:rPr>
        <w:t xml:space="preserve">| [Admin]  |                                                                |</w:t>
      </w:r>
    </w:p>
    <w:p>
      <w:pPr>
        <w:pStyle w:val="CodeBlock"/>
      </w:pPr>
      <w:r>
        <w:rPr>
          <w:rFonts w:ascii="Courier New" w:cs="Courier New" w:eastAsia="Courier New" w:hAnsi="Courier New"/>
          <w:color w:val="1A1A2E"/>
          <w:sz w:val="15"/>
          <w:szCs w:val="15"/>
        </w:rPr>
        <w:t xml:space="preserve">|          |  +--- UPCOMING EVENTS (Next 7 Days) -----------------------+  |</w:t>
      </w:r>
    </w:p>
    <w:p>
      <w:pPr>
        <w:pStyle w:val="CodeBlock"/>
      </w:pPr>
      <w:r>
        <w:rPr>
          <w:rFonts w:ascii="Courier New" w:cs="Courier New" w:eastAsia="Courier New" w:hAnsi="Courier New"/>
          <w:color w:val="1A1A2E"/>
          <w:sz w:val="15"/>
          <w:szCs w:val="15"/>
        </w:rPr>
        <w:t xml:space="preserve">| -----    |  |                                                         |  |</w:t>
      </w:r>
    </w:p>
    <w:p>
      <w:pPr>
        <w:pStyle w:val="CodeBlock"/>
      </w:pPr>
      <w:r>
        <w:rPr>
          <w:rFonts w:ascii="Courier New" w:cs="Courier New" w:eastAsia="Courier New" w:hAnsi="Courier New"/>
          <w:color w:val="1A1A2E"/>
          <w:sz w:val="15"/>
          <w:szCs w:val="15"/>
        </w:rPr>
        <w:t xml:space="preserve">| CAMPUSES |  |  TODAY - Aug 21                                         |  |</w:t>
      </w:r>
    </w:p>
    <w:p>
      <w:pPr>
        <w:pStyle w:val="CodeBlock"/>
      </w:pPr>
      <w:r>
        <w:rPr>
          <w:rFonts w:ascii="Courier New" w:cs="Courier New" w:eastAsia="Courier New" w:hAnsi="Courier New"/>
          <w:color w:val="1A1A2E"/>
          <w:sz w:val="15"/>
          <w:szCs w:val="15"/>
        </w:rPr>
        <w:t xml:space="preserve">| (o) Main |  |  +-----------------------------------------------------+  |</w:t>
      </w:r>
    </w:p>
    <w:p>
      <w:pPr>
        <w:pStyle w:val="CodeBlock"/>
      </w:pPr>
      <w:r>
        <w:rPr>
          <w:rFonts w:ascii="Courier New" w:cs="Courier New" w:eastAsia="Courier New" w:hAnsi="Courier New"/>
          <w:color w:val="1A1A2E"/>
          <w:sz w:val="15"/>
          <w:szCs w:val="15"/>
        </w:rPr>
        <w:t xml:space="preserve">| ( ) North|  |  | [Purple] 7:00 PM  Women's Bible Study               |  |</w:t>
      </w:r>
    </w:p>
    <w:p>
      <w:pPr>
        <w:pStyle w:val="CodeBlock"/>
      </w:pPr>
      <w:r>
        <w:rPr>
          <w:rFonts w:ascii="Courier New" w:cs="Courier New" w:eastAsia="Courier New" w:hAnsi="Courier New"/>
          <w:color w:val="1A1A2E"/>
          <w:sz w:val="15"/>
          <w:szCs w:val="15"/>
        </w:rPr>
        <w:t xml:space="preserve">| ( ) Online  |  |     Fellowship Hall  *  Childcare  *  12/20 RSVP    |  |</w:t>
      </w:r>
    </w:p>
    <w:p>
      <w:pPr>
        <w:pStyle w:val="CodeBlock"/>
      </w:pPr>
      <w:r>
        <w:rPr>
          <w:rFonts w:ascii="Courier New" w:cs="Courier New" w:eastAsia="Courier New" w:hAnsi="Courier New"/>
          <w:color w:val="1A1A2E"/>
          <w:sz w:val="15"/>
          <w:szCs w:val="15"/>
        </w:rPr>
        <w:t xml:space="preserve">|          |  |  +-----------------------------------------------------+  |</w:t>
      </w:r>
    </w:p>
    <w:p>
      <w:pPr>
        <w:pStyle w:val="CodeBlock"/>
      </w:pPr>
      <w:r>
        <w:rPr>
          <w:rFonts w:ascii="Courier New" w:cs="Courier New" w:eastAsia="Courier New" w:hAnsi="Courier New"/>
          <w:color w:val="1A1A2E"/>
          <w:sz w:val="15"/>
          <w:szCs w:val="15"/>
        </w:rPr>
        <w:t xml:space="preserve">| -----    |  |                                                         |  |</w:t>
      </w:r>
    </w:p>
    <w:p>
      <w:pPr>
        <w:pStyle w:val="CodeBlock"/>
      </w:pPr>
      <w:r>
        <w:rPr>
          <w:rFonts w:ascii="Courier New" w:cs="Courier New" w:eastAsia="Courier New" w:hAnsi="Courier New"/>
          <w:color w:val="1A1A2E"/>
          <w:sz w:val="15"/>
          <w:szCs w:val="15"/>
        </w:rPr>
        <w:t xml:space="preserve">| CATEGORIES  |  SUN - Aug 24                                           |  |</w:t>
      </w:r>
    </w:p>
    <w:p>
      <w:pPr>
        <w:pStyle w:val="CodeBlock"/>
      </w:pPr>
      <w:r>
        <w:rPr>
          <w:rFonts w:ascii="Courier New" w:cs="Courier New" w:eastAsia="Courier New" w:hAnsi="Courier New"/>
          <w:color w:val="1A1A2E"/>
          <w:sz w:val="15"/>
          <w:szCs w:val="15"/>
        </w:rPr>
        <w:t xml:space="preserve">| [x] Worsh|  |  +-----------------------------------------------------+  |</w:t>
      </w:r>
    </w:p>
    <w:p>
      <w:pPr>
        <w:pStyle w:val="CodeBlock"/>
      </w:pPr>
      <w:r>
        <w:rPr>
          <w:rFonts w:ascii="Courier New" w:cs="Courier New" w:eastAsia="Courier New" w:hAnsi="Courier New"/>
          <w:color w:val="1A1A2E"/>
          <w:sz w:val="15"/>
          <w:szCs w:val="15"/>
        </w:rPr>
        <w:t xml:space="preserve">| [x] Youth|  |  | [Blue] 9:00 AM  Sunday Worship (Traditional)        |  |</w:t>
      </w:r>
    </w:p>
    <w:p>
      <w:pPr>
        <w:pStyle w:val="CodeBlock"/>
      </w:pPr>
      <w:r>
        <w:rPr>
          <w:rFonts w:ascii="Courier New" w:cs="Courier New" w:eastAsia="Courier New" w:hAnsi="Courier New"/>
          <w:color w:val="1A1A2E"/>
          <w:sz w:val="15"/>
          <w:szCs w:val="15"/>
        </w:rPr>
        <w:t xml:space="preserve">| [x] Outr.|  |  |     Sanctuary  *  Livestream  *  Accessible         |  |</w:t>
      </w:r>
    </w:p>
    <w:p>
      <w:pPr>
        <w:pStyle w:val="CodeBlock"/>
      </w:pPr>
      <w:r>
        <w:rPr>
          <w:rFonts w:ascii="Courier New" w:cs="Courier New" w:eastAsia="Courier New" w:hAnsi="Courier New"/>
          <w:color w:val="1A1A2E"/>
          <w:sz w:val="15"/>
          <w:szCs w:val="15"/>
        </w:rPr>
        <w:t xml:space="preserve">| [x] Admin|  |  +----+-------------------------------------------------+  |</w:t>
      </w:r>
    </w:p>
    <w:p>
      <w:pPr>
        <w:pStyle w:val="CodeBlock"/>
      </w:pPr>
      <w:r>
        <w:rPr>
          <w:rFonts w:ascii="Courier New" w:cs="Courier New" w:eastAsia="Courier New" w:hAnsi="Courier New"/>
          <w:color w:val="1A1A2E"/>
          <w:sz w:val="15"/>
          <w:szCs w:val="15"/>
        </w:rPr>
        <w:t xml:space="preserve">| [x] Socl.|  |  | [Blue] 11:00 AM  Sunday Worship (Contemporary)      |  |</w:t>
      </w:r>
    </w:p>
    <w:p>
      <w:pPr>
        <w:pStyle w:val="CodeBlock"/>
      </w:pPr>
      <w:r>
        <w:rPr>
          <w:rFonts w:ascii="Courier New" w:cs="Courier New" w:eastAsia="Courier New" w:hAnsi="Courier New"/>
          <w:color w:val="1A1A2E"/>
          <w:sz w:val="15"/>
          <w:szCs w:val="15"/>
        </w:rPr>
        <w:t xml:space="preserve">|          |  |  |     Sanctuary  *  Livestream  *  Childcare           |  |</w:t>
      </w:r>
    </w:p>
    <w:p>
      <w:pPr>
        <w:pStyle w:val="CodeBlock"/>
      </w:pPr>
      <w:r>
        <w:rPr>
          <w:rFonts w:ascii="Courier New" w:cs="Courier New" w:eastAsia="Courier New" w:hAnsi="Courier New"/>
          <w:color w:val="1A1A2E"/>
          <w:sz w:val="15"/>
          <w:szCs w:val="15"/>
        </w:rPr>
        <w:t xml:space="preserve">|          |  |  +----+-------------------------------------------------+  |</w:t>
      </w:r>
    </w:p>
    <w:p>
      <w:pPr>
        <w:pStyle w:val="CodeBlock"/>
      </w:pPr>
      <w:r>
        <w:rPr>
          <w:rFonts w:ascii="Courier New" w:cs="Courier New" w:eastAsia="Courier New" w:hAnsi="Courier New"/>
          <w:color w:val="1A1A2E"/>
          <w:sz w:val="15"/>
          <w:szCs w:val="15"/>
        </w:rPr>
        <w:t xml:space="preserve">|          |  |  | [Orange] 5:00 PM  Youth Group Kickoff                |  |</w:t>
      </w:r>
    </w:p>
    <w:p>
      <w:pPr>
        <w:pStyle w:val="CodeBlock"/>
      </w:pPr>
      <w:r>
        <w:rPr>
          <w:rFonts w:ascii="Courier New" w:cs="Courier New" w:eastAsia="Courier New" w:hAnsi="Courier New"/>
          <w:color w:val="1A1A2E"/>
          <w:sz w:val="15"/>
          <w:szCs w:val="15"/>
        </w:rPr>
        <w:t xml:space="preserve">|          |  |  |     Youth Center  *  RSVP Required  *  [Register-&gt;]  |  |</w:t>
      </w:r>
    </w:p>
    <w:p>
      <w:pPr>
        <w:pStyle w:val="CodeBlock"/>
      </w:pPr>
      <w:r>
        <w:rPr>
          <w:rFonts w:ascii="Courier New" w:cs="Courier New" w:eastAsia="Courier New" w:hAnsi="Courier New"/>
          <w:color w:val="1A1A2E"/>
          <w:sz w:val="15"/>
          <w:szCs w:val="15"/>
        </w:rPr>
        <w:t xml:space="preserve">|          |  |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PRAYER FOCUS THIS WEEK ------------------------------+  |</w:t>
      </w:r>
    </w:p>
    <w:p>
      <w:pPr>
        <w:pStyle w:val="CodeBlock"/>
      </w:pPr>
      <w:r>
        <w:rPr>
          <w:rFonts w:ascii="Courier New" w:cs="Courier New" w:eastAsia="Courier New" w:hAnsi="Courier New"/>
          <w:color w:val="1A1A2E"/>
          <w:sz w:val="15"/>
          <w:szCs w:val="15"/>
        </w:rPr>
        <w:t xml:space="preserve">|          |  |  [Pray] "Pray for our mission team in Guatemala"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ALERTS ----------------------------------------------+  |</w:t>
      </w:r>
    </w:p>
    <w:p>
      <w:pPr>
        <w:pStyle w:val="CodeBlock"/>
      </w:pPr>
      <w:r>
        <w:rPr>
          <w:rFonts w:ascii="Courier New" w:cs="Courier New" w:eastAsia="Courier New" w:hAnsi="Courier New"/>
          <w:color w:val="1A1A2E"/>
          <w:sz w:val="15"/>
          <w:szCs w:val="15"/>
        </w:rPr>
        <w:t xml:space="preserve">|          |  |  [!]  Volunteer needed: Nursery - Sunday 9 AM service  |  |</w:t>
      </w:r>
    </w:p>
    <w:p>
      <w:pPr>
        <w:pStyle w:val="CodeBlock"/>
      </w:pPr>
      <w:r>
        <w:rPr>
          <w:rFonts w:ascii="Courier New" w:cs="Courier New" w:eastAsia="Courier New" w:hAnsi="Courier New"/>
          <w:color w:val="1A1A2E"/>
          <w:sz w:val="15"/>
          <w:szCs w:val="15"/>
        </w:rPr>
        <w:t xml:space="preserve">|          |  |  [&gt;]  Fall Festival planning meeting moved to Sept 3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w:t>
      </w:r>
    </w:p>
    <w:p>
      <w:pPr>
        <w:pStyle w:val="Caption"/>
      </w:pPr>
      <w:r>
        <w:t xml:space="preserve">Figure 5.1 — Dashboard / Home Screen</w:t>
      </w:r>
    </w:p>
    <w:p>
      <w:pPr>
        <w:spacing w:after="60" w:before="0"/>
      </w:pPr>
      <w:r>
        <w:t xml:space="preserve"/>
      </w:r>
    </w:p>
    <w:p>
      <w:pPr>
        <w:pStyle w:val="Heading2"/>
      </w:pPr>
      <w:r>
        <w:t xml:space="preserve">5.3 Screen 2: Calendar View (Month)</w:t>
      </w:r>
    </w:p>
    <w:p>
      <w:pPr>
        <w:pStyle w:val="BodyText"/>
      </w:pPr>
      <w:r>
        <w:t xml:space="preserve">The Calendar View provides a standard monthly grid with color-coded event dots. View mode toggles (Month / Week / Day / List) are available in the toolbar. Campus and category filters appear inline above the grid. Clicking any date cell or event dot opens the Event Detail flyout panel (Screen 3).</w:t>
      </w:r>
    </w:p>
    <w:p>
      <w:pPr>
        <w:spacing w:after="60" w:before="0"/>
      </w:pPr>
      <w:r>
        <w:t xml:space="preserve"/>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[Logo]  Grace Community Church           [Bell 3]  [User: Pastor Davis] |</w:t>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NAV     |  &lt; August 2026 &gt;     [Month] [Week] [Day] [List]  [+ Event]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Filter: [All Campuses v] [All Categories v] [Search...  [S]]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SUN | MON | TUE | WED | THU | FRI | SAT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     |     |     |     |     |  1  |                 |</w:t>
      </w:r>
    </w:p>
    <w:p>
      <w:pPr>
        <w:pStyle w:val="CodeBlock"/>
      </w:pPr>
      <w:r>
        <w:rPr>
          <w:rFonts w:ascii="Courier New" w:cs="Courier New" w:eastAsia="Courier New" w:hAnsi="Courier New"/>
          <w:color w:val="1A1A2E"/>
          <w:sz w:val="15"/>
          <w:szCs w:val="15"/>
        </w:rPr>
        <w:t xml:space="preserve">|          |  |     |     |     |     |     |     |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2  |  3  |  4  |  5  |  6  |  7  |  8  |                |</w:t>
      </w:r>
    </w:p>
    <w:p>
      <w:pPr>
        <w:pStyle w:val="CodeBlock"/>
      </w:pPr>
      <w:r>
        <w:rPr>
          <w:rFonts w:ascii="Courier New" w:cs="Courier New" w:eastAsia="Courier New" w:hAnsi="Courier New"/>
          <w:color w:val="1A1A2E"/>
          <w:sz w:val="15"/>
          <w:szCs w:val="15"/>
        </w:rPr>
        <w:t xml:space="preserve">|          |  |[B]9A|     |[G]7P|[P]7P|     |     |[O]9A|                |</w:t>
      </w:r>
    </w:p>
    <w:p>
      <w:pPr>
        <w:pStyle w:val="CodeBlock"/>
      </w:pPr>
      <w:r>
        <w:rPr>
          <w:rFonts w:ascii="Courier New" w:cs="Courier New" w:eastAsia="Courier New" w:hAnsi="Courier New"/>
          <w:color w:val="1A1A2E"/>
          <w:sz w:val="15"/>
          <w:szCs w:val="15"/>
        </w:rPr>
        <w:t xml:space="preserve">|          |  |Worsh|     |Mens |Women|     |     |Youth|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9  | 10  | 11  | 12  | 13  | 14  | 15  |                |</w:t>
      </w:r>
    </w:p>
    <w:p>
      <w:pPr>
        <w:pStyle w:val="CodeBlock"/>
      </w:pPr>
      <w:r>
        <w:rPr>
          <w:rFonts w:ascii="Courier New" w:cs="Courier New" w:eastAsia="Courier New" w:hAnsi="Courier New"/>
          <w:color w:val="1A1A2E"/>
          <w:sz w:val="15"/>
          <w:szCs w:val="15"/>
        </w:rPr>
        <w:t xml:space="preserve">|          |  |[B]9A|     |[G]7P|[P]7P|     |[R]6P|     |                |</w:t>
      </w:r>
    </w:p>
    <w:p>
      <w:pPr>
        <w:pStyle w:val="CodeBlock"/>
      </w:pPr>
      <w:r>
        <w:rPr>
          <w:rFonts w:ascii="Courier New" w:cs="Courier New" w:eastAsia="Courier New" w:hAnsi="Courier New"/>
          <w:color w:val="1A1A2E"/>
          <w:sz w:val="15"/>
          <w:szCs w:val="15"/>
        </w:rPr>
        <w:t xml:space="preserve">|          |  |Worsh|     |Mens |Women|     |Board|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16  | 17  | 18  | 19  | 20  | *21 | 22  |                |</w:t>
      </w:r>
    </w:p>
    <w:p>
      <w:pPr>
        <w:pStyle w:val="CodeBlock"/>
      </w:pPr>
      <w:r>
        <w:rPr>
          <w:rFonts w:ascii="Courier New" w:cs="Courier New" w:eastAsia="Courier New" w:hAnsi="Courier New"/>
          <w:color w:val="1A1A2E"/>
          <w:sz w:val="15"/>
          <w:szCs w:val="15"/>
        </w:rPr>
        <w:t xml:space="preserve">|          |  |[B]9A|     |[G]7P|[P]7P|     |     |[Y]AL|                |</w:t>
      </w:r>
    </w:p>
    <w:p>
      <w:pPr>
        <w:pStyle w:val="CodeBlock"/>
      </w:pPr>
      <w:r>
        <w:rPr>
          <w:rFonts w:ascii="Courier New" w:cs="Courier New" w:eastAsia="Courier New" w:hAnsi="Courier New"/>
          <w:color w:val="1A1A2E"/>
          <w:sz w:val="15"/>
          <w:szCs w:val="15"/>
        </w:rPr>
        <w:t xml:space="preserve">|          |  |Worsh|     |Mens |Women|     |     |Retr.|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23  | 24  | 25  | 26  | 27  | 28  | 29  |                |</w:t>
      </w:r>
    </w:p>
    <w:p>
      <w:pPr>
        <w:pStyle w:val="CodeBlock"/>
      </w:pPr>
      <w:r>
        <w:rPr>
          <w:rFonts w:ascii="Courier New" w:cs="Courier New" w:eastAsia="Courier New" w:hAnsi="Courier New"/>
          <w:color w:val="1A1A2E"/>
          <w:sz w:val="15"/>
          <w:szCs w:val="15"/>
        </w:rPr>
        <w:t xml:space="preserve">|          |  |[B]9A|     |[G]7P|[P]7P|     |     |     |                |</w:t>
      </w:r>
    </w:p>
    <w:p>
      <w:pPr>
        <w:pStyle w:val="CodeBlock"/>
      </w:pPr>
      <w:r>
        <w:rPr>
          <w:rFonts w:ascii="Courier New" w:cs="Courier New" w:eastAsia="Courier New" w:hAnsi="Courier New"/>
          <w:color w:val="1A1A2E"/>
          <w:sz w:val="15"/>
          <w:szCs w:val="15"/>
        </w:rPr>
        <w:t xml:space="preserve">|          |  |Worsh|     |Mens |Women|     |     |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30  | 31  |     |     |     |     |     |                 |</w:t>
      </w:r>
    </w:p>
    <w:p>
      <w:pPr>
        <w:pStyle w:val="CodeBlock"/>
      </w:pPr>
      <w:r>
        <w:rPr>
          <w:rFonts w:ascii="Courier New" w:cs="Courier New" w:eastAsia="Courier New" w:hAnsi="Courier New"/>
          <w:color w:val="1A1A2E"/>
          <w:sz w:val="15"/>
          <w:szCs w:val="15"/>
        </w:rPr>
        <w:t xml:space="preserve">|          |  |[B]9A|     |     |     |     |     |     |                 |</w:t>
      </w:r>
    </w:p>
    <w:p>
      <w:pPr>
        <w:pStyle w:val="CodeBlock"/>
      </w:pPr>
      <w:r>
        <w:rPr>
          <w:rFonts w:ascii="Courier New" w:cs="Courier New" w:eastAsia="Courier New" w:hAnsi="Courier New"/>
          <w:color w:val="1A1A2E"/>
          <w:sz w:val="15"/>
          <w:szCs w:val="15"/>
        </w:rPr>
        <w:t xml:space="preserve">|          |  |Worsh|     |     |     |     |     |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LEGEND: [B] Worship  [G] Mens   [P] Womens  [O] Youth       |</w:t>
      </w:r>
    </w:p>
    <w:p>
      <w:pPr>
        <w:pStyle w:val="CodeBlock"/>
      </w:pPr>
      <w:r>
        <w:rPr>
          <w:rFonts w:ascii="Courier New" w:cs="Courier New" w:eastAsia="Courier New" w:hAnsi="Courier New"/>
          <w:color w:val="1A1A2E"/>
          <w:sz w:val="15"/>
          <w:szCs w:val="15"/>
        </w:rPr>
        <w:t xml:space="preserve">|          |          [R] Admin    [Y] All-Church           Outreach       |</w:t>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 = Today (highlighted)</w:t>
      </w:r>
    </w:p>
    <w:p>
      <w:pPr>
        <w:pStyle w:val="Caption"/>
      </w:pPr>
      <w:r>
        <w:t xml:space="preserve">Figure 5.2 — Monthly Calendar View with Color-Coded Event Categories</w:t>
      </w:r>
    </w:p>
    <w:p>
      <w:pPr>
        <w:spacing w:after="60" w:before="0"/>
      </w:pPr>
      <w:r>
        <w:t xml:space="preserve"/>
      </w:r>
    </w:p>
    <w:p>
      <w:pPr>
        <w:pStyle w:val="Heading2"/>
      </w:pPr>
      <w:r>
        <w:t xml:space="preserve">5.4 Screen 3: Event Detail Flyout Panel</w:t>
      </w:r>
    </w:p>
    <w:p>
      <w:pPr>
        <w:pStyle w:val="BodyText"/>
      </w:pPr>
      <w:r>
        <w:t xml:space="preserve">Clicking any event in the calendar or dashboard opens a contextual flyout panel over the dimmed background. The panel displays all event metadata including date, time, location, amenities, scripture readings, volunteer assignments, and contact information. Action buttons adapt to user role: public users see Watch Live / Add to Calendar; admins see an Edit button.</w:t>
      </w:r>
    </w:p>
    <w:p>
      <w:pPr>
        <w:spacing w:after="60" w:before="0"/>
      </w:pPr>
      <w:r>
        <w:t xml:space="preserve"/>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 EVENT DETAIL -------+   |</w:t>
      </w:r>
    </w:p>
    <w:p>
      <w:pPr>
        <w:pStyle w:val="CodeBlock"/>
      </w:pPr>
      <w:r>
        <w:rPr>
          <w:rFonts w:ascii="Courier New" w:cs="Courier New" w:eastAsia="Courier New" w:hAnsi="Courier New"/>
          <w:color w:val="1A1A2E"/>
          <w:sz w:val="15"/>
          <w:szCs w:val="15"/>
        </w:rPr>
        <w:t xml:space="preserve">|  (Calendar view in background, dimmed)   |                           |   |</w:t>
      </w:r>
    </w:p>
    <w:p>
      <w:pPr>
        <w:pStyle w:val="CodeBlock"/>
      </w:pPr>
      <w:r>
        <w:rPr>
          <w:rFonts w:ascii="Courier New" w:cs="Courier New" w:eastAsia="Courier New" w:hAnsi="Courier New"/>
          <w:color w:val="1A1A2E"/>
          <w:sz w:val="15"/>
          <w:szCs w:val="15"/>
        </w:rPr>
        <w:t xml:space="preserve">|                                          |  [Blue] WORSHIP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Sunday Worship           |   |</w:t>
      </w:r>
    </w:p>
    <w:p>
      <w:pPr>
        <w:pStyle w:val="CodeBlock"/>
      </w:pPr>
      <w:r>
        <w:rPr>
          <w:rFonts w:ascii="Courier New" w:cs="Courier New" w:eastAsia="Courier New" w:hAnsi="Courier New"/>
          <w:color w:val="1A1A2E"/>
          <w:sz w:val="15"/>
          <w:szCs w:val="15"/>
        </w:rPr>
        <w:t xml:space="preserve">|                                          |  (Traditional)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   |</w:t>
      </w:r>
    </w:p>
    <w:p>
      <w:pPr>
        <w:pStyle w:val="CodeBlock"/>
      </w:pPr>
      <w:r>
        <w:rPr>
          <w:rFonts w:ascii="Courier New" w:cs="Courier New" w:eastAsia="Courier New" w:hAnsi="Courier New"/>
          <w:color w:val="1A1A2E"/>
          <w:sz w:val="15"/>
          <w:szCs w:val="15"/>
        </w:rPr>
        <w:t xml:space="preserve">|                                          |  [Cal] Sun Aug 24         |   |</w:t>
      </w:r>
    </w:p>
    <w:p>
      <w:pPr>
        <w:pStyle w:val="CodeBlock"/>
      </w:pPr>
      <w:r>
        <w:rPr>
          <w:rFonts w:ascii="Courier New" w:cs="Courier New" w:eastAsia="Courier New" w:hAnsi="Courier New"/>
          <w:color w:val="1A1A2E"/>
          <w:sz w:val="15"/>
          <w:szCs w:val="15"/>
        </w:rPr>
        <w:t xml:space="preserve">|                                          |  [Clk] 9:00 - 10:15 AM   |   |</w:t>
      </w:r>
    </w:p>
    <w:p>
      <w:pPr>
        <w:pStyle w:val="CodeBlock"/>
      </w:pPr>
      <w:r>
        <w:rPr>
          <w:rFonts w:ascii="Courier New" w:cs="Courier New" w:eastAsia="Courier New" w:hAnsi="Courier New"/>
          <w:color w:val="1A1A2E"/>
          <w:sz w:val="15"/>
          <w:szCs w:val="15"/>
        </w:rPr>
        <w:t xml:space="preserve">|                                          |  [Pin] Sanctuary          |   |</w:t>
      </w:r>
    </w:p>
    <w:p>
      <w:pPr>
        <w:pStyle w:val="CodeBlock"/>
      </w:pPr>
      <w:r>
        <w:rPr>
          <w:rFonts w:ascii="Courier New" w:cs="Courier New" w:eastAsia="Courier New" w:hAnsi="Courier New"/>
          <w:color w:val="1A1A2E"/>
          <w:sz w:val="15"/>
          <w:szCs w:val="15"/>
        </w:rPr>
        <w:t xml:space="preserve">|                                          |       Main Campus         |   |</w:t>
      </w:r>
    </w:p>
    <w:p>
      <w:pPr>
        <w:pStyle w:val="CodeBlock"/>
      </w:pPr>
      <w:r>
        <w:rPr>
          <w:rFonts w:ascii="Courier New" w:cs="Courier New" w:eastAsia="Courier New" w:hAnsi="Courier New"/>
          <w:color w:val="1A1A2E"/>
          <w:sz w:val="15"/>
          <w:szCs w:val="15"/>
        </w:rPr>
        <w:t xml:space="preserve">|                                          |  [Rec] Weekly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DETAILS ----------- |   |</w:t>
      </w:r>
    </w:p>
    <w:p>
      <w:pPr>
        <w:pStyle w:val="CodeBlock"/>
      </w:pPr>
      <w:r>
        <w:rPr>
          <w:rFonts w:ascii="Courier New" w:cs="Courier New" w:eastAsia="Courier New" w:hAnsi="Courier New"/>
          <w:color w:val="1A1A2E"/>
          <w:sz w:val="15"/>
          <w:szCs w:val="15"/>
        </w:rPr>
        <w:t xml:space="preserve">|                                          |  Traditional worship with |   |</w:t>
      </w:r>
    </w:p>
    <w:p>
      <w:pPr>
        <w:pStyle w:val="CodeBlock"/>
      </w:pPr>
      <w:r>
        <w:rPr>
          <w:rFonts w:ascii="Courier New" w:cs="Courier New" w:eastAsia="Courier New" w:hAnsi="Courier New"/>
          <w:color w:val="1A1A2E"/>
          <w:sz w:val="15"/>
          <w:szCs w:val="15"/>
        </w:rPr>
        <w:t xml:space="preserve">|                                          |  hymns, choir, and        |   |</w:t>
      </w:r>
    </w:p>
    <w:p>
      <w:pPr>
        <w:pStyle w:val="CodeBlock"/>
      </w:pPr>
      <w:r>
        <w:rPr>
          <w:rFonts w:ascii="Courier New" w:cs="Courier New" w:eastAsia="Courier New" w:hAnsi="Courier New"/>
          <w:color w:val="1A1A2E"/>
          <w:sz w:val="15"/>
          <w:szCs w:val="15"/>
        </w:rPr>
        <w:t xml:space="preserve">|                                          |  sermon.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AMENITIES --------- |   |</w:t>
      </w:r>
    </w:p>
    <w:p>
      <w:pPr>
        <w:pStyle w:val="CodeBlock"/>
      </w:pPr>
      <w:r>
        <w:rPr>
          <w:rFonts w:ascii="Courier New" w:cs="Courier New" w:eastAsia="Courier New" w:hAnsi="Courier New"/>
          <w:color w:val="1A1A2E"/>
          <w:sz w:val="15"/>
          <w:szCs w:val="15"/>
        </w:rPr>
        <w:t xml:space="preserve">|                                          |  [TV]  Livestream         |   |</w:t>
      </w:r>
    </w:p>
    <w:p>
      <w:pPr>
        <w:pStyle w:val="CodeBlock"/>
      </w:pPr>
      <w:r>
        <w:rPr>
          <w:rFonts w:ascii="Courier New" w:cs="Courier New" w:eastAsia="Courier New" w:hAnsi="Courier New"/>
          <w:color w:val="1A1A2E"/>
          <w:sz w:val="15"/>
          <w:szCs w:val="15"/>
        </w:rPr>
        <w:t xml:space="preserve">|                                          |  [WC]  Accessible         |   |</w:t>
      </w:r>
    </w:p>
    <w:p>
      <w:pPr>
        <w:pStyle w:val="CodeBlock"/>
      </w:pPr>
      <w:r>
        <w:rPr>
          <w:rFonts w:ascii="Courier New" w:cs="Courier New" w:eastAsia="Courier New" w:hAnsi="Courier New"/>
          <w:color w:val="1A1A2E"/>
          <w:sz w:val="15"/>
          <w:szCs w:val="15"/>
        </w:rPr>
        <w:t xml:space="preserve">|                                          |  [Kid] Childcare          |   |</w:t>
      </w:r>
    </w:p>
    <w:p>
      <w:pPr>
        <w:pStyle w:val="CodeBlock"/>
      </w:pPr>
      <w:r>
        <w:rPr>
          <w:rFonts w:ascii="Courier New" w:cs="Courier New" w:eastAsia="Courier New" w:hAnsi="Courier New"/>
          <w:color w:val="1A1A2E"/>
          <w:sz w:val="15"/>
          <w:szCs w:val="15"/>
        </w:rPr>
        <w:t xml:space="preserve">|                                          |  [P]   Parking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SCRIPTURE --------- |   |</w:t>
      </w:r>
    </w:p>
    <w:p>
      <w:pPr>
        <w:pStyle w:val="CodeBlock"/>
      </w:pPr>
      <w:r>
        <w:rPr>
          <w:rFonts w:ascii="Courier New" w:cs="Courier New" w:eastAsia="Courier New" w:hAnsi="Courier New"/>
          <w:color w:val="1A1A2E"/>
          <w:sz w:val="15"/>
          <w:szCs w:val="15"/>
        </w:rPr>
        <w:t xml:space="preserve">|                                          |  [Bk] Matt 16:13-20       |   |</w:t>
      </w:r>
    </w:p>
    <w:p>
      <w:pPr>
        <w:pStyle w:val="CodeBlock"/>
      </w:pPr>
      <w:r>
        <w:rPr>
          <w:rFonts w:ascii="Courier New" w:cs="Courier New" w:eastAsia="Courier New" w:hAnsi="Courier New"/>
          <w:color w:val="1A1A2E"/>
          <w:sz w:val="15"/>
          <w:szCs w:val="15"/>
        </w:rPr>
        <w:t xml:space="preserve">|                                          |  [Bk] Psalm 138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VOLUNTEERS -------- |   |</w:t>
      </w:r>
    </w:p>
    <w:p>
      <w:pPr>
        <w:pStyle w:val="CodeBlock"/>
      </w:pPr>
      <w:r>
        <w:rPr>
          <w:rFonts w:ascii="Courier New" w:cs="Courier New" w:eastAsia="Courier New" w:hAnsi="Courier New"/>
          <w:color w:val="1A1A2E"/>
          <w:sz w:val="15"/>
          <w:szCs w:val="15"/>
        </w:rPr>
        <w:t xml:space="preserve">|                                          |  Greeter: J. Lee          |   |</w:t>
      </w:r>
    </w:p>
    <w:p>
      <w:pPr>
        <w:pStyle w:val="CodeBlock"/>
      </w:pPr>
      <w:r>
        <w:rPr>
          <w:rFonts w:ascii="Courier New" w:cs="Courier New" w:eastAsia="Courier New" w:hAnsi="Courier New"/>
          <w:color w:val="1A1A2E"/>
          <w:sz w:val="15"/>
          <w:szCs w:val="15"/>
        </w:rPr>
        <w:t xml:space="preserve">|                                          |  Sound:   M. Park         |   |</w:t>
      </w:r>
    </w:p>
    <w:p>
      <w:pPr>
        <w:pStyle w:val="CodeBlock"/>
      </w:pPr>
      <w:r>
        <w:rPr>
          <w:rFonts w:ascii="Courier New" w:cs="Courier New" w:eastAsia="Courier New" w:hAnsi="Courier New"/>
          <w:color w:val="1A1A2E"/>
          <w:sz w:val="15"/>
          <w:szCs w:val="15"/>
        </w:rPr>
        <w:t xml:space="preserve">|                                          |  Nursery: OPEN [!]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 CONTACT ----------- |   |</w:t>
      </w:r>
    </w:p>
    <w:p>
      <w:pPr>
        <w:pStyle w:val="CodeBlock"/>
      </w:pPr>
      <w:r>
        <w:rPr>
          <w:rFonts w:ascii="Courier New" w:cs="Courier New" w:eastAsia="Courier New" w:hAnsi="Courier New"/>
          <w:color w:val="1A1A2E"/>
          <w:sz w:val="15"/>
          <w:szCs w:val="15"/>
        </w:rPr>
        <w:t xml:space="preserve">|                                          |  [User] Pastor Kim        |   |</w:t>
      </w:r>
    </w:p>
    <w:p>
      <w:pPr>
        <w:pStyle w:val="CodeBlock"/>
      </w:pPr>
      <w:r>
        <w:rPr>
          <w:rFonts w:ascii="Courier New" w:cs="Courier New" w:eastAsia="Courier New" w:hAnsi="Courier New"/>
          <w:color w:val="1A1A2E"/>
          <w:sz w:val="15"/>
          <w:szCs w:val="15"/>
        </w:rPr>
        <w:t xml:space="preserve">|                                          |  [Mail] kim@grace.org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[Watch Live]             |   |</w:t>
      </w:r>
    </w:p>
    <w:p>
      <w:pPr>
        <w:pStyle w:val="CodeBlock"/>
      </w:pPr>
      <w:r>
        <w:rPr>
          <w:rFonts w:ascii="Courier New" w:cs="Courier New" w:eastAsia="Courier New" w:hAnsi="Courier New"/>
          <w:color w:val="1A1A2E"/>
          <w:sz w:val="15"/>
          <w:szCs w:val="15"/>
        </w:rPr>
        <w:t xml:space="preserve">|                                          |  [Add to Calendar]        |   |</w:t>
      </w:r>
    </w:p>
    <w:p>
      <w:pPr>
        <w:pStyle w:val="CodeBlock"/>
      </w:pPr>
      <w:r>
        <w:rPr>
          <w:rFonts w:ascii="Courier New" w:cs="Courier New" w:eastAsia="Courier New" w:hAnsi="Courier New"/>
          <w:color w:val="1A1A2E"/>
          <w:sz w:val="15"/>
          <w:szCs w:val="15"/>
        </w:rPr>
        <w:t xml:space="preserve">|                                          |  [Edit] (admin only)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w:t>
      </w:r>
    </w:p>
    <w:p>
      <w:pPr>
        <w:pStyle w:val="Caption"/>
      </w:pPr>
      <w:r>
        <w:t xml:space="preserve">Figure 5.3 — Event Detail Flyout Panel</w:t>
      </w:r>
    </w:p>
    <w:p>
      <w:pPr>
        <w:spacing w:after="60" w:before="0"/>
      </w:pPr>
      <w:r>
        <w:t xml:space="preserve"/>
      </w:r>
    </w:p>
    <w:p>
      <w:pPr>
        <w:pStyle w:val="Heading2"/>
      </w:pPr>
      <w:r>
        <w:t xml:space="preserve">5.5 Screen 4: Volunteer Schedule View</w:t>
      </w:r>
    </w:p>
    <w:p>
      <w:pPr>
        <w:pStyle w:val="BodyText"/>
      </w:pPr>
      <w:r>
        <w:t xml:space="preserve">The Volunteer Schedule view presents a weekly grid of events vs. volunteer roles. Each cell shows the assigned volunteer and their confirmation status. Open (unfilled) slots display a prominent warning indicator. Action buttons at the bottom allow batch reminder dispatch, auto-scheduling suggestions, and roster export.</w:t>
      </w:r>
    </w:p>
    <w:p>
      <w:pPr>
        <w:spacing w:after="60" w:before="0"/>
      </w:pPr>
      <w:r>
        <w:t xml:space="preserve"/>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[Logo]  Grace Community Church           [Bell 3]  [User: Pastor Davis] |</w:t>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NAV     |  VOLUNTEER SCHEDULE         Week of Aug 24, 2026  [+ Assign]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ROLE     | SUN 9:00 AM  | SUN 11:00 AM | WED 7:00 PM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Greeter  | J. Lee [OK]  | S. Kim [OK]  | T. Park [OK]     ||</w:t>
      </w:r>
    </w:p>
    <w:p>
      <w:pPr>
        <w:pStyle w:val="CodeBlock"/>
      </w:pPr>
      <w:r>
        <w:rPr>
          <w:rFonts w:ascii="Courier New" w:cs="Courier New" w:eastAsia="Courier New" w:hAnsi="Courier New"/>
          <w:color w:val="1A1A2E"/>
          <w:sz w:val="15"/>
          <w:szCs w:val="15"/>
        </w:rPr>
        <w:t xml:space="preserve">|          |  |          | R. Adams[OK] | M. Chen [?]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Usher    | B. Wilson[OK]| D. Brown[OK] | ---              ||</w:t>
      </w:r>
    </w:p>
    <w:p>
      <w:pPr>
        <w:pStyle w:val="CodeBlock"/>
      </w:pPr>
      <w:r>
        <w:rPr>
          <w:rFonts w:ascii="Courier New" w:cs="Courier New" w:eastAsia="Courier New" w:hAnsi="Courier New"/>
          <w:color w:val="1A1A2E"/>
          <w:sz w:val="15"/>
          <w:szCs w:val="15"/>
        </w:rPr>
        <w:t xml:space="preserve">|          |  |          | K. Davis [OK]| [!] OPEN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Sound    | M. Park [OK] | J. Rivera[OK]| M. Park [OK]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Nursery  | [!] OPEN     | L. Thomas[OK]| ---              ||</w:t>
      </w:r>
    </w:p>
    <w:p>
      <w:pPr>
        <w:pStyle w:val="CodeBlock"/>
      </w:pPr>
      <w:r>
        <w:rPr>
          <w:rFonts w:ascii="Courier New" w:cs="Courier New" w:eastAsia="Courier New" w:hAnsi="Courier New"/>
          <w:color w:val="1A1A2E"/>
          <w:sz w:val="15"/>
          <w:szCs w:val="15"/>
        </w:rPr>
        <w:t xml:space="preserve">|          |  |          | A. Garcia[OK]| H. Scott [OK]|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 Worship  | Choir [OK]   | Band [OK]    | ---              ||</w:t>
      </w:r>
    </w:p>
    <w:p>
      <w:pPr>
        <w:pStyle w:val="CodeBlock"/>
      </w:pPr>
      <w:r>
        <w:rPr>
          <w:rFonts w:ascii="Courier New" w:cs="Courier New" w:eastAsia="Courier New" w:hAnsi="Courier New"/>
          <w:color w:val="1A1A2E"/>
          <w:sz w:val="15"/>
          <w:szCs w:val="15"/>
        </w:rPr>
        <w:t xml:space="preserve">|          |  | Music    |              |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[OK] = Confirmed   [?] = Pending   [!] = Needs Volunteer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[Send Reminders]  [Auto-Schedule]  [Export Roster]           |</w:t>
      </w:r>
    </w:p>
    <w:p>
      <w:pPr>
        <w:pStyle w:val="CodeBlock"/>
      </w:pPr>
      <w:r>
        <w:rPr>
          <w:rFonts w:ascii="Courier New" w:cs="Courier New" w:eastAsia="Courier New" w:hAnsi="Courier New"/>
          <w:color w:val="1A1A2E"/>
          <w:sz w:val="15"/>
          <w:szCs w:val="15"/>
        </w:rPr>
        <w:t xml:space="preserve">+----------+----------------------------------------------------------------+</w:t>
      </w:r>
    </w:p>
    <w:p>
      <w:pPr>
        <w:pStyle w:val="Caption"/>
      </w:pPr>
      <w:r>
        <w:t xml:space="preserve">Figure 5.4 — Volunteer Schedule View with Gap Indicators</w:t>
      </w:r>
    </w:p>
    <w:p>
      <w:pPr>
        <w:spacing w:after="60" w:before="0"/>
      </w:pPr>
      <w:r>
        <w:t xml:space="preserve"/>
      </w:r>
    </w:p>
    <w:p>
      <w:pPr>
        <w:pStyle w:val="Heading2"/>
      </w:pPr>
      <w:r>
        <w:t xml:space="preserve">5.6 Screen 5: Create / Edit Event Modal</w:t>
      </w:r>
    </w:p>
    <w:p>
      <w:pPr>
        <w:pStyle w:val="BodyText"/>
      </w:pPr>
      <w:r>
        <w:t xml:space="preserve">The Create / Edit Event modal is accessible to users with the admin or leader role. The form collects all required event fields with inline validation. The Options section covers RSVP settings, capacity limits, registration and livestream URLs, and visibility controls. The footer action bar provides Cancel, Save as Draft, and Publish actions.</w:t>
      </w:r>
    </w:p>
    <w:p>
      <w:pPr>
        <w:spacing w:after="60" w:before="0"/>
      </w:pPr>
      <w:r>
        <w:t xml:space="preserve"/>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CREATE NEW EVENT                                   [X]   |</w:t>
      </w:r>
    </w:p>
    <w:p>
      <w:pPr>
        <w:pStyle w:val="CodeBlock"/>
      </w:pPr>
      <w:r>
        <w:rPr>
          <w:rFonts w:ascii="Courier New" w:cs="Courier New" w:eastAsia="Courier New" w:hAnsi="Courier New"/>
          <w:color w:val="1A1A2E"/>
          <w:sz w:val="15"/>
          <w:szCs w:val="15"/>
        </w:rPr>
        <w:t xml:space="preserve">+-----------------------------------------------------------+</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Event Title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Fall Festival &amp; Potluck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Category *              Event Type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[Y] All-Church v|    | Social        v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Start Date / Time *         End Date / Time *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Sep 28, 2026  4:00PM|    | Sep 28, 2026  8:00PM|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 ] All Day Event    [ ] Recurring  [Set Recurrence...]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Campus *                   Room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 Main Campus   v |    | Fellowship Hall v|              |</w:t>
      </w:r>
    </w:p>
    <w:p>
      <w:pPr>
        <w:pStyle w:val="CodeBlock"/>
      </w:pPr>
      <w:r>
        <w:rPr>
          <w:rFonts w:ascii="Courier New" w:cs="Courier New" w:eastAsia="Courier New" w:hAnsi="Courier New"/>
          <w:color w:val="1A1A2E"/>
          <w:sz w:val="15"/>
          <w:szCs w:val="15"/>
        </w:rPr>
        <w:t xml:space="preserve">|  +-----------------+    +-----------------+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Description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Annual fall celebration with food, games, and       |  |</w:t>
      </w:r>
    </w:p>
    <w:p>
      <w:pPr>
        <w:pStyle w:val="CodeBlock"/>
      </w:pPr>
      <w:r>
        <w:rPr>
          <w:rFonts w:ascii="Courier New" w:cs="Courier New" w:eastAsia="Courier New" w:hAnsi="Courier New"/>
          <w:color w:val="1A1A2E"/>
          <w:sz w:val="15"/>
          <w:szCs w:val="15"/>
        </w:rPr>
        <w:t xml:space="preserve">|  | activities for all ages. Bring a dish to share!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 OPTIONS -------------------------------------------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[x] Requires RSVP        Max Capacity:  [200      ]      |</w:t>
      </w:r>
    </w:p>
    <w:p>
      <w:pPr>
        <w:pStyle w:val="CodeBlock"/>
      </w:pPr>
      <w:r>
        <w:rPr>
          <w:rFonts w:ascii="Courier New" w:cs="Courier New" w:eastAsia="Courier New" w:hAnsi="Courier New"/>
          <w:color w:val="1A1A2E"/>
          <w:sz w:val="15"/>
          <w:szCs w:val="15"/>
        </w:rPr>
        <w:t xml:space="preserve">|  [x] Childcare Available  Registration URL: [______]      |</w:t>
      </w:r>
    </w:p>
    <w:p>
      <w:pPr>
        <w:pStyle w:val="CodeBlock"/>
      </w:pPr>
      <w:r>
        <w:rPr>
          <w:rFonts w:ascii="Courier New" w:cs="Courier New" w:eastAsia="Courier New" w:hAnsi="Courier New"/>
          <w:color w:val="1A1A2E"/>
          <w:sz w:val="15"/>
          <w:szCs w:val="15"/>
        </w:rPr>
        <w:t xml:space="preserve">|  [ ] Livestream           Livestream URL:   [______]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Visibility:  (o) Public  ( ) Members Only  ( ) Leaders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Contact Person:  [Pastor Kim                           v]|</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 ATTACHMENTS --------------------------------------- |</w:t>
      </w:r>
    </w:p>
    <w:p>
      <w:pPr>
        <w:pStyle w:val="CodeBlock"/>
      </w:pPr>
      <w:r>
        <w:rPr>
          <w:rFonts w:ascii="Courier New" w:cs="Courier New" w:eastAsia="Courier New" w:hAnsi="Courier New"/>
          <w:color w:val="1A1A2E"/>
          <w:sz w:val="15"/>
          <w:szCs w:val="15"/>
        </w:rPr>
        <w:t xml:space="preserve">|  [Attach Flyer / Image]                                   |</w:t>
      </w:r>
    </w:p>
    <w:p>
      <w:pPr>
        <w:pStyle w:val="CodeBlock"/>
      </w:pPr>
      <w:r>
        <w:rPr>
          <w:rFonts w:ascii="Courier New" w:cs="Courier New" w:eastAsia="Courier New" w:hAnsi="Courier New"/>
          <w:color w:val="1A1A2E"/>
          <w:sz w:val="15"/>
          <w:szCs w:val="15"/>
        </w:rPr>
        <w:t xml:space="preserve">|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  |    [Cancel]         [Save as Draft]      [Publish]  |  |</w:t>
      </w:r>
    </w:p>
    <w:p>
      <w:pPr>
        <w:pStyle w:val="CodeBlock"/>
      </w:pPr>
      <w:r>
        <w:rPr>
          <w:rFonts w:ascii="Courier New" w:cs="Courier New" w:eastAsia="Courier New" w:hAnsi="Courier New"/>
          <w:color w:val="1A1A2E"/>
          <w:sz w:val="15"/>
          <w:szCs w:val="15"/>
        </w:rPr>
        <w:t xml:space="preserve">|  +-----------------------------------------------------+  |</w:t>
      </w:r>
    </w:p>
    <w:p>
      <w:pPr>
        <w:pStyle w:val="CodeBlock"/>
      </w:pPr>
      <w:r>
        <w:rPr>
          <w:rFonts w:ascii="Courier New" w:cs="Courier New" w:eastAsia="Courier New" w:hAnsi="Courier New"/>
          <w:color w:val="1A1A2E"/>
          <w:sz w:val="15"/>
          <w:szCs w:val="15"/>
        </w:rPr>
        <w:t xml:space="preserve">+-----------------------------------------------------------+</w:t>
      </w:r>
    </w:p>
    <w:p>
      <w:pPr>
        <w:pStyle w:val="Caption"/>
      </w:pPr>
      <w:r>
        <w:t xml:space="preserve">Figure 5.5 — Create / Edit Event Modal Form</w:t>
      </w:r>
    </w:p>
    <w:p>
      <w:pPr>
        <w:spacing w:after="60" w:before="0"/>
      </w:pPr>
      <w:r>
        <w:t xml:space="preserve"/>
      </w:r>
    </w:p>
    <w:p>
      <w:pPr>
        <w:pStyle w:val="Heading2"/>
      </w:pPr>
      <w:r>
        <w:t xml:space="preserve">5.7 Navigation Structure</w:t>
      </w:r>
    </w:p>
    <w:p>
      <w:pPr>
        <w:pStyle w:val="BodyText"/>
      </w:pPr>
      <w:r>
        <w:t xml:space="preserve">The application uses a persistent left-sidebar navigation with collapsible sections. On mobile viewports (&lt; 768px), the sidebar transitions to a bottom tab bar displaying the five primary navigation items.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160"/>
        <w:gridCol w:w="3240"/>
      </w:tblGrid>
      <w:tr>
        <w:trPr>
          <w:tblHeader/>
        </w:trPr>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Nav Item</w:t>
            </w:r>
          </w:p>
        </w:tc>
        <w:tc>
          <w:tcPr>
            <w:tcW w:type="dxa" w:w="18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Icon</w:t>
            </w:r>
          </w:p>
        </w:tc>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Access Level</w:t>
            </w:r>
          </w:p>
        </w:tc>
        <w:tc>
          <w:tcPr>
            <w:tcW w:type="dxa" w:w="32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Description</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Home</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House</w:t>
            </w:r>
          </w:p>
        </w:tc>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All users</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Dashboard with upcoming events, scripture, and alerts</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Calendar</w:t>
            </w:r>
          </w:p>
        </w:tc>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Calendar</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All users</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Month / Week / Day / List views with filters</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Groups</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People</w:t>
            </w:r>
          </w:p>
        </w:tc>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Members+</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Ministry group listings and schedules</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Devotional</w:t>
            </w:r>
          </w:p>
        </w:tc>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Book</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All users</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Scripture readings and prayer focuses</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Volunteer</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Handshake</w:t>
            </w:r>
          </w:p>
        </w:tc>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Members+</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Volunteer schedule, assignments, and gap view</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Admin</w:t>
            </w:r>
          </w:p>
        </w:tc>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Clipboard</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Admin / Pastor</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Event management, member directory, org settings</w:t>
            </w:r>
          </w:p>
        </w:tc>
      </w:tr>
    </w:tbl>
    <w:p>
      <w:pPr>
        <w:spacing w:after="60" w:before="0"/>
      </w:pPr>
      <w:r>
        <w:t xml:space="preserve"/>
      </w:r>
    </w:p>
    <w:p>
      <w:pPr>
        <w:pStyle w:val="Heading1"/>
      </w:pPr>
      <w:r>
        <w:t xml:space="preserve">6. API Design</w:t>
      </w:r>
    </w:p>
    <w:p>
      <w:pPr>
        <w:pStyle w:val="Heading2"/>
      </w:pPr>
      <w:r>
        <w:t xml:space="preserve">6.1 API Overview</w:t>
      </w:r>
    </w:p>
    <w:p>
      <w:pPr>
        <w:pStyle w:val="BodyText"/>
      </w:pPr>
      <w:r>
        <w:t xml:space="preserve">The ROCA backend exposes a RESTful HTTP API versioned under /api/v1/. All responses are JSON-formatted. Authentication is handled via Bearer token (JWT) in the Authorization request header. All timestamps in request and response bodies are ISO 8601 UTC strings.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5760"/>
      </w:tblGrid>
      <w:tr>
        <w:trPr>
          <w:tblHeader/>
        </w:trPr>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Standard</w:t>
            </w:r>
          </w:p>
        </w:tc>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Value</w:t>
            </w:r>
          </w:p>
        </w:tc>
        <w:tc>
          <w:tcPr>
            <w:tcW w:type="dxa" w:w="57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Notes</w:t>
            </w:r>
          </w:p>
        </w:tc>
      </w:tr>
      <w:tr>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Base URL</w:t>
            </w:r>
          </w:p>
        </w:tc>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/api/v1</w:t>
            </w:r>
          </w:p>
        </w:tc>
        <w:tc>
          <w:tcPr>
            <w:tcW w:type="dxa" w:w="57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Versioned prefix for all endpoints</w:t>
            </w:r>
          </w:p>
        </w:tc>
      </w:tr>
      <w:tr>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Auth</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Bearer JWT</w:t>
            </w:r>
          </w:p>
        </w:tc>
        <w:tc>
          <w:tcPr>
            <w:tcW w:type="dxa" w:w="57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JWT issued by OAuth provider, validated server-side</w:t>
            </w:r>
          </w:p>
        </w:tc>
      </w:tr>
      <w:tr>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Content-Type</w:t>
            </w:r>
          </w:p>
        </w:tc>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application/json</w:t>
            </w:r>
          </w:p>
        </w:tc>
        <w:tc>
          <w:tcPr>
            <w:tcW w:type="dxa" w:w="57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Required on all POST / PATCH / PUT requests</w:t>
            </w:r>
          </w:p>
        </w:tc>
      </w:tr>
      <w:tr>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Pagination</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?page=1&amp;limit=50</w:t>
            </w:r>
          </w:p>
        </w:tc>
        <w:tc>
          <w:tcPr>
            <w:tcW w:type="dxa" w:w="57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Cursor-based pagination supported on list endpoints</w:t>
            </w:r>
          </w:p>
        </w:tc>
      </w:tr>
      <w:tr>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Error Format</w:t>
            </w:r>
          </w:p>
        </w:tc>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 "error": "..." }</w:t>
            </w:r>
          </w:p>
        </w:tc>
        <w:tc>
          <w:tcPr>
            <w:tcW w:type="dxa" w:w="57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Consistent error envelope with HTTP status codes</w:t>
            </w:r>
          </w:p>
        </w:tc>
      </w:tr>
    </w:tbl>
    <w:p>
      <w:pPr>
        <w:spacing w:after="60" w:before="0"/>
      </w:pPr>
      <w:r>
        <w:t xml:space="preserve"/>
      </w:r>
    </w:p>
    <w:p>
      <w:pPr>
        <w:pStyle w:val="Heading2"/>
      </w:pPr>
      <w:r>
        <w:t xml:space="preserve">6.2 Core Endpoint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
        <w:gridCol w:w="2520"/>
        <w:gridCol w:w="2520"/>
        <w:gridCol w:w="3600"/>
      </w:tblGrid>
      <w:tr>
        <w:trPr>
          <w:tblHeader/>
        </w:trPr>
        <w:tc>
          <w:tcPr>
            <w:tcW w:type="dxa" w:w="7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Method</w:t>
            </w:r>
          </w:p>
        </w:tc>
        <w:tc>
          <w:tcPr>
            <w:tcW w:type="dxa" w:w="25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Endpoint</w:t>
            </w:r>
          </w:p>
        </w:tc>
        <w:tc>
          <w:tcPr>
            <w:tcW w:type="dxa" w:w="25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Auth Required</w:t>
            </w:r>
          </w:p>
        </w:tc>
        <w:tc>
          <w:tcPr>
            <w:tcW w:type="dxa" w:w="36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Description</w:t>
            </w:r>
          </w:p>
        </w:tc>
      </w:tr>
      <w:tr>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/events</w:t>
            </w:r>
          </w:p>
        </w:tc>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Optional</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List events with optional filters: org_id, campus_id, category_id, start, end</w:t>
            </w:r>
          </w:p>
        </w:tc>
      </w:tr>
      <w:tr>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POST</w:t>
            </w:r>
          </w:p>
        </w:tc>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/events</w:t>
            </w:r>
          </w:p>
        </w:tc>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Admin / Leader</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Create a new event</w:t>
            </w:r>
          </w:p>
        </w:tc>
      </w:tr>
      <w:tr>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/events/:id</w:t>
            </w:r>
          </w:p>
        </w:tc>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Optional</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Retrieve full event detail including registrations and volunteers</w:t>
            </w:r>
          </w:p>
        </w:tc>
      </w:tr>
      <w:tr>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PATCH</w:t>
            </w:r>
          </w:p>
        </w:tc>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/events/:id</w:t>
            </w:r>
          </w:p>
        </w:tc>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Admin / Leader</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Update event fields</w:t>
            </w:r>
          </w:p>
        </w:tc>
      </w:tr>
      <w:tr>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DELETE</w:t>
            </w:r>
          </w:p>
        </w:tc>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/events/:id</w:t>
            </w:r>
          </w:p>
        </w:tc>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Admin</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Soft-delete: sets status = cancelled</w:t>
            </w:r>
          </w:p>
        </w:tc>
      </w:tr>
      <w:tr>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/organizations/:id/campuses</w:t>
            </w:r>
          </w:p>
        </w:tc>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Member</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List all campuses for an organization</w:t>
            </w:r>
          </w:p>
        </w:tc>
      </w:tr>
      <w:tr>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/liturgical-seasons/current</w:t>
            </w:r>
          </w:p>
        </w:tc>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Optional</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Return the active liturgical season for today's date</w:t>
            </w:r>
          </w:p>
        </w:tc>
      </w:tr>
      <w:tr>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/events/:id/registrations</w:t>
            </w:r>
          </w:p>
        </w:tc>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Member</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List registrations for an event</w:t>
            </w:r>
          </w:p>
        </w:tc>
      </w:tr>
      <w:tr>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POST</w:t>
            </w:r>
          </w:p>
        </w:tc>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/events/:id/register</w:t>
            </w:r>
          </w:p>
        </w:tc>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Member / Guest</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Submit an RSVP or guest registration</w:t>
            </w:r>
          </w:p>
        </w:tc>
      </w:tr>
      <w:tr>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/volunteer-schedule</w:t>
            </w:r>
          </w:p>
        </w:tc>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Leader</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Retrieve weekly volunteer assignment grid</w:t>
            </w:r>
          </w:p>
        </w:tc>
      </w:tr>
      <w:tr>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POST</w:t>
            </w:r>
          </w:p>
        </w:tc>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/volunteer-assignments</w:t>
            </w:r>
          </w:p>
        </w:tc>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Admin</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Assign a member to a volunteer role for an event</w:t>
            </w:r>
          </w:p>
        </w:tc>
      </w:tr>
      <w:tr>
        <w:tc>
          <w:tcPr>
            <w:tcW w:type="dxa" w:w="7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/scripture-readings</w:t>
            </w:r>
          </w:p>
        </w:tc>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Optional</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Get scripture readings for a date or event</w:t>
            </w:r>
          </w:p>
        </w:tc>
      </w:tr>
      <w:tr>
        <w:tc>
          <w:tcPr>
            <w:tcW w:type="dxa" w:w="7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GET</w:t>
            </w:r>
          </w:p>
        </w:tc>
        <w:tc>
          <w:tcPr>
            <w:tcW w:type="dxa" w:w="252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/prayer-focuses/current</w:t>
            </w:r>
          </w:p>
        </w:tc>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Optional</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Retrieve active prayer focus for the current week</w:t>
            </w:r>
          </w:p>
        </w:tc>
      </w:tr>
    </w:tbl>
    <w:p>
      <w:pPr>
        <w:spacing w:after="60" w:before="0"/>
      </w:pPr>
      <w:r>
        <w:t xml:space="preserve"/>
      </w:r>
    </w:p>
    <w:p>
      <w:pPr>
        <w:pStyle w:val="Heading2"/>
      </w:pPr>
      <w:r>
        <w:t xml:space="preserve">6.3 Authentication &amp; Authorization</w:t>
      </w:r>
    </w:p>
    <w:p>
      <w:pPr>
        <w:pStyle w:val="BodyText"/>
      </w:pPr>
      <w:r>
        <w:t xml:space="preserve">ROCA uses OAuth 2.0 for authentication. Members authenticate via their organization's configured identity provider (Google Workspace, Auth0, or SAML 2.0). Upon successful authentication, the server issues a signed JWT containing the member's member_id, org_id, and role. This JWT is validated on every API request.</w:t>
      </w:r>
    </w:p>
    <w:p>
      <w:pPr>
        <w:spacing w:after="60" w:before="0"/>
      </w:pPr>
      <w:r>
        <w:t xml:space="preserve"/>
      </w:r>
    </w:p>
    <w:p>
      <w:pPr>
        <w:pStyle w:val="BodyText"/>
      </w:pPr>
      <w:r>
        <w:t xml:space="preserve">Role-based access control (RBAC) is enforced at the API layer according to the following permission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1440"/>
        <w:gridCol w:w="1440"/>
        <w:gridCol w:w="1800"/>
      </w:tblGrid>
      <w:tr>
        <w:trPr>
          <w:tblHeader/>
        </w:trPr>
        <w:tc>
          <w:tcPr>
            <w:tcW w:type="dxa" w:w="18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Operation</w:t>
            </w:r>
          </w:p>
        </w:tc>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Public</w:t>
            </w:r>
          </w:p>
        </w:tc>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Member</w:t>
            </w:r>
          </w:p>
        </w:tc>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Volunteer</w:t>
            </w:r>
          </w:p>
        </w:tc>
        <w:tc>
          <w:tcPr>
            <w:tcW w:type="dxa" w:w="14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Leader</w:t>
            </w:r>
          </w:p>
        </w:tc>
        <w:tc>
          <w:tcPr>
            <w:tcW w:type="dxa" w:w="18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Admin/Pastor</w:t>
            </w:r>
          </w:p>
        </w:tc>
      </w:tr>
      <w:tr>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View public events</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r>
      <w:tr>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View members-only events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r>
      <w:tr>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View leaders-only events</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r>
      <w:tr>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Submit RSVP</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Guest only</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r>
      <w:tr>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Create / Edit Events</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r>
      <w:tr>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Manage Volunteers</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Own only</w:t>
            </w:r>
          </w:p>
        </w:tc>
        <w:tc>
          <w:tcPr>
            <w:tcW w:type="dxa" w:w="14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c>
          <w:tcPr>
            <w:tcW w:type="dxa" w:w="18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Yes</w:t>
            </w:r>
          </w:p>
        </w:tc>
      </w:tr>
      <w:tr>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Org Settings</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44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No</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Yes</w:t>
            </w:r>
          </w:p>
        </w:tc>
      </w:tr>
    </w:tbl>
    <w:p>
      <w:pPr>
        <w:spacing w:after="60" w:before="0"/>
      </w:pPr>
      <w:r>
        <w:t xml:space="preserve"/>
      </w:r>
    </w:p>
    <w:p>
      <w:pPr>
        <w:pStyle w:val="Heading1"/>
      </w:pPr>
      <w:r>
        <w:t xml:space="preserve">7. Non-Functional Requirements</w:t>
      </w:r>
    </w:p>
    <w:p>
      <w:pPr>
        <w:pStyle w:val="Heading2"/>
      </w:pPr>
      <w:r>
        <w:t xml:space="preserve">7.1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Requirement</w:t>
            </w:r>
          </w:p>
        </w:tc>
        <w:tc>
          <w:tcPr>
            <w:tcW w:type="dxa" w:w="32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Target</w:t>
            </w:r>
          </w:p>
        </w:tc>
        <w:tc>
          <w:tcPr>
            <w:tcW w:type="dxa" w:w="32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Measurement Method</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Dashboard load time</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&lt; 1.5 seconds (95th percentile)</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Synthetic monitoring with Datadog / Lighthouse</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Calendar view render</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&lt; 800ms for monthly grid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API response time + browser paint benchmarks</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Event creation API</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&lt; 300ms p99</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API gateway latency metrics</w:t>
            </w:r>
          </w:p>
        </w:tc>
      </w:tr>
      <w:tr>
        <w:tc>
          <w:tcPr>
            <w:tcW w:type="dxa" w:w="288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Concurrent users</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500 simultaneous users per org</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Load testing with k6 or Artillery</w:t>
            </w:r>
          </w:p>
        </w:tc>
      </w:tr>
      <w:tr>
        <w:tc>
          <w:tcPr>
            <w:tcW w:type="dxa" w:w="28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Database query time</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&lt; 50ms for indexed queries</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PostgreSQL pg_stat_statements analysis</w:t>
            </w:r>
          </w:p>
        </w:tc>
      </w:tr>
    </w:tbl>
    <w:p>
      <w:pPr>
        <w:spacing w:after="60" w:before="0"/>
      </w:pPr>
      <w:r>
        <w:t xml:space="preserve"/>
      </w:r>
    </w:p>
    <w:p>
      <w:pPr>
        <w:pStyle w:val="Heading2"/>
      </w:pPr>
      <w:r>
        <w:t xml:space="preserve">7.2 Security</w:t>
      </w:r>
    </w:p>
    <w:p>
      <w:pPr>
        <w:pStyle w:val="ListParagraph"/>
        <w:numPr>
          <w:ilvl w:val="0"/>
          <w:numId w:val="2"/>
        </w:numPr>
      </w:pPr>
      <w:r>
        <w:rPr>
          <w:rFonts w:ascii="Calibri" w:cs="Calibri" w:eastAsia="Calibri" w:hAnsi="Calibri"/>
          <w:color w:val="222222"/>
          <w:sz w:val="21"/>
          <w:szCs w:val="21"/>
        </w:rPr>
        <w:t xml:space="preserve">All data in transit is encrypted via TLS 1.2 or higher. HTTP connections are redirected to HTTPS.</w:t>
      </w:r>
    </w:p>
    <w:p>
      <w:pPr>
        <w:pStyle w:val="ListParagraph"/>
        <w:numPr>
          <w:ilvl w:val="0"/>
          <w:numId w:val="2"/>
        </w:numPr>
      </w:pPr>
      <w:r>
        <w:rPr>
          <w:rFonts w:ascii="Calibri" w:cs="Calibri" w:eastAsia="Calibri" w:hAnsi="Calibri"/>
          <w:color w:val="222222"/>
          <w:sz w:val="21"/>
          <w:szCs w:val="21"/>
        </w:rPr>
        <w:t xml:space="preserve">Passwords are never stored. Authentication is delegated to an OAuth 2.0 / OIDC provider.</w:t>
      </w:r>
    </w:p>
    <w:p>
      <w:pPr>
        <w:pStyle w:val="ListParagraph"/>
        <w:numPr>
          <w:ilvl w:val="0"/>
          <w:numId w:val="2"/>
        </w:numPr>
      </w:pPr>
      <w:r>
        <w:rPr>
          <w:rFonts w:ascii="Calibri" w:cs="Calibri" w:eastAsia="Calibri" w:hAnsi="Calibri"/>
          <w:color w:val="222222"/>
          <w:sz w:val="21"/>
          <w:szCs w:val="21"/>
        </w:rPr>
        <w:t xml:space="preserve">JWT tokens expire after 1 hour. Refresh tokens are stored server-side with rotation on use.</w:t>
      </w:r>
    </w:p>
    <w:p>
      <w:pPr>
        <w:pStyle w:val="ListParagraph"/>
        <w:numPr>
          <w:ilvl w:val="0"/>
          <w:numId w:val="2"/>
        </w:numPr>
      </w:pPr>
      <w:r>
        <w:rPr>
          <w:rFonts w:ascii="Calibri" w:cs="Calibri" w:eastAsia="Calibri" w:hAnsi="Calibri"/>
          <w:color w:val="222222"/>
          <w:sz w:val="21"/>
          <w:szCs w:val="21"/>
        </w:rPr>
        <w:t xml:space="preserve">All database queries use parameterized statements to prevent SQL injection.</w:t>
      </w:r>
    </w:p>
    <w:p>
      <w:pPr>
        <w:pStyle w:val="ListParagraph"/>
        <w:numPr>
          <w:ilvl w:val="0"/>
          <w:numId w:val="2"/>
        </w:numPr>
      </w:pPr>
      <w:r>
        <w:rPr>
          <w:rFonts w:ascii="Calibri" w:cs="Calibri" w:eastAsia="Calibri" w:hAnsi="Calibri"/>
          <w:color w:val="222222"/>
          <w:sz w:val="21"/>
          <w:szCs w:val="21"/>
        </w:rPr>
        <w:t xml:space="preserve">Organization data isolation is enforced at the query level via org_id predicates. Row-level security (RLS) policies are enabled in PostgreSQL as a defense-in-depth measure.</w:t>
      </w:r>
    </w:p>
    <w:p>
      <w:pPr>
        <w:pStyle w:val="ListParagraph"/>
        <w:numPr>
          <w:ilvl w:val="0"/>
          <w:numId w:val="2"/>
        </w:numPr>
      </w:pPr>
      <w:r>
        <w:rPr>
          <w:rFonts w:ascii="Calibri" w:cs="Calibri" w:eastAsia="Calibri" w:hAnsi="Calibri"/>
          <w:color w:val="222222"/>
          <w:sz w:val="21"/>
          <w:szCs w:val="21"/>
        </w:rPr>
        <w:t xml:space="preserve">Rate limiting is applied at the API gateway: 100 requests per minute per IP for public endpoints, 500 per minute for authenticated users.</w:t>
      </w:r>
    </w:p>
    <w:p>
      <w:pPr>
        <w:spacing w:after="60" w:before="0"/>
      </w:pPr>
      <w:r>
        <w:t xml:space="preserve"/>
      </w:r>
    </w:p>
    <w:p>
      <w:pPr>
        <w:pStyle w:val="Heading2"/>
      </w:pPr>
      <w:r>
        <w:t xml:space="preserve">7.3 Availability &amp; Reliability</w:t>
      </w:r>
    </w:p>
    <w:p>
      <w:pPr>
        <w:pStyle w:val="ListParagraph"/>
        <w:numPr>
          <w:ilvl w:val="0"/>
          <w:numId w:val="2"/>
        </w:numPr>
      </w:pPr>
      <w:r>
        <w:rPr>
          <w:rFonts w:ascii="Calibri" w:cs="Calibri" w:eastAsia="Calibri" w:hAnsi="Calibri"/>
          <w:color w:val="222222"/>
          <w:sz w:val="21"/>
          <w:szCs w:val="21"/>
        </w:rPr>
        <w:t xml:space="preserve">Target uptime SLA: 99.9% monthly (approximately 43 minutes of downtime per month).</w:t>
      </w:r>
    </w:p>
    <w:p>
      <w:pPr>
        <w:pStyle w:val="ListParagraph"/>
        <w:numPr>
          <w:ilvl w:val="0"/>
          <w:numId w:val="2"/>
        </w:numPr>
      </w:pPr>
      <w:r>
        <w:rPr>
          <w:rFonts w:ascii="Calibri" w:cs="Calibri" w:eastAsia="Calibri" w:hAnsi="Calibri"/>
          <w:color w:val="222222"/>
          <w:sz w:val="21"/>
          <w:szCs w:val="21"/>
        </w:rPr>
        <w:t xml:space="preserve">The application tier runs behind a load balancer with a minimum of two active nodes.</w:t>
      </w:r>
    </w:p>
    <w:p>
      <w:pPr>
        <w:pStyle w:val="ListParagraph"/>
        <w:numPr>
          <w:ilvl w:val="0"/>
          <w:numId w:val="2"/>
        </w:numPr>
      </w:pPr>
      <w:r>
        <w:rPr>
          <w:rFonts w:ascii="Calibri" w:cs="Calibri" w:eastAsia="Calibri" w:hAnsi="Calibri"/>
          <w:color w:val="222222"/>
          <w:sz w:val="21"/>
          <w:szCs w:val="21"/>
        </w:rPr>
        <w:t xml:space="preserve">PostgreSQL is deployed in primary-replica configuration with automated failover.</w:t>
      </w:r>
    </w:p>
    <w:p>
      <w:pPr>
        <w:pStyle w:val="ListParagraph"/>
        <w:numPr>
          <w:ilvl w:val="0"/>
          <w:numId w:val="2"/>
        </w:numPr>
      </w:pPr>
      <w:r>
        <w:rPr>
          <w:rFonts w:ascii="Calibri" w:cs="Calibri" w:eastAsia="Calibri" w:hAnsi="Calibri"/>
          <w:color w:val="222222"/>
          <w:sz w:val="21"/>
          <w:szCs w:val="21"/>
        </w:rPr>
        <w:t xml:space="preserve">All file uploads are stored in object storage (S3-compatible) with cross-region replication.</w:t>
      </w:r>
    </w:p>
    <w:p>
      <w:pPr>
        <w:pStyle w:val="ListParagraph"/>
        <w:numPr>
          <w:ilvl w:val="0"/>
          <w:numId w:val="2"/>
        </w:numPr>
      </w:pPr>
      <w:r>
        <w:rPr>
          <w:rFonts w:ascii="Calibri" w:cs="Calibri" w:eastAsia="Calibri" w:hAnsi="Calibri"/>
          <w:color w:val="222222"/>
          <w:sz w:val="21"/>
          <w:szCs w:val="21"/>
        </w:rPr>
        <w:t xml:space="preserve">Automated database backups run daily with 30-day retention and point-in-time recovery.</w:t>
      </w:r>
    </w:p>
    <w:p>
      <w:pPr>
        <w:spacing w:after="60" w:before="0"/>
      </w:pPr>
      <w:r>
        <w:t xml:space="preserve"/>
      </w:r>
    </w:p>
    <w:p>
      <w:pPr>
        <w:pStyle w:val="Heading2"/>
      </w:pPr>
      <w:r>
        <w:t xml:space="preserve">7.4 Accessibility</w:t>
      </w:r>
    </w:p>
    <w:p>
      <w:pPr>
        <w:pStyle w:val="ListParagraph"/>
        <w:numPr>
          <w:ilvl w:val="0"/>
          <w:numId w:val="2"/>
        </w:numPr>
      </w:pPr>
      <w:r>
        <w:rPr>
          <w:rFonts w:ascii="Calibri" w:cs="Calibri" w:eastAsia="Calibri" w:hAnsi="Calibri"/>
          <w:color w:val="222222"/>
          <w:sz w:val="21"/>
          <w:szCs w:val="21"/>
        </w:rPr>
        <w:t xml:space="preserve">The web client targets WCAG 2.1 Level AA compliance.</w:t>
      </w:r>
    </w:p>
    <w:p>
      <w:pPr>
        <w:pStyle w:val="ListParagraph"/>
        <w:numPr>
          <w:ilvl w:val="0"/>
          <w:numId w:val="2"/>
        </w:numPr>
      </w:pPr>
      <w:r>
        <w:rPr>
          <w:rFonts w:ascii="Calibri" w:cs="Calibri" w:eastAsia="Calibri" w:hAnsi="Calibri"/>
          <w:color w:val="222222"/>
          <w:sz w:val="21"/>
          <w:szCs w:val="21"/>
        </w:rPr>
        <w:t xml:space="preserve">All interactive controls are keyboard-navigable.</w:t>
      </w:r>
    </w:p>
    <w:p>
      <w:pPr>
        <w:pStyle w:val="ListParagraph"/>
        <w:numPr>
          <w:ilvl w:val="0"/>
          <w:numId w:val="2"/>
        </w:numPr>
      </w:pPr>
      <w:r>
        <w:rPr>
          <w:rFonts w:ascii="Calibri" w:cs="Calibri" w:eastAsia="Calibri" w:hAnsi="Calibri"/>
          <w:color w:val="222222"/>
          <w:sz w:val="21"/>
          <w:szCs w:val="21"/>
        </w:rPr>
        <w:t xml:space="preserve">Color is never the sole means of conveying information (all color-coded event categories also include text labels and icons).</w:t>
      </w:r>
    </w:p>
    <w:p>
      <w:pPr>
        <w:pStyle w:val="ListParagraph"/>
        <w:numPr>
          <w:ilvl w:val="0"/>
          <w:numId w:val="2"/>
        </w:numPr>
      </w:pPr>
      <w:r>
        <w:rPr>
          <w:rFonts w:ascii="Calibri" w:cs="Calibri" w:eastAsia="Calibri" w:hAnsi="Calibri"/>
          <w:color w:val="222222"/>
          <w:sz w:val="21"/>
          <w:szCs w:val="21"/>
        </w:rPr>
        <w:t xml:space="preserve">Screen reader support via ARIA landmark roles and live regions for dynamic content updates.</w:t>
      </w:r>
    </w:p>
    <w:p>
      <w:pPr>
        <w:pStyle w:val="ListParagraph"/>
        <w:numPr>
          <w:ilvl w:val="0"/>
          <w:numId w:val="2"/>
        </w:numPr>
      </w:pPr>
      <w:r>
        <w:rPr>
          <w:rFonts w:ascii="Calibri" w:cs="Calibri" w:eastAsia="Calibri" w:hAnsi="Calibri"/>
          <w:color w:val="222222"/>
          <w:sz w:val="21"/>
          <w:szCs w:val="21"/>
        </w:rPr>
        <w:t xml:space="preserve">Minimum contrast ratio of 4.5:1 for normal text, 3:1 for large text.</w:t>
      </w:r>
    </w:p>
    <w:p>
      <w:pPr>
        <w:spacing w:after="60" w:before="0"/>
      </w:pPr>
      <w:r>
        <w:t xml:space="preserve"/>
      </w:r>
    </w:p>
    <w:p>
      <w:pPr>
        <w:pStyle w:val="Heading2"/>
      </w:pPr>
      <w:r>
        <w:t xml:space="preserve">7.5 Internationalization</w:t>
      </w:r>
    </w:p>
    <w:p>
      <w:pPr>
        <w:pStyle w:val="ListParagraph"/>
        <w:numPr>
          <w:ilvl w:val="0"/>
          <w:numId w:val="2"/>
        </w:numPr>
      </w:pPr>
      <w:r>
        <w:rPr>
          <w:rFonts w:ascii="Calibri" w:cs="Calibri" w:eastAsia="Calibri" w:hAnsi="Calibri"/>
          <w:color w:val="222222"/>
          <w:sz w:val="21"/>
          <w:szCs w:val="21"/>
        </w:rPr>
        <w:t xml:space="preserve">All user-facing strings are externalized into i18n resource files.</w:t>
      </w:r>
    </w:p>
    <w:p>
      <w:pPr>
        <w:pStyle w:val="ListParagraph"/>
        <w:numPr>
          <w:ilvl w:val="0"/>
          <w:numId w:val="2"/>
        </w:numPr>
      </w:pPr>
      <w:r>
        <w:rPr>
          <w:rFonts w:ascii="Calibri" w:cs="Calibri" w:eastAsia="Calibri" w:hAnsi="Calibri"/>
          <w:color w:val="222222"/>
          <w:sz w:val="21"/>
          <w:szCs w:val="21"/>
        </w:rPr>
        <w:t xml:space="preserve">Timezone handling: all datetimes stored in UTC; displayed in the organization's configured timezone.</w:t>
      </w:r>
    </w:p>
    <w:p>
      <w:pPr>
        <w:pStyle w:val="ListParagraph"/>
        <w:numPr>
          <w:ilvl w:val="0"/>
          <w:numId w:val="2"/>
        </w:numPr>
      </w:pPr>
      <w:r>
        <w:rPr>
          <w:rFonts w:ascii="Calibri" w:cs="Calibri" w:eastAsia="Calibri" w:hAnsi="Calibri"/>
          <w:color w:val="222222"/>
          <w:sz w:val="21"/>
          <w:szCs w:val="21"/>
        </w:rPr>
        <w:t xml:space="preserve">Date and number formats follow the locale of the user's browser or organization setting.</w:t>
      </w:r>
    </w:p>
    <w:p>
      <w:pPr>
        <w:pStyle w:val="ListParagraph"/>
        <w:numPr>
          <w:ilvl w:val="0"/>
          <w:numId w:val="2"/>
        </w:numPr>
      </w:pPr>
      <w:r>
        <w:rPr>
          <w:rFonts w:ascii="Calibri" w:cs="Calibri" w:eastAsia="Calibri" w:hAnsi="Calibri"/>
          <w:color w:val="222222"/>
          <w:sz w:val="21"/>
          <w:szCs w:val="21"/>
        </w:rPr>
        <w:t xml:space="preserve">The liturgical calendar module supports denomination-specific season definitions and custom naming.</w:t>
      </w:r>
    </w:p>
    <w:p>
      <w:pPr>
        <w:spacing w:after="60" w:before="0"/>
      </w:pPr>
      <w:r>
        <w:t xml:space="preserve"/>
      </w:r>
    </w:p>
    <w:p>
      <w:pPr>
        <w:pStyle w:val="Heading1"/>
      </w:pPr>
      <w:r>
        <w:t xml:space="preserve">8. Appendix</w:t>
      </w:r>
    </w:p>
    <w:p>
      <w:pPr>
        <w:pStyle w:val="Heading2"/>
      </w:pPr>
      <w:r>
        <w:t xml:space="preserve">8.1 Entity Relationship Summary Table</w:t>
      </w:r>
    </w:p>
    <w:p>
      <w:pPr>
        <w:pStyle w:val="BodyText"/>
      </w:pPr>
      <w:r>
        <w:t xml:space="preserve">The following table provides a full cross-reference of all entities, their key relationships, and the business purpose served within the ROCA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3240"/>
      </w:tblGrid>
      <w:tr>
        <w:trPr>
          <w:tblHeader/>
        </w:trPr>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Entity</w:t>
            </w:r>
          </w:p>
        </w:tc>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Key Relationships</w:t>
            </w:r>
          </w:p>
        </w:tc>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FK References</w:t>
            </w:r>
          </w:p>
        </w:tc>
        <w:tc>
          <w:tcPr>
            <w:tcW w:type="dxa" w:w="32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Purpose</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organizations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Parent of all entities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None</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Multi-org / denomination support; root tenant</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campuses</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Child of organizations</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org_id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Physical locations under an organization</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rooms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Child of campuses</w:t>
            </w:r>
          </w:p>
        </w:tc>
        <w:tc>
          <w:tcPr>
            <w:tcW w:type="dxa" w:w="2160"/>
            <w:tcBorders>
              <w:top w:val="single" w:color="D0D8E4" w:sz="4"/>
              <w:left w:val="single" w:color="D0D8E4" w:sz="4"/>
              <w:bottom w:val="single" w:color="D0D8E4" w:sz="4"/>
              <w:right w:val="single" w:color="D0D8E4" w:sz="4"/>
            </w:tcBorders>
            <w:shd w:fill="FFFFFF" w:val="clear"/>
          </w:tcPr>
          <w:p>
            <w:r>
              <w:rPr>
                <w:rFonts w:ascii="Courier New" w:cs="Courier New" w:eastAsia="Courier New" w:hAnsi="Courier New"/>
                <w:color w:val="1A1A2E"/>
                <w:sz w:val="18"/>
                <w:szCs w:val="18"/>
              </w:rPr>
              <w:t xml:space="preserve">campus_id</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Bookable spaces within a campus</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members</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Child of organizations</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org_id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People directory and role-based access</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event_categories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Child of organizations</w:t>
            </w:r>
          </w:p>
        </w:tc>
        <w:tc>
          <w:tcPr>
            <w:tcW w:type="dxa" w:w="2160"/>
            <w:tcBorders>
              <w:top w:val="single" w:color="D0D8E4" w:sz="4"/>
              <w:left w:val="single" w:color="D0D8E4" w:sz="4"/>
              <w:bottom w:val="single" w:color="D0D8E4" w:sz="4"/>
              <w:right w:val="single" w:color="D0D8E4" w:sz="4"/>
            </w:tcBorders>
            <w:shd w:fill="FFFFFF" w:val="clear"/>
          </w:tcPr>
          <w:p>
            <w:r>
              <w:rPr>
                <w:rFonts w:ascii="Courier New" w:cs="Courier New" w:eastAsia="Courier New" w:hAnsi="Courier New"/>
                <w:color w:val="1A1A2E"/>
                <w:sz w:val="18"/>
                <w:szCs w:val="18"/>
              </w:rPr>
              <w:t xml:space="preserve">org_id</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Color-coded event groupings</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events</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Central entity; refs org, campus, room, category</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org_id, campus_id, room_id, category_id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Core calendar entries with full scheduling metadata</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event_registrations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Child of events and members</w:t>
            </w:r>
          </w:p>
        </w:tc>
        <w:tc>
          <w:tcPr>
            <w:tcW w:type="dxa" w:w="2160"/>
            <w:tcBorders>
              <w:top w:val="single" w:color="D0D8E4" w:sz="4"/>
              <w:left w:val="single" w:color="D0D8E4" w:sz="4"/>
              <w:bottom w:val="single" w:color="D0D8E4" w:sz="4"/>
              <w:right w:val="single" w:color="D0D8E4" w:sz="4"/>
            </w:tcBorders>
            <w:shd w:fill="FFFFFF" w:val="clear"/>
          </w:tcPr>
          <w:p>
            <w:r>
              <w:rPr>
                <w:rFonts w:ascii="Courier New" w:cs="Courier New" w:eastAsia="Courier New" w:hAnsi="Courier New"/>
                <w:color w:val="1A1A2E"/>
                <w:sz w:val="18"/>
                <w:szCs w:val="18"/>
              </w:rPr>
              <w:t xml:space="preserve">event_id, member_id</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RSVP and registration tracking with waitlist</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liturgical_seasons</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Child of organizations</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org_id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Seasonal context and liturgical color theming</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ministry_groups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Child of org; optional campus</w:t>
            </w:r>
          </w:p>
        </w:tc>
        <w:tc>
          <w:tcPr>
            <w:tcW w:type="dxa" w:w="2160"/>
            <w:tcBorders>
              <w:top w:val="single" w:color="D0D8E4" w:sz="4"/>
              <w:left w:val="single" w:color="D0D8E4" w:sz="4"/>
              <w:bottom w:val="single" w:color="D0D8E4" w:sz="4"/>
              <w:right w:val="single" w:color="D0D8E4" w:sz="4"/>
            </w:tcBorders>
            <w:shd w:fill="FFFFFF" w:val="clear"/>
          </w:tcPr>
          <w:p>
            <w:r>
              <w:rPr>
                <w:rFonts w:ascii="Courier New" w:cs="Courier New" w:eastAsia="Courier New" w:hAnsi="Courier New"/>
                <w:color w:val="1A1A2E"/>
                <w:sz w:val="18"/>
                <w:szCs w:val="18"/>
              </w:rPr>
              <w:t xml:space="preserve">org_id, campus_id</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Small groups, committees, choirs, and teams</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group_members</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Junction: groups x members</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group_id, member_id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Group roster with roles and join dates</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scripture_readings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Child of org; linked to events</w:t>
            </w:r>
          </w:p>
        </w:tc>
        <w:tc>
          <w:tcPr>
            <w:tcW w:type="dxa" w:w="2160"/>
            <w:tcBorders>
              <w:top w:val="single" w:color="D0D8E4" w:sz="4"/>
              <w:left w:val="single" w:color="D0D8E4" w:sz="4"/>
              <w:bottom w:val="single" w:color="D0D8E4" w:sz="4"/>
              <w:right w:val="single" w:color="D0D8E4" w:sz="4"/>
            </w:tcBorders>
            <w:shd w:fill="FFFFFF" w:val="clear"/>
          </w:tcPr>
          <w:p>
            <w:r>
              <w:rPr>
                <w:rFonts w:ascii="Courier New" w:cs="Courier New" w:eastAsia="Courier New" w:hAnsi="Courier New"/>
                <w:color w:val="1A1A2E"/>
                <w:sz w:val="18"/>
                <w:szCs w:val="18"/>
              </w:rPr>
              <w:t xml:space="preserve">org_id, event_id</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Lectionary and daily scripture references</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prayer_focuses</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Child of organizations</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org_id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Weekly and daily prayer themes</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volunteer_roles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Child of organizations</w:t>
            </w:r>
          </w:p>
        </w:tc>
        <w:tc>
          <w:tcPr>
            <w:tcW w:type="dxa" w:w="2160"/>
            <w:tcBorders>
              <w:top w:val="single" w:color="D0D8E4" w:sz="4"/>
              <w:left w:val="single" w:color="D0D8E4" w:sz="4"/>
              <w:bottom w:val="single" w:color="D0D8E4" w:sz="4"/>
              <w:right w:val="single" w:color="D0D8E4" w:sz="4"/>
            </w:tcBorders>
            <w:shd w:fill="FFFFFF" w:val="clear"/>
          </w:tcPr>
          <w:p>
            <w:r>
              <w:rPr>
                <w:rFonts w:ascii="Courier New" w:cs="Courier New" w:eastAsia="Courier New" w:hAnsi="Courier New"/>
                <w:color w:val="1A1A2E"/>
                <w:sz w:val="18"/>
                <w:szCs w:val="18"/>
              </w:rPr>
              <w:t xml:space="preserve">org_id</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Role definitions (Greeter, Usher, Sound Tech, etc.)</w:t>
            </w:r>
          </w:p>
        </w:tc>
      </w:tr>
      <w:tr>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volunteer_assignments</w:t>
            </w:r>
          </w:p>
        </w:tc>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Refs events, roles, members</w:t>
            </w:r>
          </w:p>
        </w:tc>
        <w:tc>
          <w:tcPr>
            <w:tcW w:type="dxa" w:w="216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event_id, role_id, member_id</w:t>
            </w:r>
          </w:p>
        </w:tc>
        <w:tc>
          <w:tcPr>
            <w:tcW w:type="dxa" w:w="324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Scheduling assignments with status tracking</w:t>
            </w:r>
          </w:p>
        </w:tc>
      </w:tr>
      <w:tr>
        <w:tc>
          <w:tcPr>
            <w:tcW w:type="dxa" w:w="216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notifications</w:t>
            </w:r>
          </w:p>
        </w:tc>
        <w:tc>
          <w:tcPr>
            <w:tcW w:type="dxa" w:w="216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Child of org; linked to events</w:t>
            </w:r>
          </w:p>
        </w:tc>
        <w:tc>
          <w:tcPr>
            <w:tcW w:type="dxa" w:w="2160"/>
            <w:tcBorders>
              <w:top w:val="single" w:color="D0D8E4" w:sz="4"/>
              <w:left w:val="single" w:color="D0D8E4" w:sz="4"/>
              <w:bottom w:val="single" w:color="D0D8E4" w:sz="4"/>
              <w:right w:val="single" w:color="D0D8E4" w:sz="4"/>
            </w:tcBorders>
            <w:shd w:fill="FFFFFF" w:val="clear"/>
          </w:tcPr>
          <w:p>
            <w:r>
              <w:rPr>
                <w:rFonts w:ascii="Courier New" w:cs="Courier New" w:eastAsia="Courier New" w:hAnsi="Courier New"/>
                <w:color w:val="1A1A2E"/>
                <w:sz w:val="18"/>
                <w:szCs w:val="18"/>
              </w:rPr>
              <w:t xml:space="preserve">org_id, event_id</w:t>
            </w:r>
          </w:p>
        </w:tc>
        <w:tc>
          <w:tcPr>
            <w:tcW w:type="dxa" w:w="324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Queued reminders, alerts, and broadcasts</w:t>
            </w:r>
          </w:p>
        </w:tc>
      </w:tr>
    </w:tbl>
    <w:p>
      <w:pPr>
        <w:spacing w:after="60" w:before="0"/>
      </w:pPr>
      <w:r>
        <w:t xml:space="preserve"/>
      </w:r>
    </w:p>
    <w:p>
      <w:pPr>
        <w:pStyle w:val="Heading2"/>
      </w:pPr>
      <w:r>
        <w:t xml:space="preserve">8.2 Recurrence Rule Examples</w:t>
      </w:r>
    </w:p>
    <w:p>
      <w:pPr>
        <w:pStyle w:val="BodyText"/>
      </w:pPr>
      <w:r>
        <w:t xml:space="preserve">The following table provides representative RRULE examples for common recurring event patterns in a religious organization context. All RRULE strings conform to RFC 5545.</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20"/>
        <w:gridCol w:w="3240"/>
        <w:gridCol w:w="3600"/>
      </w:tblGrid>
      <w:tr>
        <w:trPr>
          <w:tblHeader/>
        </w:trPr>
        <w:tc>
          <w:tcPr>
            <w:tcW w:type="dxa" w:w="25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Event Pattern</w:t>
            </w:r>
          </w:p>
        </w:tc>
        <w:tc>
          <w:tcPr>
            <w:tcW w:type="dxa" w:w="324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RRULE String</w:t>
            </w:r>
          </w:p>
        </w:tc>
        <w:tc>
          <w:tcPr>
            <w:tcW w:type="dxa" w:w="36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Description</w:t>
            </w:r>
          </w:p>
        </w:tc>
      </w:tr>
      <w:tr>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Weekly Sunday Worship</w:t>
            </w:r>
          </w:p>
        </w:tc>
        <w:tc>
          <w:tcPr>
            <w:tcW w:type="dxa" w:w="324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FREQ=WEEKLY;BYDAY=SU</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Repeats every Sunday indefinitely</w:t>
            </w:r>
          </w:p>
        </w:tc>
      </w:tr>
      <w:tr>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Bi-weekly Small Group</w:t>
            </w:r>
          </w:p>
        </w:tc>
        <w:tc>
          <w:tcPr>
            <w:tcW w:type="dxa" w:w="324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FREQ=WEEKLY;INTERVAL=2;BYDAY=WE</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Every other Wednesday</w:t>
            </w:r>
          </w:p>
        </w:tc>
      </w:tr>
      <w:tr>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Monthly Board Meeting</w:t>
            </w:r>
          </w:p>
        </w:tc>
        <w:tc>
          <w:tcPr>
            <w:tcW w:type="dxa" w:w="324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FREQ=MONTHLY;BYDAY=2FR</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Second Friday of every month</w:t>
            </w:r>
          </w:p>
        </w:tc>
      </w:tr>
      <w:tr>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Advent Season (4 Sundays)</w:t>
            </w:r>
          </w:p>
        </w:tc>
        <w:tc>
          <w:tcPr>
            <w:tcW w:type="dxa" w:w="324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FREQ=WEEKLY;BYDAY=SU;COUNT=4</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Exactly 4 occurrences (Sundays of Advent)</w:t>
            </w:r>
          </w:p>
        </w:tc>
      </w:tr>
      <w:tr>
        <w:tc>
          <w:tcPr>
            <w:tcW w:type="dxa" w:w="252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Annual Fall Festival</w:t>
            </w:r>
          </w:p>
        </w:tc>
        <w:tc>
          <w:tcPr>
            <w:tcW w:type="dxa" w:w="3240"/>
            <w:tcBorders>
              <w:top w:val="single" w:color="D0D8E4" w:sz="4"/>
              <w:left w:val="single" w:color="D0D8E4" w:sz="4"/>
              <w:bottom w:val="single" w:color="D0D8E4" w:sz="4"/>
              <w:right w:val="single" w:color="D0D8E4" w:sz="4"/>
            </w:tcBorders>
            <w:shd w:fill="EEF2F8" w:val="clear"/>
          </w:tcPr>
          <w:p>
            <w:r>
              <w:rPr>
                <w:rFonts w:ascii="Courier New" w:cs="Courier New" w:eastAsia="Courier New" w:hAnsi="Courier New"/>
                <w:color w:val="1A1A2E"/>
                <w:sz w:val="18"/>
                <w:szCs w:val="18"/>
              </w:rPr>
              <w:t xml:space="preserve">FREQ=YEARLY;BYMONTH=9;BYDAY=4SA</w:t>
            </w:r>
          </w:p>
        </w:tc>
        <w:tc>
          <w:tcPr>
            <w:tcW w:type="dxa" w:w="36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Fourth Saturday of September each year</w:t>
            </w:r>
          </w:p>
        </w:tc>
      </w:tr>
      <w:tr>
        <w:tc>
          <w:tcPr>
            <w:tcW w:type="dxa" w:w="252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Weekday Morning Prayer</w:t>
            </w:r>
          </w:p>
        </w:tc>
        <w:tc>
          <w:tcPr>
            <w:tcW w:type="dxa" w:w="3240"/>
            <w:tcBorders>
              <w:top w:val="single" w:color="D0D8E4" w:sz="4"/>
              <w:left w:val="single" w:color="D0D8E4" w:sz="4"/>
              <w:bottom w:val="single" w:color="D0D8E4" w:sz="4"/>
              <w:right w:val="single" w:color="D0D8E4" w:sz="4"/>
            </w:tcBorders>
            <w:shd w:fill="F5F7FC" w:val="clear"/>
          </w:tcPr>
          <w:p>
            <w:r>
              <w:rPr>
                <w:rFonts w:ascii="Courier New" w:cs="Courier New" w:eastAsia="Courier New" w:hAnsi="Courier New"/>
                <w:color w:val="1A1A2E"/>
                <w:sz w:val="18"/>
                <w:szCs w:val="18"/>
              </w:rPr>
              <w:t xml:space="preserve">FREQ=WEEKLY;BYDAY=MO,TU,WE,TH,FR</w:t>
            </w:r>
          </w:p>
        </w:tc>
        <w:tc>
          <w:tcPr>
            <w:tcW w:type="dxa" w:w="36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Every weekday</w:t>
            </w:r>
          </w:p>
        </w:tc>
      </w:tr>
    </w:tbl>
    <w:p>
      <w:pPr>
        <w:spacing w:after="60" w:before="0"/>
      </w:pPr>
      <w:r>
        <w:t xml:space="preserve"/>
      </w:r>
    </w:p>
    <w:p>
      <w:pPr>
        <w:pStyle w:val="Heading2"/>
      </w:pPr>
      <w:r>
        <w:t xml:space="preserve">8.3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Term</w:t>
            </w:r>
          </w:p>
        </w:tc>
        <w:tc>
          <w:tcPr>
            <w:tcW w:type="dxa" w:w="72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Definition</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DDL</w:t>
            </w:r>
          </w:p>
        </w:tc>
        <w:tc>
          <w:tcPr>
            <w:tcW w:type="dxa" w:w="7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Data Definition Language — SQL statements that define database structure (CREATE TABLE, CREATE INDEX, etc.)</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ERD</w:t>
            </w:r>
          </w:p>
        </w:tc>
        <w:tc>
          <w:tcPr>
            <w:tcW w:type="dxa" w:w="7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Entity Relationship Diagram — a visual representation of database entities and their relationships</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RRULE</w:t>
            </w:r>
          </w:p>
        </w:tc>
        <w:tc>
          <w:tcPr>
            <w:tcW w:type="dxa" w:w="7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Recurrence Rule — a string-encoded pattern for recurring events as defined in RFC 5545 (iCalendar)</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JWT</w:t>
            </w:r>
          </w:p>
        </w:tc>
        <w:tc>
          <w:tcPr>
            <w:tcW w:type="dxa" w:w="7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JSON Web Token — a compact, URL-safe means of representing claims transferred between two parties</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RBAC</w:t>
            </w:r>
          </w:p>
        </w:tc>
        <w:tc>
          <w:tcPr>
            <w:tcW w:type="dxa" w:w="7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Role-Based Access Control — an access control model in which permissions are associated with roles, not individual users</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UUID</w:t>
            </w:r>
          </w:p>
        </w:tc>
        <w:tc>
          <w:tcPr>
            <w:tcW w:type="dxa" w:w="7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Universally Unique Identifier — a 128-bit identifier used as primary keys throughout the ROCA schema</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RSVP</w:t>
            </w:r>
          </w:p>
        </w:tc>
        <w:tc>
          <w:tcPr>
            <w:tcW w:type="dxa" w:w="7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Repondez S'il Vous Plait (Please Respond) — a request for attendance confirmation at an event</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Liturgical Season</w:t>
            </w:r>
          </w:p>
        </w:tc>
        <w:tc>
          <w:tcPr>
            <w:tcW w:type="dxa" w:w="7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A period in the church calendar with specific spiritual focus and associated color, such as Advent (purple/blue), Christmas (white), Lent (purple), Easter (white/gold), and Ordinary Time (green)</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Lectionary</w:t>
            </w:r>
          </w:p>
        </w:tc>
        <w:tc>
          <w:tcPr>
            <w:tcW w:type="dxa" w:w="7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A schedule of scripture readings appointed for specific dates or seasons in the liturgical calendar</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WCAG</w:t>
            </w:r>
          </w:p>
        </w:tc>
        <w:tc>
          <w:tcPr>
            <w:tcW w:type="dxa" w:w="7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Web Content Accessibility Guidelines — published by W3C, defining standards for web content accessibility</w:t>
            </w:r>
          </w:p>
        </w:tc>
      </w:tr>
      <w:tr>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bCs/>
                <w:color w:val="222222"/>
                <w:sz w:val="20"/>
                <w:szCs w:val="20"/>
              </w:rPr>
              <w:t xml:space="preserve">RFC 5545</w:t>
            </w:r>
          </w:p>
        </w:tc>
        <w:tc>
          <w:tcPr>
            <w:tcW w:type="dxa" w:w="720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Internet standard defining the iCalendar format, including the RRULE recurrence specification used in ROCA</w:t>
            </w:r>
          </w:p>
        </w:tc>
      </w:tr>
      <w:tr>
        <w:tc>
          <w:tcPr>
            <w:tcW w:type="dxa" w:w="216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bCs/>
                <w:color w:val="222222"/>
                <w:sz w:val="20"/>
                <w:szCs w:val="20"/>
              </w:rPr>
              <w:t xml:space="preserve">RLS</w:t>
            </w:r>
          </w:p>
        </w:tc>
        <w:tc>
          <w:tcPr>
            <w:tcW w:type="dxa" w:w="7200"/>
            <w:tcBorders>
              <w:top w:val="single" w:color="D0D8E4" w:sz="4"/>
              <w:left w:val="single" w:color="D0D8E4" w:sz="4"/>
              <w:bottom w:val="single" w:color="D0D8E4" w:sz="4"/>
              <w:right w:val="single" w:color="D0D8E4" w:sz="4"/>
            </w:tcBorders>
            <w:shd w:fill="F5F7FC" w:val="clear"/>
          </w:tcPr>
          <w:p>
            <w:pPr>
              <w:jc w:val="left"/>
            </w:pPr>
            <w:r>
              <w:rPr>
                <w:rFonts w:ascii="Calibri" w:cs="Calibri" w:eastAsia="Calibri" w:hAnsi="Calibri"/>
                <w:b w:val="false"/>
                <w:bCs w:val="false"/>
                <w:color w:val="222222"/>
                <w:sz w:val="20"/>
                <w:szCs w:val="20"/>
              </w:rPr>
              <w:t xml:space="preserve">Row-Level Security — a PostgreSQL feature enabling per-row access control policies at the database level</w:t>
            </w:r>
          </w:p>
        </w:tc>
      </w:tr>
    </w:tbl>
    <w:p>
      <w:pPr>
        <w:spacing w:after="60" w:before="0"/>
      </w:pPr>
      <w:r>
        <w:t xml:space="preserve"/>
      </w:r>
    </w:p>
    <w:p>
      <w:pPr>
        <w:pStyle w:val="Heading2"/>
      </w:pPr>
      <w:r>
        <w:t xml:space="preserve">8.4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80"/>
        <w:gridCol w:w="1800"/>
        <w:gridCol w:w="2160"/>
        <w:gridCol w:w="4320"/>
      </w:tblGrid>
      <w:tr>
        <w:trPr>
          <w:tblHeader/>
        </w:trPr>
        <w:tc>
          <w:tcPr>
            <w:tcW w:type="dxa" w:w="108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Version</w:t>
            </w:r>
          </w:p>
        </w:tc>
        <w:tc>
          <w:tcPr>
            <w:tcW w:type="dxa" w:w="180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Date</w:t>
            </w:r>
          </w:p>
        </w:tc>
        <w:tc>
          <w:tcPr>
            <w:tcW w:type="dxa" w:w="216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Author</w:t>
            </w:r>
          </w:p>
        </w:tc>
        <w:tc>
          <w:tcPr>
            <w:tcW w:type="dxa" w:w="4320"/>
            <w:tcBorders>
              <w:top w:val="single" w:color="D0D8E4" w:sz="4"/>
              <w:left w:val="single" w:color="D0D8E4" w:sz="4"/>
              <w:bottom w:val="single" w:color="D0D8E4" w:sz="4"/>
              <w:right w:val="single" w:color="D0D8E4" w:sz="4"/>
            </w:tcBorders>
            <w:shd w:fill="1F3864" w:val="clear"/>
            <w:vAlign w:val="center"/>
          </w:tcPr>
          <w:p>
            <w:pPr>
              <w:jc w:val="center"/>
            </w:pPr>
            <w:r>
              <w:rPr>
                <w:rFonts w:ascii="Calibri" w:cs="Calibri" w:eastAsia="Calibri" w:hAnsi="Calibri"/>
                <w:b/>
                <w:bCs/>
                <w:color w:val="FFFFFF"/>
                <w:sz w:val="20"/>
                <w:szCs w:val="20"/>
              </w:rPr>
              <w:t xml:space="preserve">Changes</w:t>
            </w:r>
          </w:p>
        </w:tc>
      </w:tr>
      <w:tr>
        <w:tc>
          <w:tcPr>
            <w:tcW w:type="dxa" w:w="108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1.0</w:t>
            </w:r>
          </w:p>
        </w:tc>
        <w:tc>
          <w:tcPr>
            <w:tcW w:type="dxa" w:w="180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August 2026</w:t>
            </w:r>
          </w:p>
        </w:tc>
        <w:tc>
          <w:tcPr>
            <w:tcW w:type="dxa" w:w="2160"/>
            <w:tcBorders>
              <w:top w:val="single" w:color="D0D8E4" w:sz="4"/>
              <w:left w:val="single" w:color="D0D8E4" w:sz="4"/>
              <w:bottom w:val="single" w:color="D0D8E4" w:sz="4"/>
              <w:right w:val="single" w:color="D0D8E4" w:sz="4"/>
            </w:tcBorders>
            <w:shd w:fill="EEF2F8" w:val="clear"/>
          </w:tcPr>
          <w:p>
            <w:pPr>
              <w:jc w:val="left"/>
            </w:pPr>
            <w:r>
              <w:rPr>
                <w:rFonts w:ascii="Calibri" w:cs="Calibri" w:eastAsia="Calibri" w:hAnsi="Calibri"/>
                <w:b w:val="false"/>
                <w:bCs w:val="false"/>
                <w:color w:val="222222"/>
                <w:sz w:val="20"/>
                <w:szCs w:val="20"/>
              </w:rPr>
              <w:t xml:space="preserve">Architecture Team</w:t>
            </w:r>
          </w:p>
        </w:tc>
        <w:tc>
          <w:tcPr>
            <w:tcW w:type="dxa" w:w="4320"/>
            <w:tcBorders>
              <w:top w:val="single" w:color="D0D8E4" w:sz="4"/>
              <w:left w:val="single" w:color="D0D8E4" w:sz="4"/>
              <w:bottom w:val="single" w:color="D0D8E4" w:sz="4"/>
              <w:right w:val="single" w:color="D0D8E4" w:sz="4"/>
            </w:tcBorders>
            <w:shd w:fill="FFFFFF" w:val="clear"/>
          </w:tcPr>
          <w:p>
            <w:pPr>
              <w:jc w:val="left"/>
            </w:pPr>
            <w:r>
              <w:rPr>
                <w:rFonts w:ascii="Calibri" w:cs="Calibri" w:eastAsia="Calibri" w:hAnsi="Calibri"/>
                <w:b w:val="false"/>
                <w:bCs w:val="false"/>
                <w:color w:val="222222"/>
                <w:sz w:val="20"/>
                <w:szCs w:val="20"/>
              </w:rPr>
              <w:t xml:space="preserve">Initial release: complete schema (14 tables), 5 wireframe screens, API reference, NFRs, and glossary</w:t>
            </w:r>
          </w:p>
        </w:tc>
      </w:tr>
    </w:tbl>
    <w:p>
      <w:pPr>
        <w:spacing w:after="60" w:before="0"/>
      </w:pPr>
      <w:r>
        <w:t xml:space="preserve"/>
      </w:r>
    </w:p>
    <w:p>
      <w:pPr>
        <w:pBdr>
          <w:bottom w:val="single" w:color="D0D8E4" w:sz="4" w:space="4"/>
        </w:pBdr>
      </w:pPr>
      <w:r>
        <w:t xml:space="preserve"/>
      </w:r>
    </w:p>
    <w:p>
      <w:pPr>
        <w:pStyle w:val="CoverMeta"/>
        <w:spacing w:after="80" w:before="200"/>
      </w:pPr>
      <w:r>
        <w:t xml:space="preserve">Religious Organization Calendar Application — Technical Design Specification v1.0</w:t>
      </w:r>
    </w:p>
    <w:p>
      <w:pPr>
        <w:pStyle w:val="CoverMeta"/>
      </w:pPr>
      <w:r>
        <w:t xml:space="preserve">INTERNAL USE ONLY — Do not distribute outside of the organization</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5FA3" w:sz="4" w:space="4"/>
            <w:left w:val="none"/>
            <w:bottom w:val="none"/>
            <w:right w:val="none"/>
          </w:tcBorders>
        </w:tcPr>
        <w:p>
          <w:r>
            <w:rPr>
              <w:rFonts w:ascii="Calibri" w:cs="Calibri" w:eastAsia="Calibri" w:hAnsi="Calibri"/>
              <w:i/>
              <w:iCs/>
              <w:color w:val="888888"/>
              <w:sz w:val="16"/>
              <w:szCs w:val="16"/>
            </w:rPr>
            <w:t xml:space="preserve">INTERNAL USE ONLY</w:t>
          </w:r>
        </w:p>
      </w:tc>
      <w:tc>
        <w:tcPr>
          <w:tcBorders>
            <w:top w:val="single" w:color="2E5FA3" w:sz="4" w:space="4"/>
            <w:left w:val="none"/>
            <w:bottom w:val="none"/>
            <w:right w:val="none"/>
          </w:tcBorders>
        </w:tcPr>
        <w:p>
          <w:pPr>
            <w:jc w:val="right"/>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Borders>
            <w:top w:val="none"/>
            <w:left w:val="none"/>
            <w:bottom w:val="single" w:color="2E5FA3" w:sz="4" w:space="4"/>
            <w:right w:val="none"/>
          </w:tcBorders>
        </w:tcPr>
        <w:p>
          <w:r>
            <w:rPr>
              <w:rFonts w:ascii="Calibri" w:cs="Calibri" w:eastAsia="Calibri" w:hAnsi="Calibri"/>
              <w:b/>
              <w:bCs/>
              <w:color w:val="1F3864"/>
              <w:sz w:val="18"/>
              <w:szCs w:val="18"/>
            </w:rPr>
            <w:t xml:space="preserve">Religious Organization Calendar App</w:t>
          </w:r>
        </w:p>
      </w:tc>
      <w:tc>
        <w:tcPr>
          <w:tcBorders>
            <w:top w:val="none"/>
            <w:left w:val="none"/>
            <w:bottom w:val="single" w:color="2E5FA3" w:sz="4" w:space="4"/>
            <w:right w:val="none"/>
          </w:tcBorders>
        </w:tcPr>
        <w:p>
          <w:pPr>
            <w:jc w:val="right"/>
          </w:pPr>
          <w:r>
            <w:rPr>
              <w:rFonts w:ascii="Calibri" w:cs="Calibri" w:eastAsia="Calibri" w:hAnsi="Calibri"/>
              <w:i/>
              <w:iCs/>
              <w:color w:val="555555"/>
              <w:sz w:val="18"/>
              <w:szCs w:val="18"/>
            </w:rPr>
            <w:t xml:space="preserve">Technical Design Specification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120" w:before="0"/>
      <w:jc w:val="center"/>
    </w:pPr>
    <w:rPr>
      <w:rFonts w:ascii="Calibri" w:cs="Calibri" w:eastAsia="Calibri" w:hAnsi="Calibri"/>
      <w:b/>
      <w:bCs/>
      <w:color w:val="1F3864"/>
      <w:sz w:val="64"/>
      <w:szCs w:val="64"/>
    </w:rPr>
  </w:style>
  <w:style w:type="paragraph" w:styleId="CoverSubtitle">
    <w:name w:val="Cover Subtitle"/>
    <w:basedOn w:val="Normal"/>
    <w:qFormat/>
    <w:pPr>
      <w:spacing w:after="120" w:before="0"/>
      <w:jc w:val="center"/>
    </w:pPr>
    <w:rPr>
      <w:rFonts w:ascii="Calibri" w:cs="Calibri" w:eastAsia="Calibri" w:hAnsi="Calibri"/>
      <w:b w:val="false"/>
      <w:bCs w:val="false"/>
      <w:color w:val="2E5FA3"/>
      <w:sz w:val="32"/>
      <w:szCs w:val="32"/>
    </w:rPr>
  </w:style>
  <w:style w:type="paragraph" w:styleId="CoverMeta">
    <w:name w:val="Cover Meta"/>
    <w:basedOn w:val="Normal"/>
    <w:qFormat/>
    <w:pPr>
      <w:spacing w:after="60" w:before="0"/>
      <w:jc w:val="center"/>
    </w:pPr>
    <w:rPr>
      <w:rFonts w:ascii="Calibri" w:cs="Calibri" w:eastAsia="Calibri" w:hAnsi="Calibri"/>
      <w:color w:val="555555"/>
      <w:sz w:val="20"/>
      <w:szCs w:val="20"/>
    </w:rPr>
  </w:style>
  <w:style w:type="paragraph" w:styleId="Heading1">
    <w:name w:val="Heading 1"/>
    <w:basedOn w:val="Normal"/>
    <w:next w:val="Normal"/>
    <w:qFormat/>
    <w:pPr>
      <w:pBdr>
        <w:bottom w:val="single" w:color="2E5FA3" w:sz="4" w:space="4"/>
      </w:pBdr>
      <w:spacing w:after="160" w:before="4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360"/>
      <w:outlineLvl w:val="1"/>
    </w:pPr>
    <w:rPr>
      <w:rFonts w:ascii="Calibri" w:cs="Calibri" w:eastAsia="Calibri" w:hAnsi="Calibri"/>
      <w:b/>
      <w:bCs/>
      <w:color w:val="2E5FA3"/>
      <w:sz w:val="26"/>
      <w:szCs w:val="26"/>
    </w:rPr>
  </w:style>
  <w:style w:type="paragraph" w:styleId="Heading3">
    <w:name w:val="Heading 3"/>
    <w:basedOn w:val="Normal"/>
    <w:next w:val="Normal"/>
    <w:qFormat/>
    <w:pPr>
      <w:spacing w:after="80" w:before="240"/>
      <w:outlineLvl w:val="2"/>
    </w:pPr>
    <w:rPr>
      <w:rFonts w:ascii="Calibri" w:cs="Calibri" w:eastAsia="Calibri" w:hAnsi="Calibri"/>
      <w:b/>
      <w:bCs/>
      <w:color w:val="374259"/>
      <w:sz w:val="22"/>
      <w:szCs w:val="22"/>
    </w:rPr>
  </w:style>
  <w:style w:type="paragraph" w:styleId="BodyText">
    <w:name w:val="Body Text"/>
    <w:basedOn w:val="Normal"/>
    <w:pPr>
      <w:spacing w:after="120" w:line="288"/>
      <w:jc w:val="both"/>
    </w:pPr>
    <w:rPr>
      <w:rFonts w:ascii="Calibri" w:cs="Calibri" w:eastAsia="Calibri" w:hAnsi="Calibri"/>
      <w:color w:val="222222"/>
      <w:sz w:val="22"/>
      <w:szCs w:val="22"/>
    </w:rPr>
  </w:style>
  <w:style w:type="paragraph" w:styleId="CodeBlock">
    <w:name w:val="Code Block"/>
    <w:basedOn w:val="Normal"/>
    <w:pPr>
      <w:shd w:fill="F4F4F8" w:val="clear"/>
      <w:spacing w:after="80" w:before="80" w:line="240"/>
      <w:ind w:left="360"/>
    </w:pPr>
    <w:rPr>
      <w:rFonts w:ascii="Courier New" w:cs="Courier New" w:eastAsia="Courier New" w:hAnsi="Courier New"/>
      <w:color w:val="1A1A2E"/>
      <w:sz w:val="16"/>
      <w:szCs w:val="16"/>
    </w:rPr>
  </w:style>
  <w:style w:type="paragraph" w:styleId="Caption">
    <w:name w:val="Caption"/>
    <w:basedOn w:val="Normal"/>
    <w:pPr>
      <w:spacing w:after="160" w:before="60"/>
      <w:jc w:val="center"/>
    </w:pPr>
    <w:rPr>
      <w:rFonts w:ascii="Calibri" w:cs="Calibri" w:eastAsia="Calibri" w:hAnsi="Calibri"/>
      <w:i/>
      <w:iCs/>
      <w:color w:val="666666"/>
      <w:sz w:val="18"/>
      <w:szCs w:val="18"/>
    </w:rPr>
  </w:style>
  <w:style w:type="paragraph" w:styleId="Note">
    <w:name w:val="Note"/>
    <w:basedOn w:val="Normal"/>
    <w:pPr>
      <w:spacing w:after="80" w:before="80"/>
      <w:ind w:left="360"/>
    </w:pPr>
    <w:rPr>
      <w:rFonts w:ascii="Calibri" w:cs="Calibri" w:eastAsia="Calibri" w:hAnsi="Calibri"/>
      <w:i/>
      <w:iCs/>
      <w:color w:val="555555"/>
      <w:sz w:val="19"/>
      <w:szCs w:val="19"/>
    </w:rPr>
  </w:style>
  <w:style w:type="character" w:styleId="InlineCode">
    <w:name w:val="Inline Code"/>
    <w:uiPriority w:val="99"/>
    <w:unhideWhenUsed/>
    <w:rPr>
      <w:rFonts w:ascii="Courier New" w:cs="Courier New" w:eastAsia="Courier New" w:hAnsi="Courier New"/>
      <w:color w:val="C7254E"/>
      <w:sz w:val="19"/>
      <w:szCs w:val="19"/>
      <w:shd w:fill="F9F2F4" w:val="clear"/>
    </w:rPr>
  </w:style>
  <w:style w:type="character" w:styleId="Bold">
    <w:name w:val="Bold Label"/>
    <w:uiPriority w:val="99"/>
    <w:unhideWhenUsed/>
    <w:rPr>
      <w:b/>
      <w:bCs/>
      <w:color w:val="1F386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44B75C1-A97E-40F7-939E-CF40DC3BEFAB}">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2026-08-21T16:19:21.640Z</dcterms:created>
  <dcterms:modified xsi:type="dcterms:W3CDTF">2026-08-21T16:19:21.642Z</dcterms:modified>
</cp:coreProperties>
</file>

<file path=docProps/custom.xml><?xml version="1.0" encoding="utf-8"?>
<Properties xmlns="http://schemas.openxmlformats.org/officeDocument/2006/custom-properties" xmlns:vt="http://schemas.openxmlformats.org/officeDocument/2006/docPropsVTypes"/>
</file>