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t xml:space="preserve">ROCA</w:t>
      </w:r>
    </w:p>
    <w:p>
      <w:pPr>
        <w:pStyle w:val="DocSubtitle"/>
      </w:pPr>
      <w:r>
        <w:t xml:space="preserve">Religious Organization Calendar Application</w:t>
      </w:r>
    </w:p>
    <w:p>
      <w:pPr>
        <w:pStyle w:val="DocSubtitle"/>
      </w:pPr>
      <w:r>
        <w:rPr>
          <w:b/>
          <w:bCs/>
        </w:rPr>
        <w:t xml:space="preserve">Recurring Event Management Flow</w:t>
      </w:r>
    </w:p>
    <w:p>
      <w:pPr>
        <w:pStyle w:val="DocSubtitle"/>
      </w:pPr>
      <w:r>
        <w:t xml:space="preserve">Design Document</w:t>
      </w:r>
    </w:p>
    <w:p>
      <w:pPr>
        <w:spacing w:after="12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Field</w:t>
            </w:r>
          </w:p>
        </w:tc>
        <w:tc>
          <w:tcPr>
            <w:tcW w:type="dxa" w:w="66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Value</w:t>
            </w:r>
          </w:p>
        </w:tc>
      </w:tr>
      <w:tr>
        <w:tc>
          <w:tcPr>
            <w:tcW w:type="dxa" w:w="24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Document</w:t>
            </w:r>
          </w:p>
        </w:tc>
        <w:tc>
          <w:tcPr>
            <w:tcW w:type="dxa" w:w="66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Recurring Event Management Flow — Design Document</w:t>
            </w:r>
          </w:p>
        </w:tc>
      </w:tr>
      <w:tr>
        <w:tc>
          <w:tcPr>
            <w:tcW w:type="dxa" w:w="24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Version</w:t>
            </w:r>
          </w:p>
        </w:tc>
        <w:tc>
          <w:tcPr>
            <w:tcW w:type="dxa" w:w="66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1.0</w:t>
            </w:r>
          </w:p>
        </w:tc>
      </w:tr>
      <w:tr>
        <w:tc>
          <w:tcPr>
            <w:tcW w:type="dxa" w:w="24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Status</w:t>
            </w:r>
          </w:p>
        </w:tc>
        <w:tc>
          <w:tcPr>
            <w:tcW w:type="dxa" w:w="66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Ready for Development</w:t>
            </w:r>
          </w:p>
        </w:tc>
      </w:tr>
      <w:tr>
        <w:tc>
          <w:tcPr>
            <w:tcW w:type="dxa" w:w="24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Audience</w:t>
            </w:r>
          </w:p>
        </w:tc>
        <w:tc>
          <w:tcPr>
            <w:tcW w:type="dxa" w:w="66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Engineering Team (Frontend, Backend, QA)</w:t>
            </w:r>
          </w:p>
        </w:tc>
      </w:tr>
      <w:tr>
        <w:tc>
          <w:tcPr>
            <w:tcW w:type="dxa" w:w="24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Tech Stack</w:t>
            </w:r>
          </w:p>
        </w:tc>
        <w:tc>
          <w:tcPr>
            <w:tcW w:type="dxa" w:w="66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React 18 · Node.js · PostgreSQL · Prisma · RFC 5545 RRULE · AWS · JWT</w:t>
            </w:r>
          </w:p>
        </w:tc>
      </w:tr>
      <w:tr>
        <w:tc>
          <w:tcPr>
            <w:tcW w:type="dxa" w:w="24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Related Docs</w:t>
            </w:r>
          </w:p>
        </w:tc>
        <w:tc>
          <w:tcPr>
            <w:tcW w:type="dxa" w:w="66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ROCA Event Creation Flow · Event Cancellation Flow · Volunteer Assignment · Technical Standards v1.0 · Kiro Spec</w:t>
            </w:r>
          </w:p>
        </w:tc>
      </w:tr>
    </w:tbl>
    <w:p>
      <w:pPr>
        <w:spacing w:after="12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8E6C9" w:sz="4"/>
              <w:left w:val="single" w:color="C8E6C9" w:sz="4"/>
              <w:bottom w:val="single" w:color="C8E6C9" w:sz="4"/>
              <w:right w:val="single" w:color="C8E6C9" w:sz="4"/>
            </w:tcBorders>
            <w:shd w:fill="F0FDF4" w:val="clear"/>
          </w:tcPr>
          <w:p>
            <w:pPr>
              <w:spacing w:after="80" w:before="80"/>
              <w:ind w:left="200" w:right="200"/>
            </w:pPr>
            <w:r>
              <w:rPr>
                <w:color w:val="111827"/>
                <w:sz w:val="20"/>
                <w:szCs w:val="20"/>
              </w:rPr>
              <w:t xml:space="preserve">✨  Core Design Thesis: RFC 5545 RRULEs as the single source of truth. Every recurring event — weekly worship, monthly board meetings, seasonal liturgical cycles — is driven by a single RRULE string stored on the master event record. All occurrence generation, series splitting, exception handling, and liturgical season anchoring derive from this string. The RRULE engine is the most technically complex component in ROCA and must be implemented with full RFC 5545 compliance.</w:t>
            </w:r>
          </w:p>
        </w:tc>
      </w:tr>
    </w:tbl>
    <w:p>
      <w:pPr>
        <w:spacing w:after="100" w:before="0"/>
      </w:pPr>
      <w:r>
        <w:t xml:space="preserve"/>
      </w:r>
    </w:p>
    <w:p>
      <w:pPr>
        <w:pStyle w:val="Heading1"/>
      </w:pPr>
      <w:r>
        <w:t xml:space="preserve">1. Overview &amp; Goals</w:t>
      </w:r>
    </w:p>
    <w:p>
      <w:pPr>
        <w:pStyle w:val="BodyText"/>
      </w:pPr>
      <w:r>
        <w:t xml:space="preserve">The Recurring Event Management flow governs the full lifecycle of recurring events in ROCA — from RRULE-driven series creation and occurrence expansion through series splitting, exception insertion, rotation scheduling, and liturgical season anchoring. This flow is the technical backbone of ROCA's calendar system, underpinning every ministry team meeting, weekly worship service, and seasonal observance.</w:t>
      </w:r>
    </w:p>
    <w:p>
      <w:pPr>
        <w:pStyle w:val="BodyText"/>
      </w:pPr>
      <w:r>
        <w:t xml:space="preserve">This document specifies 22 user stories with EARS acceptance criteria, 5 database tables with full column specs, 18 API endpoints, round-robin / weighted / manual rotation algorithms, liturgical season anchoring logic, and 11 edge cases. All requirements map to implementation tasks in Sprints 3–6 of the ROCA engineering plan.</w:t>
      </w:r>
    </w:p>
    <w:p>
      <w:pPr>
        <w:pStyle w:val="Heading2"/>
      </w:pPr>
      <w:r>
        <w:t xml:space="preserve">1.1 Design Principles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Principle</w:t>
            </w:r>
          </w:p>
        </w:tc>
        <w:tc>
          <w:tcPr>
            <w:tcW w:type="dxa" w:w="64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Implementation</w:t>
            </w:r>
          </w:p>
        </w:tc>
      </w:tr>
      <w:tr>
        <w:tc>
          <w:tcPr>
            <w:tcW w:type="dxa" w:w="26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RFC 5545 Compliance</w:t>
            </w:r>
          </w:p>
        </w:tc>
        <w:tc>
          <w:tcPr>
            <w:tcW w:type="dxa" w:w="64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All RRULEs stored and parsed per RFC 5545. No proprietary recurrence format. iCal feed export is a first-class output.</w:t>
            </w:r>
          </w:p>
        </w:tc>
      </w:tr>
      <w:tr>
        <w:tc>
          <w:tcPr>
            <w:tcW w:type="dxa" w:w="260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Single Source of Truth</w:t>
            </w:r>
          </w:p>
        </w:tc>
        <w:tc>
          <w:tcPr>
            <w:tcW w:type="dxa" w:w="64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The master event record holds the RRULE. Occurrences are virtual (computed on-the-fly) unless an exception is created, at which point a concrete exception record is persisted.</w:t>
            </w:r>
          </w:p>
        </w:tc>
      </w:tr>
      <w:tr>
        <w:tc>
          <w:tcPr>
            <w:tcW w:type="dxa" w:w="26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Non-Destructive Editing</w:t>
            </w:r>
          </w:p>
        </w:tc>
        <w:tc>
          <w:tcPr>
            <w:tcW w:type="dxa" w:w="64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Editing a single occurrence never modifies the master RRULE. It creates an exception record (EXDATE or RDATE). Series splits create a new child series rather than destroying the parent.</w:t>
            </w:r>
          </w:p>
        </w:tc>
      </w:tr>
      <w:tr>
        <w:tc>
          <w:tcPr>
            <w:tcW w:type="dxa" w:w="260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Liturgical Anchoring</w:t>
            </w:r>
          </w:p>
        </w:tc>
        <w:tc>
          <w:tcPr>
            <w:tcW w:type="dxa" w:w="64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Liturgical seasons (Advent, Christmas, Lent, Easter, Ordinary Time) are first-class entities. Events can be anchored to a liturgical season rather than a fixed calendar date.</w:t>
            </w:r>
          </w:p>
        </w:tc>
      </w:tr>
      <w:tr>
        <w:tc>
          <w:tcPr>
            <w:tcW w:type="dxa" w:w="26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Rotation Fairness</w:t>
            </w:r>
          </w:p>
        </w:tc>
        <w:tc>
          <w:tcPr>
            <w:tcW w:type="dxa" w:w="64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Volunteer rotation across recurring slots uses round-robin, weighted, or manual algorithms. The system guarantees no volunteer is double-booked within a rotation window.</w:t>
            </w:r>
          </w:p>
        </w:tc>
      </w:tr>
      <w:tr>
        <w:tc>
          <w:tcPr>
            <w:tcW w:type="dxa" w:w="260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Auditability</w:t>
            </w:r>
          </w:p>
        </w:tc>
        <w:tc>
          <w:tcPr>
            <w:tcW w:type="dxa" w:w="64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Every RRULE mutation, exception, split, and rotation assignment is logged in rrule_audit_log with actor, timestamp, before/after values.</w:t>
            </w:r>
          </w:p>
        </w:tc>
      </w:tr>
    </w:tbl>
    <w:p>
      <w:pPr>
        <w:spacing w:after="80" w:before="0"/>
      </w:pPr>
      <w:r>
        <w:t xml:space="preserve"/>
      </w:r>
    </w:p>
    <w:p>
      <w:pPr>
        <w:pStyle w:val="Heading2"/>
      </w:pPr>
      <w:r>
        <w:t xml:space="preserve">1.2 User Personas</w:t>
      </w:r>
    </w:p>
    <w:p>
      <w:pPr>
        <w:pStyle w:val="BodyText"/>
      </w:pPr>
      <w:r>
        <w:t xml:space="preserve">Administrator / Pastor — Creates and manages recurring series at the org level; performs series splits; overrides rotation assignments; manages liturgical calendar anchors.</w:t>
      </w:r>
    </w:p>
    <w:p>
      <w:pPr>
        <w:pStyle w:val="BodyText"/>
      </w:pPr>
      <w:r>
        <w:t xml:space="preserve">Ministry Leader — Creates recurring meetings and ministry events; edits single occurrences; assigns volunteers to rotation slots.</w:t>
      </w:r>
    </w:p>
    <w:p>
      <w:pPr>
        <w:pStyle w:val="BodyText"/>
      </w:pPr>
      <w:r>
        <w:t xml:space="preserve">Volunteer / Servant — Receives rotation assignments for recurring service slots; can swap, decline, or accept recurring assignments.</w:t>
      </w:r>
    </w:p>
    <w:p>
      <w:pPr>
        <w:pStyle w:val="BodyText"/>
      </w:pPr>
      <w:r>
        <w:t xml:space="preserve">Member / Attendee — RSVPs to individual occurrences of a recurring event; sees a consistent recurring event on their personal calendar feed.</w:t>
      </w:r>
    </w:p>
    <w:p>
      <w:pPr>
        <w:pStyle w:val="Heading2"/>
      </w:pPr>
      <w:r>
        <w:t xml:space="preserve">1.3 Success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3200"/>
      </w:tblGrid>
      <w:tr>
        <w:trPr>
          <w:tblHeader/>
        </w:trPr>
        <w:tc>
          <w:tcPr>
            <w:tcW w:type="dxa" w:w="36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Metric</w:t>
            </w:r>
          </w:p>
        </w:tc>
        <w:tc>
          <w:tcPr>
            <w:tcW w:type="dxa" w:w="22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Target</w:t>
            </w:r>
          </w:p>
        </w:tc>
        <w:tc>
          <w:tcPr>
            <w:tcW w:type="dxa" w:w="32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Measurement</w:t>
            </w:r>
          </w:p>
        </w:tc>
      </w:tr>
      <w:tr>
        <w:tc>
          <w:tcPr>
            <w:tcW w:type="dxa" w:w="36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RRULE expansion (52 occurrences)</w:t>
            </w:r>
          </w:p>
        </w:tc>
        <w:tc>
          <w:tcPr>
            <w:tcW w:type="dxa" w:w="22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&lt; 200ms P95</w:t>
            </w:r>
          </w:p>
        </w:tc>
        <w:tc>
          <w:tcPr>
            <w:tcW w:type="dxa" w:w="32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CloudWatch API latency</w:t>
            </w:r>
          </w:p>
        </w:tc>
      </w:tr>
      <w:tr>
        <w:tc>
          <w:tcPr>
            <w:tcW w:type="dxa" w:w="36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Series split operation</w:t>
            </w:r>
          </w:p>
        </w:tc>
        <w:tc>
          <w:tcPr>
            <w:tcW w:type="dxa" w:w="22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&lt; 500ms P95</w:t>
            </w:r>
          </w:p>
        </w:tc>
        <w:tc>
          <w:tcPr>
            <w:tcW w:type="dxa" w:w="32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CloudWatch API latency</w:t>
            </w:r>
          </w:p>
        </w:tc>
      </w:tr>
      <w:tr>
        <w:tc>
          <w:tcPr>
            <w:tcW w:type="dxa" w:w="36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Rotation assignment generation</w:t>
            </w:r>
          </w:p>
        </w:tc>
        <w:tc>
          <w:tcPr>
            <w:tcW w:type="dxa" w:w="22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&lt; 300ms P95</w:t>
            </w:r>
          </w:p>
        </w:tc>
        <w:tc>
          <w:tcPr>
            <w:tcW w:type="dxa" w:w="32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CloudWatch API latency</w:t>
            </w:r>
          </w:p>
        </w:tc>
      </w:tr>
      <w:tr>
        <w:tc>
          <w:tcPr>
            <w:tcW w:type="dxa" w:w="36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iCal feed regeneration after edit</w:t>
            </w:r>
          </w:p>
        </w:tc>
        <w:tc>
          <w:tcPr>
            <w:tcW w:type="dxa" w:w="22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&lt; 60s</w:t>
            </w:r>
          </w:p>
        </w:tc>
        <w:tc>
          <w:tcPr>
            <w:tcW w:type="dxa" w:w="32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CloudFront cache-bust latency</w:t>
            </w:r>
          </w:p>
        </w:tc>
      </w:tr>
      <w:tr>
        <w:tc>
          <w:tcPr>
            <w:tcW w:type="dxa" w:w="36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Exception record creation</w:t>
            </w:r>
          </w:p>
        </w:tc>
        <w:tc>
          <w:tcPr>
            <w:tcW w:type="dxa" w:w="22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&lt; 300ms P95</w:t>
            </w:r>
          </w:p>
        </w:tc>
        <w:tc>
          <w:tcPr>
            <w:tcW w:type="dxa" w:w="32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CloudWatch API latency</w:t>
            </w:r>
          </w:p>
        </w:tc>
      </w:tr>
      <w:tr>
        <w:tc>
          <w:tcPr>
            <w:tcW w:type="dxa" w:w="36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RRULE edit wizard completion rate</w:t>
            </w:r>
          </w:p>
        </w:tc>
        <w:tc>
          <w:tcPr>
            <w:tcW w:type="dxa" w:w="22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&gt;= 95%</w:t>
            </w:r>
          </w:p>
        </w:tc>
        <w:tc>
          <w:tcPr>
            <w:tcW w:type="dxa" w:w="32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Funnel analytics</w:t>
            </w:r>
          </w:p>
        </w:tc>
      </w:tr>
    </w:tbl>
    <w:p>
      <w:pPr>
        <w:spacing w:after="80" w:before="0"/>
      </w:pPr>
      <w:r>
        <w:t xml:space="preserve"/>
      </w:r>
    </w:p>
    <w:p>
      <w:pPr>
        <w:pStyle w:val="Heading1"/>
      </w:pPr>
      <w:r>
        <w:t xml:space="preserve">2. RFC 5545 RRULE Reference &amp; Examples</w:t>
      </w:r>
    </w:p>
    <w:p>
      <w:pPr>
        <w:pStyle w:val="BodyText"/>
      </w:pPr>
      <w:r>
        <w:t xml:space="preserve">ROCA stores all recurrence rules as RFC 5545-compliant RRULE strings on the master event record. The RRULE engine (rrule.js on the frontend, python-dateutil on the backend) expands occurrences on demand. The table below documents supported RRULE properties and live examples from ROCA use cases.</w:t>
      </w:r>
    </w:p>
    <w:p>
      <w:pPr>
        <w:pStyle w:val="Heading2"/>
      </w:pPr>
      <w:r>
        <w:t xml:space="preserve">2.1 Supported RRULE Properties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5700"/>
      </w:tblGrid>
      <w:tr>
        <w:trPr>
          <w:tblHeader/>
        </w:trPr>
        <w:tc>
          <w:tcPr>
            <w:tcW w:type="dxa" w:w="18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Property</w:t>
            </w:r>
          </w:p>
        </w:tc>
        <w:tc>
          <w:tcPr>
            <w:tcW w:type="dxa" w:w="15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Values</w:t>
            </w:r>
          </w:p>
        </w:tc>
        <w:tc>
          <w:tcPr>
            <w:tcW w:type="dxa" w:w="57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ROCA Usage</w:t>
            </w:r>
          </w:p>
        </w:tc>
      </w:tr>
      <w:tr>
        <w:tc>
          <w:tcPr>
            <w:tcW w:type="dxa" w:w="18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FREQ</w:t>
            </w:r>
          </w:p>
        </w:tc>
        <w:tc>
          <w:tcPr>
            <w:tcW w:type="dxa" w:w="15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DAILY, WEEKLY, MONTHLY, YEARLY</w:t>
            </w:r>
          </w:p>
        </w:tc>
        <w:tc>
          <w:tcPr>
            <w:tcW w:type="dxa" w:w="57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Core frequency. WEEKLY is most common (worship, ministry meetings). MONTHLY for board meetings. YEARLY for annual celebrations.</w:t>
            </w:r>
          </w:p>
        </w:tc>
      </w:tr>
      <w:tr>
        <w:tc>
          <w:tcPr>
            <w:tcW w:type="dxa" w:w="180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INTERVAL</w:t>
            </w:r>
          </w:p>
        </w:tc>
        <w:tc>
          <w:tcPr>
            <w:tcW w:type="dxa" w:w="15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Positive integer</w:t>
            </w:r>
          </w:p>
        </w:tc>
        <w:tc>
          <w:tcPr>
            <w:tcW w:type="dxa" w:w="57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Every N periods. INTERVAL=2 with FREQ=WEEKLY = bi-weekly. Default = 1.</w:t>
            </w:r>
          </w:p>
        </w:tc>
      </w:tr>
      <w:tr>
        <w:tc>
          <w:tcPr>
            <w:tcW w:type="dxa" w:w="18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BYDAY</w:t>
            </w:r>
          </w:p>
        </w:tc>
        <w:tc>
          <w:tcPr>
            <w:tcW w:type="dxa" w:w="15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MO,TU,WE,TH,FR,SA,SU; prefix with integer for nth occurrence</w:t>
            </w:r>
          </w:p>
        </w:tc>
        <w:tc>
          <w:tcPr>
            <w:tcW w:type="dxa" w:w="57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BYDAY=SU for every Sunday. BYDAY=1SU for first Sunday of month. BYDAY=MO,WE,FR for Mon/Wed/Fri schedule.</w:t>
            </w:r>
          </w:p>
        </w:tc>
      </w:tr>
      <w:tr>
        <w:tc>
          <w:tcPr>
            <w:tcW w:type="dxa" w:w="180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BYMONTHDAY</w:t>
            </w:r>
          </w:p>
        </w:tc>
        <w:tc>
          <w:tcPr>
            <w:tcW w:type="dxa" w:w="15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1–31</w:t>
            </w:r>
          </w:p>
        </w:tc>
        <w:tc>
          <w:tcPr>
            <w:tcW w:type="dxa" w:w="57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Monthly on specific day-of-month. BYMONTHDAY=15 = 15th of each month. BYMONTHDAY=-1 = last day of month.</w:t>
            </w:r>
          </w:p>
        </w:tc>
      </w:tr>
      <w:tr>
        <w:tc>
          <w:tcPr>
            <w:tcW w:type="dxa" w:w="18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BYMONTH</w:t>
            </w:r>
          </w:p>
        </w:tc>
        <w:tc>
          <w:tcPr>
            <w:tcW w:type="dxa" w:w="15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1–12</w:t>
            </w:r>
          </w:p>
        </w:tc>
        <w:tc>
          <w:tcPr>
            <w:tcW w:type="dxa" w:w="57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Annual events anchored to a month. BYMONTH=12;BYDAY=25 = Christmas Day.</w:t>
            </w:r>
          </w:p>
        </w:tc>
      </w:tr>
      <w:tr>
        <w:tc>
          <w:tcPr>
            <w:tcW w:type="dxa" w:w="180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COUNT</w:t>
            </w:r>
          </w:p>
        </w:tc>
        <w:tc>
          <w:tcPr>
            <w:tcW w:type="dxa" w:w="15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Positive integer</w:t>
            </w:r>
          </w:p>
        </w:tc>
        <w:tc>
          <w:tcPr>
            <w:tcW w:type="dxa" w:w="57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Limit total occurrences. COUNT=4 = 4 sessions of a class series. Mutually exclusive with UNTIL.</w:t>
            </w:r>
          </w:p>
        </w:tc>
      </w:tr>
      <w:tr>
        <w:tc>
          <w:tcPr>
            <w:tcW w:type="dxa" w:w="18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UNTIL</w:t>
            </w:r>
          </w:p>
        </w:tc>
        <w:tc>
          <w:tcPr>
            <w:tcW w:type="dxa" w:w="15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DATE or DATETIME</w:t>
            </w:r>
          </w:p>
        </w:tc>
        <w:tc>
          <w:tcPr>
            <w:tcW w:type="dxa" w:w="57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End date for the series. Used by series-split to truncate the parent series. UNTIL=20261231T000000Z.</w:t>
            </w:r>
          </w:p>
        </w:tc>
      </w:tr>
      <w:tr>
        <w:tc>
          <w:tcPr>
            <w:tcW w:type="dxa" w:w="180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EXDATE</w:t>
            </w:r>
          </w:p>
        </w:tc>
        <w:tc>
          <w:tcPr>
            <w:tcW w:type="dxa" w:w="15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DATE or DATETIME list</w:t>
            </w:r>
          </w:p>
        </w:tc>
        <w:tc>
          <w:tcPr>
            <w:tcW w:type="dxa" w:w="57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Exclusion dates. Added when a single occurrence is cancelled or skipped. Stored separately in event_exceptions table and merged at expansion time.</w:t>
            </w:r>
          </w:p>
        </w:tc>
      </w:tr>
      <w:tr>
        <w:tc>
          <w:tcPr>
            <w:tcW w:type="dxa" w:w="18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RDATE</w:t>
            </w:r>
          </w:p>
        </w:tc>
        <w:tc>
          <w:tcPr>
            <w:tcW w:type="dxa" w:w="15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DATE or DATETIME list</w:t>
            </w:r>
          </w:p>
        </w:tc>
        <w:tc>
          <w:tcPr>
            <w:tcW w:type="dxa" w:w="57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Added dates outside the RRULE pattern. Used for make-up sessions or special extra occurrences.</w:t>
            </w:r>
          </w:p>
        </w:tc>
      </w:tr>
    </w:tbl>
    <w:p>
      <w:pPr>
        <w:spacing w:after="80" w:before="0"/>
      </w:pPr>
      <w:r>
        <w:t xml:space="preserve"/>
      </w:r>
    </w:p>
    <w:p>
      <w:pPr>
        <w:pStyle w:val="Heading2"/>
      </w:pPr>
      <w:r>
        <w:t xml:space="preserve">2.2 RRULE Examples — ROCA Use Cases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rPr>
          <w:tblHeader/>
        </w:trPr>
        <w:tc>
          <w:tcPr>
            <w:tcW w:type="dxa" w:w="24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Use Case</w:t>
            </w:r>
          </w:p>
        </w:tc>
        <w:tc>
          <w:tcPr>
            <w:tcW w:type="dxa" w:w="32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RRULE String</w:t>
            </w:r>
          </w:p>
        </w:tc>
        <w:tc>
          <w:tcPr>
            <w:tcW w:type="dxa" w:w="34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Description</w:t>
            </w:r>
          </w:p>
        </w:tc>
      </w:tr>
      <w:tr>
        <w:tc>
          <w:tcPr>
            <w:tcW w:type="dxa" w:w="24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Weekly Sunday Worship</w:t>
            </w:r>
          </w:p>
        </w:tc>
        <w:tc>
          <w:tcPr>
            <w:tcW w:type="dxa" w:w="3200"/>
            <w:tcBorders>
              <w:top w:val="single" w:color="C8E6C9" w:sz="4"/>
              <w:left w:val="single" w:color="C8E6C9" w:sz="4"/>
              <w:bottom w:val="single" w:color="C8E6C9" w:sz="4"/>
              <w:right w:val="single" w:color="C8E6C9" w:sz="4"/>
            </w:tcBorders>
            <w:shd w:fill="F0FDF4" w:val="clear"/>
          </w:tcPr>
          <w:p>
            <w:r>
              <w:rPr>
                <w:rFonts w:ascii="Arial" w:cs="Arial" w:eastAsia="Arial" w:hAnsi="Arial"/>
                <w:b w:val="function bold() { [native code] }"/>
                <w:bCs w:val="function bold() { [native code] }"/>
                <w:i w:val="function italics() { [native code] }"/>
                <w:iCs w:val="function italics() { [native code] }"/>
                <w:color w:val="111827"/>
                <w:sz w:val="20"/>
                <w:szCs w:val="20"/>
              </w:rPr>
            </w:r>
          </w:p>
        </w:tc>
        <w:tc>
          <w:tcPr>
            <w:tcW w:type="dxa" w:w="34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Every Sunday, no end date. Most common pattern in ROCA.</w:t>
            </w:r>
          </w:p>
        </w:tc>
      </w:tr>
      <w:tr>
        <w:tc>
          <w:tcPr>
            <w:tcW w:type="dxa" w:w="24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Bi-Weekly Staff Meeting</w:t>
            </w:r>
          </w:p>
        </w:tc>
        <w:tc>
          <w:tcPr>
            <w:tcW w:type="dxa" w:w="3200"/>
            <w:tcBorders>
              <w:top w:val="single" w:color="C8E6C9" w:sz="4"/>
              <w:left w:val="single" w:color="C8E6C9" w:sz="4"/>
              <w:bottom w:val="single" w:color="C8E6C9" w:sz="4"/>
              <w:right w:val="single" w:color="C8E6C9" w:sz="4"/>
            </w:tcBorders>
            <w:shd w:fill="FFFFFF" w:val="clear"/>
          </w:tcPr>
          <w:p>
            <w:r>
              <w:rPr>
                <w:rFonts w:ascii="Arial" w:cs="Arial" w:eastAsia="Arial" w:hAnsi="Arial"/>
                <w:b w:val="function bold() { [native code] }"/>
                <w:bCs w:val="function bold() { [native code] }"/>
                <w:i w:val="function italics() { [native code] }"/>
                <w:iCs w:val="function italics() { [native code] }"/>
                <w:color w:val="111827"/>
                <w:sz w:val="20"/>
                <w:szCs w:val="20"/>
              </w:rPr>
            </w:r>
          </w:p>
        </w:tc>
        <w:tc>
          <w:tcPr>
            <w:tcW w:type="dxa" w:w="34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Every other Thursday. INTERVAL=2 reduces frequency by half.</w:t>
            </w:r>
          </w:p>
        </w:tc>
      </w:tr>
      <w:tr>
        <w:tc>
          <w:tcPr>
            <w:tcW w:type="dxa" w:w="24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Monthly Board Meeting (1st Monday)</w:t>
            </w:r>
          </w:p>
        </w:tc>
        <w:tc>
          <w:tcPr>
            <w:tcW w:type="dxa" w:w="3200"/>
            <w:tcBorders>
              <w:top w:val="single" w:color="C8E6C9" w:sz="4"/>
              <w:left w:val="single" w:color="C8E6C9" w:sz="4"/>
              <w:bottom w:val="single" w:color="C8E6C9" w:sz="4"/>
              <w:right w:val="single" w:color="C8E6C9" w:sz="4"/>
            </w:tcBorders>
            <w:shd w:fill="F0FDF4" w:val="clear"/>
          </w:tcPr>
          <w:p>
            <w:r>
              <w:rPr>
                <w:rFonts w:ascii="Arial" w:cs="Arial" w:eastAsia="Arial" w:hAnsi="Arial"/>
                <w:b w:val="function bold() { [native code] }"/>
                <w:bCs w:val="function bold() { [native code] }"/>
                <w:i w:val="function italics() { [native code] }"/>
                <w:iCs w:val="function italics() { [native code] }"/>
                <w:color w:val="111827"/>
                <w:sz w:val="20"/>
                <w:szCs w:val="20"/>
              </w:rPr>
            </w:r>
          </w:p>
        </w:tc>
        <w:tc>
          <w:tcPr>
            <w:tcW w:type="dxa" w:w="34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First Monday of each month. Nth-weekday BYDAY pattern.</w:t>
            </w:r>
          </w:p>
        </w:tc>
      </w:tr>
      <w:tr>
        <w:tc>
          <w:tcPr>
            <w:tcW w:type="dxa" w:w="24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4-Week Lent Study Series</w:t>
            </w:r>
          </w:p>
        </w:tc>
        <w:tc>
          <w:tcPr>
            <w:tcW w:type="dxa" w:w="3200"/>
            <w:tcBorders>
              <w:top w:val="single" w:color="C8E6C9" w:sz="4"/>
              <w:left w:val="single" w:color="C8E6C9" w:sz="4"/>
              <w:bottom w:val="single" w:color="C8E6C9" w:sz="4"/>
              <w:right w:val="single" w:color="C8E6C9" w:sz="4"/>
            </w:tcBorders>
            <w:shd w:fill="FFFFFF" w:val="clear"/>
          </w:tcPr>
          <w:p>
            <w:r>
              <w:rPr>
                <w:rFonts w:ascii="Arial" w:cs="Arial" w:eastAsia="Arial" w:hAnsi="Arial"/>
                <w:b w:val="function bold() { [native code] }"/>
                <w:bCs w:val="function bold() { [native code] }"/>
                <w:i w:val="function italics() { [native code] }"/>
                <w:iCs w:val="function italics() { [native code] }"/>
                <w:color w:val="111827"/>
                <w:sz w:val="20"/>
                <w:szCs w:val="20"/>
              </w:rPr>
            </w:r>
          </w:p>
        </w:tc>
        <w:tc>
          <w:tcPr>
            <w:tcW w:type="dxa" w:w="34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Four consecutive Wednesday sessions. COUNT terminates series.</w:t>
            </w:r>
          </w:p>
        </w:tc>
      </w:tr>
      <w:tr>
        <w:tc>
          <w:tcPr>
            <w:tcW w:type="dxa" w:w="24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Annual Christmas Eve Service</w:t>
            </w:r>
          </w:p>
        </w:tc>
        <w:tc>
          <w:tcPr>
            <w:tcW w:type="dxa" w:w="3200"/>
            <w:tcBorders>
              <w:top w:val="single" w:color="C8E6C9" w:sz="4"/>
              <w:left w:val="single" w:color="C8E6C9" w:sz="4"/>
              <w:bottom w:val="single" w:color="C8E6C9" w:sz="4"/>
              <w:right w:val="single" w:color="C8E6C9" w:sz="4"/>
            </w:tcBorders>
            <w:shd w:fill="F0FDF4" w:val="clear"/>
          </w:tcPr>
          <w:p>
            <w:r>
              <w:rPr>
                <w:rFonts w:ascii="Arial" w:cs="Arial" w:eastAsia="Arial" w:hAnsi="Arial"/>
                <w:b w:val="function bold() { [native code] }"/>
                <w:bCs w:val="function bold() { [native code] }"/>
                <w:i w:val="function italics() { [native code] }"/>
                <w:iCs w:val="function italics() { [native code] }"/>
                <w:color w:val="111827"/>
                <w:sz w:val="20"/>
                <w:szCs w:val="20"/>
              </w:rPr>
            </w:r>
          </w:p>
        </w:tc>
        <w:tc>
          <w:tcPr>
            <w:tcW w:type="dxa" w:w="34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December 24th every year. Liturgical anchor event.</w:t>
            </w:r>
          </w:p>
        </w:tc>
      </w:tr>
      <w:tr>
        <w:tc>
          <w:tcPr>
            <w:tcW w:type="dxa" w:w="24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Last Sunday of Month Communion</w:t>
            </w:r>
          </w:p>
        </w:tc>
        <w:tc>
          <w:tcPr>
            <w:tcW w:type="dxa" w:w="3200"/>
            <w:tcBorders>
              <w:top w:val="single" w:color="C8E6C9" w:sz="4"/>
              <w:left w:val="single" w:color="C8E6C9" w:sz="4"/>
              <w:bottom w:val="single" w:color="C8E6C9" w:sz="4"/>
              <w:right w:val="single" w:color="C8E6C9" w:sz="4"/>
            </w:tcBorders>
            <w:shd w:fill="FFFFFF" w:val="clear"/>
          </w:tcPr>
          <w:p>
            <w:r>
              <w:rPr>
                <w:rFonts w:ascii="Arial" w:cs="Arial" w:eastAsia="Arial" w:hAnsi="Arial"/>
                <w:b w:val="function bold() { [native code] }"/>
                <w:bCs w:val="function bold() { [native code] }"/>
                <w:i w:val="function italics() { [native code] }"/>
                <w:iCs w:val="function italics() { [native code] }"/>
                <w:color w:val="111827"/>
                <w:sz w:val="20"/>
                <w:szCs w:val="20"/>
              </w:rPr>
            </w:r>
          </w:p>
        </w:tc>
        <w:tc>
          <w:tcPr>
            <w:tcW w:type="dxa" w:w="34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Last Sunday of each month. Negative integer prefix for last occurrence.</w:t>
            </w:r>
          </w:p>
        </w:tc>
      </w:tr>
      <w:tr>
        <w:tc>
          <w:tcPr>
            <w:tcW w:type="dxa" w:w="24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Daily Advent Devotional (Dec)</w:t>
            </w:r>
          </w:p>
        </w:tc>
        <w:tc>
          <w:tcPr>
            <w:tcW w:type="dxa" w:w="3200"/>
            <w:tcBorders>
              <w:top w:val="single" w:color="C8E6C9" w:sz="4"/>
              <w:left w:val="single" w:color="C8E6C9" w:sz="4"/>
              <w:bottom w:val="single" w:color="C8E6C9" w:sz="4"/>
              <w:right w:val="single" w:color="C8E6C9" w:sz="4"/>
            </w:tcBorders>
            <w:shd w:fill="F0FDF4" w:val="clear"/>
          </w:tcPr>
          <w:p>
            <w:r>
              <w:rPr>
                <w:rFonts w:ascii="Arial" w:cs="Arial" w:eastAsia="Arial" w:hAnsi="Arial"/>
                <w:b w:val="function bold() { [native code] }"/>
                <w:bCs w:val="function bold() { [native code] }"/>
                <w:i w:val="function italics() { [native code] }"/>
                <w:iCs w:val="function italics() { [native code] }"/>
                <w:color w:val="111827"/>
                <w:sz w:val="20"/>
                <w:szCs w:val="20"/>
              </w:rPr>
            </w:r>
          </w:p>
        </w:tc>
        <w:tc>
          <w:tcPr>
            <w:tcW w:type="dxa" w:w="34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Every day in December through Christmas. BYMONTH restricts to December.</w:t>
            </w:r>
          </w:p>
        </w:tc>
      </w:tr>
      <w:tr>
        <w:tc>
          <w:tcPr>
            <w:tcW w:type="dxa" w:w="24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Mon/Wed/Fri Youth Program</w:t>
            </w:r>
          </w:p>
        </w:tc>
        <w:tc>
          <w:tcPr>
            <w:tcW w:type="dxa" w:w="3200"/>
            <w:tcBorders>
              <w:top w:val="single" w:color="C8E6C9" w:sz="4"/>
              <w:left w:val="single" w:color="C8E6C9" w:sz="4"/>
              <w:bottom w:val="single" w:color="C8E6C9" w:sz="4"/>
              <w:right w:val="single" w:color="C8E6C9" w:sz="4"/>
            </w:tcBorders>
            <w:shd w:fill="FFFFFF" w:val="clear"/>
          </w:tcPr>
          <w:p>
            <w:r>
              <w:rPr>
                <w:rFonts w:ascii="Arial" w:cs="Arial" w:eastAsia="Arial" w:hAnsi="Arial"/>
                <w:b w:val="function bold() { [native code] }"/>
                <w:bCs w:val="function bold() { [native code] }"/>
                <w:i w:val="function italics() { [native code] }"/>
                <w:iCs w:val="function italics() { [native code] }"/>
                <w:color w:val="111827"/>
                <w:sz w:val="20"/>
                <w:szCs w:val="20"/>
              </w:rPr>
            </w:r>
          </w:p>
        </w:tc>
        <w:tc>
          <w:tcPr>
            <w:tcW w:type="dxa" w:w="34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Three days per week. Multi-day BYDAY list.</w:t>
            </w:r>
          </w:p>
        </w:tc>
      </w:tr>
      <w:tr>
        <w:tc>
          <w:tcPr>
            <w:tcW w:type="dxa" w:w="24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Quarterly Leadership Retreat</w:t>
            </w:r>
          </w:p>
        </w:tc>
        <w:tc>
          <w:tcPr>
            <w:tcW w:type="dxa" w:w="3200"/>
            <w:tcBorders>
              <w:top w:val="single" w:color="C8E6C9" w:sz="4"/>
              <w:left w:val="single" w:color="C8E6C9" w:sz="4"/>
              <w:bottom w:val="single" w:color="C8E6C9" w:sz="4"/>
              <w:right w:val="single" w:color="C8E6C9" w:sz="4"/>
            </w:tcBorders>
            <w:shd w:fill="F0FDF4" w:val="clear"/>
          </w:tcPr>
          <w:p>
            <w:r>
              <w:rPr>
                <w:rFonts w:ascii="Arial" w:cs="Arial" w:eastAsia="Arial" w:hAnsi="Arial"/>
                <w:b w:val="function bold() { [native code] }"/>
                <w:bCs w:val="function bold() { [native code] }"/>
                <w:i w:val="function italics() { [native code] }"/>
                <w:iCs w:val="function italics() { [native code] }"/>
                <w:color w:val="111827"/>
                <w:sz w:val="20"/>
                <w:szCs w:val="20"/>
              </w:rPr>
            </w:r>
          </w:p>
        </w:tc>
        <w:tc>
          <w:tcPr>
            <w:tcW w:type="dxa" w:w="34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Every 3 months on the first Saturday. INTERVAL=3 with FREQ=MONTHLY.</w:t>
            </w:r>
          </w:p>
        </w:tc>
      </w:tr>
      <w:tr>
        <w:tc>
          <w:tcPr>
            <w:tcW w:type="dxa" w:w="24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Sunday Worship (exception skip)</w:t>
            </w:r>
          </w:p>
        </w:tc>
        <w:tc>
          <w:tcPr>
            <w:tcW w:type="dxa" w:w="3200"/>
            <w:tcBorders>
              <w:top w:val="single" w:color="C8E6C9" w:sz="4"/>
              <w:left w:val="single" w:color="C8E6C9" w:sz="4"/>
              <w:bottom w:val="single" w:color="C8E6C9" w:sz="4"/>
              <w:right w:val="single" w:color="C8E6C9" w:sz="4"/>
            </w:tcBorders>
            <w:shd w:fill="FFFFFF" w:val="clear"/>
          </w:tcPr>
          <w:p>
            <w:r>
              <w:rPr>
                <w:rFonts w:ascii="Arial" w:cs="Arial" w:eastAsia="Arial" w:hAnsi="Arial"/>
                <w:b w:val="function bold() { [native code] }"/>
                <w:bCs w:val="function bold() { [native code] }"/>
                <w:i w:val="function italics() { [native code] }"/>
                <w:iCs w:val="function italics() { [native code] }"/>
                <w:color w:val="111827"/>
                <w:sz w:val="20"/>
                <w:szCs w:val="20"/>
              </w:rPr>
            </w:r>
          </w:p>
        </w:tc>
        <w:tc>
          <w:tcPr>
            <w:tcW w:type="dxa" w:w="34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Weekly Sunday series with July 12 skipped (holiday exception).</w:t>
            </w:r>
          </w:p>
        </w:tc>
      </w:tr>
    </w:tbl>
    <w:p>
      <w:pPr>
        <w:spacing w:after="80" w:before="0"/>
      </w:pPr>
      <w:r>
        <w:t xml:space="preserve"/>
      </w:r>
    </w:p>
    <w:p>
      <w:pPr>
        <w:pStyle w:val="Heading1"/>
      </w:pPr>
      <w:r>
        <w:t xml:space="preserve">3. User Stories &amp; Acceptance Criteria</w:t>
      </w:r>
    </w:p>
    <w:p>
      <w:pPr>
        <w:pStyle w:val="BodyText"/>
      </w:pPr>
      <w:r>
        <w:t xml:space="preserve">Twenty-two user stories cover the complete Recurring Event Management flow. Acceptance criteria follow EARS (Easy Approach to Requirements Syntax) notation: WHEN [trigger], THE SYSTEM SHALL [behavior]. Stories are prioritized P0 (MVP) through P2 (future sprint).</w:t>
      </w:r>
    </w:p>
    <w:p>
      <w:pPr>
        <w:pStyle w:val="Heading3"/>
      </w:pPr>
      <w:r>
        <w:t xml:space="preserve">US-RM-1: Create a Recurring Event Series  (P0)</w:t>
      </w:r>
    </w:p>
    <w:p>
      <w:pPr>
        <w:pStyle w:val="BodyText"/>
      </w:pPr>
      <w:r>
        <w:rPr>
          <w:sz w:val="22"/>
          <w:szCs w:val="22"/>
        </w:rPr>
        <w:t xml:space="preserve">As a </w:t>
      </w:r>
      <w:r>
        <w:rPr>
          <w:b/>
          <w:bCs/>
          <w:sz w:val="22"/>
          <w:szCs w:val="22"/>
        </w:rPr>
        <w:t xml:space="preserve">admin or pastor</w:t>
      </w:r>
      <w:r>
        <w:rPr>
          <w:sz w:val="22"/>
          <w:szCs w:val="22"/>
        </w:rPr>
        <w:t xml:space="preserve">, I want to create a recurring event with an RRULE so that it appears on the calendar for all future occurrences automatically so that ministry teams see their regular meetings without manual re-entry.</w:t>
      </w:r>
    </w:p>
    <w:p>
      <w:pPr>
        <w:pStyle w:val="BodyText"/>
        <w:spacing w:after="60" w:before="60"/>
        <w:ind w:left="360"/>
      </w:pPr>
      <w:r>
        <w:rPr>
          <w:i/>
          <w:iCs/>
          <w:color w:val="1B4332"/>
          <w:sz w:val="20"/>
          <w:szCs w:val="20"/>
        </w:rPr>
        <w:t xml:space="preserve">WHEN an admin submits a new event with a valid RRULE string (e.g., FREQ=WEEKLY;BYDAY=SU), THE SYSTEM SHALL store the RRULE on the master event record, set recurrence_type = RECURRING, and return 201 Created with the event object and a preview of the first 10 occurrences.</w:t>
      </w:r>
    </w:p>
    <w:p>
      <w:pPr>
        <w:pStyle w:val="BodyText"/>
        <w:spacing w:after="60" w:before="60"/>
        <w:ind w:left="360"/>
      </w:pPr>
      <w:r>
        <w:rPr>
          <w:i/>
          <w:iCs/>
          <w:color w:val="1B4332"/>
          <w:sz w:val="20"/>
          <w:szCs w:val="20"/>
        </w:rPr>
        <w:t xml:space="preserve">WHEN the RRULE is saved, THE SYSTEM SHALL compute and cache the next 52 occurrence datetimes in the event_occurrences materialized view within 5 seconds.</w:t>
      </w:r>
    </w:p>
    <w:p>
      <w:pPr>
        <w:pStyle w:val="BodyText"/>
        <w:spacing w:after="60" w:before="60"/>
        <w:ind w:left="360"/>
      </w:pPr>
      <w:r>
        <w:rPr>
          <w:i/>
          <w:iCs/>
          <w:color w:val="1B4332"/>
          <w:sz w:val="20"/>
          <w:szCs w:val="20"/>
        </w:rPr>
        <w:t xml:space="preserve">WHEN a recurring event is created with COUNT or UNTIL, THE SYSTEM SHALL validate that at least one future occurrence exists from DTSTART and return RRULE_001 if the series produces zero occurrences.</w:t>
      </w:r>
    </w:p>
    <w:p>
      <w:pPr>
        <w:pStyle w:val="Heading3"/>
      </w:pPr>
      <w:r>
        <w:t xml:space="preserve">US-RM-2: Edit a Single Occurrence (Exception)  (P0)</w:t>
      </w:r>
    </w:p>
    <w:p>
      <w:pPr>
        <w:pStyle w:val="BodyText"/>
      </w:pPr>
      <w:r>
        <w:rPr>
          <w:sz w:val="22"/>
          <w:szCs w:val="22"/>
        </w:rPr>
        <w:t xml:space="preserve">As a </w:t>
      </w:r>
      <w:r>
        <w:rPr>
          <w:b/>
          <w:bCs/>
          <w:sz w:val="22"/>
          <w:szCs w:val="22"/>
        </w:rPr>
        <w:t xml:space="preserve">admin or ministry leader</w:t>
      </w:r>
      <w:r>
        <w:rPr>
          <w:sz w:val="22"/>
          <w:szCs w:val="22"/>
        </w:rPr>
        <w:t xml:space="preserve">, I want to edit only one occurrence of a recurring series — changing its time, location, or description — so that the rest of the series is unaffected so that a one-off variation is communicated without disrupting the pattern.</w:t>
      </w:r>
    </w:p>
    <w:p>
      <w:pPr>
        <w:pStyle w:val="BodyText"/>
        <w:spacing w:after="60" w:before="60"/>
        <w:ind w:left="360"/>
      </w:pPr>
      <w:r>
        <w:rPr>
          <w:i/>
          <w:iCs/>
          <w:color w:val="1B4332"/>
          <w:sz w:val="20"/>
          <w:szCs w:val="20"/>
        </w:rPr>
        <w:t xml:space="preserve">WHEN an admin edits a single occurrence and confirms "This event only", THE SYSTEM SHALL create an event_exceptions record with the modified fields, add the original datetime to EXDATE, and insert the new occurrence as an RDATE.</w:t>
      </w:r>
    </w:p>
    <w:p>
      <w:pPr>
        <w:pStyle w:val="BodyText"/>
        <w:spacing w:after="60" w:before="60"/>
        <w:ind w:left="360"/>
      </w:pPr>
      <w:r>
        <w:rPr>
          <w:i/>
          <w:iCs/>
          <w:color w:val="1B4332"/>
          <w:sz w:val="20"/>
          <w:szCs w:val="20"/>
        </w:rPr>
        <w:t xml:space="preserve">WHEN the exception is created, THE SYSTEM SHALL return the modified occurrence with is_exception = true and a reference to the parent_series_id.</w:t>
      </w:r>
    </w:p>
    <w:p>
      <w:pPr>
        <w:pStyle w:val="BodyText"/>
        <w:spacing w:after="60" w:before="60"/>
        <w:ind w:left="360"/>
      </w:pPr>
      <w:r>
        <w:rPr>
          <w:i/>
          <w:iCs/>
          <w:color w:val="1B4332"/>
          <w:sz w:val="20"/>
          <w:szCs w:val="20"/>
        </w:rPr>
        <w:t xml:space="preserve">WHEN a member views the modified occurrence on their calendar, THE SYSTEM SHALL display the exception data (new time, location) rather than the parent RRULE defaults.</w:t>
      </w:r>
    </w:p>
    <w:p>
      <w:pPr>
        <w:pStyle w:val="Heading3"/>
      </w:pPr>
      <w:r>
        <w:t xml:space="preserve">US-RM-3: Edit All Future Occurrences (Series Split)  (P0)</w:t>
      </w:r>
    </w:p>
    <w:p>
      <w:pPr>
        <w:pStyle w:val="BodyText"/>
      </w:pPr>
      <w:r>
        <w:rPr>
          <w:sz w:val="22"/>
          <w:szCs w:val="22"/>
        </w:rPr>
        <w:t xml:space="preserve">As a </w:t>
      </w:r>
      <w:r>
        <w:rPr>
          <w:b/>
          <w:bCs/>
          <w:sz w:val="22"/>
          <w:szCs w:val="22"/>
        </w:rPr>
        <w:t xml:space="preserve">admin or ministry leader</w:t>
      </w:r>
      <w:r>
        <w:rPr>
          <w:sz w:val="22"/>
          <w:szCs w:val="22"/>
        </w:rPr>
        <w:t xml:space="preserve">, I want to edit this and all future occurrences so that a ministry program change is reflected going forward without altering historical records so that historical attendance and volunteer data is preserved.</w:t>
      </w:r>
    </w:p>
    <w:p>
      <w:pPr>
        <w:pStyle w:val="BodyText"/>
        <w:spacing w:after="60" w:before="60"/>
        <w:ind w:left="360"/>
      </w:pPr>
      <w:r>
        <w:rPr>
          <w:i/>
          <w:iCs/>
          <w:color w:val="1B4332"/>
          <w:sz w:val="20"/>
          <w:szCs w:val="20"/>
        </w:rPr>
        <w:t xml:space="preserve">WHEN an admin selects "This and future events" and submits changes, THE SYSTEM SHALL: set UNTIL on the parent RRULE to the day before the split date, create a new child event series (child_series) with a new RRULE starting on the split date with the modified properties, and link child_series.parent_series_id to the original event.</w:t>
      </w:r>
    </w:p>
    <w:p>
      <w:pPr>
        <w:pStyle w:val="BodyText"/>
        <w:spacing w:after="60" w:before="60"/>
        <w:ind w:left="360"/>
      </w:pPr>
      <w:r>
        <w:rPr>
          <w:i/>
          <w:iCs/>
          <w:color w:val="1B4332"/>
          <w:sz w:val="20"/>
          <w:szCs w:val="20"/>
        </w:rPr>
        <w:t xml:space="preserve">WHEN the series split completes, THE SYSTEM SHALL migrate all future-dated event_registrations and volunteer_assignments from the parent to the child series in the same DB transaction.</w:t>
      </w:r>
    </w:p>
    <w:p>
      <w:pPr>
        <w:pStyle w:val="BodyText"/>
        <w:spacing w:after="60" w:before="60"/>
        <w:ind w:left="360"/>
      </w:pPr>
      <w:r>
        <w:rPr>
          <w:i/>
          <w:iCs/>
          <w:color w:val="1B4332"/>
          <w:sz w:val="20"/>
          <w:szCs w:val="20"/>
        </w:rPr>
        <w:t xml:space="preserve">WHEN the split succeeds, THE SYSTEM SHALL return the new child_series event_id, the updated parent RRULE with UNTIL, and the count of migrated registrations and assignments.</w:t>
      </w:r>
    </w:p>
    <w:p>
      <w:pPr>
        <w:pStyle w:val="Heading3"/>
      </w:pPr>
      <w:r>
        <w:t xml:space="preserve">US-RM-4: Edit All Occurrences in Series  (P1)</w:t>
      </w:r>
    </w:p>
    <w:p>
      <w:pPr>
        <w:pStyle w:val="BodyText"/>
      </w:pPr>
      <w:r>
        <w:rPr>
          <w:sz w:val="22"/>
          <w:szCs w:val="22"/>
        </w:rPr>
        <w:t xml:space="preserve">As a </w:t>
      </w:r>
      <w:r>
        <w:rPr>
          <w:b/>
          <w:bCs/>
          <w:sz w:val="22"/>
          <w:szCs w:val="22"/>
        </w:rPr>
        <w:t xml:space="preserve">admin</w:t>
      </w:r>
      <w:r>
        <w:rPr>
          <w:sz w:val="22"/>
          <w:szCs w:val="22"/>
        </w:rPr>
        <w:t xml:space="preserve">, I want to edit every occurrence in the series at once — for a global change like a venue rename — so that I do not need to split the series or update each occurrence individually so that org-wide information stays consistent.</w:t>
      </w:r>
    </w:p>
    <w:p>
      <w:pPr>
        <w:pStyle w:val="BodyText"/>
        <w:spacing w:after="60" w:before="60"/>
        <w:ind w:left="360"/>
      </w:pPr>
      <w:r>
        <w:rPr>
          <w:i/>
          <w:iCs/>
          <w:color w:val="1B4332"/>
          <w:sz w:val="20"/>
          <w:szCs w:val="20"/>
        </w:rPr>
        <w:t xml:space="preserve">WHEN an admin selects "All events in this series" and submits changes to non-schedule fields (title, description, location, ministry), THE SYSTEM SHALL update the master event record and all non-excepted future occurrences in a single operation.</w:t>
      </w:r>
    </w:p>
    <w:p>
      <w:pPr>
        <w:pStyle w:val="BodyText"/>
        <w:spacing w:after="60" w:before="60"/>
        <w:ind w:left="360"/>
      </w:pPr>
      <w:r>
        <w:rPr>
          <w:i/>
          <w:iCs/>
          <w:color w:val="1B4332"/>
          <w:sz w:val="20"/>
          <w:szCs w:val="20"/>
        </w:rPr>
        <w:t xml:space="preserve">WHEN a field is changed that affects the RRULE schedule itself (DTSTART, FREQ, BYDAY), THE SYSTEM SHALL require the admin to use the series-split flow to prevent retroactive schedule changes.</w:t>
      </w:r>
    </w:p>
    <w:p>
      <w:pPr>
        <w:pStyle w:val="BodyText"/>
        <w:spacing w:after="60" w:before="60"/>
        <w:ind w:left="360"/>
      </w:pPr>
      <w:r>
        <w:rPr>
          <w:i/>
          <w:iCs/>
          <w:color w:val="1B4332"/>
          <w:sz w:val="20"/>
          <w:szCs w:val="20"/>
        </w:rPr>
        <w:t xml:space="preserve">WHEN the all-series edit completes, THE SYSTEM SHALL bust the iCal cache and return the updated event object with affected_occurrences_count.</w:t>
      </w:r>
    </w:p>
    <w:p>
      <w:pPr>
        <w:pStyle w:val="Heading3"/>
      </w:pPr>
      <w:r>
        <w:t xml:space="preserve">US-RM-5: Preview RRULE Occurrences Before Saving  (P0)</w:t>
      </w:r>
    </w:p>
    <w:p>
      <w:pPr>
        <w:pStyle w:val="BodyText"/>
      </w:pPr>
      <w:r>
        <w:rPr>
          <w:sz w:val="22"/>
          <w:szCs w:val="22"/>
        </w:rPr>
        <w:t xml:space="preserve">As a </w:t>
      </w:r>
      <w:r>
        <w:rPr>
          <w:b/>
          <w:bCs/>
          <w:sz w:val="22"/>
          <w:szCs w:val="22"/>
        </w:rPr>
        <w:t xml:space="preserve">admin or ministry leader</w:t>
      </w:r>
      <w:r>
        <w:rPr>
          <w:sz w:val="22"/>
          <w:szCs w:val="22"/>
        </w:rPr>
        <w:t xml:space="preserve">, I want to preview all generated occurrences before saving an RRULE so that I can confirm the schedule is correct before publishing so that scheduling mistakes are caught before attendees are notified.</w:t>
      </w:r>
    </w:p>
    <w:p>
      <w:pPr>
        <w:pStyle w:val="BodyText"/>
        <w:spacing w:after="60" w:before="60"/>
        <w:ind w:left="360"/>
      </w:pPr>
      <w:r>
        <w:rPr>
          <w:i/>
          <w:iCs/>
          <w:color w:val="1B4332"/>
          <w:sz w:val="20"/>
          <w:szCs w:val="20"/>
        </w:rPr>
        <w:t xml:space="preserve">WHEN an admin enters or modifies an RRULE in the event wizard, THE SYSTEM SHALL call GET /api/v1/rrule/preview and display a paginated list of the first 24 occurrences within 300ms.</w:t>
      </w:r>
    </w:p>
    <w:p>
      <w:pPr>
        <w:pStyle w:val="BodyText"/>
        <w:spacing w:after="60" w:before="60"/>
        <w:ind w:left="360"/>
      </w:pPr>
      <w:r>
        <w:rPr>
          <w:i/>
          <w:iCs/>
          <w:color w:val="1B4332"/>
          <w:sz w:val="20"/>
          <w:szCs w:val="20"/>
        </w:rPr>
        <w:t xml:space="preserve">WHEN the RRULE contains COUNT or UNTIL, THE SYSTEM SHALL show the total occurrence count and the first and last dates prominently above the occurrence list.</w:t>
      </w:r>
    </w:p>
    <w:p>
      <w:pPr>
        <w:pStyle w:val="BodyText"/>
        <w:spacing w:after="60" w:before="60"/>
        <w:ind w:left="360"/>
      </w:pPr>
      <w:r>
        <w:rPr>
          <w:i/>
          <w:iCs/>
          <w:color w:val="1B4332"/>
          <w:sz w:val="20"/>
          <w:szCs w:val="20"/>
        </w:rPr>
        <w:t xml:space="preserve">WHEN an RRULE is invalid (RFC 5545 parse error), THE SYSTEM SHALL display an inline validation error message with the specific property that failed, without requiring form submission.</w:t>
      </w:r>
    </w:p>
    <w:p>
      <w:pPr>
        <w:pStyle w:val="Heading3"/>
      </w:pPr>
      <w:r>
        <w:t xml:space="preserve">US-RM-6: Skip / Cancel a Single Occurrence (EXDATE)  (P0)</w:t>
      </w:r>
    </w:p>
    <w:p>
      <w:pPr>
        <w:pStyle w:val="BodyText"/>
      </w:pPr>
      <w:r>
        <w:rPr>
          <w:sz w:val="22"/>
          <w:szCs w:val="22"/>
        </w:rPr>
        <w:t xml:space="preserve">As a </w:t>
      </w:r>
      <w:r>
        <w:rPr>
          <w:b/>
          <w:bCs/>
          <w:sz w:val="22"/>
          <w:szCs w:val="22"/>
        </w:rPr>
        <w:t xml:space="preserve">admin or ministry leader</w:t>
      </w:r>
      <w:r>
        <w:rPr>
          <w:sz w:val="22"/>
          <w:szCs w:val="22"/>
        </w:rPr>
        <w:t xml:space="preserve">, I want to skip a single occurrence of a recurring series for a holiday or exception week so that attendees know that week is cancelled without ending the series so that one-time cancellations are communicated clearly.</w:t>
      </w:r>
    </w:p>
    <w:p>
      <w:pPr>
        <w:pStyle w:val="BodyText"/>
        <w:spacing w:after="60" w:before="60"/>
        <w:ind w:left="360"/>
      </w:pPr>
      <w:r>
        <w:rPr>
          <w:i/>
          <w:iCs/>
          <w:color w:val="1B4332"/>
          <w:sz w:val="20"/>
          <w:szCs w:val="20"/>
        </w:rPr>
        <w:t xml:space="preserve">WHEN an admin skips a single occurrence, THE SYSTEM SHALL add the occurrence datetime to the EXDATE list on the master RRULE and set exception_type = CANCELLED on the event_exceptions record.</w:t>
      </w:r>
    </w:p>
    <w:p>
      <w:pPr>
        <w:pStyle w:val="BodyText"/>
        <w:spacing w:after="60" w:before="60"/>
        <w:ind w:left="360"/>
      </w:pPr>
      <w:r>
        <w:rPr>
          <w:i/>
          <w:iCs/>
          <w:color w:val="1B4332"/>
          <w:sz w:val="20"/>
          <w:szCs w:val="20"/>
        </w:rPr>
        <w:t xml:space="preserve">WHEN the EXDATE is added, THE SYSTEM SHALL regenerate the iCal feed so the skipped date is absent from all feed formats (iCal, JSON API) within 60 seconds.</w:t>
      </w:r>
    </w:p>
    <w:p>
      <w:pPr>
        <w:pStyle w:val="BodyText"/>
        <w:spacing w:after="60" w:before="60"/>
        <w:ind w:left="360"/>
      </w:pPr>
      <w:r>
        <w:rPr>
          <w:i/>
          <w:iCs/>
          <w:color w:val="1B4332"/>
          <w:sz w:val="20"/>
          <w:szCs w:val="20"/>
        </w:rPr>
        <w:t xml:space="preserve">WHEN a skipped occurrence is viewed in the admin calendar, THE SYSTEM SHALL display it with a strikethrough style and "Skipped" badge to confirm the exception is active.</w:t>
      </w:r>
    </w:p>
    <w:p>
      <w:pPr>
        <w:pStyle w:val="Heading3"/>
      </w:pPr>
      <w:r>
        <w:t xml:space="preserve">US-RM-7: Add a Make-Up Occurrence (RDATE)  (P1)</w:t>
      </w:r>
    </w:p>
    <w:p>
      <w:pPr>
        <w:pStyle w:val="BodyText"/>
      </w:pPr>
      <w:r>
        <w:rPr>
          <w:sz w:val="22"/>
          <w:szCs w:val="22"/>
        </w:rPr>
        <w:t xml:space="preserve">As a </w:t>
      </w:r>
      <w:r>
        <w:rPr>
          <w:b/>
          <w:bCs/>
          <w:sz w:val="22"/>
          <w:szCs w:val="22"/>
        </w:rPr>
        <w:t xml:space="preserve">admin or ministry leader</w:t>
      </w:r>
      <w:r>
        <w:rPr>
          <w:sz w:val="22"/>
          <w:szCs w:val="22"/>
        </w:rPr>
        <w:t xml:space="preserve">, I want to add a one-off extra occurrence outside the regular pattern (RDATE) so that a rescheduled or make-up session appears on the calendar so that special sessions that fall outside the normal rhythm are not missed.</w:t>
      </w:r>
    </w:p>
    <w:p>
      <w:pPr>
        <w:pStyle w:val="BodyText"/>
        <w:spacing w:after="60" w:before="60"/>
        <w:ind w:left="360"/>
      </w:pPr>
      <w:r>
        <w:rPr>
          <w:i/>
          <w:iCs/>
          <w:color w:val="1B4332"/>
          <w:sz w:val="20"/>
          <w:szCs w:val="20"/>
        </w:rPr>
        <w:t xml:space="preserve">WHEN an admin adds an RDATE to a recurring series, THE SYSTEM SHALL insert the datetime into the RDATE list on the master event, create an event_exceptions record with exception_type = EXTRA, and update the iCal feed within 60 seconds.</w:t>
      </w:r>
    </w:p>
    <w:p>
      <w:pPr>
        <w:pStyle w:val="BodyText"/>
        <w:spacing w:after="60" w:before="60"/>
        <w:ind w:left="360"/>
      </w:pPr>
      <w:r>
        <w:rPr>
          <w:i/>
          <w:iCs/>
          <w:color w:val="1B4332"/>
          <w:sz w:val="20"/>
          <w:szCs w:val="20"/>
        </w:rPr>
        <w:t xml:space="preserve">WHEN an RDATE occurrence is displayed in the calendar, THE SYSTEM SHALL visually distinguish it from normal RRULE occurrences with a "Special" badge.</w:t>
      </w:r>
    </w:p>
    <w:p>
      <w:pPr>
        <w:pStyle w:val="BodyText"/>
        <w:spacing w:after="60" w:before="60"/>
        <w:ind w:left="360"/>
      </w:pPr>
      <w:r>
        <w:rPr>
          <w:i/>
          <w:iCs/>
          <w:color w:val="1B4332"/>
          <w:sz w:val="20"/>
          <w:szCs w:val="20"/>
        </w:rPr>
        <w:t xml:space="preserve">WHEN the RDATE occurrence is deleted, THE SYSTEM SHALL remove the datetime from the RDATE list and delete the event_exceptions record without affecting any RRULE-generated occurrences.</w:t>
      </w:r>
    </w:p>
    <w:p>
      <w:pPr>
        <w:pStyle w:val="Heading3"/>
      </w:pPr>
      <w:r>
        <w:t xml:space="preserve">US-RM-8: Suspend a Recurring Series Temporarily  (P1)</w:t>
      </w:r>
    </w:p>
    <w:p>
      <w:pPr>
        <w:pStyle w:val="BodyText"/>
      </w:pPr>
      <w:r>
        <w:rPr>
          <w:sz w:val="22"/>
          <w:szCs w:val="22"/>
        </w:rPr>
        <w:t xml:space="preserve">As a </w:t>
      </w:r>
      <w:r>
        <w:rPr>
          <w:b/>
          <w:bCs/>
          <w:sz w:val="22"/>
          <w:szCs w:val="22"/>
        </w:rPr>
        <w:t xml:space="preserve">admin or ministry leader</w:t>
      </w:r>
      <w:r>
        <w:rPr>
          <w:sz w:val="22"/>
          <w:szCs w:val="22"/>
        </w:rPr>
        <w:t xml:space="preserve">, I want to temporarily suspend a recurring series between two dates — for a summer break — so that no occurrences are generated during that period so that the series automatically resumes after the suspension window.</w:t>
      </w:r>
    </w:p>
    <w:p>
      <w:pPr>
        <w:pStyle w:val="BodyText"/>
        <w:spacing w:after="60" w:before="60"/>
        <w:ind w:left="360"/>
      </w:pPr>
      <w:r>
        <w:rPr>
          <w:i/>
          <w:iCs/>
          <w:color w:val="1B4332"/>
          <w:sz w:val="20"/>
          <w:szCs w:val="20"/>
        </w:rPr>
        <w:t xml:space="preserve">WHEN an admin sets a suspension window (suspend_from, suspend_until) on a recurring series, THE SYSTEM SHALL add all RRULE-generated dates within that window to the EXDATE list and set series_status = SUSPENDED.</w:t>
      </w:r>
    </w:p>
    <w:p>
      <w:pPr>
        <w:pStyle w:val="BodyText"/>
        <w:spacing w:after="60" w:before="60"/>
        <w:ind w:left="360"/>
      </w:pPr>
      <w:r>
        <w:rPr>
          <w:i/>
          <w:iCs/>
          <w:color w:val="1B4332"/>
          <w:sz w:val="20"/>
          <w:szCs w:val="20"/>
        </w:rPr>
        <w:t xml:space="preserve">WHEN suspend_until passes, THE SYSTEM SHALL automatically remove the suspension window and set series_status = ACTIVE, resuming the regular RRULE pattern from the next occurrence after suspend_until.</w:t>
      </w:r>
    </w:p>
    <w:p>
      <w:pPr>
        <w:pStyle w:val="BodyText"/>
        <w:spacing w:after="60" w:before="60"/>
        <w:ind w:left="360"/>
      </w:pPr>
      <w:r>
        <w:rPr>
          <w:i/>
          <w:iCs/>
          <w:color w:val="1B4332"/>
          <w:sz w:val="20"/>
          <w:szCs w:val="20"/>
        </w:rPr>
        <w:t xml:space="preserve">WHEN a suspended series is viewed in the calendar, THE SYSTEM SHALL show a "Series on Hiatus" indicator on the series listing and suppress all occurrence cards within the suspension window.</w:t>
      </w:r>
    </w:p>
    <w:p>
      <w:pPr>
        <w:pStyle w:val="Heading3"/>
      </w:pPr>
      <w:r>
        <w:t xml:space="preserve">US-RM-9: Apply Round-Robin Rotation Assignment  (P0)</w:t>
      </w:r>
    </w:p>
    <w:p>
      <w:pPr>
        <w:pStyle w:val="BodyText"/>
      </w:pPr>
      <w:r>
        <w:rPr>
          <w:sz w:val="22"/>
          <w:szCs w:val="22"/>
        </w:rPr>
        <w:t xml:space="preserve">As a </w:t>
      </w:r>
      <w:r>
        <w:rPr>
          <w:b/>
          <w:bCs/>
          <w:sz w:val="22"/>
          <w:szCs w:val="22"/>
        </w:rPr>
        <w:t xml:space="preserve">admin or ministry coordinator</w:t>
      </w:r>
      <w:r>
        <w:rPr>
          <w:sz w:val="22"/>
          <w:szCs w:val="22"/>
        </w:rPr>
        <w:t xml:space="preserve">, I want to assign volunteers to a recurring event using a round-robin rotation algorithm so that serving duties are shared equitably across the team so that no single volunteer is overloaded with recurring commitments.</w:t>
      </w:r>
    </w:p>
    <w:p>
      <w:pPr>
        <w:pStyle w:val="BodyText"/>
        <w:spacing w:after="60" w:before="60"/>
        <w:ind w:left="360"/>
      </w:pPr>
      <w:r>
        <w:rPr>
          <w:i/>
          <w:iCs/>
          <w:color w:val="1B4332"/>
          <w:sz w:val="20"/>
          <w:szCs w:val="20"/>
        </w:rPr>
        <w:t xml:space="preserve">WHEN an admin enables rotation for a recurring event slot with algorithm = ROUND_ROBIN, THE SYSTEM SHALL assign volunteers in order from the rotation_pool list, cycling back to the start when the end is reached, and store each assignment in volunteer_rotation_assignments.</w:t>
      </w:r>
    </w:p>
    <w:p>
      <w:pPr>
        <w:pStyle w:val="BodyText"/>
        <w:spacing w:after="60" w:before="60"/>
        <w:ind w:left="360"/>
      </w:pPr>
      <w:r>
        <w:rPr>
          <w:i/>
          <w:iCs/>
          <w:color w:val="1B4332"/>
          <w:sz w:val="20"/>
          <w:szCs w:val="20"/>
        </w:rPr>
        <w:t xml:space="preserve">WHEN a rotation assignment is generated, THE SYSTEM SHALL check for schedule conflicts (overlapping volunteer_assignments on the same date/time) and skip conflicted volunteers, advancing to the next in the pool.</w:t>
      </w:r>
    </w:p>
    <w:p>
      <w:pPr>
        <w:pStyle w:val="BodyText"/>
        <w:spacing w:after="60" w:before="60"/>
        <w:ind w:left="360"/>
      </w:pPr>
      <w:r>
        <w:rPr>
          <w:i/>
          <w:iCs/>
          <w:color w:val="1B4332"/>
          <w:sz w:val="20"/>
          <w:szCs w:val="20"/>
        </w:rPr>
        <w:t xml:space="preserve">WHEN the rotation pool has fewer volunteers than available slots, THE SYSTEM SHALL cycle the list and log a rotation_cycle_count increment on the volunteer_rotation_slots record.</w:t>
      </w:r>
    </w:p>
    <w:p>
      <w:pPr>
        <w:pStyle w:val="Heading3"/>
      </w:pPr>
      <w:r>
        <w:t xml:space="preserve">US-RM-10: Apply Weighted Rotation Assignment  (P1)</w:t>
      </w:r>
    </w:p>
    <w:p>
      <w:pPr>
        <w:pStyle w:val="BodyText"/>
      </w:pPr>
      <w:r>
        <w:rPr>
          <w:sz w:val="22"/>
          <w:szCs w:val="22"/>
        </w:rPr>
        <w:t xml:space="preserve">As a </w:t>
      </w:r>
      <w:r>
        <w:rPr>
          <w:b/>
          <w:bCs/>
          <w:sz w:val="22"/>
          <w:szCs w:val="22"/>
        </w:rPr>
        <w:t xml:space="preserve">admin or ministry coordinator</w:t>
      </w:r>
      <w:r>
        <w:rPr>
          <w:sz w:val="22"/>
          <w:szCs w:val="22"/>
        </w:rPr>
        <w:t xml:space="preserve">, I want to apply a weighted rotation algorithm that gives high-capacity volunteers proportionally more assignments than low-capacity volunteers so that committed volunteers carry a fair share matching their stated availability.</w:t>
      </w:r>
    </w:p>
    <w:p>
      <w:pPr>
        <w:pStyle w:val="BodyText"/>
        <w:spacing w:after="60" w:before="60"/>
        <w:ind w:left="360"/>
      </w:pPr>
      <w:r>
        <w:rPr>
          <w:i/>
          <w:iCs/>
          <w:color w:val="1B4332"/>
          <w:sz w:val="20"/>
          <w:szCs w:val="20"/>
        </w:rPr>
        <w:t xml:space="preserve">WHEN algorithm = WEIGHTED_ROUND_ROBIN is set on a rotation slot, THE SYSTEM SHALL read each volunteer's weight value from volunteer_rotation_pool.weight and assign proportionally: a volunteer with weight=2 receives twice as many slots as weight=1.</w:t>
      </w:r>
    </w:p>
    <w:p>
      <w:pPr>
        <w:pStyle w:val="BodyText"/>
        <w:spacing w:after="60" w:before="60"/>
        <w:ind w:left="360"/>
      </w:pPr>
      <w:r>
        <w:rPr>
          <w:i/>
          <w:iCs/>
          <w:color w:val="1B4332"/>
          <w:sz w:val="20"/>
          <w:szCs w:val="20"/>
        </w:rPr>
        <w:t xml:space="preserve">WHEN weights are updated mid-series, THE SYSTEM SHALL recalculate only future unassigned slots and preserve already-assigned slots, returning affected_future_slots_count in the response.</w:t>
      </w:r>
    </w:p>
    <w:p>
      <w:pPr>
        <w:pStyle w:val="BodyText"/>
        <w:spacing w:after="60" w:before="60"/>
        <w:ind w:left="360"/>
      </w:pPr>
      <w:r>
        <w:rPr>
          <w:i/>
          <w:iCs/>
          <w:color w:val="1B4332"/>
          <w:sz w:val="20"/>
          <w:szCs w:val="20"/>
        </w:rPr>
        <w:t xml:space="preserve">WHEN all volunteers in the pool have weight=0, THE SYSTEM SHALL fall back to equal-weight round-robin and log a ROTATION_WEIGHT_FALLBACK warning.</w:t>
      </w:r>
    </w:p>
    <w:p>
      <w:pPr>
        <w:pStyle w:val="Heading3"/>
      </w:pPr>
      <w:r>
        <w:t xml:space="preserve">US-RM-11: Manual Rotation Override  (P1)</w:t>
      </w:r>
    </w:p>
    <w:p>
      <w:pPr>
        <w:pStyle w:val="BodyText"/>
      </w:pPr>
      <w:r>
        <w:rPr>
          <w:sz w:val="22"/>
          <w:szCs w:val="22"/>
        </w:rPr>
        <w:t xml:space="preserve">As a </w:t>
      </w:r>
      <w:r>
        <w:rPr>
          <w:b/>
          <w:bCs/>
          <w:sz w:val="22"/>
          <w:szCs w:val="22"/>
        </w:rPr>
        <w:t xml:space="preserve">admin or coordinator</w:t>
      </w:r>
      <w:r>
        <w:rPr>
          <w:sz w:val="22"/>
          <w:szCs w:val="22"/>
        </w:rPr>
        <w:t xml:space="preserve">, I want to manually override a rotation-assigned volunteer for a specific occurrence so that I can accommodate special circumstances without changing the entire rotation algorithm so that one-time changes are handled flexibly.</w:t>
      </w:r>
    </w:p>
    <w:p>
      <w:pPr>
        <w:pStyle w:val="BodyText"/>
        <w:spacing w:after="60" w:before="60"/>
        <w:ind w:left="360"/>
      </w:pPr>
      <w:r>
        <w:rPr>
          <w:i/>
          <w:iCs/>
          <w:color w:val="1B4332"/>
          <w:sz w:val="20"/>
          <w:szCs w:val="20"/>
        </w:rPr>
        <w:t xml:space="preserve">WHEN an admin manually overrides a rotation slot assignment, THE SYSTEM SHALL set assignment_type = MANUAL_OVERRIDE on the volunteer_rotation_assignments record and preserve the original algorithm-generated assignment as override_original_volunteer_id.</w:t>
      </w:r>
    </w:p>
    <w:p>
      <w:pPr>
        <w:pStyle w:val="BodyText"/>
        <w:spacing w:after="60" w:before="60"/>
        <w:ind w:left="360"/>
      </w:pPr>
      <w:r>
        <w:rPr>
          <w:i/>
          <w:iCs/>
          <w:color w:val="1B4332"/>
          <w:sz w:val="20"/>
          <w:szCs w:val="20"/>
        </w:rPr>
        <w:t xml:space="preserve">WHEN a manual override is saved, THE SYSTEM SHALL NOT update the rotation pointer for future algorithm-generated assignments — the override is isolated to that occurrence.</w:t>
      </w:r>
    </w:p>
    <w:p>
      <w:pPr>
        <w:pStyle w:val="BodyText"/>
        <w:spacing w:after="60" w:before="60"/>
        <w:ind w:left="360"/>
      </w:pPr>
      <w:r>
        <w:rPr>
          <w:i/>
          <w:iCs/>
          <w:color w:val="1B4332"/>
          <w:sz w:val="20"/>
          <w:szCs w:val="20"/>
        </w:rPr>
        <w:t xml:space="preserve">WHEN the overridden occurrence passes, THE SYSTEM SHALL resume the original rotation order from the next unmodified slot.</w:t>
      </w:r>
    </w:p>
    <w:p>
      <w:pPr>
        <w:pStyle w:val="Heading3"/>
      </w:pPr>
      <w:r>
        <w:t xml:space="preserve">US-RM-12: Anchor Event to Liturgical Season  (P0)</w:t>
      </w:r>
    </w:p>
    <w:p>
      <w:pPr>
        <w:pStyle w:val="BodyText"/>
      </w:pPr>
      <w:r>
        <w:rPr>
          <w:sz w:val="22"/>
          <w:szCs w:val="22"/>
        </w:rPr>
        <w:t xml:space="preserve">As a </w:t>
      </w:r>
      <w:r>
        <w:rPr>
          <w:b/>
          <w:bCs/>
          <w:sz w:val="22"/>
          <w:szCs w:val="22"/>
        </w:rPr>
        <w:t xml:space="preserve">admin or pastor</w:t>
      </w:r>
      <w:r>
        <w:rPr>
          <w:sz w:val="22"/>
          <w:szCs w:val="22"/>
        </w:rPr>
        <w:t xml:space="preserve">, I want to anchor a recurring event to a liturgical season (Advent, Lent, Easter Season, etc.) so that the event automatically activates and deactivates as the season calendar changes each year so that liturgical events do not require manual rescheduling every year.</w:t>
      </w:r>
    </w:p>
    <w:p>
      <w:pPr>
        <w:pStyle w:val="BodyText"/>
        <w:spacing w:after="60" w:before="60"/>
        <w:ind w:left="360"/>
      </w:pPr>
      <w:r>
        <w:rPr>
          <w:i/>
          <w:iCs/>
          <w:color w:val="1B4332"/>
          <w:sz w:val="20"/>
          <w:szCs w:val="20"/>
        </w:rPr>
        <w:t xml:space="preserve">WHEN an event is anchored to a liturgical_season record (season_id), THE SYSTEM SHALL generate occurrences only within the season's computed date window (season_start, season_end) for each church year.</w:t>
      </w:r>
    </w:p>
    <w:p>
      <w:pPr>
        <w:pStyle w:val="BodyText"/>
        <w:spacing w:after="60" w:before="60"/>
        <w:ind w:left="360"/>
      </w:pPr>
      <w:r>
        <w:rPr>
          <w:i/>
          <w:iCs/>
          <w:color w:val="1B4332"/>
          <w:sz w:val="20"/>
          <w:szCs w:val="20"/>
        </w:rPr>
        <w:t xml:space="preserve">WHEN the church year transitions and new liturgical season dates are computed, THE SYSTEM SHALL automatically regenerate occurrences for the upcoming season within 24 hours and notify the admin.</w:t>
      </w:r>
    </w:p>
    <w:p>
      <w:pPr>
        <w:pStyle w:val="BodyText"/>
        <w:spacing w:after="60" w:before="60"/>
        <w:ind w:left="360"/>
      </w:pPr>
      <w:r>
        <w:rPr>
          <w:i/>
          <w:iCs/>
          <w:color w:val="1B4332"/>
          <w:sz w:val="20"/>
          <w:szCs w:val="20"/>
        </w:rPr>
        <w:t xml:space="preserve">WHEN a liturgical anchor event is viewed outside its season window, THE SYSTEM SHALL show a "Seasonal Event — Not Active" indicator and display the next season start date.</w:t>
      </w:r>
    </w:p>
    <w:p>
      <w:pPr>
        <w:pStyle w:val="Heading3"/>
      </w:pPr>
      <w:r>
        <w:t xml:space="preserve">US-RM-13: View Computed Liturgical Season Calendar  (P1)</w:t>
      </w:r>
    </w:p>
    <w:p>
      <w:pPr>
        <w:pStyle w:val="BodyText"/>
      </w:pPr>
      <w:r>
        <w:rPr>
          <w:sz w:val="22"/>
          <w:szCs w:val="22"/>
        </w:rPr>
        <w:t xml:space="preserve">As a </w:t>
      </w:r>
      <w:r>
        <w:rPr>
          <w:b/>
          <w:bCs/>
          <w:sz w:val="22"/>
          <w:szCs w:val="22"/>
        </w:rPr>
        <w:t xml:space="preserve">admin or pastor</w:t>
      </w:r>
      <w:r>
        <w:rPr>
          <w:sz w:val="22"/>
          <w:szCs w:val="22"/>
        </w:rPr>
        <w:t xml:space="preserve">, I want to view the computed liturgical season calendar for the current and next church year so that I can plan events around the liturgical cycle so that event planning aligns with the religious calendar without manual date lookup.</w:t>
      </w:r>
    </w:p>
    <w:p>
      <w:pPr>
        <w:pStyle w:val="BodyText"/>
        <w:spacing w:after="60" w:before="60"/>
        <w:ind w:left="360"/>
      </w:pPr>
      <w:r>
        <w:rPr>
          <w:i/>
          <w:iCs/>
          <w:color w:val="1B4332"/>
          <w:sz w:val="20"/>
          <w:szCs w:val="20"/>
        </w:rPr>
        <w:t xml:space="preserve">WHEN an admin accesses the liturgical calendar view, THE SYSTEM SHALL display all computed seasons for the current and upcoming church year including season name, start date, end date, and duration in weeks.</w:t>
      </w:r>
    </w:p>
    <w:p>
      <w:pPr>
        <w:pStyle w:val="BodyText"/>
        <w:spacing w:after="60" w:before="60"/>
        <w:ind w:left="360"/>
      </w:pPr>
      <w:r>
        <w:rPr>
          <w:i/>
          <w:iCs/>
          <w:color w:val="1B4332"/>
          <w:sz w:val="20"/>
          <w:szCs w:val="20"/>
        </w:rPr>
        <w:t xml:space="preserve">WHEN a liturgical season boundary changes (e.g., Easter date shifts), THE SYSTEM SHALL recompute all anchored recurring events for that season and surface a "Season dates updated" notification to org admins.</w:t>
      </w:r>
    </w:p>
    <w:p>
      <w:pPr>
        <w:pStyle w:val="BodyText"/>
        <w:spacing w:after="60" w:before="60"/>
        <w:ind w:left="360"/>
      </w:pPr>
      <w:r>
        <w:rPr>
          <w:i/>
          <w:iCs/>
          <w:color w:val="1B4332"/>
          <w:sz w:val="20"/>
          <w:szCs w:val="20"/>
        </w:rPr>
        <w:t xml:space="preserve">WHEN an org uses a non-Gregorian calendar tradition, THE SYSTEM SHALL support the org's liturgical_calendar_type (ROMAN_CATHOLIC, PROTESTANT, EASTERN_ORTHODOX) and compute season boundaries accordingly.</w:t>
      </w:r>
    </w:p>
    <w:p>
      <w:pPr>
        <w:pStyle w:val="Heading3"/>
      </w:pPr>
      <w:r>
        <w:t xml:space="preserve">US-RM-14: Export Recurring Series to iCal Feed  (P0)</w:t>
      </w:r>
    </w:p>
    <w:p>
      <w:pPr>
        <w:pStyle w:val="BodyText"/>
      </w:pPr>
      <w:r>
        <w:rPr>
          <w:sz w:val="22"/>
          <w:szCs w:val="22"/>
        </w:rPr>
        <w:t xml:space="preserve">As a </w:t>
      </w:r>
      <w:r>
        <w:rPr>
          <w:b/>
          <w:bCs/>
          <w:sz w:val="22"/>
          <w:szCs w:val="22"/>
        </w:rPr>
        <w:t xml:space="preserve">member or admin</w:t>
      </w:r>
      <w:r>
        <w:rPr>
          <w:sz w:val="22"/>
          <w:szCs w:val="22"/>
        </w:rPr>
        <w:t xml:space="preserve">, I want to export a recurring event series to an iCal (.ics) feed so that it appears in external calendar applications with the full recurrence pattern so that members can subscribe to ROCA events in Google Calendar, Outlook, or Apple Calendar.</w:t>
      </w:r>
    </w:p>
    <w:p>
      <w:pPr>
        <w:pStyle w:val="BodyText"/>
        <w:spacing w:after="60" w:before="60"/>
        <w:ind w:left="360"/>
      </w:pPr>
      <w:r>
        <w:rPr>
          <w:i/>
          <w:iCs/>
          <w:color w:val="1B4332"/>
          <w:sz w:val="20"/>
          <w:szCs w:val="20"/>
        </w:rPr>
        <w:t xml:space="preserve">WHEN a member subscribes to an event's iCal feed URL, THE SYSTEM SHALL return a valid RFC 5545 VCALENDAR document with the RRULE, EXDATE, and RDATE properties embedded in the VEVENT component.</w:t>
      </w:r>
    </w:p>
    <w:p>
      <w:pPr>
        <w:pStyle w:val="BodyText"/>
        <w:spacing w:after="60" w:before="60"/>
        <w:ind w:left="360"/>
      </w:pPr>
      <w:r>
        <w:rPr>
          <w:i/>
          <w:iCs/>
          <w:color w:val="1B4332"/>
          <w:sz w:val="20"/>
          <w:szCs w:val="20"/>
        </w:rPr>
        <w:t xml:space="preserve">WHEN an exception or split is created, THE SYSTEM SHALL update the iCal feed within 60 seconds, with the new occurrence data reflected in the next feed fetch.</w:t>
      </w:r>
    </w:p>
    <w:p>
      <w:pPr>
        <w:pStyle w:val="BodyText"/>
        <w:spacing w:after="60" w:before="60"/>
        <w:ind w:left="360"/>
      </w:pPr>
      <w:r>
        <w:rPr>
          <w:i/>
          <w:iCs/>
          <w:color w:val="1B4332"/>
          <w:sz w:val="20"/>
          <w:szCs w:val="20"/>
        </w:rPr>
        <w:t xml:space="preserve">WHEN the iCal feed is fetched for a split series, THE SYSTEM SHALL return both the parent series (truncated at UNTIL) and the child series as separate VEVENT entries with a RELATED-TO property linking them.</w:t>
      </w:r>
    </w:p>
    <w:p>
      <w:pPr>
        <w:pStyle w:val="Heading3"/>
      </w:pPr>
      <w:r>
        <w:t xml:space="preserve">US-RM-15: Receive Notification of Recurring Event Change  (P1)</w:t>
      </w:r>
    </w:p>
    <w:p>
      <w:pPr>
        <w:pStyle w:val="BodyText"/>
      </w:pPr>
      <w:r>
        <w:rPr>
          <w:sz w:val="22"/>
          <w:szCs w:val="22"/>
        </w:rPr>
        <w:t xml:space="preserve">As a </w:t>
      </w:r>
      <w:r>
        <w:rPr>
          <w:b/>
          <w:bCs/>
          <w:sz w:val="22"/>
          <w:szCs w:val="22"/>
        </w:rPr>
        <w:t xml:space="preserve">member / attendee</w:t>
      </w:r>
      <w:r>
        <w:rPr>
          <w:sz w:val="22"/>
          <w:szCs w:val="22"/>
        </w:rPr>
        <w:t xml:space="preserve">, I want to receive a notification when a recurring event I have RSVPed to is changed (time, location, or series split) so that I can update my personal calendar so that I am never surprised by a schedule change at the event.</w:t>
      </w:r>
    </w:p>
    <w:p>
      <w:pPr>
        <w:pStyle w:val="BodyText"/>
        <w:spacing w:after="60" w:before="60"/>
        <w:ind w:left="360"/>
      </w:pPr>
      <w:r>
        <w:rPr>
          <w:i/>
          <w:iCs/>
          <w:color w:val="1B4332"/>
          <w:sz w:val="20"/>
          <w:szCs w:val="20"/>
        </w:rPr>
        <w:t xml:space="preserve">WHEN a single occurrence is modified via exception, THE SYSTEM SHALL dispatch a "This occurrence has changed" push and email notification to all members registered for that specific occurrence within 5 minutes.</w:t>
      </w:r>
    </w:p>
    <w:p>
      <w:pPr>
        <w:pStyle w:val="BodyText"/>
        <w:spacing w:after="60" w:before="60"/>
        <w:ind w:left="360"/>
      </w:pPr>
      <w:r>
        <w:rPr>
          <w:i/>
          <w:iCs/>
          <w:color w:val="1B4332"/>
          <w:sz w:val="20"/>
          <w:szCs w:val="20"/>
        </w:rPr>
        <w:t xml:space="preserve">WHEN a series split is executed, THE SYSTEM SHALL dispatch a "Your recurring event has been updated going forward" notification to all future-registration members of the parent series, including the split date and new details.</w:t>
      </w:r>
    </w:p>
    <w:p>
      <w:pPr>
        <w:pStyle w:val="BodyText"/>
        <w:spacing w:after="60" w:before="60"/>
        <w:ind w:left="360"/>
      </w:pPr>
      <w:r>
        <w:rPr>
          <w:i/>
          <w:iCs/>
          <w:color w:val="1B4332"/>
          <w:sz w:val="20"/>
          <w:szCs w:val="20"/>
        </w:rPr>
        <w:t xml:space="preserve">WHEN a recurring event series is modified in a way that affects a member's registration, THE SYSTEM SHALL include a one-tap "Update My Calendar" CTA deep-link in the notification.</w:t>
      </w:r>
    </w:p>
    <w:p>
      <w:pPr>
        <w:pStyle w:val="Heading3"/>
      </w:pPr>
      <w:r>
        <w:t xml:space="preserve">US-RM-16: Validate RRULE Against Org Scheduling Rules  (P0)</w:t>
      </w:r>
    </w:p>
    <w:p>
      <w:pPr>
        <w:pStyle w:val="BodyText"/>
      </w:pPr>
      <w:r>
        <w:rPr>
          <w:sz w:val="22"/>
          <w:szCs w:val="22"/>
        </w:rPr>
        <w:t xml:space="preserve">As a </w:t>
      </w:r>
      <w:r>
        <w:rPr>
          <w:b/>
          <w:bCs/>
          <w:sz w:val="22"/>
          <w:szCs w:val="22"/>
        </w:rPr>
        <w:t xml:space="preserve">system</w:t>
      </w:r>
      <w:r>
        <w:rPr>
          <w:sz w:val="22"/>
          <w:szCs w:val="22"/>
        </w:rPr>
        <w:t xml:space="preserve">, I want to validate a submitted RRULE against the org's scheduling constraints (max occurrences, min interval, blackout dates) so that recurring events cannot be created that violate church policy so that accidental creation of hundreds of overlapping occurrences is prevented.</w:t>
      </w:r>
    </w:p>
    <w:p>
      <w:pPr>
        <w:pStyle w:val="BodyText"/>
        <w:spacing w:after="60" w:before="60"/>
        <w:ind w:left="360"/>
      </w:pPr>
      <w:r>
        <w:rPr>
          <w:i/>
          <w:iCs/>
          <w:color w:val="1B4332"/>
          <w:sz w:val="20"/>
          <w:szCs w:val="20"/>
        </w:rPr>
        <w:t xml:space="preserve">WHEN an RRULE is submitted without COUNT or UNTIL, THE SYSTEM SHALL apply the org default count ceiling (org_settings.max_rrule_occurrences, default 260) to prevent unbounded series.</w:t>
      </w:r>
    </w:p>
    <w:p>
      <w:pPr>
        <w:pStyle w:val="BodyText"/>
        <w:spacing w:after="60" w:before="60"/>
        <w:ind w:left="360"/>
      </w:pPr>
      <w:r>
        <w:rPr>
          <w:i/>
          <w:iCs/>
          <w:color w:val="1B4332"/>
          <w:sz w:val="20"/>
          <w:szCs w:val="20"/>
        </w:rPr>
        <w:t xml:space="preserve">WHEN an RRULE would generate an occurrence on an org-defined blackout date (org_blackout_dates table), THE SYSTEM SHALL automatically add the blackout date to EXDATE and notify the admin in the wizard preview.</w:t>
      </w:r>
    </w:p>
    <w:p>
      <w:pPr>
        <w:pStyle w:val="BodyText"/>
        <w:spacing w:after="60" w:before="60"/>
        <w:ind w:left="360"/>
      </w:pPr>
      <w:r>
        <w:rPr>
          <w:i/>
          <w:iCs/>
          <w:color w:val="1B4332"/>
          <w:sz w:val="20"/>
          <w:szCs w:val="20"/>
        </w:rPr>
        <w:t xml:space="preserve">WHEN an RRULE with FREQ=DAILY and INTERVAL=1 would generate more than 365 occurrences, THE SYSTEM SHALL return RRULE_002 and prompt the admin to add a COUNT or UNTIL limit.</w:t>
      </w:r>
    </w:p>
    <w:p>
      <w:pPr>
        <w:pStyle w:val="Heading3"/>
      </w:pPr>
      <w:r>
        <w:t xml:space="preserve">US-RM-17: Paginate Occurrence List for Long Series  (P1)</w:t>
      </w:r>
    </w:p>
    <w:p>
      <w:pPr>
        <w:pStyle w:val="BodyText"/>
      </w:pPr>
      <w:r>
        <w:rPr>
          <w:sz w:val="22"/>
          <w:szCs w:val="22"/>
        </w:rPr>
        <w:t xml:space="preserve">As a </w:t>
      </w:r>
      <w:r>
        <w:rPr>
          <w:b/>
          <w:bCs/>
          <w:sz w:val="22"/>
          <w:szCs w:val="22"/>
        </w:rPr>
        <w:t xml:space="preserve">admin or member</w:t>
      </w:r>
      <w:r>
        <w:rPr>
          <w:sz w:val="22"/>
          <w:szCs w:val="22"/>
        </w:rPr>
        <w:t xml:space="preserve">, I want to browse through all occurrences of a long-running series in a paginated view so that I can find and manage any specific occurrence without performance issues so that the UI remains responsive even for multi-year weekly series with hundreds of occurrences.</w:t>
      </w:r>
    </w:p>
    <w:p>
      <w:pPr>
        <w:pStyle w:val="BodyText"/>
        <w:spacing w:after="60" w:before="60"/>
        <w:ind w:left="360"/>
      </w:pPr>
      <w:r>
        <w:rPr>
          <w:i/>
          <w:iCs/>
          <w:color w:val="1B4332"/>
          <w:sz w:val="20"/>
          <w:szCs w:val="20"/>
        </w:rPr>
        <w:t xml:space="preserve">WHEN an admin opens the occurrence list for a recurring series, THE SYSTEM SHALL return a paginated list (default page_size = 20) with cursor-based pagination, not offset pagination, to avoid duplicate occurrence issues.</w:t>
      </w:r>
    </w:p>
    <w:p>
      <w:pPr>
        <w:pStyle w:val="BodyText"/>
        <w:spacing w:after="60" w:before="60"/>
        <w:ind w:left="360"/>
      </w:pPr>
      <w:r>
        <w:rPr>
          <w:i/>
          <w:iCs/>
          <w:color w:val="1B4332"/>
          <w:sz w:val="20"/>
          <w:szCs w:val="20"/>
        </w:rPr>
        <w:t xml:space="preserve">WHEN an occurrence in the paginated list is an exception (EXDATE or RDATE), THE SYSTEM SHALL visually distinguish it from standard RRULE occurrences and include a link to the exception detail.</w:t>
      </w:r>
    </w:p>
    <w:p>
      <w:pPr>
        <w:pStyle w:val="BodyText"/>
        <w:spacing w:after="60" w:before="60"/>
        <w:ind w:left="360"/>
      </w:pPr>
      <w:r>
        <w:rPr>
          <w:i/>
          <w:iCs/>
          <w:color w:val="1B4332"/>
          <w:sz w:val="20"/>
          <w:szCs w:val="20"/>
        </w:rPr>
        <w:t xml:space="preserve">WHEN the series has more than 100 future occurrences, THE SYSTEM SHALL display a count banner ("104 future occurrences") at the top of the list and offer a calendar-jump-to-date feature.</w:t>
      </w:r>
    </w:p>
    <w:p>
      <w:pPr>
        <w:pStyle w:val="Heading3"/>
      </w:pPr>
      <w:r>
        <w:t xml:space="preserve">US-RM-18: Duplicate a Recurring Series  (P2)</w:t>
      </w:r>
    </w:p>
    <w:p>
      <w:pPr>
        <w:pStyle w:val="BodyText"/>
      </w:pPr>
      <w:r>
        <w:rPr>
          <w:sz w:val="22"/>
          <w:szCs w:val="22"/>
        </w:rPr>
        <w:t xml:space="preserve">As a </w:t>
      </w:r>
      <w:r>
        <w:rPr>
          <w:b/>
          <w:bCs/>
          <w:sz w:val="22"/>
          <w:szCs w:val="22"/>
        </w:rPr>
        <w:t xml:space="preserve">admin</w:t>
      </w:r>
      <w:r>
        <w:rPr>
          <w:sz w:val="22"/>
          <w:szCs w:val="22"/>
        </w:rPr>
        <w:t xml:space="preserve">, I want to duplicate an existing recurring series to use as a template for a new similar series so that I do not have to re-enter the RRULE and details from scratch so that creating recurring events with similar patterns is fast and error-free.</w:t>
      </w:r>
    </w:p>
    <w:p>
      <w:pPr>
        <w:pStyle w:val="BodyText"/>
        <w:spacing w:after="60" w:before="60"/>
        <w:ind w:left="360"/>
      </w:pPr>
      <w:r>
        <w:rPr>
          <w:i/>
          <w:iCs/>
          <w:color w:val="1B4332"/>
          <w:sz w:val="20"/>
          <w:szCs w:val="20"/>
        </w:rPr>
        <w:t xml:space="preserve">WHEN an admin initiates a series duplicate, THE SYSTEM SHALL create a new event record with the same RRULE, title (prefixed with "Copy of"), ministry, and volunteer slots, but with a new DTSTART entered by the admin.</w:t>
      </w:r>
    </w:p>
    <w:p>
      <w:pPr>
        <w:pStyle w:val="BodyText"/>
        <w:spacing w:after="60" w:before="60"/>
        <w:ind w:left="360"/>
      </w:pPr>
      <w:r>
        <w:rPr>
          <w:i/>
          <w:iCs/>
          <w:color w:val="1B4332"/>
          <w:sz w:val="20"/>
          <w:szCs w:val="20"/>
        </w:rPr>
        <w:t xml:space="preserve">WHEN the duplicate is created, THE SYSTEM SHALL NOT copy event_registrations, volunteer_assignments, or payment records from the source series.</w:t>
      </w:r>
    </w:p>
    <w:p>
      <w:pPr>
        <w:pStyle w:val="BodyText"/>
        <w:spacing w:after="60" w:before="60"/>
        <w:ind w:left="360"/>
      </w:pPr>
      <w:r>
        <w:rPr>
          <w:i/>
          <w:iCs/>
          <w:color w:val="1B4332"/>
          <w:sz w:val="20"/>
          <w:szCs w:val="20"/>
        </w:rPr>
        <w:t xml:space="preserve">WHEN the duplicate is saved, THE SYSTEM SHALL return the new event_id and allow the admin to immediately edit the duplicated series before publishing.</w:t>
      </w:r>
    </w:p>
    <w:p>
      <w:pPr>
        <w:pStyle w:val="Heading3"/>
      </w:pPr>
      <w:r>
        <w:t xml:space="preserve">US-RM-19: Volunteer Swap on Recurring Assignment  (P1)</w:t>
      </w:r>
    </w:p>
    <w:p>
      <w:pPr>
        <w:pStyle w:val="BodyText"/>
      </w:pPr>
      <w:r>
        <w:rPr>
          <w:sz w:val="22"/>
          <w:szCs w:val="22"/>
        </w:rPr>
        <w:t xml:space="preserve">As a </w:t>
      </w:r>
      <w:r>
        <w:rPr>
          <w:b/>
          <w:bCs/>
          <w:sz w:val="22"/>
          <w:szCs w:val="22"/>
        </w:rPr>
        <w:t xml:space="preserve">volunteer</w:t>
      </w:r>
      <w:r>
        <w:rPr>
          <w:sz w:val="22"/>
          <w:szCs w:val="22"/>
        </w:rPr>
        <w:t xml:space="preserve">, I want to request a swap of my rotation assignment with another eligible volunteer for a specific occurrence so that I can fulfill a personal conflict without leaving the slot unfilled so that volunteer coverage is maintained even when individual schedules change.</w:t>
      </w:r>
    </w:p>
    <w:p>
      <w:pPr>
        <w:pStyle w:val="BodyText"/>
        <w:spacing w:after="60" w:before="60"/>
        <w:ind w:left="360"/>
      </w:pPr>
      <w:r>
        <w:rPr>
          <w:i/>
          <w:iCs/>
          <w:color w:val="1B4332"/>
          <w:sz w:val="20"/>
          <w:szCs w:val="20"/>
        </w:rPr>
        <w:t xml:space="preserve">WHEN a volunteer submits a swap request for a rotation-assigned occurrence, THE SYSTEM SHALL create a volunteer_swap_requests record with status = PENDING and notify all eligible volunteers in the rotation pool.</w:t>
      </w:r>
    </w:p>
    <w:p>
      <w:pPr>
        <w:pStyle w:val="BodyText"/>
        <w:spacing w:after="60" w:before="60"/>
        <w:ind w:left="360"/>
      </w:pPr>
      <w:r>
        <w:rPr>
          <w:i/>
          <w:iCs/>
          <w:color w:val="1B4332"/>
          <w:sz w:val="20"/>
          <w:szCs w:val="20"/>
        </w:rPr>
        <w:t xml:space="preserve">WHEN another volunteer accepts the swap, THE SYSTEM SHALL update volunteer_rotation_assignments to the accepting volunteer, set volunteer_swap_requests.status = ACCEPTED, and notify both volunteers.</w:t>
      </w:r>
    </w:p>
    <w:p>
      <w:pPr>
        <w:pStyle w:val="BodyText"/>
        <w:spacing w:after="60" w:before="60"/>
        <w:ind w:left="360"/>
      </w:pPr>
      <w:r>
        <w:rPr>
          <w:i/>
          <w:iCs/>
          <w:color w:val="1B4332"/>
          <w:sz w:val="20"/>
          <w:szCs w:val="20"/>
        </w:rPr>
        <w:t xml:space="preserve">WHEN no volunteer accepts the swap within 48 hours, THE SYSTEM SHALL escalate the open swap to the ministry coordinator and notify the requesting volunteer that manual coverage is needed.</w:t>
      </w:r>
    </w:p>
    <w:p>
      <w:pPr>
        <w:pStyle w:val="Heading3"/>
      </w:pPr>
      <w:r>
        <w:t xml:space="preserve">US-RM-20: Audit Log for RRULE Changes  (P1)</w:t>
      </w:r>
    </w:p>
    <w:p>
      <w:pPr>
        <w:pStyle w:val="BodyText"/>
      </w:pPr>
      <w:r>
        <w:rPr>
          <w:sz w:val="22"/>
          <w:szCs w:val="22"/>
        </w:rPr>
        <w:t xml:space="preserve">As a </w:t>
      </w:r>
      <w:r>
        <w:rPr>
          <w:b/>
          <w:bCs/>
          <w:sz w:val="22"/>
          <w:szCs w:val="22"/>
        </w:rPr>
        <w:t xml:space="preserve">admin</w:t>
      </w:r>
      <w:r>
        <w:rPr>
          <w:sz w:val="22"/>
          <w:szCs w:val="22"/>
        </w:rPr>
        <w:t xml:space="preserve">, I want to view a full audit log of all changes made to a recurring series' RRULE and exceptions so that I can trace when and why a schedule changed so that scheduling disputes and accidental changes can be investigated.</w:t>
      </w:r>
    </w:p>
    <w:p>
      <w:pPr>
        <w:pStyle w:val="BodyText"/>
        <w:spacing w:after="60" w:before="60"/>
        <w:ind w:left="360"/>
      </w:pPr>
      <w:r>
        <w:rPr>
          <w:i/>
          <w:iCs/>
          <w:color w:val="1B4332"/>
          <w:sz w:val="20"/>
          <w:szCs w:val="20"/>
        </w:rPr>
        <w:t xml:space="preserve">WHEN any RRULE mutation (FREQ change, UNTIL set, EXDATE/RDATE added, series split) is performed, THE SYSTEM SHALL create an rrule_audit_log record with: actor_id, action_type, rrule_before, rrule_after, changed_at, and change_reason.</w:t>
      </w:r>
    </w:p>
    <w:p>
      <w:pPr>
        <w:pStyle w:val="BodyText"/>
        <w:spacing w:after="60" w:before="60"/>
        <w:ind w:left="360"/>
      </w:pPr>
      <w:r>
        <w:rPr>
          <w:i/>
          <w:iCs/>
          <w:color w:val="1B4332"/>
          <w:sz w:val="20"/>
          <w:szCs w:val="20"/>
        </w:rPr>
        <w:t xml:space="preserve">WHEN an admin views the audit log for a series, THE SYSTEM SHALL display all rrule_audit_log entries in reverse-chronological order, paginated at 25 per page.</w:t>
      </w:r>
    </w:p>
    <w:p>
      <w:pPr>
        <w:pStyle w:val="BodyText"/>
        <w:spacing w:after="60" w:before="60"/>
        <w:ind w:left="360"/>
      </w:pPr>
      <w:r>
        <w:rPr>
          <w:i/>
          <w:iCs/>
          <w:color w:val="1B4332"/>
          <w:sz w:val="20"/>
          <w:szCs w:val="20"/>
        </w:rPr>
        <w:t xml:space="preserve">WHEN an audit record shows a series split, THE SYSTEM SHALL include links to both the parent and child series in the audit entry for traceability.</w:t>
      </w:r>
    </w:p>
    <w:p>
      <w:pPr>
        <w:pStyle w:val="Heading3"/>
      </w:pPr>
      <w:r>
        <w:t xml:space="preserve">US-RM-21: Multi-Tenant RRULE Isolation  (P0)</w:t>
      </w:r>
    </w:p>
    <w:p>
      <w:pPr>
        <w:pStyle w:val="BodyText"/>
      </w:pPr>
      <w:r>
        <w:rPr>
          <w:sz w:val="22"/>
          <w:szCs w:val="22"/>
        </w:rPr>
        <w:t xml:space="preserve">As a </w:t>
      </w:r>
      <w:r>
        <w:rPr>
          <w:b/>
          <w:bCs/>
          <w:sz w:val="22"/>
          <w:szCs w:val="22"/>
        </w:rPr>
        <w:t xml:space="preserve">system</w:t>
      </w:r>
      <w:r>
        <w:rPr>
          <w:sz w:val="22"/>
          <w:szCs w:val="22"/>
        </w:rPr>
        <w:t xml:space="preserve">, I want to ensure all recurring event data is fully isolated between organizations so that no cross-org recurrence data is exposed or mutated so that data privacy and tenant security are guaranteed.</w:t>
      </w:r>
    </w:p>
    <w:p>
      <w:pPr>
        <w:pStyle w:val="BodyText"/>
        <w:spacing w:after="60" w:before="60"/>
        <w:ind w:left="360"/>
      </w:pPr>
      <w:r>
        <w:rPr>
          <w:i/>
          <w:iCs/>
          <w:color w:val="1B4332"/>
          <w:sz w:val="20"/>
          <w:szCs w:val="20"/>
        </w:rPr>
        <w:t xml:space="preserve">WHEN any RRULE API endpoint is called, THE SYSTEM SHALL validate that the authenticated member's org_id matches the target event's org_id and return AUTH_002 (403) if they differ.</w:t>
      </w:r>
    </w:p>
    <w:p>
      <w:pPr>
        <w:pStyle w:val="BodyText"/>
        <w:spacing w:after="60" w:before="60"/>
        <w:ind w:left="360"/>
      </w:pPr>
      <w:r>
        <w:rPr>
          <w:i/>
          <w:iCs/>
          <w:color w:val="1B4332"/>
          <w:sz w:val="20"/>
          <w:szCs w:val="20"/>
        </w:rPr>
        <w:t xml:space="preserve">WHEN the occurrence expansion query runs, THE SYSTEM SHALL include WHERE org_id = :org_id on all event_occurrences and event_exceptions queries to enforce tenant isolation at the data layer.</w:t>
      </w:r>
    </w:p>
    <w:p>
      <w:pPr>
        <w:pStyle w:val="BodyText"/>
        <w:spacing w:after="60" w:before="60"/>
        <w:ind w:left="360"/>
      </w:pPr>
      <w:r>
        <w:rPr>
          <w:i/>
          <w:iCs/>
          <w:color w:val="1B4332"/>
          <w:sz w:val="20"/>
          <w:szCs w:val="20"/>
        </w:rPr>
        <w:t xml:space="preserve">WHEN an admin views the liturgical calendar, THE SYSTEM SHALL scope all liturgical_seasons records to the org's configured liturgical_calendar_type and return only that org's custom blackout dates.</w:t>
      </w:r>
    </w:p>
    <w:p>
      <w:pPr>
        <w:pStyle w:val="Heading3"/>
      </w:pPr>
      <w:r>
        <w:t xml:space="preserve">US-RM-22: Performance: Bulk Series Regeneration  (P1)</w:t>
      </w:r>
    </w:p>
    <w:p>
      <w:pPr>
        <w:pStyle w:val="BodyText"/>
      </w:pPr>
      <w:r>
        <w:rPr>
          <w:sz w:val="22"/>
          <w:szCs w:val="22"/>
        </w:rPr>
        <w:t xml:space="preserve">As a </w:t>
      </w:r>
      <w:r>
        <w:rPr>
          <w:b/>
          <w:bCs/>
          <w:sz w:val="22"/>
          <w:szCs w:val="22"/>
        </w:rPr>
        <w:t xml:space="preserve">system</w:t>
      </w:r>
      <w:r>
        <w:rPr>
          <w:sz w:val="22"/>
          <w:szCs w:val="22"/>
        </w:rPr>
        <w:t xml:space="preserve">, I want to regenerate occurrence caches for all recurring series when a timezone or daylight saving time transition occurs so that occurrence times remain correct after clock changes so that members never see incorrect event times after DST transitions.</w:t>
      </w:r>
    </w:p>
    <w:p>
      <w:pPr>
        <w:pStyle w:val="BodyText"/>
        <w:spacing w:after="60" w:before="60"/>
        <w:ind w:left="360"/>
      </w:pPr>
      <w:r>
        <w:rPr>
          <w:i/>
          <w:iCs/>
          <w:color w:val="1B4332"/>
          <w:sz w:val="20"/>
          <w:szCs w:val="20"/>
        </w:rPr>
        <w:t xml:space="preserve">WHEN a DST transition is detected for any timezone in use by org events, THE SYSTEM SHALL enqueue a bulk_occurrence_regeneration job that recomputes event_occurrences for all affected recurring series.</w:t>
      </w:r>
    </w:p>
    <w:p>
      <w:pPr>
        <w:pStyle w:val="BodyText"/>
        <w:spacing w:after="60" w:before="60"/>
        <w:ind w:left="360"/>
      </w:pPr>
      <w:r>
        <w:rPr>
          <w:i/>
          <w:iCs/>
          <w:color w:val="1B4332"/>
          <w:sz w:val="20"/>
          <w:szCs w:val="20"/>
        </w:rPr>
        <w:t xml:space="preserve">WHEN the regeneration job runs, THE SYSTEM SHALL process series in batches of 50 and update all materialized occurrences within 30 minutes of the DST transition time.</w:t>
      </w:r>
    </w:p>
    <w:p>
      <w:pPr>
        <w:pStyle w:val="BodyText"/>
        <w:spacing w:after="60" w:before="60"/>
        <w:ind w:left="360"/>
      </w:pPr>
      <w:r>
        <w:rPr>
          <w:i/>
          <w:iCs/>
          <w:color w:val="1B4332"/>
          <w:sz w:val="20"/>
          <w:szCs w:val="20"/>
        </w:rPr>
        <w:t xml:space="preserve">WHEN a series timezone is updated by an admin, THE SYSTEM SHALL immediately regenerate that series' occurrences and return the regenerated_count in the API response.</w:t>
      </w:r>
    </w:p>
    <w:p>
      <w:pPr>
        <w:pStyle w:val="Heading1"/>
      </w:pPr>
      <w:r>
        <w:t xml:space="preserve">4. Database Schema</w:t>
      </w:r>
    </w:p>
    <w:p>
      <w:pPr>
        <w:pStyle w:val="BodyText"/>
      </w:pPr>
      <w:r>
        <w:t xml:space="preserve">Five tables support the Recurring Event Management flow. All tables include org_id for multi-tenant row-level security (PostgreSQL RLS). Tables reference the master events table defined in the ROCA Unified Design Specification. Full column specifications, types, constraints, and indexes are provided below.</w:t>
      </w:r>
    </w:p>
    <w:p>
      <w:pPr>
        <w:pStyle w:val="Heading2"/>
      </w:pPr>
      <w:r>
        <w:t xml:space="preserve">4.1  recurring_event_series</w:t>
      </w:r>
    </w:p>
    <w:p>
      <w:pPr>
        <w:pStyle w:val="BodyText"/>
      </w:pPr>
      <w:r>
        <w:t xml:space="preserve">Master record for every recurring series. Extends the events table with RRULE metadata, series split lineage, suspension windows, and liturgical anchoring. One record per series, regardless of exception count.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00"/>
        <w:gridCol w:w="5100"/>
      </w:tblGrid>
      <w:tr>
        <w:trPr>
          <w:tblHeader/>
        </w:trPr>
        <w:tc>
          <w:tcPr>
            <w:tcW w:type="dxa" w:w="20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Column</w:t>
            </w:r>
          </w:p>
        </w:tc>
        <w:tc>
          <w:tcPr>
            <w:tcW w:type="dxa" w:w="14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Type</w:t>
            </w:r>
          </w:p>
        </w:tc>
        <w:tc>
          <w:tcPr>
            <w:tcW w:type="dxa" w:w="5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Null</w:t>
            </w:r>
          </w:p>
        </w:tc>
        <w:tc>
          <w:tcPr>
            <w:tcW w:type="dxa" w:w="51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Description</w:t>
            </w:r>
          </w:p>
        </w:tc>
      </w:tr>
      <w:tr>
        <w:tc>
          <w:tcPr>
            <w:tcW w:type="dxa" w:w="20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series_id</w:t>
            </w:r>
          </w:p>
        </w:tc>
        <w:tc>
          <w:tcPr>
            <w:tcW w:type="dxa" w:w="14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UUID PK</w:t>
            </w:r>
          </w:p>
        </w:tc>
        <w:tc>
          <w:tcPr>
            <w:tcW w:type="dxa" w:w="5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NO</w:t>
            </w:r>
          </w:p>
        </w:tc>
        <w:tc>
          <w:tcPr>
            <w:tcW w:type="dxa" w:w="51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Primary key. References events(event_id) 1:1. gen_random_uuid().</w:t>
            </w:r>
          </w:p>
        </w:tc>
      </w:tr>
      <w:tr>
        <w:tc>
          <w:tcPr>
            <w:tcW w:type="dxa" w:w="200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org_id</w:t>
            </w:r>
          </w:p>
        </w:tc>
        <w:tc>
          <w:tcPr>
            <w:tcW w:type="dxa" w:w="14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UUID FK</w:t>
            </w:r>
          </w:p>
        </w:tc>
        <w:tc>
          <w:tcPr>
            <w:tcW w:type="dxa" w:w="5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NO</w:t>
            </w:r>
          </w:p>
        </w:tc>
        <w:tc>
          <w:tcPr>
            <w:tcW w:type="dxa" w:w="51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References organizations(org_id). RLS anchor. All queries must include WHERE org_id = :org_id.</w:t>
            </w:r>
          </w:p>
        </w:tc>
      </w:tr>
      <w:tr>
        <w:tc>
          <w:tcPr>
            <w:tcW w:type="dxa" w:w="20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rrule</w:t>
            </w:r>
          </w:p>
        </w:tc>
        <w:tc>
          <w:tcPr>
            <w:tcW w:type="dxa" w:w="14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TEXT</w:t>
            </w:r>
          </w:p>
        </w:tc>
        <w:tc>
          <w:tcPr>
            <w:tcW w:type="dxa" w:w="5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NO</w:t>
            </w:r>
          </w:p>
        </w:tc>
        <w:tc>
          <w:tcPr>
            <w:tcW w:type="dxa" w:w="51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RFC 5545-compliant RRULE string. E.g., FREQ=WEEKLY;BYDAY=SU. Validated on write by rrule.js parser.</w:t>
            </w:r>
          </w:p>
        </w:tc>
      </w:tr>
      <w:tr>
        <w:tc>
          <w:tcPr>
            <w:tcW w:type="dxa" w:w="200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dtstart</w:t>
            </w:r>
          </w:p>
        </w:tc>
        <w:tc>
          <w:tcPr>
            <w:tcW w:type="dxa" w:w="14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TIMESTAMPTZ</w:t>
            </w:r>
          </w:p>
        </w:tc>
        <w:tc>
          <w:tcPr>
            <w:tcW w:type="dxa" w:w="5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NO</w:t>
            </w:r>
          </w:p>
        </w:tc>
        <w:tc>
          <w:tcPr>
            <w:tcW w:type="dxa" w:w="51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Series start datetime (RFC 5545 DTSTART). In org timezone. Used as recurrence anchor.</w:t>
            </w:r>
          </w:p>
        </w:tc>
      </w:tr>
      <w:tr>
        <w:tc>
          <w:tcPr>
            <w:tcW w:type="dxa" w:w="20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timezone</w:t>
            </w:r>
          </w:p>
        </w:tc>
        <w:tc>
          <w:tcPr>
            <w:tcW w:type="dxa" w:w="14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VARCHAR(50)</w:t>
            </w:r>
          </w:p>
        </w:tc>
        <w:tc>
          <w:tcPr>
            <w:tcW w:type="dxa" w:w="5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NO</w:t>
            </w:r>
          </w:p>
        </w:tc>
        <w:tc>
          <w:tcPr>
            <w:tcW w:type="dxa" w:w="51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IANA timezone identifier. E.g., America/Chicago. All occurrence times expressed in this zone.</w:t>
            </w:r>
          </w:p>
        </w:tc>
      </w:tr>
      <w:tr>
        <w:tc>
          <w:tcPr>
            <w:tcW w:type="dxa" w:w="200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recurrence_type</w:t>
            </w:r>
          </w:p>
        </w:tc>
        <w:tc>
          <w:tcPr>
            <w:tcW w:type="dxa" w:w="14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VARCHAR(20)</w:t>
            </w:r>
          </w:p>
        </w:tc>
        <w:tc>
          <w:tcPr>
            <w:tcW w:type="dxa" w:w="5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NO</w:t>
            </w:r>
          </w:p>
        </w:tc>
        <w:tc>
          <w:tcPr>
            <w:tcW w:type="dxa" w:w="51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CHECK: SINGLE | RECURRING | LITURGICAL. LITURGICAL = anchored to a liturgical season.</w:t>
            </w:r>
          </w:p>
        </w:tc>
      </w:tr>
      <w:tr>
        <w:tc>
          <w:tcPr>
            <w:tcW w:type="dxa" w:w="20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parent_series_id</w:t>
            </w:r>
          </w:p>
        </w:tc>
        <w:tc>
          <w:tcPr>
            <w:tcW w:type="dxa" w:w="14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UUID FK</w:t>
            </w:r>
          </w:p>
        </w:tc>
        <w:tc>
          <w:tcPr>
            <w:tcW w:type="dxa" w:w="5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YES</w:t>
            </w:r>
          </w:p>
        </w:tc>
        <w:tc>
          <w:tcPr>
            <w:tcW w:type="dxa" w:w="51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NULL for root series. Set when this series is a split child. References recurring_event_series(series_id).</w:t>
            </w:r>
          </w:p>
        </w:tc>
      </w:tr>
      <w:tr>
        <w:tc>
          <w:tcPr>
            <w:tcW w:type="dxa" w:w="200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split_from_date</w:t>
            </w:r>
          </w:p>
        </w:tc>
        <w:tc>
          <w:tcPr>
            <w:tcW w:type="dxa" w:w="14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TIMESTAMPTZ</w:t>
            </w:r>
          </w:p>
        </w:tc>
        <w:tc>
          <w:tcPr>
            <w:tcW w:type="dxa" w:w="5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YES</w:t>
            </w:r>
          </w:p>
        </w:tc>
        <w:tc>
          <w:tcPr>
            <w:tcW w:type="dxa" w:w="51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The occurrence date at which a series split occurred to create this child. NULL for root series.</w:t>
            </w:r>
          </w:p>
        </w:tc>
      </w:tr>
      <w:tr>
        <w:tc>
          <w:tcPr>
            <w:tcW w:type="dxa" w:w="20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series_status</w:t>
            </w:r>
          </w:p>
        </w:tc>
        <w:tc>
          <w:tcPr>
            <w:tcW w:type="dxa" w:w="14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VARCHAR(20)</w:t>
            </w:r>
          </w:p>
        </w:tc>
        <w:tc>
          <w:tcPr>
            <w:tcW w:type="dxa" w:w="5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NO</w:t>
            </w:r>
          </w:p>
        </w:tc>
        <w:tc>
          <w:tcPr>
            <w:tcW w:type="dxa" w:w="51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CHECK: ACTIVE | SUSPENDED | ENDED | CANCELLED. Default: ACTIVE.</w:t>
            </w:r>
          </w:p>
        </w:tc>
      </w:tr>
      <w:tr>
        <w:tc>
          <w:tcPr>
            <w:tcW w:type="dxa" w:w="200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suspend_from</w:t>
            </w:r>
          </w:p>
        </w:tc>
        <w:tc>
          <w:tcPr>
            <w:tcW w:type="dxa" w:w="14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TIMESTAMPTZ</w:t>
            </w:r>
          </w:p>
        </w:tc>
        <w:tc>
          <w:tcPr>
            <w:tcW w:type="dxa" w:w="5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YES</w:t>
            </w:r>
          </w:p>
        </w:tc>
        <w:tc>
          <w:tcPr>
            <w:tcW w:type="dxa" w:w="51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Start of suspension window. NULL when not suspended. Occurrences in this window added to EXDATE.</w:t>
            </w:r>
          </w:p>
        </w:tc>
      </w:tr>
      <w:tr>
        <w:tc>
          <w:tcPr>
            <w:tcW w:type="dxa" w:w="20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suspend_until</w:t>
            </w:r>
          </w:p>
        </w:tc>
        <w:tc>
          <w:tcPr>
            <w:tcW w:type="dxa" w:w="14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TIMESTAMPTZ</w:t>
            </w:r>
          </w:p>
        </w:tc>
        <w:tc>
          <w:tcPr>
            <w:tcW w:type="dxa" w:w="5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YES</w:t>
            </w:r>
          </w:p>
        </w:tc>
        <w:tc>
          <w:tcPr>
            <w:tcW w:type="dxa" w:w="51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End of suspension window. A scheduled job resumes the series when NOW() &gt; suspend_until.</w:t>
            </w:r>
          </w:p>
        </w:tc>
      </w:tr>
      <w:tr>
        <w:tc>
          <w:tcPr>
            <w:tcW w:type="dxa" w:w="200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liturgical_season_id</w:t>
            </w:r>
          </w:p>
        </w:tc>
        <w:tc>
          <w:tcPr>
            <w:tcW w:type="dxa" w:w="14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UUID FK</w:t>
            </w:r>
          </w:p>
        </w:tc>
        <w:tc>
          <w:tcPr>
            <w:tcW w:type="dxa" w:w="5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YES</w:t>
            </w:r>
          </w:p>
        </w:tc>
        <w:tc>
          <w:tcPr>
            <w:tcW w:type="dxa" w:w="51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References liturgical_seasons(season_id). NULL for non-seasonal events. Occurrence generation bounded by season window.</w:t>
            </w:r>
          </w:p>
        </w:tc>
      </w:tr>
      <w:tr>
        <w:tc>
          <w:tcPr>
            <w:tcW w:type="dxa" w:w="20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max_occurrences_override</w:t>
            </w:r>
          </w:p>
        </w:tc>
        <w:tc>
          <w:tcPr>
            <w:tcW w:type="dxa" w:w="14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INTEGER</w:t>
            </w:r>
          </w:p>
        </w:tc>
        <w:tc>
          <w:tcPr>
            <w:tcW w:type="dxa" w:w="5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YES</w:t>
            </w:r>
          </w:p>
        </w:tc>
        <w:tc>
          <w:tcPr>
            <w:tcW w:type="dxa" w:w="51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Org-level max occurrence ceiling override for this series. NULL uses org_settings.max_rrule_occurrences (default 260).</w:t>
            </w:r>
          </w:p>
        </w:tc>
      </w:tr>
      <w:tr>
        <w:tc>
          <w:tcPr>
            <w:tcW w:type="dxa" w:w="200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occurrence_cache_valid_at</w:t>
            </w:r>
          </w:p>
        </w:tc>
        <w:tc>
          <w:tcPr>
            <w:tcW w:type="dxa" w:w="14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TIMESTAMPTZ</w:t>
            </w:r>
          </w:p>
        </w:tc>
        <w:tc>
          <w:tcPr>
            <w:tcW w:type="dxa" w:w="5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YES</w:t>
            </w:r>
          </w:p>
        </w:tc>
        <w:tc>
          <w:tcPr>
            <w:tcW w:type="dxa" w:w="51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Timestamp of last materialized occurrence cache regeneration. Used for cache invalidation.</w:t>
            </w:r>
          </w:p>
        </w:tc>
      </w:tr>
      <w:tr>
        <w:tc>
          <w:tcPr>
            <w:tcW w:type="dxa" w:w="20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created_by</w:t>
            </w:r>
          </w:p>
        </w:tc>
        <w:tc>
          <w:tcPr>
            <w:tcW w:type="dxa" w:w="14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UUID FK</w:t>
            </w:r>
          </w:p>
        </w:tc>
        <w:tc>
          <w:tcPr>
            <w:tcW w:type="dxa" w:w="5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NO</w:t>
            </w:r>
          </w:p>
        </w:tc>
        <w:tc>
          <w:tcPr>
            <w:tcW w:type="dxa" w:w="51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References members(member_id). Creator actor.</w:t>
            </w:r>
          </w:p>
        </w:tc>
      </w:tr>
      <w:tr>
        <w:tc>
          <w:tcPr>
            <w:tcW w:type="dxa" w:w="200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created_at</w:t>
            </w:r>
          </w:p>
        </w:tc>
        <w:tc>
          <w:tcPr>
            <w:tcW w:type="dxa" w:w="14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TIMESTAMPTZ</w:t>
            </w:r>
          </w:p>
        </w:tc>
        <w:tc>
          <w:tcPr>
            <w:tcW w:type="dxa" w:w="5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NO</w:t>
            </w:r>
          </w:p>
        </w:tc>
        <w:tc>
          <w:tcPr>
            <w:tcW w:type="dxa" w:w="51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Record creation timestamp. Default: NOW().</w:t>
            </w:r>
          </w:p>
        </w:tc>
      </w:tr>
      <w:tr>
        <w:tc>
          <w:tcPr>
            <w:tcW w:type="dxa" w:w="20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updated_at</w:t>
            </w:r>
          </w:p>
        </w:tc>
        <w:tc>
          <w:tcPr>
            <w:tcW w:type="dxa" w:w="14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TIMESTAMPTZ</w:t>
            </w:r>
          </w:p>
        </w:tc>
        <w:tc>
          <w:tcPr>
            <w:tcW w:type="dxa" w:w="5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NO</w:t>
            </w:r>
          </w:p>
        </w:tc>
        <w:tc>
          <w:tcPr>
            <w:tcW w:type="dxa" w:w="51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Last modification timestamp. Updated by trigger on any column change.</w:t>
            </w:r>
          </w:p>
        </w:tc>
      </w:tr>
    </w:tbl>
    <w:p>
      <w:pPr>
        <w:pStyle w:val="Code"/>
      </w:pPr>
      <w:r>
        <w:rPr>
          <w:rFonts w:ascii="Courier New" w:cs="Courier New" w:eastAsia="Courier New" w:hAnsi="Courier New"/>
          <w:sz w:val="18"/>
          <w:szCs w:val="18"/>
        </w:rPr>
        <w:t xml:space="preserve">CREATE INDEX idx_series_org ON recurring_event_series(org_id, series_status);</w:t>
      </w:r>
    </w:p>
    <w:p>
      <w:pPr>
        <w:pStyle w:val="Code"/>
      </w:pPr>
      <w:r>
        <w:rPr>
          <w:rFonts w:ascii="Courier New" w:cs="Courier New" w:eastAsia="Courier New" w:hAnsi="Courier New"/>
          <w:sz w:val="18"/>
          <w:szCs w:val="18"/>
        </w:rPr>
        <w:t xml:space="preserve">CREATE INDEX idx_series_parent ON recurring_event_series(parent_series_id) WHERE parent_series_id IS NOT NULL;</w:t>
      </w:r>
    </w:p>
    <w:p>
      <w:pPr>
        <w:spacing w:after="80" w:before="0"/>
      </w:pPr>
      <w:r>
        <w:t xml:space="preserve"/>
      </w:r>
    </w:p>
    <w:p>
      <w:pPr>
        <w:pStyle w:val="Heading2"/>
      </w:pPr>
      <w:r>
        <w:t xml:space="preserve">4.2  event_exceptions</w:t>
      </w:r>
    </w:p>
    <w:p>
      <w:pPr>
        <w:pStyle w:val="BodyText"/>
      </w:pPr>
      <w:r>
        <w:t xml:space="preserve">One record per exception to the RRULE pattern — each EXDATE (skip/cancel), RDATE (extra occurrence), and modified occurrence (exception override). The master RRULE is never mutated for individual exceptions; this table is the canonical exception store.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00"/>
        <w:gridCol w:w="5100"/>
      </w:tblGrid>
      <w:tr>
        <w:trPr>
          <w:tblHeader/>
        </w:trPr>
        <w:tc>
          <w:tcPr>
            <w:tcW w:type="dxa" w:w="20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Column</w:t>
            </w:r>
          </w:p>
        </w:tc>
        <w:tc>
          <w:tcPr>
            <w:tcW w:type="dxa" w:w="14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Type</w:t>
            </w:r>
          </w:p>
        </w:tc>
        <w:tc>
          <w:tcPr>
            <w:tcW w:type="dxa" w:w="5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Null</w:t>
            </w:r>
          </w:p>
        </w:tc>
        <w:tc>
          <w:tcPr>
            <w:tcW w:type="dxa" w:w="51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Description</w:t>
            </w:r>
          </w:p>
        </w:tc>
      </w:tr>
      <w:tr>
        <w:tc>
          <w:tcPr>
            <w:tcW w:type="dxa" w:w="20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exception_id</w:t>
            </w:r>
          </w:p>
        </w:tc>
        <w:tc>
          <w:tcPr>
            <w:tcW w:type="dxa" w:w="14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UUID PK</w:t>
            </w:r>
          </w:p>
        </w:tc>
        <w:tc>
          <w:tcPr>
            <w:tcW w:type="dxa" w:w="5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NO</w:t>
            </w:r>
          </w:p>
        </w:tc>
        <w:tc>
          <w:tcPr>
            <w:tcW w:type="dxa" w:w="51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Primary key. gen_random_uuid().</w:t>
            </w:r>
          </w:p>
        </w:tc>
      </w:tr>
      <w:tr>
        <w:tc>
          <w:tcPr>
            <w:tcW w:type="dxa" w:w="200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series_id</w:t>
            </w:r>
          </w:p>
        </w:tc>
        <w:tc>
          <w:tcPr>
            <w:tcW w:type="dxa" w:w="14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UUID FK</w:t>
            </w:r>
          </w:p>
        </w:tc>
        <w:tc>
          <w:tcPr>
            <w:tcW w:type="dxa" w:w="5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NO</w:t>
            </w:r>
          </w:p>
        </w:tc>
        <w:tc>
          <w:tcPr>
            <w:tcW w:type="dxa" w:w="51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References recurring_event_series(series_id). Parent series.</w:t>
            </w:r>
          </w:p>
        </w:tc>
      </w:tr>
      <w:tr>
        <w:tc>
          <w:tcPr>
            <w:tcW w:type="dxa" w:w="20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org_id</w:t>
            </w:r>
          </w:p>
        </w:tc>
        <w:tc>
          <w:tcPr>
            <w:tcW w:type="dxa" w:w="14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UUID FK</w:t>
            </w:r>
          </w:p>
        </w:tc>
        <w:tc>
          <w:tcPr>
            <w:tcW w:type="dxa" w:w="5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NO</w:t>
            </w:r>
          </w:p>
        </w:tc>
        <w:tc>
          <w:tcPr>
            <w:tcW w:type="dxa" w:w="51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References organizations(org_id). RLS anchor.</w:t>
            </w:r>
          </w:p>
        </w:tc>
      </w:tr>
      <w:tr>
        <w:tc>
          <w:tcPr>
            <w:tcW w:type="dxa" w:w="200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exception_type</w:t>
            </w:r>
          </w:p>
        </w:tc>
        <w:tc>
          <w:tcPr>
            <w:tcW w:type="dxa" w:w="14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VARCHAR(20)</w:t>
            </w:r>
          </w:p>
        </w:tc>
        <w:tc>
          <w:tcPr>
            <w:tcW w:type="dxa" w:w="5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NO</w:t>
            </w:r>
          </w:p>
        </w:tc>
        <w:tc>
          <w:tcPr>
            <w:tcW w:type="dxa" w:w="51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CHECK: EXDATE (skip/cancel) | RDATE (extra date) | OVERRIDE (modified occurrence). Most critical field.</w:t>
            </w:r>
          </w:p>
        </w:tc>
      </w:tr>
      <w:tr>
        <w:tc>
          <w:tcPr>
            <w:tcW w:type="dxa" w:w="20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original_datetime</w:t>
            </w:r>
          </w:p>
        </w:tc>
        <w:tc>
          <w:tcPr>
            <w:tcW w:type="dxa" w:w="14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TIMESTAMPTZ</w:t>
            </w:r>
          </w:p>
        </w:tc>
        <w:tc>
          <w:tcPr>
            <w:tcW w:type="dxa" w:w="5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NO</w:t>
            </w:r>
          </w:p>
        </w:tc>
        <w:tc>
          <w:tcPr>
            <w:tcW w:type="dxa" w:w="51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The RRULE-generated datetime this exception references. Matches the EXDATE value exactly.</w:t>
            </w:r>
          </w:p>
        </w:tc>
      </w:tr>
      <w:tr>
        <w:tc>
          <w:tcPr>
            <w:tcW w:type="dxa" w:w="200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new_datetime</w:t>
            </w:r>
          </w:p>
        </w:tc>
        <w:tc>
          <w:tcPr>
            <w:tcW w:type="dxa" w:w="14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TIMESTAMPTZ</w:t>
            </w:r>
          </w:p>
        </w:tc>
        <w:tc>
          <w:tcPr>
            <w:tcW w:type="dxa" w:w="5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YES</w:t>
            </w:r>
          </w:p>
        </w:tc>
        <w:tc>
          <w:tcPr>
            <w:tcW w:type="dxa" w:w="51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New datetime for OVERRIDE type. NULL for EXDATE (no replacement) and RDATE (is new datetime, stored as original_datetime).</w:t>
            </w:r>
          </w:p>
        </w:tc>
      </w:tr>
      <w:tr>
        <w:tc>
          <w:tcPr>
            <w:tcW w:type="dxa" w:w="20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title_override</w:t>
            </w:r>
          </w:p>
        </w:tc>
        <w:tc>
          <w:tcPr>
            <w:tcW w:type="dxa" w:w="14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TEXT</w:t>
            </w:r>
          </w:p>
        </w:tc>
        <w:tc>
          <w:tcPr>
            <w:tcW w:type="dxa" w:w="5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YES</w:t>
            </w:r>
          </w:p>
        </w:tc>
        <w:tc>
          <w:tcPr>
            <w:tcW w:type="dxa" w:w="51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Override title for OVERRIDE type. NULL = use parent series title.</w:t>
            </w:r>
          </w:p>
        </w:tc>
      </w:tr>
      <w:tr>
        <w:tc>
          <w:tcPr>
            <w:tcW w:type="dxa" w:w="200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location_override</w:t>
            </w:r>
          </w:p>
        </w:tc>
        <w:tc>
          <w:tcPr>
            <w:tcW w:type="dxa" w:w="14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TEXT</w:t>
            </w:r>
          </w:p>
        </w:tc>
        <w:tc>
          <w:tcPr>
            <w:tcW w:type="dxa" w:w="5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YES</w:t>
            </w:r>
          </w:p>
        </w:tc>
        <w:tc>
          <w:tcPr>
            <w:tcW w:type="dxa" w:w="51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Override location/venue for OVERRIDE type. NULL = use parent series location.</w:t>
            </w:r>
          </w:p>
        </w:tc>
      </w:tr>
      <w:tr>
        <w:tc>
          <w:tcPr>
            <w:tcW w:type="dxa" w:w="20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description_override</w:t>
            </w:r>
          </w:p>
        </w:tc>
        <w:tc>
          <w:tcPr>
            <w:tcW w:type="dxa" w:w="14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TEXT</w:t>
            </w:r>
          </w:p>
        </w:tc>
        <w:tc>
          <w:tcPr>
            <w:tcW w:type="dxa" w:w="5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YES</w:t>
            </w:r>
          </w:p>
        </w:tc>
        <w:tc>
          <w:tcPr>
            <w:tcW w:type="dxa" w:w="51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Override description for OVERRIDE type. NULL = use parent series description.</w:t>
            </w:r>
          </w:p>
        </w:tc>
      </w:tr>
      <w:tr>
        <w:tc>
          <w:tcPr>
            <w:tcW w:type="dxa" w:w="200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is_cancelled</w:t>
            </w:r>
          </w:p>
        </w:tc>
        <w:tc>
          <w:tcPr>
            <w:tcW w:type="dxa" w:w="14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BOOLEAN</w:t>
            </w:r>
          </w:p>
        </w:tc>
        <w:tc>
          <w:tcPr>
            <w:tcW w:type="dxa" w:w="5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NO</w:t>
            </w:r>
          </w:p>
        </w:tc>
        <w:tc>
          <w:tcPr>
            <w:tcW w:type="dxa" w:w="51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TRUE for EXDATE exceptions (occurrence removed from calendar). FALSE for OVERRIDE and RDATE.</w:t>
            </w:r>
          </w:p>
        </w:tc>
      </w:tr>
      <w:tr>
        <w:tc>
          <w:tcPr>
            <w:tcW w:type="dxa" w:w="20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skip_reason</w:t>
            </w:r>
          </w:p>
        </w:tc>
        <w:tc>
          <w:tcPr>
            <w:tcW w:type="dxa" w:w="14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TEXT</w:t>
            </w:r>
          </w:p>
        </w:tc>
        <w:tc>
          <w:tcPr>
            <w:tcW w:type="dxa" w:w="5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YES</w:t>
            </w:r>
          </w:p>
        </w:tc>
        <w:tc>
          <w:tcPr>
            <w:tcW w:type="dxa" w:w="51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Optional reason for EXDATE skip. Displayed in admin audit log and calendar tooltip.</w:t>
            </w:r>
          </w:p>
        </w:tc>
      </w:tr>
      <w:tr>
        <w:tc>
          <w:tcPr>
            <w:tcW w:type="dxa" w:w="200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created_by</w:t>
            </w:r>
          </w:p>
        </w:tc>
        <w:tc>
          <w:tcPr>
            <w:tcW w:type="dxa" w:w="14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UUID FK</w:t>
            </w:r>
          </w:p>
        </w:tc>
        <w:tc>
          <w:tcPr>
            <w:tcW w:type="dxa" w:w="5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NO</w:t>
            </w:r>
          </w:p>
        </w:tc>
        <w:tc>
          <w:tcPr>
            <w:tcW w:type="dxa" w:w="51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References members(member_id). Actor who created the exception.</w:t>
            </w:r>
          </w:p>
        </w:tc>
      </w:tr>
      <w:tr>
        <w:tc>
          <w:tcPr>
            <w:tcW w:type="dxa" w:w="20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created_at</w:t>
            </w:r>
          </w:p>
        </w:tc>
        <w:tc>
          <w:tcPr>
            <w:tcW w:type="dxa" w:w="14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TIMESTAMPTZ</w:t>
            </w:r>
          </w:p>
        </w:tc>
        <w:tc>
          <w:tcPr>
            <w:tcW w:type="dxa" w:w="5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NO</w:t>
            </w:r>
          </w:p>
        </w:tc>
        <w:tc>
          <w:tcPr>
            <w:tcW w:type="dxa" w:w="51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Timestamp of exception creation. Default: NOW().</w:t>
            </w:r>
          </w:p>
        </w:tc>
      </w:tr>
    </w:tbl>
    <w:p>
      <w:pPr>
        <w:pStyle w:val="Code"/>
      </w:pPr>
      <w:r>
        <w:rPr>
          <w:rFonts w:ascii="Courier New" w:cs="Courier New" w:eastAsia="Courier New" w:hAnsi="Courier New"/>
          <w:sz w:val="18"/>
          <w:szCs w:val="18"/>
        </w:rPr>
        <w:t xml:space="preserve">UNIQUE (series_id, original_datetime, exception_type);  -- prevent duplicate exceptions for same occurrence</w:t>
      </w:r>
    </w:p>
    <w:p>
      <w:pPr>
        <w:pStyle w:val="Code"/>
      </w:pPr>
      <w:r>
        <w:rPr>
          <w:rFonts w:ascii="Courier New" w:cs="Courier New" w:eastAsia="Courier New" w:hAnsi="Courier New"/>
          <w:sz w:val="18"/>
          <w:szCs w:val="18"/>
        </w:rPr>
        <w:t xml:space="preserve">CREATE INDEX idx_exceptions_series ON event_exceptions(series_id, original_datetime);</w:t>
      </w:r>
    </w:p>
    <w:p>
      <w:pPr>
        <w:spacing w:after="80" w:before="0"/>
      </w:pPr>
      <w:r>
        <w:t xml:space="preserve"/>
      </w:r>
    </w:p>
    <w:p>
      <w:pPr>
        <w:pStyle w:val="Heading2"/>
      </w:pPr>
      <w:r>
        <w:t xml:space="preserve">4.3  volunteer_rotation_slots</w:t>
      </w:r>
    </w:p>
    <w:p>
      <w:pPr>
        <w:pStyle w:val="BodyText"/>
      </w:pPr>
      <w:r>
        <w:t xml:space="preserve">Defines a volunteer rotation slot on a recurring event. One record per role/slot on the series (e.g., "Audio Technician", "Greeter A"). Holds the algorithm type, rotation pool, and assignment pointer.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00"/>
        <w:gridCol w:w="5100"/>
      </w:tblGrid>
      <w:tr>
        <w:trPr>
          <w:tblHeader/>
        </w:trPr>
        <w:tc>
          <w:tcPr>
            <w:tcW w:type="dxa" w:w="20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Column</w:t>
            </w:r>
          </w:p>
        </w:tc>
        <w:tc>
          <w:tcPr>
            <w:tcW w:type="dxa" w:w="14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Type</w:t>
            </w:r>
          </w:p>
        </w:tc>
        <w:tc>
          <w:tcPr>
            <w:tcW w:type="dxa" w:w="5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Null</w:t>
            </w:r>
          </w:p>
        </w:tc>
        <w:tc>
          <w:tcPr>
            <w:tcW w:type="dxa" w:w="51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Description</w:t>
            </w:r>
          </w:p>
        </w:tc>
      </w:tr>
      <w:tr>
        <w:tc>
          <w:tcPr>
            <w:tcW w:type="dxa" w:w="20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slot_id</w:t>
            </w:r>
          </w:p>
        </w:tc>
        <w:tc>
          <w:tcPr>
            <w:tcW w:type="dxa" w:w="14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UUID PK</w:t>
            </w:r>
          </w:p>
        </w:tc>
        <w:tc>
          <w:tcPr>
            <w:tcW w:type="dxa" w:w="5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NO</w:t>
            </w:r>
          </w:p>
        </w:tc>
        <w:tc>
          <w:tcPr>
            <w:tcW w:type="dxa" w:w="51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Primary key.</w:t>
            </w:r>
          </w:p>
        </w:tc>
      </w:tr>
      <w:tr>
        <w:tc>
          <w:tcPr>
            <w:tcW w:type="dxa" w:w="200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series_id</w:t>
            </w:r>
          </w:p>
        </w:tc>
        <w:tc>
          <w:tcPr>
            <w:tcW w:type="dxa" w:w="14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UUID FK</w:t>
            </w:r>
          </w:p>
        </w:tc>
        <w:tc>
          <w:tcPr>
            <w:tcW w:type="dxa" w:w="5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NO</w:t>
            </w:r>
          </w:p>
        </w:tc>
        <w:tc>
          <w:tcPr>
            <w:tcW w:type="dxa" w:w="51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References recurring_event_series(series_id). Parent series for this slot.</w:t>
            </w:r>
          </w:p>
        </w:tc>
      </w:tr>
      <w:tr>
        <w:tc>
          <w:tcPr>
            <w:tcW w:type="dxa" w:w="20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org_id</w:t>
            </w:r>
          </w:p>
        </w:tc>
        <w:tc>
          <w:tcPr>
            <w:tcW w:type="dxa" w:w="14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UUID FK</w:t>
            </w:r>
          </w:p>
        </w:tc>
        <w:tc>
          <w:tcPr>
            <w:tcW w:type="dxa" w:w="5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NO</w:t>
            </w:r>
          </w:p>
        </w:tc>
        <w:tc>
          <w:tcPr>
            <w:tcW w:type="dxa" w:w="51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References organizations(org_id). RLS anchor.</w:t>
            </w:r>
          </w:p>
        </w:tc>
      </w:tr>
      <w:tr>
        <w:tc>
          <w:tcPr>
            <w:tcW w:type="dxa" w:w="200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role_name</w:t>
            </w:r>
          </w:p>
        </w:tc>
        <w:tc>
          <w:tcPr>
            <w:tcW w:type="dxa" w:w="14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VARCHAR(100)</w:t>
            </w:r>
          </w:p>
        </w:tc>
        <w:tc>
          <w:tcPr>
            <w:tcW w:type="dxa" w:w="5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NO</w:t>
            </w:r>
          </w:p>
        </w:tc>
        <w:tc>
          <w:tcPr>
            <w:tcW w:type="dxa" w:w="51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Display name of the volunteer role. E.g., "Sound Technician", "Greeter A".</w:t>
            </w:r>
          </w:p>
        </w:tc>
      </w:tr>
      <w:tr>
        <w:tc>
          <w:tcPr>
            <w:tcW w:type="dxa" w:w="20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rotation_algorithm</w:t>
            </w:r>
          </w:p>
        </w:tc>
        <w:tc>
          <w:tcPr>
            <w:tcW w:type="dxa" w:w="14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VARCHAR(30)</w:t>
            </w:r>
          </w:p>
        </w:tc>
        <w:tc>
          <w:tcPr>
            <w:tcW w:type="dxa" w:w="5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NO</w:t>
            </w:r>
          </w:p>
        </w:tc>
        <w:tc>
          <w:tcPr>
            <w:tcW w:type="dxa" w:w="51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CHECK: ROUND_ROBIN | WEIGHTED_ROUND_ROBIN | MANUAL. Determines assignment generation logic.</w:t>
            </w:r>
          </w:p>
        </w:tc>
      </w:tr>
      <w:tr>
        <w:tc>
          <w:tcPr>
            <w:tcW w:type="dxa" w:w="200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current_rotation_index</w:t>
            </w:r>
          </w:p>
        </w:tc>
        <w:tc>
          <w:tcPr>
            <w:tcW w:type="dxa" w:w="14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INTEGER</w:t>
            </w:r>
          </w:p>
        </w:tc>
        <w:tc>
          <w:tcPr>
            <w:tcW w:type="dxa" w:w="5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NO</w:t>
            </w:r>
          </w:p>
        </w:tc>
        <w:tc>
          <w:tcPr>
            <w:tcW w:type="dxa" w:w="51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Pointer to current position in rotation pool for ROUND_ROBIN and WEIGHTED_ROUND_ROBIN. Default: 0.</w:t>
            </w:r>
          </w:p>
        </w:tc>
      </w:tr>
      <w:tr>
        <w:tc>
          <w:tcPr>
            <w:tcW w:type="dxa" w:w="20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rotation_cycle_count</w:t>
            </w:r>
          </w:p>
        </w:tc>
        <w:tc>
          <w:tcPr>
            <w:tcW w:type="dxa" w:w="14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INTEGER</w:t>
            </w:r>
          </w:p>
        </w:tc>
        <w:tc>
          <w:tcPr>
            <w:tcW w:type="dxa" w:w="5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NO</w:t>
            </w:r>
          </w:p>
        </w:tc>
        <w:tc>
          <w:tcPr>
            <w:tcW w:type="dxa" w:w="51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Number of full rotations completed. Incremented when index wraps to 0. Used for fairness auditing.</w:t>
            </w:r>
          </w:p>
        </w:tc>
      </w:tr>
      <w:tr>
        <w:tc>
          <w:tcPr>
            <w:tcW w:type="dxa" w:w="200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min_rest_occurrences</w:t>
            </w:r>
          </w:p>
        </w:tc>
        <w:tc>
          <w:tcPr>
            <w:tcW w:type="dxa" w:w="14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INTEGER</w:t>
            </w:r>
          </w:p>
        </w:tc>
        <w:tc>
          <w:tcPr>
            <w:tcW w:type="dxa" w:w="5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NO</w:t>
            </w:r>
          </w:p>
        </w:tc>
        <w:tc>
          <w:tcPr>
            <w:tcW w:type="dxa" w:w="51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Minimum occurrences between assignments for the same volunteer. Default: 0 (no rest enforced).</w:t>
            </w:r>
          </w:p>
        </w:tc>
      </w:tr>
      <w:tr>
        <w:tc>
          <w:tcPr>
            <w:tcW w:type="dxa" w:w="20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auto_assign_enabled</w:t>
            </w:r>
          </w:p>
        </w:tc>
        <w:tc>
          <w:tcPr>
            <w:tcW w:type="dxa" w:w="14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BOOLEAN</w:t>
            </w:r>
          </w:p>
        </w:tc>
        <w:tc>
          <w:tcPr>
            <w:tcW w:type="dxa" w:w="5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NO</w:t>
            </w:r>
          </w:p>
        </w:tc>
        <w:tc>
          <w:tcPr>
            <w:tcW w:type="dxa" w:w="51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TRUE = system auto-assigns on occurrence generation. FALSE = coordinator assigns manually.</w:t>
            </w:r>
          </w:p>
        </w:tc>
      </w:tr>
      <w:tr>
        <w:tc>
          <w:tcPr>
            <w:tcW w:type="dxa" w:w="200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notify_volunteer_days_before</w:t>
            </w:r>
          </w:p>
        </w:tc>
        <w:tc>
          <w:tcPr>
            <w:tcW w:type="dxa" w:w="14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INTEGER</w:t>
            </w:r>
          </w:p>
        </w:tc>
        <w:tc>
          <w:tcPr>
            <w:tcW w:type="dxa" w:w="5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NO</w:t>
            </w:r>
          </w:p>
        </w:tc>
        <w:tc>
          <w:tcPr>
            <w:tcW w:type="dxa" w:w="51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Days before occurrence to send volunteer reminder notification. Default: 7.</w:t>
            </w:r>
          </w:p>
        </w:tc>
      </w:tr>
      <w:tr>
        <w:tc>
          <w:tcPr>
            <w:tcW w:type="dxa" w:w="20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is_active</w:t>
            </w:r>
          </w:p>
        </w:tc>
        <w:tc>
          <w:tcPr>
            <w:tcW w:type="dxa" w:w="14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BOOLEAN</w:t>
            </w:r>
          </w:p>
        </w:tc>
        <w:tc>
          <w:tcPr>
            <w:tcW w:type="dxa" w:w="5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NO</w:t>
            </w:r>
          </w:p>
        </w:tc>
        <w:tc>
          <w:tcPr>
            <w:tcW w:type="dxa" w:w="51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FALSE disables the slot without deletion. Active slots only included in rotation generation.</w:t>
            </w:r>
          </w:p>
        </w:tc>
      </w:tr>
      <w:tr>
        <w:tc>
          <w:tcPr>
            <w:tcW w:type="dxa" w:w="200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created_at</w:t>
            </w:r>
          </w:p>
        </w:tc>
        <w:tc>
          <w:tcPr>
            <w:tcW w:type="dxa" w:w="14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TIMESTAMPTZ</w:t>
            </w:r>
          </w:p>
        </w:tc>
        <w:tc>
          <w:tcPr>
            <w:tcW w:type="dxa" w:w="5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NO</w:t>
            </w:r>
          </w:p>
        </w:tc>
        <w:tc>
          <w:tcPr>
            <w:tcW w:type="dxa" w:w="51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Default: NOW().</w:t>
            </w:r>
          </w:p>
        </w:tc>
      </w:tr>
    </w:tbl>
    <w:p>
      <w:pPr>
        <w:pStyle w:val="Code"/>
      </w:pPr>
      <w:r>
        <w:rPr>
          <w:rFonts w:ascii="Courier New" w:cs="Courier New" w:eastAsia="Courier New" w:hAnsi="Courier New"/>
          <w:sz w:val="18"/>
          <w:szCs w:val="18"/>
        </w:rPr>
        <w:t xml:space="preserve">CREATE INDEX idx_rotation_slots_series ON volunteer_rotation_slots(series_id, is_active);</w:t>
      </w:r>
    </w:p>
    <w:p>
      <w:pPr>
        <w:spacing w:after="80" w:before="0"/>
      </w:pPr>
      <w:r>
        <w:t xml:space="preserve"/>
      </w:r>
    </w:p>
    <w:p>
      <w:pPr>
        <w:pStyle w:val="Heading2"/>
      </w:pPr>
      <w:r>
        <w:t xml:space="preserve">4.4  liturgical_seasons</w:t>
      </w:r>
    </w:p>
    <w:p>
      <w:pPr>
        <w:pStyle w:val="BodyText"/>
      </w:pPr>
      <w:r>
        <w:t xml:space="preserve">Defines each liturgical season per church year, per organization. Season boundaries are computed from the algorithm (e.g., Easter = first Sunday after first full moon after March 21) and stored as concrete dates per church year. Events reference a season_id to anchor their occurrence generation.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00"/>
        <w:gridCol w:w="5100"/>
      </w:tblGrid>
      <w:tr>
        <w:trPr>
          <w:tblHeader/>
        </w:trPr>
        <w:tc>
          <w:tcPr>
            <w:tcW w:type="dxa" w:w="20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Column</w:t>
            </w:r>
          </w:p>
        </w:tc>
        <w:tc>
          <w:tcPr>
            <w:tcW w:type="dxa" w:w="14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Type</w:t>
            </w:r>
          </w:p>
        </w:tc>
        <w:tc>
          <w:tcPr>
            <w:tcW w:type="dxa" w:w="5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Null</w:t>
            </w:r>
          </w:p>
        </w:tc>
        <w:tc>
          <w:tcPr>
            <w:tcW w:type="dxa" w:w="51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Description</w:t>
            </w:r>
          </w:p>
        </w:tc>
      </w:tr>
      <w:tr>
        <w:tc>
          <w:tcPr>
            <w:tcW w:type="dxa" w:w="20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season_id</w:t>
            </w:r>
          </w:p>
        </w:tc>
        <w:tc>
          <w:tcPr>
            <w:tcW w:type="dxa" w:w="14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UUID PK</w:t>
            </w:r>
          </w:p>
        </w:tc>
        <w:tc>
          <w:tcPr>
            <w:tcW w:type="dxa" w:w="5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NO</w:t>
            </w:r>
          </w:p>
        </w:tc>
        <w:tc>
          <w:tcPr>
            <w:tcW w:type="dxa" w:w="51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Primary key.</w:t>
            </w:r>
          </w:p>
        </w:tc>
      </w:tr>
      <w:tr>
        <w:tc>
          <w:tcPr>
            <w:tcW w:type="dxa" w:w="200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org_id</w:t>
            </w:r>
          </w:p>
        </w:tc>
        <w:tc>
          <w:tcPr>
            <w:tcW w:type="dxa" w:w="14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UUID FK</w:t>
            </w:r>
          </w:p>
        </w:tc>
        <w:tc>
          <w:tcPr>
            <w:tcW w:type="dxa" w:w="5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NO</w:t>
            </w:r>
          </w:p>
        </w:tc>
        <w:tc>
          <w:tcPr>
            <w:tcW w:type="dxa" w:w="51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References organizations(org_id). RLS anchor.</w:t>
            </w:r>
          </w:p>
        </w:tc>
      </w:tr>
      <w:tr>
        <w:tc>
          <w:tcPr>
            <w:tcW w:type="dxa" w:w="20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season_name</w:t>
            </w:r>
          </w:p>
        </w:tc>
        <w:tc>
          <w:tcPr>
            <w:tcW w:type="dxa" w:w="14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VARCHAR(50)</w:t>
            </w:r>
          </w:p>
        </w:tc>
        <w:tc>
          <w:tcPr>
            <w:tcW w:type="dxa" w:w="5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NO</w:t>
            </w:r>
          </w:p>
        </w:tc>
        <w:tc>
          <w:tcPr>
            <w:tcW w:type="dxa" w:w="51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CHECK: ADVENT | CHRISTMAS | EPIPHANY | LENT | HOLY_WEEK | EASTER | ORDINARY_TIME | PENTECOST | CUSTOM. Season identifier.</w:t>
            </w:r>
          </w:p>
        </w:tc>
      </w:tr>
      <w:tr>
        <w:tc>
          <w:tcPr>
            <w:tcW w:type="dxa" w:w="200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calendar_type</w:t>
            </w:r>
          </w:p>
        </w:tc>
        <w:tc>
          <w:tcPr>
            <w:tcW w:type="dxa" w:w="14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VARCHAR(30)</w:t>
            </w:r>
          </w:p>
        </w:tc>
        <w:tc>
          <w:tcPr>
            <w:tcW w:type="dxa" w:w="5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NO</w:t>
            </w:r>
          </w:p>
        </w:tc>
        <w:tc>
          <w:tcPr>
            <w:tcW w:type="dxa" w:w="51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CHECK: ROMAN_CATHOLIC | PROTESTANT | EASTERN_ORTHODOX | CUSTOM. Determines season computation algorithm.</w:t>
            </w:r>
          </w:p>
        </w:tc>
      </w:tr>
      <w:tr>
        <w:tc>
          <w:tcPr>
            <w:tcW w:type="dxa" w:w="20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church_year</w:t>
            </w:r>
          </w:p>
        </w:tc>
        <w:tc>
          <w:tcPr>
            <w:tcW w:type="dxa" w:w="14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INTEGER</w:t>
            </w:r>
          </w:p>
        </w:tc>
        <w:tc>
          <w:tcPr>
            <w:tcW w:type="dxa" w:w="5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NO</w:t>
            </w:r>
          </w:p>
        </w:tc>
        <w:tc>
          <w:tcPr>
            <w:tcW w:type="dxa" w:w="51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The church year (e.g., 2026). One record per season per church year. Unique with season_name and org_id.</w:t>
            </w:r>
          </w:p>
        </w:tc>
      </w:tr>
      <w:tr>
        <w:tc>
          <w:tcPr>
            <w:tcW w:type="dxa" w:w="200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season_start</w:t>
            </w:r>
          </w:p>
        </w:tc>
        <w:tc>
          <w:tcPr>
            <w:tcW w:type="dxa" w:w="14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DATE</w:t>
            </w:r>
          </w:p>
        </w:tc>
        <w:tc>
          <w:tcPr>
            <w:tcW w:type="dxa" w:w="5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NO</w:t>
            </w:r>
          </w:p>
        </w:tc>
        <w:tc>
          <w:tcPr>
            <w:tcW w:type="dxa" w:w="51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Computed start date of the season in the given church year. E.g., Advent 2026 starts 2026-11-29.</w:t>
            </w:r>
          </w:p>
        </w:tc>
      </w:tr>
      <w:tr>
        <w:tc>
          <w:tcPr>
            <w:tcW w:type="dxa" w:w="20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season_end</w:t>
            </w:r>
          </w:p>
        </w:tc>
        <w:tc>
          <w:tcPr>
            <w:tcW w:type="dxa" w:w="14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DATE</w:t>
            </w:r>
          </w:p>
        </w:tc>
        <w:tc>
          <w:tcPr>
            <w:tcW w:type="dxa" w:w="5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NO</w:t>
            </w:r>
          </w:p>
        </w:tc>
        <w:tc>
          <w:tcPr>
            <w:tcW w:type="dxa" w:w="51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Computed end date of the season in the given church year. Inclusive.</w:t>
            </w:r>
          </w:p>
        </w:tc>
      </w:tr>
      <w:tr>
        <w:tc>
          <w:tcPr>
            <w:tcW w:type="dxa" w:w="200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color</w:t>
            </w:r>
          </w:p>
        </w:tc>
        <w:tc>
          <w:tcPr>
            <w:tcW w:type="dxa" w:w="14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VARCHAR(7)</w:t>
            </w:r>
          </w:p>
        </w:tc>
        <w:tc>
          <w:tcPr>
            <w:tcW w:type="dxa" w:w="5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YES</w:t>
            </w:r>
          </w:p>
        </w:tc>
        <w:tc>
          <w:tcPr>
            <w:tcW w:type="dxa" w:w="51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Liturgical color for the season (hex). E.g., #6B21A8 (purple) for Advent/Lent, #FFFFFF for Christmas.</w:t>
            </w:r>
          </w:p>
        </w:tc>
      </w:tr>
      <w:tr>
        <w:tc>
          <w:tcPr>
            <w:tcW w:type="dxa" w:w="20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is_computed</w:t>
            </w:r>
          </w:p>
        </w:tc>
        <w:tc>
          <w:tcPr>
            <w:tcW w:type="dxa" w:w="14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BOOLEAN</w:t>
            </w:r>
          </w:p>
        </w:tc>
        <w:tc>
          <w:tcPr>
            <w:tcW w:type="dxa" w:w="5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NO</w:t>
            </w:r>
          </w:p>
        </w:tc>
        <w:tc>
          <w:tcPr>
            <w:tcW w:type="dxa" w:w="51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TRUE = dates computed by algorithm. FALSE = manually entered by admin (for CUSTOM calendar types).</w:t>
            </w:r>
          </w:p>
        </w:tc>
      </w:tr>
      <w:tr>
        <w:tc>
          <w:tcPr>
            <w:tcW w:type="dxa" w:w="200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custom_label</w:t>
            </w:r>
          </w:p>
        </w:tc>
        <w:tc>
          <w:tcPr>
            <w:tcW w:type="dxa" w:w="14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TEXT</w:t>
            </w:r>
          </w:p>
        </w:tc>
        <w:tc>
          <w:tcPr>
            <w:tcW w:type="dxa" w:w="5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YES</w:t>
            </w:r>
          </w:p>
        </w:tc>
        <w:tc>
          <w:tcPr>
            <w:tcW w:type="dxa" w:w="51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Custom season label for CUSTOM calendar types. Overrides season_name in UI display.</w:t>
            </w:r>
          </w:p>
        </w:tc>
      </w:tr>
      <w:tr>
        <w:tc>
          <w:tcPr>
            <w:tcW w:type="dxa" w:w="20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created_at</w:t>
            </w:r>
          </w:p>
        </w:tc>
        <w:tc>
          <w:tcPr>
            <w:tcW w:type="dxa" w:w="14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TIMESTAMPTZ</w:t>
            </w:r>
          </w:p>
        </w:tc>
        <w:tc>
          <w:tcPr>
            <w:tcW w:type="dxa" w:w="5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NO</w:t>
            </w:r>
          </w:p>
        </w:tc>
        <w:tc>
          <w:tcPr>
            <w:tcW w:type="dxa" w:w="51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Default: NOW().</w:t>
            </w:r>
          </w:p>
        </w:tc>
      </w:tr>
    </w:tbl>
    <w:p>
      <w:pPr>
        <w:pStyle w:val="Code"/>
      </w:pPr>
      <w:r>
        <w:rPr>
          <w:rFonts w:ascii="Courier New" w:cs="Courier New" w:eastAsia="Courier New" w:hAnsi="Courier New"/>
          <w:sz w:val="18"/>
          <w:szCs w:val="18"/>
        </w:rPr>
        <w:t xml:space="preserve">UNIQUE (org_id, season_name, church_year);  -- one record per season per year per org</w:t>
      </w:r>
    </w:p>
    <w:p>
      <w:pPr>
        <w:pStyle w:val="Code"/>
      </w:pPr>
      <w:r>
        <w:rPr>
          <w:rFonts w:ascii="Courier New" w:cs="Courier New" w:eastAsia="Courier New" w:hAnsi="Courier New"/>
          <w:sz w:val="18"/>
          <w:szCs w:val="18"/>
        </w:rPr>
        <w:t xml:space="preserve">CREATE INDEX idx_seasons_org_year ON liturgical_seasons(org_id, church_year, season_start);</w:t>
      </w:r>
    </w:p>
    <w:p>
      <w:pPr>
        <w:spacing w:after="80" w:before="0"/>
      </w:pPr>
      <w:r>
        <w:t xml:space="preserve"/>
      </w:r>
    </w:p>
    <w:p>
      <w:pPr>
        <w:pStyle w:val="Heading2"/>
      </w:pPr>
      <w:r>
        <w:t xml:space="preserve">4.5  rrule_audit_log</w:t>
      </w:r>
    </w:p>
    <w:p>
      <w:pPr>
        <w:pStyle w:val="BodyText"/>
      </w:pPr>
      <w:r>
        <w:t xml:space="preserve">Immutable audit record for every RRULE mutation on a recurring series. Insert-only table. Records RRULE before/after states, actor, timestamp, and change reason for every FREQ change, UNTIL set, EXDATE/RDATE addition, series split, and suspension.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00"/>
        <w:gridCol w:w="5100"/>
      </w:tblGrid>
      <w:tr>
        <w:trPr>
          <w:tblHeader/>
        </w:trPr>
        <w:tc>
          <w:tcPr>
            <w:tcW w:type="dxa" w:w="20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Column</w:t>
            </w:r>
          </w:p>
        </w:tc>
        <w:tc>
          <w:tcPr>
            <w:tcW w:type="dxa" w:w="14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Type</w:t>
            </w:r>
          </w:p>
        </w:tc>
        <w:tc>
          <w:tcPr>
            <w:tcW w:type="dxa" w:w="5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Null</w:t>
            </w:r>
          </w:p>
        </w:tc>
        <w:tc>
          <w:tcPr>
            <w:tcW w:type="dxa" w:w="51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Description</w:t>
            </w:r>
          </w:p>
        </w:tc>
      </w:tr>
      <w:tr>
        <w:tc>
          <w:tcPr>
            <w:tcW w:type="dxa" w:w="20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audit_id</w:t>
            </w:r>
          </w:p>
        </w:tc>
        <w:tc>
          <w:tcPr>
            <w:tcW w:type="dxa" w:w="14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UUID PK</w:t>
            </w:r>
          </w:p>
        </w:tc>
        <w:tc>
          <w:tcPr>
            <w:tcW w:type="dxa" w:w="5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NO</w:t>
            </w:r>
          </w:p>
        </w:tc>
        <w:tc>
          <w:tcPr>
            <w:tcW w:type="dxa" w:w="51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Primary key.</w:t>
            </w:r>
          </w:p>
        </w:tc>
      </w:tr>
      <w:tr>
        <w:tc>
          <w:tcPr>
            <w:tcW w:type="dxa" w:w="200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series_id</w:t>
            </w:r>
          </w:p>
        </w:tc>
        <w:tc>
          <w:tcPr>
            <w:tcW w:type="dxa" w:w="14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UUID FK</w:t>
            </w:r>
          </w:p>
        </w:tc>
        <w:tc>
          <w:tcPr>
            <w:tcW w:type="dxa" w:w="5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NO</w:t>
            </w:r>
          </w:p>
        </w:tc>
        <w:tc>
          <w:tcPr>
            <w:tcW w:type="dxa" w:w="51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References recurring_event_series(series_id). Target series.</w:t>
            </w:r>
          </w:p>
        </w:tc>
      </w:tr>
      <w:tr>
        <w:tc>
          <w:tcPr>
            <w:tcW w:type="dxa" w:w="20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org_id</w:t>
            </w:r>
          </w:p>
        </w:tc>
        <w:tc>
          <w:tcPr>
            <w:tcW w:type="dxa" w:w="14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UUID FK</w:t>
            </w:r>
          </w:p>
        </w:tc>
        <w:tc>
          <w:tcPr>
            <w:tcW w:type="dxa" w:w="5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NO</w:t>
            </w:r>
          </w:p>
        </w:tc>
        <w:tc>
          <w:tcPr>
            <w:tcW w:type="dxa" w:w="51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References organizations(org_id). RLS anchor.</w:t>
            </w:r>
          </w:p>
        </w:tc>
      </w:tr>
      <w:tr>
        <w:tc>
          <w:tcPr>
            <w:tcW w:type="dxa" w:w="200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actor_id</w:t>
            </w:r>
          </w:p>
        </w:tc>
        <w:tc>
          <w:tcPr>
            <w:tcW w:type="dxa" w:w="14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UUID FK</w:t>
            </w:r>
          </w:p>
        </w:tc>
        <w:tc>
          <w:tcPr>
            <w:tcW w:type="dxa" w:w="5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NO</w:t>
            </w:r>
          </w:p>
        </w:tc>
        <w:tc>
          <w:tcPr>
            <w:tcW w:type="dxa" w:w="51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References members(member_id). The authenticated user who performed the change.</w:t>
            </w:r>
          </w:p>
        </w:tc>
      </w:tr>
      <w:tr>
        <w:tc>
          <w:tcPr>
            <w:tcW w:type="dxa" w:w="20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action_type</w:t>
            </w:r>
          </w:p>
        </w:tc>
        <w:tc>
          <w:tcPr>
            <w:tcW w:type="dxa" w:w="14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VARCHAR(30)</w:t>
            </w:r>
          </w:p>
        </w:tc>
        <w:tc>
          <w:tcPr>
            <w:tcW w:type="dxa" w:w="5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NO</w:t>
            </w:r>
          </w:p>
        </w:tc>
        <w:tc>
          <w:tcPr>
            <w:tcW w:type="dxa" w:w="51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CHECK: CREATE_SERIES | EDIT_RRULE | ADD_EXDATE | REMOVE_EXDATE | ADD_RDATE | SPLIT_SERIES | ADD_OVERRIDE | SUSPEND | RESUME | EDIT_ALL.</w:t>
            </w:r>
          </w:p>
        </w:tc>
      </w:tr>
      <w:tr>
        <w:tc>
          <w:tcPr>
            <w:tcW w:type="dxa" w:w="200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rrule_before</w:t>
            </w:r>
          </w:p>
        </w:tc>
        <w:tc>
          <w:tcPr>
            <w:tcW w:type="dxa" w:w="14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TEXT</w:t>
            </w:r>
          </w:p>
        </w:tc>
        <w:tc>
          <w:tcPr>
            <w:tcW w:type="dxa" w:w="5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YES</w:t>
            </w:r>
          </w:p>
        </w:tc>
        <w:tc>
          <w:tcPr>
            <w:tcW w:type="dxa" w:w="51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Full RRULE string before the change. NULL for CREATE_SERIES (no prior state).</w:t>
            </w:r>
          </w:p>
        </w:tc>
      </w:tr>
      <w:tr>
        <w:tc>
          <w:tcPr>
            <w:tcW w:type="dxa" w:w="20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rrule_after</w:t>
            </w:r>
          </w:p>
        </w:tc>
        <w:tc>
          <w:tcPr>
            <w:tcW w:type="dxa" w:w="14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TEXT</w:t>
            </w:r>
          </w:p>
        </w:tc>
        <w:tc>
          <w:tcPr>
            <w:tcW w:type="dxa" w:w="5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NO</w:t>
            </w:r>
          </w:p>
        </w:tc>
        <w:tc>
          <w:tcPr>
            <w:tcW w:type="dxa" w:w="51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Full RRULE string after the change. Always populated.</w:t>
            </w:r>
          </w:p>
        </w:tc>
      </w:tr>
      <w:tr>
        <w:tc>
          <w:tcPr>
            <w:tcW w:type="dxa" w:w="200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exception_id</w:t>
            </w:r>
          </w:p>
        </w:tc>
        <w:tc>
          <w:tcPr>
            <w:tcW w:type="dxa" w:w="14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UUID FK</w:t>
            </w:r>
          </w:p>
        </w:tc>
        <w:tc>
          <w:tcPr>
            <w:tcW w:type="dxa" w:w="5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YES</w:t>
            </w:r>
          </w:p>
        </w:tc>
        <w:tc>
          <w:tcPr>
            <w:tcW w:type="dxa" w:w="51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References event_exceptions(exception_id). Set when action_type involves an exception operation.</w:t>
            </w:r>
          </w:p>
        </w:tc>
      </w:tr>
      <w:tr>
        <w:tc>
          <w:tcPr>
            <w:tcW w:type="dxa" w:w="20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child_series_id</w:t>
            </w:r>
          </w:p>
        </w:tc>
        <w:tc>
          <w:tcPr>
            <w:tcW w:type="dxa" w:w="14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UUID FK</w:t>
            </w:r>
          </w:p>
        </w:tc>
        <w:tc>
          <w:tcPr>
            <w:tcW w:type="dxa" w:w="5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YES</w:t>
            </w:r>
          </w:p>
        </w:tc>
        <w:tc>
          <w:tcPr>
            <w:tcW w:type="dxa" w:w="51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References recurring_event_series(series_id). Set only for SPLIT_SERIES actions. Links to the new child series.</w:t>
            </w:r>
          </w:p>
        </w:tc>
      </w:tr>
      <w:tr>
        <w:tc>
          <w:tcPr>
            <w:tcW w:type="dxa" w:w="200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change_reason</w:t>
            </w:r>
          </w:p>
        </w:tc>
        <w:tc>
          <w:tcPr>
            <w:tcW w:type="dxa" w:w="14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TEXT</w:t>
            </w:r>
          </w:p>
        </w:tc>
        <w:tc>
          <w:tcPr>
            <w:tcW w:type="dxa" w:w="5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YES</w:t>
            </w:r>
          </w:p>
        </w:tc>
        <w:tc>
          <w:tcPr>
            <w:tcW w:type="dxa" w:w="51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Human-readable reason for the change. Optional, entered by admin in wizard.</w:t>
            </w:r>
          </w:p>
        </w:tc>
      </w:tr>
      <w:tr>
        <w:tc>
          <w:tcPr>
            <w:tcW w:type="dxa" w:w="20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changed_at</w:t>
            </w:r>
          </w:p>
        </w:tc>
        <w:tc>
          <w:tcPr>
            <w:tcW w:type="dxa" w:w="14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TIMESTAMPTZ</w:t>
            </w:r>
          </w:p>
        </w:tc>
        <w:tc>
          <w:tcPr>
            <w:tcW w:type="dxa" w:w="5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NO</w:t>
            </w:r>
          </w:p>
        </w:tc>
        <w:tc>
          <w:tcPr>
            <w:tcW w:type="dxa" w:w="51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Timestamp of the change. Default: NOW(). Immutable after insert.</w:t>
            </w:r>
          </w:p>
        </w:tc>
      </w:tr>
    </w:tbl>
    <w:p>
      <w:pPr>
        <w:pStyle w:val="Code"/>
      </w:pPr>
      <w:r>
        <w:rPr>
          <w:rFonts w:ascii="Courier New" w:cs="Courier New" w:eastAsia="Courier New" w:hAnsi="Courier New"/>
          <w:sz w:val="18"/>
          <w:szCs w:val="18"/>
        </w:rPr>
        <w:t xml:space="preserve">CREATE INDEX idx_audit_series ON rrule_audit_log(series_id, changed_at DESC);</w:t>
      </w:r>
    </w:p>
    <w:p>
      <w:pPr>
        <w:pStyle w:val="Code"/>
      </w:pPr>
      <w:r>
        <w:rPr>
          <w:rFonts w:ascii="Courier New" w:cs="Courier New" w:eastAsia="Courier New" w:hAnsi="Courier New"/>
          <w:sz w:val="18"/>
          <w:szCs w:val="18"/>
        </w:rPr>
        <w:t xml:space="preserve">CREATE INDEX idx_audit_actor ON rrule_audit_log(actor_id, changed_at DESC);</w:t>
      </w:r>
    </w:p>
    <w:p>
      <w:pPr>
        <w:spacing w:after="80" w:before="0"/>
      </w:pPr>
      <w:r>
        <w:t xml:space="preserve"/>
      </w:r>
    </w:p>
    <w:p>
      <w:pPr>
        <w:pStyle w:val="Heading1"/>
      </w:pPr>
      <w:r>
        <w:t xml:space="preserve">5. API Endpoints</w:t>
      </w:r>
    </w:p>
    <w:p>
      <w:pPr>
        <w:pStyle w:val="BodyText"/>
      </w:pPr>
      <w:r>
        <w:t xml:space="preserve">Eighteen REST API endpoints support the Recurring Event Management flow. All endpoints are authenticated via JWT and scoped to the authenticated member's org_id. Error responses follow the ROCA standard envelope: { status, error: { code, message, details }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40"/>
        <w:gridCol w:w="2200"/>
        <w:gridCol w:w="2200"/>
        <w:gridCol w:w="800"/>
        <w:gridCol w:w="3260"/>
      </w:tblGrid>
      <w:tr>
        <w:trPr>
          <w:tblHeader/>
        </w:trPr>
        <w:tc>
          <w:tcPr>
            <w:tcW w:type="dxa" w:w="54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Method</w:t>
            </w:r>
          </w:p>
        </w:tc>
        <w:tc>
          <w:tcPr>
            <w:tcW w:type="dxa" w:w="22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Endpoint</w:t>
            </w:r>
          </w:p>
        </w:tc>
        <w:tc>
          <w:tcPr>
            <w:tcW w:type="dxa" w:w="22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Description</w:t>
            </w:r>
          </w:p>
        </w:tc>
        <w:tc>
          <w:tcPr>
            <w:tcW w:type="dxa" w:w="8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Auth</w:t>
            </w:r>
          </w:p>
        </w:tc>
        <w:tc>
          <w:tcPr>
            <w:tcW w:type="dxa" w:w="326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Key Behavior</w:t>
            </w:r>
          </w:p>
        </w:tc>
      </w:tr>
      <w:tr>
        <w:tc>
          <w:tcPr>
            <w:tcW w:type="dxa" w:w="54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GET</w:t>
            </w:r>
          </w:p>
        </w:tc>
        <w:tc>
          <w:tcPr>
            <w:tcW w:type="dxa" w:w="22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/api/v1/series/:id</w:t>
            </w:r>
          </w:p>
        </w:tc>
        <w:tc>
          <w:tcPr>
            <w:tcW w:type="dxa" w:w="22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Get recurring series detail</w:t>
            </w:r>
          </w:p>
        </w:tc>
        <w:tc>
          <w:tcPr>
            <w:tcW w:type="dxa" w:w="8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member+</w:t>
            </w:r>
          </w:p>
        </w:tc>
        <w:tc>
          <w:tcPr>
            <w:tcW w:type="dxa" w:w="326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Returns series record with RRULE, series_status, liturgical_season, and linked exceptions count. Scoped to org_id.</w:t>
            </w:r>
          </w:p>
        </w:tc>
      </w:tr>
      <w:tr>
        <w:tc>
          <w:tcPr>
            <w:tcW w:type="dxa" w:w="54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PATCH</w:t>
            </w:r>
          </w:p>
        </w:tc>
        <w:tc>
          <w:tcPr>
            <w:tcW w:type="dxa" w:w="22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/api/v1/series/:id/rrule</w:t>
            </w:r>
          </w:p>
        </w:tc>
        <w:tc>
          <w:tcPr>
            <w:tcW w:type="dxa" w:w="22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Update series RRULE</w:t>
            </w:r>
          </w:p>
        </w:tc>
        <w:tc>
          <w:tcPr>
            <w:tcW w:type="dxa" w:w="8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leader+</w:t>
            </w:r>
          </w:p>
        </w:tc>
        <w:tc>
          <w:tcPr>
            <w:tcW w:type="dxa" w:w="326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Validates new RRULE via RFC 5545 parser. Writes rrule_audit_log EDIT_RRULE record. Regenerates occurrence cache. Returns updated series with regenerated_count.</w:t>
            </w:r>
          </w:p>
        </w:tc>
      </w:tr>
      <w:tr>
        <w:tc>
          <w:tcPr>
            <w:tcW w:type="dxa" w:w="54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POST</w:t>
            </w:r>
          </w:p>
        </w:tc>
        <w:tc>
          <w:tcPr>
            <w:tcW w:type="dxa" w:w="22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/api/v1/series/:id/split</w:t>
            </w:r>
          </w:p>
        </w:tc>
        <w:tc>
          <w:tcPr>
            <w:tcW w:type="dxa" w:w="22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Split series at occurrence date</w:t>
            </w:r>
          </w:p>
        </w:tc>
        <w:tc>
          <w:tcPr>
            <w:tcW w:type="dxa" w:w="8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leader+</w:t>
            </w:r>
          </w:p>
        </w:tc>
        <w:tc>
          <w:tcPr>
            <w:tcW w:type="dxa" w:w="326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Sets UNTIL on parent RRULE. Creates child series with new RRULE from split_date. Migrates future registrations/assignments. Returns { parent_series_id, child_series_id, migrated_registrations, migrated_assignments }.</w:t>
            </w:r>
          </w:p>
        </w:tc>
      </w:tr>
      <w:tr>
        <w:tc>
          <w:tcPr>
            <w:tcW w:type="dxa" w:w="54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DELETE</w:t>
            </w:r>
          </w:p>
        </w:tc>
        <w:tc>
          <w:tcPr>
            <w:tcW w:type="dxa" w:w="22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/api/v1/series/:id</w:t>
            </w:r>
          </w:p>
        </w:tc>
        <w:tc>
          <w:tcPr>
            <w:tcW w:type="dxa" w:w="22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Delete (end) a recurring series</w:t>
            </w:r>
          </w:p>
        </w:tc>
        <w:tc>
          <w:tcPr>
            <w:tcW w:type="dxa" w:w="8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admin+</w:t>
            </w:r>
          </w:p>
        </w:tc>
        <w:tc>
          <w:tcPr>
            <w:tcW w:type="dxa" w:w="326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Soft-delete: sets series_status = ENDED and UNTIL = NOW() on RRULE. Does not delete historical event_registrations or volunteer_assignments. Returns confirmation.</w:t>
            </w:r>
          </w:p>
        </w:tc>
      </w:tr>
      <w:tr>
        <w:tc>
          <w:tcPr>
            <w:tcW w:type="dxa" w:w="54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GET</w:t>
            </w:r>
          </w:p>
        </w:tc>
        <w:tc>
          <w:tcPr>
            <w:tcW w:type="dxa" w:w="22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/api/v1/series/:id/occurrences</w:t>
            </w:r>
          </w:p>
        </w:tc>
        <w:tc>
          <w:tcPr>
            <w:tcW w:type="dxa" w:w="22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List computed occurrences</w:t>
            </w:r>
          </w:p>
        </w:tc>
        <w:tc>
          <w:tcPr>
            <w:tcW w:type="dxa" w:w="8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member+</w:t>
            </w:r>
          </w:p>
        </w:tc>
        <w:tc>
          <w:tcPr>
            <w:tcW w:type="dxa" w:w="326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Returns paginated virtual occurrences from RRULE expansion, merged with event_exceptions. Cursor-based pagination. Query params: from_date, to_date, page_size (default 20). Flags exceptions.</w:t>
            </w:r>
          </w:p>
        </w:tc>
      </w:tr>
      <w:tr>
        <w:tc>
          <w:tcPr>
            <w:tcW w:type="dxa" w:w="54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GET</w:t>
            </w:r>
          </w:p>
        </w:tc>
        <w:tc>
          <w:tcPr>
            <w:tcW w:type="dxa" w:w="22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/api/v1/series/:id/occurrences/:dt</w:t>
            </w:r>
          </w:p>
        </w:tc>
        <w:tc>
          <w:tcPr>
            <w:tcW w:type="dxa" w:w="22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Get a single occurrence</w:t>
            </w:r>
          </w:p>
        </w:tc>
        <w:tc>
          <w:tcPr>
            <w:tcW w:type="dxa" w:w="8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member+</w:t>
            </w:r>
          </w:p>
        </w:tc>
        <w:tc>
          <w:tcPr>
            <w:tcW w:type="dxa" w:w="326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:dt is ISO8601 occurrence datetime. Returns merged data: RRULE defaults + any exception overrides for that occurrence. is_exception flag. Returns 404 if occurrence not in expansion.</w:t>
            </w:r>
          </w:p>
        </w:tc>
      </w:tr>
      <w:tr>
        <w:tc>
          <w:tcPr>
            <w:tcW w:type="dxa" w:w="54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POST</w:t>
            </w:r>
          </w:p>
        </w:tc>
        <w:tc>
          <w:tcPr>
            <w:tcW w:type="dxa" w:w="22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/api/v1/series/:id/occurrences/:dt/exception</w:t>
            </w:r>
          </w:p>
        </w:tc>
        <w:tc>
          <w:tcPr>
            <w:tcW w:type="dxa" w:w="22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Create exception for occurrence</w:t>
            </w:r>
          </w:p>
        </w:tc>
        <w:tc>
          <w:tcPr>
            <w:tcW w:type="dxa" w:w="8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leader+</w:t>
            </w:r>
          </w:p>
        </w:tc>
        <w:tc>
          <w:tcPr>
            <w:tcW w:type="dxa" w:w="326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Body: { exception_type, new_datetime?, title_override?, location_override?, skip_reason? }. Creates event_exceptions record. Writes rrule_audit_log. Busts iCal cache. Returns exception_id.</w:t>
            </w:r>
          </w:p>
        </w:tc>
      </w:tr>
      <w:tr>
        <w:tc>
          <w:tcPr>
            <w:tcW w:type="dxa" w:w="54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DELETE</w:t>
            </w:r>
          </w:p>
        </w:tc>
        <w:tc>
          <w:tcPr>
            <w:tcW w:type="dxa" w:w="22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/api/v1/series/:id/exceptions/:exId</w:t>
            </w:r>
          </w:p>
        </w:tc>
        <w:tc>
          <w:tcPr>
            <w:tcW w:type="dxa" w:w="22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Remove an exception</w:t>
            </w:r>
          </w:p>
        </w:tc>
        <w:tc>
          <w:tcPr>
            <w:tcW w:type="dxa" w:w="8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leader+</w:t>
            </w:r>
          </w:p>
        </w:tc>
        <w:tc>
          <w:tcPr>
            <w:tcW w:type="dxa" w:w="326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Deletes event_exceptions record. Removes EXDATE from RRULE. Restores original occurrence. Writes rrule_audit_log REMOVE_EXDATE. Busts iCal cache.</w:t>
            </w:r>
          </w:p>
        </w:tc>
      </w:tr>
      <w:tr>
        <w:tc>
          <w:tcPr>
            <w:tcW w:type="dxa" w:w="54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POST</w:t>
            </w:r>
          </w:p>
        </w:tc>
        <w:tc>
          <w:tcPr>
            <w:tcW w:type="dxa" w:w="22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/api/v1/rrule/preview</w:t>
            </w:r>
          </w:p>
        </w:tc>
        <w:tc>
          <w:tcPr>
            <w:tcW w:type="dxa" w:w="22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Preview RRULE occurrences</w:t>
            </w:r>
          </w:p>
        </w:tc>
        <w:tc>
          <w:tcPr>
            <w:tcW w:type="dxa" w:w="8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leader+</w:t>
            </w:r>
          </w:p>
        </w:tc>
        <w:tc>
          <w:tcPr>
            <w:tcW w:type="dxa" w:w="326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Body: { rrule, dtstart, timezone, count? }. Returns first 24 computed occurrence datetimes. No DB write. &lt; 300ms P95. Used by event wizard RRULE builder UI.</w:t>
            </w:r>
          </w:p>
        </w:tc>
      </w:tr>
      <w:tr>
        <w:tc>
          <w:tcPr>
            <w:tcW w:type="dxa" w:w="54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POST</w:t>
            </w:r>
          </w:p>
        </w:tc>
        <w:tc>
          <w:tcPr>
            <w:tcW w:type="dxa" w:w="22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/api/v1/rrule/validate</w:t>
            </w:r>
          </w:p>
        </w:tc>
        <w:tc>
          <w:tcPr>
            <w:tcW w:type="dxa" w:w="22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Validate RRULE string</w:t>
            </w:r>
          </w:p>
        </w:tc>
        <w:tc>
          <w:tcPr>
            <w:tcW w:type="dxa" w:w="8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leader+</w:t>
            </w:r>
          </w:p>
        </w:tc>
        <w:tc>
          <w:tcPr>
            <w:tcW w:type="dxa" w:w="326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Body: { rrule }. Parses via RFC 5545 validator. Returns { valid: true } or { valid: false, error: { property, message } }. No DB write.</w:t>
            </w:r>
          </w:p>
        </w:tc>
      </w:tr>
      <w:tr>
        <w:tc>
          <w:tcPr>
            <w:tcW w:type="dxa" w:w="54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GET</w:t>
            </w:r>
          </w:p>
        </w:tc>
        <w:tc>
          <w:tcPr>
            <w:tcW w:type="dxa" w:w="22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/api/v1/series/:id/rotation-slots</w:t>
            </w:r>
          </w:p>
        </w:tc>
        <w:tc>
          <w:tcPr>
            <w:tcW w:type="dxa" w:w="22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List rotation slots for series</w:t>
            </w:r>
          </w:p>
        </w:tc>
        <w:tc>
          <w:tcPr>
            <w:tcW w:type="dxa" w:w="8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leader+</w:t>
            </w:r>
          </w:p>
        </w:tc>
        <w:tc>
          <w:tcPr>
            <w:tcW w:type="dxa" w:w="326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Returns all volunteer_rotation_slots for the series with role_name, algorithm, pool size, current_rotation_index, and next N scheduled assignments.</w:t>
            </w:r>
          </w:p>
        </w:tc>
      </w:tr>
      <w:tr>
        <w:tc>
          <w:tcPr>
            <w:tcW w:type="dxa" w:w="54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POST</w:t>
            </w:r>
          </w:p>
        </w:tc>
        <w:tc>
          <w:tcPr>
            <w:tcW w:type="dxa" w:w="22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/api/v1/series/:id/rotation-slots</w:t>
            </w:r>
          </w:p>
        </w:tc>
        <w:tc>
          <w:tcPr>
            <w:tcW w:type="dxa" w:w="22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Create rotation slot</w:t>
            </w:r>
          </w:p>
        </w:tc>
        <w:tc>
          <w:tcPr>
            <w:tcW w:type="dxa" w:w="8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leader+</w:t>
            </w:r>
          </w:p>
        </w:tc>
        <w:tc>
          <w:tcPr>
            <w:tcW w:type="dxa" w:w="326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Body: { role_name, rotation_algorithm, pool[], min_rest_occurrences, notify_days_before }. Creates volunteer_rotation_slots record and generates initial assignments for next 12 occurrences.</w:t>
            </w:r>
          </w:p>
        </w:tc>
      </w:tr>
      <w:tr>
        <w:tc>
          <w:tcPr>
            <w:tcW w:type="dxa" w:w="54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PATCH</w:t>
            </w:r>
          </w:p>
        </w:tc>
        <w:tc>
          <w:tcPr>
            <w:tcW w:type="dxa" w:w="22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/api/v1/rotation-slots/:slotId</w:t>
            </w:r>
          </w:p>
        </w:tc>
        <w:tc>
          <w:tcPr>
            <w:tcW w:type="dxa" w:w="22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Update rotation algorithm or pool</w:t>
            </w:r>
          </w:p>
        </w:tc>
        <w:tc>
          <w:tcPr>
            <w:tcW w:type="dxa" w:w="8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leader+</w:t>
            </w:r>
          </w:p>
        </w:tc>
        <w:tc>
          <w:tcPr>
            <w:tcW w:type="dxa" w:w="326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Updates algorithm, weights, or pool members. Recalculates only future unassigned slots. Returns { affected_future_slots }. Manual overrides are preserved.</w:t>
            </w:r>
          </w:p>
        </w:tc>
      </w:tr>
      <w:tr>
        <w:tc>
          <w:tcPr>
            <w:tcW w:type="dxa" w:w="54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POST</w:t>
            </w:r>
          </w:p>
        </w:tc>
        <w:tc>
          <w:tcPr>
            <w:tcW w:type="dxa" w:w="22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/api/v1/rotation-assignments/:assignId/override</w:t>
            </w:r>
          </w:p>
        </w:tc>
        <w:tc>
          <w:tcPr>
            <w:tcW w:type="dxa" w:w="22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Manual override rotation assignment</w:t>
            </w:r>
          </w:p>
        </w:tc>
        <w:tc>
          <w:tcPr>
            <w:tcW w:type="dxa" w:w="8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leader+</w:t>
            </w:r>
          </w:p>
        </w:tc>
        <w:tc>
          <w:tcPr>
            <w:tcW w:type="dxa" w:w="326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Body: { new_volunteer_id, override_reason }. Sets assignment_type = MANUAL_OVERRIDE. Preserves original_volunteer_id. Does not shift rotation pointer.</w:t>
            </w:r>
          </w:p>
        </w:tc>
      </w:tr>
      <w:tr>
        <w:tc>
          <w:tcPr>
            <w:tcW w:type="dxa" w:w="54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POST</w:t>
            </w:r>
          </w:p>
        </w:tc>
        <w:tc>
          <w:tcPr>
            <w:tcW w:type="dxa" w:w="22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/api/v1/series/:id/suspend</w:t>
            </w:r>
          </w:p>
        </w:tc>
        <w:tc>
          <w:tcPr>
            <w:tcW w:type="dxa" w:w="22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Suspend series for date range</w:t>
            </w:r>
          </w:p>
        </w:tc>
        <w:tc>
          <w:tcPr>
            <w:tcW w:type="dxa" w:w="8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leader+</w:t>
            </w:r>
          </w:p>
        </w:tc>
        <w:tc>
          <w:tcPr>
            <w:tcW w:type="dxa" w:w="326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Body: { suspend_from, suspend_until }. Sets series_status = SUSPENDED. Adds all in-window occurrences to EXDATE. Returns affected_occurrence_count.</w:t>
            </w:r>
          </w:p>
        </w:tc>
      </w:tr>
      <w:tr>
        <w:tc>
          <w:tcPr>
            <w:tcW w:type="dxa" w:w="54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DELETE</w:t>
            </w:r>
          </w:p>
        </w:tc>
        <w:tc>
          <w:tcPr>
            <w:tcW w:type="dxa" w:w="22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/api/v1/series/:id/suspend</w:t>
            </w:r>
          </w:p>
        </w:tc>
        <w:tc>
          <w:tcPr>
            <w:tcW w:type="dxa" w:w="22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Lift suspension early</w:t>
            </w:r>
          </w:p>
        </w:tc>
        <w:tc>
          <w:tcPr>
            <w:tcW w:type="dxa" w:w="8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admin+</w:t>
            </w:r>
          </w:p>
        </w:tc>
        <w:tc>
          <w:tcPr>
            <w:tcW w:type="dxa" w:w="326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Removes suspension window. Sets series_status = ACTIVE. Removes suspension-added EXDATEs from event_exceptions. Writes rrule_audit_log RESUME.</w:t>
            </w:r>
          </w:p>
        </w:tc>
      </w:tr>
      <w:tr>
        <w:tc>
          <w:tcPr>
            <w:tcW w:type="dxa" w:w="54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GET</w:t>
            </w:r>
          </w:p>
        </w:tc>
        <w:tc>
          <w:tcPr>
            <w:tcW w:type="dxa" w:w="22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/api/v1/liturgical-seasons</w:t>
            </w:r>
          </w:p>
        </w:tc>
        <w:tc>
          <w:tcPr>
            <w:tcW w:type="dxa" w:w="22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Get liturgical season calendar</w:t>
            </w:r>
          </w:p>
        </w:tc>
        <w:tc>
          <w:tcPr>
            <w:tcW w:type="dxa" w:w="8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member+</w:t>
            </w:r>
          </w:p>
        </w:tc>
        <w:tc>
          <w:tcPr>
            <w:tcW w:type="dxa" w:w="326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Query params: church_year (default current + next). Returns all liturgical_seasons for the org's calendar_type. Includes season_name, start, end, color, duration_weeks.</w:t>
            </w:r>
          </w:p>
        </w:tc>
      </w:tr>
      <w:tr>
        <w:tc>
          <w:tcPr>
            <w:tcW w:type="dxa" w:w="54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POST</w:t>
            </w:r>
          </w:p>
        </w:tc>
        <w:tc>
          <w:tcPr>
            <w:tcW w:type="dxa" w:w="22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/api/v1/liturgical-seasons/compute</w:t>
            </w:r>
          </w:p>
        </w:tc>
        <w:tc>
          <w:tcPr>
            <w:tcW w:type="dxa" w:w="22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Recompute season dates</w:t>
            </w:r>
          </w:p>
        </w:tc>
        <w:tc>
          <w:tcPr>
            <w:tcW w:type="dxa" w:w="8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admin+</w:t>
            </w:r>
          </w:p>
        </w:tc>
        <w:tc>
          <w:tcPr>
            <w:tcW w:type="dxa" w:w="326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Triggers recomputation of all liturgical season boundaries for the specified church_year. Updates liturgical_seasons table. Returns season records with is_computed = true. Admins can override individual dates after computation.</w:t>
            </w:r>
          </w:p>
        </w:tc>
      </w:tr>
    </w:tbl>
    <w:p>
      <w:pPr>
        <w:spacing w:after="8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8E6C9" w:sz="4"/>
              <w:left w:val="single" w:color="C8E6C9" w:sz="4"/>
              <w:bottom w:val="single" w:color="C8E6C9" w:sz="4"/>
              <w:right w:val="single" w:color="C8E6C9" w:sz="4"/>
            </w:tcBorders>
            <w:shd w:fill="F0FDF4" w:val="clear"/>
          </w:tcPr>
          <w:p>
            <w:pPr>
              <w:spacing w:after="80" w:before="80"/>
              <w:ind w:left="200" w:right="200"/>
            </w:pPr>
            <w:r>
              <w:rPr>
                <w:color w:val="111827"/>
                <w:sz w:val="20"/>
                <w:szCs w:val="20"/>
              </w:rPr>
              <w:t xml:space="preserve">💡  RRULE Engine Architecture: The RRULE expansion engine runs in two contexts: (1) Client-side: rrule.js for the event wizard preview (GET /rrule/preview) to provide instant feedback as the admin edits the recurrence rule. (2) Server-side: python-dateutil's rrulestr for authoritative occurrence generation in the API and materialized view regeneration. Both engines are seeded with the same DTSTART and timezone to ensure consistent output. The server result is canonical.</w:t>
            </w:r>
          </w:p>
        </w:tc>
      </w:tr>
    </w:tbl>
    <w:p>
      <w:pPr>
        <w:spacing w:after="80" w:before="0"/>
      </w:pPr>
      <w:r>
        <w:t xml:space="preserve"/>
      </w:r>
    </w:p>
    <w:p>
      <w:pPr>
        <w:pStyle w:val="Heading1"/>
      </w:pPr>
      <w:r>
        <w:t xml:space="preserve">6. Rotation Algorithms</w:t>
      </w:r>
    </w:p>
    <w:p>
      <w:pPr>
        <w:pStyle w:val="BodyText"/>
      </w:pPr>
      <w:r>
        <w:t xml:space="preserve">Three rotation algorithms are supported for recurring volunteer slot assignment. All algorithms respect the min_rest_occurrences gap constraint and perform conflict checks against the volunteer's existing assignments before finalizing an assignment.</w:t>
      </w:r>
    </w:p>
    <w:p>
      <w:pPr>
        <w:pStyle w:val="Heading2"/>
      </w:pPr>
      <w:r>
        <w:t xml:space="preserve">6.1 Round-Robin (ROUND_ROBIN)</w:t>
      </w:r>
    </w:p>
    <w:p>
      <w:pPr>
        <w:pStyle w:val="BodyText"/>
      </w:pPr>
      <w:r>
        <w:t xml:space="preserve">The default algorithm. Volunteers are assigned in strict sequential order from the rotation pool, cycling back to the start when the end is reached. The current_rotation_index pointer tracks position.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Step</w:t>
            </w:r>
          </w:p>
        </w:tc>
        <w:tc>
          <w:tcPr>
            <w:tcW w:type="dxa" w:w="468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Detail</w:t>
            </w:r>
          </w:p>
        </w:tc>
      </w:tr>
      <w:tr>
        <w:tc>
          <w:tcPr>
            <w:tcW w:type="dxa" w:w="468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1. Read pool order</w:t>
            </w:r>
          </w:p>
        </w:tc>
        <w:tc>
          <w:tcPr>
            <w:tcW w:type="dxa" w:w="468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Load volunteer_rotation_pool ordered by position ASC for the slot.</w:t>
            </w:r>
          </w:p>
        </w:tc>
      </w:tr>
      <w:tr>
        <w:tc>
          <w:tcPr>
            <w:tcW w:type="dxa" w:w="468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2. Start at index</w:t>
            </w:r>
          </w:p>
        </w:tc>
        <w:tc>
          <w:tcPr>
            <w:tcW w:type="dxa" w:w="468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Begin at current_rotation_index. This is the position of the next volunteer to assign.</w:t>
            </w:r>
          </w:p>
        </w:tc>
      </w:tr>
      <w:tr>
        <w:tc>
          <w:tcPr>
            <w:tcW w:type="dxa" w:w="468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3. Conflict check</w:t>
            </w:r>
          </w:p>
        </w:tc>
        <w:tc>
          <w:tcPr>
            <w:tcW w:type="dxa" w:w="468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Check: (a) no existing volunteer_assignment for this datetime, (b) min_rest_occurrences since last assignment for this volunteer in this slot.</w:t>
            </w:r>
          </w:p>
        </w:tc>
      </w:tr>
      <w:tr>
        <w:tc>
          <w:tcPr>
            <w:tcW w:type="dxa" w:w="468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4. Assign or advance</w:t>
            </w:r>
          </w:p>
        </w:tc>
        <w:tc>
          <w:tcPr>
            <w:tcW w:type="dxa" w:w="468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If no conflict: create assignment, increment index. If conflict: advance index to next volunteer and retry. Max retries = pool size.</w:t>
            </w:r>
          </w:p>
        </w:tc>
      </w:tr>
      <w:tr>
        <w:tc>
          <w:tcPr>
            <w:tcW w:type="dxa" w:w="468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5. Wrap around</w:t>
            </w:r>
          </w:p>
        </w:tc>
        <w:tc>
          <w:tcPr>
            <w:tcW w:type="dxa" w:w="468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When index reaches pool.length, set index = 0 and increment rotation_cycle_count.</w:t>
            </w:r>
          </w:p>
        </w:tc>
      </w:tr>
      <w:tr>
        <w:tc>
          <w:tcPr>
            <w:tcW w:type="dxa" w:w="468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6. Exhaustion</w:t>
            </w:r>
          </w:p>
        </w:tc>
        <w:tc>
          <w:tcPr>
            <w:tcW w:type="dxa" w:w="468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If all pool members are conflicted: leave slot unassigned, set assignment_status = UNASSIGNED, alert coordinator.</w:t>
            </w:r>
          </w:p>
        </w:tc>
      </w:tr>
    </w:tbl>
    <w:p>
      <w:pPr>
        <w:spacing w:after="80" w:before="0"/>
      </w:pPr>
      <w:r>
        <w:t xml:space="preserve"/>
      </w:r>
    </w:p>
    <w:p>
      <w:pPr>
        <w:pStyle w:val="Heading2"/>
      </w:pPr>
      <w:r>
        <w:t xml:space="preserve">6.2 Weighted Round-Robin (WEIGHTED_ROUND_ROBIN)</w:t>
      </w:r>
    </w:p>
    <w:p>
      <w:pPr>
        <w:pStyle w:val="BodyText"/>
      </w:pPr>
      <w:r>
        <w:t xml:space="preserve">Extends round-robin with a weight parameter per volunteer. A volunteer with weight=3 is assigned 3 slots before the next volunteer (with weight=1) is assigned 1 slot. The weighted sequence is pre-computed from pool weights and traversed in round-robin order.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Concept</w:t>
            </w:r>
          </w:p>
        </w:tc>
        <w:tc>
          <w:tcPr>
            <w:tcW w:type="dxa" w:w="624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Implementation</w:t>
            </w:r>
          </w:p>
        </w:tc>
      </w:tr>
      <w:tr>
        <w:tc>
          <w:tcPr>
            <w:tcW w:type="dxa" w:w="312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Weight Expansion</w:t>
            </w:r>
          </w:p>
        </w:tc>
        <w:tc>
          <w:tcPr>
            <w:tcW w:type="dxa" w:w="624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Build weighted_sequence by expanding each volunteer N times by their weight. E.g., [A(w=2), B(w=1)] → [A, A, B]. Traverse this expanded sequence in round-robin order.</w:t>
            </w:r>
          </w:p>
        </w:tc>
      </w:tr>
      <w:tr>
        <w:tc>
          <w:tcPr>
            <w:tcW w:type="dxa" w:w="312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Weight=0 Handling</w:t>
            </w:r>
          </w:p>
        </w:tc>
        <w:tc>
          <w:tcPr>
            <w:tcW w:type="dxa" w:w="624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Volunteers with weight=0 are excluded from weighted_sequence. If all weights are 0, fall back to equal-weight ROUND_ROBIN and log ROTATION_WEIGHT_FALLBACK.</w:t>
            </w:r>
          </w:p>
        </w:tc>
      </w:tr>
      <w:tr>
        <w:tc>
          <w:tcPr>
            <w:tcW w:type="dxa" w:w="312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Mid-Series Weight Update</w:t>
            </w:r>
          </w:p>
        </w:tc>
        <w:tc>
          <w:tcPr>
            <w:tcW w:type="dxa" w:w="624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Rebuild weighted_sequence from new weights. Preserve current_rotation_index mod new_sequence_length. Only future unassigned slots are affected. Past and manual-override assignments are preserved.</w:t>
            </w:r>
          </w:p>
        </w:tc>
      </w:tr>
      <w:tr>
        <w:tc>
          <w:tcPr>
            <w:tcW w:type="dxa" w:w="312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Fairness Invariant</w:t>
            </w:r>
          </w:p>
        </w:tc>
        <w:tc>
          <w:tcPr>
            <w:tcW w:type="dxa" w:w="624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After any full cycle of the weighted_sequence, each volunteer's assignment share equals weight/sum(weights). Auditable via rotation_cycle_count and rrule_audit_log.</w:t>
            </w:r>
          </w:p>
        </w:tc>
      </w:tr>
    </w:tbl>
    <w:p>
      <w:pPr>
        <w:spacing w:after="80" w:before="0"/>
      </w:pPr>
      <w:r>
        <w:t xml:space="preserve"/>
      </w:r>
    </w:p>
    <w:p>
      <w:pPr>
        <w:pStyle w:val="Heading2"/>
      </w:pPr>
      <w:r>
        <w:t xml:space="preserve">6.3 Manual Assignment (MANUAL)</w:t>
      </w:r>
    </w:p>
    <w:p>
      <w:pPr>
        <w:pStyle w:val="BodyText"/>
      </w:pPr>
      <w:r>
        <w:t xml:space="preserve">No automatic assignment generation. The coordinator manually assigns a volunteer to each occurrence via the admin dashboard. The system provides a list of eligible (unassigned, unconflicted) volunteers for each slot to assist the coordinator. MANUAL slots can be upgraded to ROUND_ROBIN at any time, at which point the system generates assignments for all remaining unassigned future occurrences.</w:t>
      </w:r>
    </w:p>
    <w:p>
      <w:pPr>
        <w:pStyle w:val="Heading2"/>
      </w:pPr>
      <w:r>
        <w:t xml:space="preserve">6.4 Conflict Detection Rules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Conflict Type</w:t>
            </w:r>
          </w:p>
        </w:tc>
        <w:tc>
          <w:tcPr>
            <w:tcW w:type="dxa" w:w="624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Detection Logic</w:t>
            </w:r>
          </w:p>
        </w:tc>
      </w:tr>
      <w:tr>
        <w:tc>
          <w:tcPr>
            <w:tcW w:type="dxa" w:w="312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Datetime overlap</w:t>
            </w:r>
          </w:p>
        </w:tc>
        <w:tc>
          <w:tcPr>
            <w:tcW w:type="dxa" w:w="624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SELECT count(*) FROM volunteer_assignments WHERE volunteer_id = :id AND start_time &lt; :slot_end AND end_time &gt; :slot_start AND status != released. Count &gt; 0 = conflict.</w:t>
            </w:r>
          </w:p>
        </w:tc>
      </w:tr>
      <w:tr>
        <w:tc>
          <w:tcPr>
            <w:tcW w:type="dxa" w:w="312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Min-rest violation</w:t>
            </w:r>
          </w:p>
        </w:tc>
        <w:tc>
          <w:tcPr>
            <w:tcW w:type="dxa" w:w="624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SELECT max(occurrence_datetime) FROM volunteer_rotation_assignments WHERE slot_id = :slotId AND volunteer_id = :id ORDER BY occurrence_datetime DESC LIMIT 1. If last_assigned &lt; min_rest_occurrences ago = conflict.</w:t>
            </w:r>
          </w:p>
        </w:tc>
      </w:tr>
      <w:tr>
        <w:tc>
          <w:tcPr>
            <w:tcW w:type="dxa" w:w="312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Blocked dates</w:t>
            </w:r>
          </w:p>
        </w:tc>
        <w:tc>
          <w:tcPr>
            <w:tcW w:type="dxa" w:w="624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SELECT count(*) FROM volunteer_blocked_dates WHERE volunteer_id = :id AND blocked_date = :occurrence_date. Count &gt; 0 = conflict (volunteer marked unavailable).</w:t>
            </w:r>
          </w:p>
        </w:tc>
      </w:tr>
    </w:tbl>
    <w:p>
      <w:pPr>
        <w:spacing w:after="80" w:before="0"/>
      </w:pPr>
      <w:r>
        <w:t xml:space="preserve"/>
      </w:r>
    </w:p>
    <w:p>
      <w:pPr>
        <w:pStyle w:val="Heading1"/>
      </w:pPr>
      <w:r>
        <w:t xml:space="preserve">7. Liturgical Season Anchoring</w:t>
      </w:r>
    </w:p>
    <w:p>
      <w:pPr>
        <w:pStyle w:val="BodyText"/>
      </w:pPr>
      <w:r>
        <w:t xml:space="preserve">ROCA supports liturgical season-anchored recurring events, where occurrence generation is bounded by the computed start and end dates of a liturgical season rather than a fixed calendar window. This enables "Advent study group — every Wednesday in Advent" without manual date entry each year.</w:t>
      </w:r>
    </w:p>
    <w:p>
      <w:pPr>
        <w:pStyle w:val="Heading2"/>
      </w:pPr>
      <w:r>
        <w:t xml:space="preserve">7.1 Season Computation Algorithms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rPr>
          <w:tblHeader/>
        </w:trPr>
        <w:tc>
          <w:tcPr>
            <w:tcW w:type="dxa" w:w="20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Season</w:t>
            </w:r>
          </w:p>
        </w:tc>
        <w:tc>
          <w:tcPr>
            <w:tcW w:type="dxa" w:w="20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Anchor Rule</w:t>
            </w:r>
          </w:p>
        </w:tc>
        <w:tc>
          <w:tcPr>
            <w:tcW w:type="dxa" w:w="50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Computation Detail</w:t>
            </w:r>
          </w:p>
        </w:tc>
      </w:tr>
      <w:tr>
        <w:tc>
          <w:tcPr>
            <w:tcW w:type="dxa" w:w="20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Advent</w:t>
            </w:r>
          </w:p>
        </w:tc>
        <w:tc>
          <w:tcPr>
            <w:tcW w:type="dxa" w:w="20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4th Sunday before Christmas</w:t>
            </w:r>
          </w:p>
        </w:tc>
        <w:tc>
          <w:tcPr>
            <w:tcW w:type="dxa" w:w="50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Start: Sunday on or before Dec 3 (nearest Sunday to Nov 30). End: Dec 24.</w:t>
            </w:r>
          </w:p>
        </w:tc>
      </w:tr>
      <w:tr>
        <w:tc>
          <w:tcPr>
            <w:tcW w:type="dxa" w:w="20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Christmas</w:t>
            </w:r>
          </w:p>
        </w:tc>
        <w:tc>
          <w:tcPr>
            <w:tcW w:type="dxa" w:w="20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Dec 25 – Jan 5</w:t>
            </w:r>
          </w:p>
        </w:tc>
        <w:tc>
          <w:tcPr>
            <w:tcW w:type="dxa" w:w="50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Start: Dec 25. End: Jan 5 (or Jan 6, Epiphany eve). Fixed calendar dates.</w:t>
            </w:r>
          </w:p>
        </w:tc>
      </w:tr>
      <w:tr>
        <w:tc>
          <w:tcPr>
            <w:tcW w:type="dxa" w:w="20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Epiphany</w:t>
            </w:r>
          </w:p>
        </w:tc>
        <w:tc>
          <w:tcPr>
            <w:tcW w:type="dxa" w:w="20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Jan 6 – Ash Wednesday eve</w:t>
            </w:r>
          </w:p>
        </w:tc>
        <w:tc>
          <w:tcPr>
            <w:tcW w:type="dxa" w:w="50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Start: Jan 6. End: Day before Ash Wednesday (computed from Easter − 46 days − 7 weeks = Ash Wednesday).</w:t>
            </w:r>
          </w:p>
        </w:tc>
      </w:tr>
      <w:tr>
        <w:tc>
          <w:tcPr>
            <w:tcW w:type="dxa" w:w="20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Lent</w:t>
            </w:r>
          </w:p>
        </w:tc>
        <w:tc>
          <w:tcPr>
            <w:tcW w:type="dxa" w:w="20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Ash Wednesday – Holy Saturday</w:t>
            </w:r>
          </w:p>
        </w:tc>
        <w:tc>
          <w:tcPr>
            <w:tcW w:type="dxa" w:w="50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Ash Wednesday = Easter Sunday − 46 days. End: Holy Saturday = Easter Sunday − 1 day.</w:t>
            </w:r>
          </w:p>
        </w:tc>
      </w:tr>
      <w:tr>
        <w:tc>
          <w:tcPr>
            <w:tcW w:type="dxa" w:w="20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Holy Week</w:t>
            </w:r>
          </w:p>
        </w:tc>
        <w:tc>
          <w:tcPr>
            <w:tcW w:type="dxa" w:w="20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Palm Sunday – Holy Saturday</w:t>
            </w:r>
          </w:p>
        </w:tc>
        <w:tc>
          <w:tcPr>
            <w:tcW w:type="dxa" w:w="50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Palm Sunday = Easter Sunday − 7 days. Subset of Lent. ROCA supports both Lent and Holy Week as distinct season anchors.</w:t>
            </w:r>
          </w:p>
        </w:tc>
      </w:tr>
      <w:tr>
        <w:tc>
          <w:tcPr>
            <w:tcW w:type="dxa" w:w="20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Easter Season</w:t>
            </w:r>
          </w:p>
        </w:tc>
        <w:tc>
          <w:tcPr>
            <w:tcW w:type="dxa" w:w="20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Easter Sunday – Pentecost</w:t>
            </w:r>
          </w:p>
        </w:tc>
        <w:tc>
          <w:tcPr>
            <w:tcW w:type="dxa" w:w="50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Easter = first Sunday after first full moon on or after March 21 (Computus algorithm). Pentecost = Easter + 49 days.</w:t>
            </w:r>
          </w:p>
        </w:tc>
      </w:tr>
      <w:tr>
        <w:tc>
          <w:tcPr>
            <w:tcW w:type="dxa" w:w="20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Ordinary Time</w:t>
            </w:r>
          </w:p>
        </w:tc>
        <w:tc>
          <w:tcPr>
            <w:tcW w:type="dxa" w:w="20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Post-Pentecost – Advent eve</w:t>
            </w:r>
          </w:p>
        </w:tc>
        <w:tc>
          <w:tcPr>
            <w:tcW w:type="dxa" w:w="50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Start: Day after Pentecost. End: Day before Advent Sunday. Duration varies ~23-28 weeks.</w:t>
            </w:r>
          </w:p>
        </w:tc>
      </w:tr>
      <w:tr>
        <w:tc>
          <w:tcPr>
            <w:tcW w:type="dxa" w:w="20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Eastern Orthodox</w:t>
            </w:r>
          </w:p>
        </w:tc>
        <w:tc>
          <w:tcPr>
            <w:tcW w:type="dxa" w:w="20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Julian calendar basis</w:t>
            </w:r>
          </w:p>
        </w:tc>
        <w:tc>
          <w:tcPr>
            <w:tcW w:type="dxa" w:w="50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Easter computed via Julian calendar Computus. All seasons offset accordingly. Enabled via calendar_type = EASTERN_ORTHODOX on org record.</w:t>
            </w:r>
          </w:p>
        </w:tc>
      </w:tr>
    </w:tbl>
    <w:p>
      <w:pPr>
        <w:spacing w:after="80" w:before="0"/>
      </w:pPr>
      <w:r>
        <w:t xml:space="preserve"/>
      </w:r>
    </w:p>
    <w:p>
      <w:pPr>
        <w:pStyle w:val="Heading2"/>
      </w:pPr>
      <w:r>
        <w:t xml:space="preserve">7.2 Anchored Event Occurrence Generation</w:t>
      </w:r>
    </w:p>
    <w:p>
      <w:pPr>
        <w:pStyle w:val="BodyText"/>
      </w:pPr>
      <w:r>
        <w:t xml:space="preserve">When an event has liturgical_season_id set, the occurrence expansion algorithm uses the season's start and end dates as DTSTART and UNTIL bounds for that church year, overriding any UNTIL on the RRULE itself. The process runs annually for each upcoming church year.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8E6C9" w:sz="4"/>
              <w:left w:val="single" w:color="C8E6C9" w:sz="4"/>
              <w:bottom w:val="single" w:color="C8E6C9" w:sz="4"/>
              <w:right w:val="single" w:color="C8E6C9" w:sz="4"/>
            </w:tcBorders>
            <w:shd w:fill="F0FDF4" w:val="clear"/>
          </w:tcPr>
          <w:p>
            <w:pPr>
              <w:spacing w:after="80" w:before="80"/>
              <w:ind w:left="200" w:right="200"/>
            </w:pPr>
            <w:r>
              <w:rPr>
                <w:color w:val="111827"/>
                <w:sz w:val="20"/>
                <w:szCs w:val="20"/>
              </w:rPr>
              <w:t xml:space="preserve">⚙️  Annual Season Regeneration: A scheduled Lambda (runs September 1 each year) calls POST /api/v1/liturgical-seasons/compute for church_year = current + 2. This computes season boundaries for two years ahead, ensuring all anchored events have valid occurrence windows well before they are needed. After computation, all recurring events with a liturgical_season_id are queued for occurrence cache regeneration.</w:t>
            </w:r>
          </w:p>
        </w:tc>
      </w:tr>
    </w:tbl>
    <w:p>
      <w:pPr>
        <w:spacing w:after="80" w:before="0"/>
      </w:pPr>
      <w:r>
        <w:t xml:space="preserve"/>
      </w:r>
    </w:p>
    <w:p>
      <w:pPr>
        <w:pStyle w:val="Heading1"/>
      </w:pPr>
      <w:r>
        <w:t xml:space="preserve">8. Series Splitting Architecture</w:t>
      </w:r>
    </w:p>
    <w:p>
      <w:pPr>
        <w:pStyle w:val="BodyText"/>
      </w:pPr>
      <w:r>
        <w:t xml:space="preserve">Series splitting is the most destructive operation in the recurring event management flow. It creates a new child series branching off the parent series at a specified occurrence date, with all future recurrence managed by the new child RRULE. This section documents the full split algorithm and its transactional guarantees.</w:t>
      </w:r>
    </w:p>
    <w:p>
      <w:pPr>
        <w:pStyle w:val="Heading2"/>
      </w:pPr>
      <w:r>
        <w:t xml:space="preserve">8.1 Split Algorithm (Step-by-Step)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40"/>
        <w:gridCol w:w="2460"/>
        <w:gridCol w:w="6000"/>
      </w:tblGrid>
      <w:tr>
        <w:trPr>
          <w:tblHeader/>
        </w:trPr>
        <w:tc>
          <w:tcPr>
            <w:tcW w:type="dxa" w:w="54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w:t>
            </w:r>
          </w:p>
        </w:tc>
        <w:tc>
          <w:tcPr>
            <w:tcW w:type="dxa" w:w="246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Step</w:t>
            </w:r>
          </w:p>
        </w:tc>
        <w:tc>
          <w:tcPr>
            <w:tcW w:type="dxa" w:w="60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Detail</w:t>
            </w:r>
          </w:p>
        </w:tc>
      </w:tr>
      <w:tr>
        <w:tc>
          <w:tcPr>
            <w:tcW w:type="dxa" w:w="54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1</w:t>
            </w:r>
          </w:p>
        </w:tc>
        <w:tc>
          <w:tcPr>
            <w:tcW w:type="dxa" w:w="246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Validate split request</w:t>
            </w:r>
          </w:p>
        </w:tc>
        <w:tc>
          <w:tcPr>
            <w:tcW w:type="dxa" w:w="60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Verify: split_date matches an actual RRULE-generated occurrence. Verify auth: actor is leader+ with org_id match. Return RRULE_003 if split_date is not a valid occurrence.</w:t>
            </w:r>
          </w:p>
        </w:tc>
      </w:tr>
      <w:tr>
        <w:tc>
          <w:tcPr>
            <w:tcW w:type="dxa" w:w="54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2</w:t>
            </w:r>
          </w:p>
        </w:tc>
        <w:tc>
          <w:tcPr>
            <w:tcW w:type="dxa" w:w="246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Begin DB transaction</w:t>
            </w:r>
          </w:p>
        </w:tc>
        <w:tc>
          <w:tcPr>
            <w:tcW w:type="dxa" w:w="60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All subsequent steps execute in a single PostgreSQL transaction. On any failure, full rollback. Advisory lock acquired on series_id.</w:t>
            </w:r>
          </w:p>
        </w:tc>
      </w:tr>
      <w:tr>
        <w:tc>
          <w:tcPr>
            <w:tcW w:type="dxa" w:w="54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3</w:t>
            </w:r>
          </w:p>
        </w:tc>
        <w:tc>
          <w:tcPr>
            <w:tcW w:type="dxa" w:w="246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Truncate parent RRULE</w:t>
            </w:r>
          </w:p>
        </w:tc>
        <w:tc>
          <w:tcPr>
            <w:tcW w:type="dxa" w:w="60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Set UNTIL on parent RRULE = split_date − 1 day (00:00:00Z). Update recurring_event_series.rrule. Write rrule_audit_log EDIT_RRULE for parent.</w:t>
            </w:r>
          </w:p>
        </w:tc>
      </w:tr>
      <w:tr>
        <w:tc>
          <w:tcPr>
            <w:tcW w:type="dxa" w:w="54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4</w:t>
            </w:r>
          </w:p>
        </w:tc>
        <w:tc>
          <w:tcPr>
            <w:tcW w:type="dxa" w:w="246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Create child series</w:t>
            </w:r>
          </w:p>
        </w:tc>
        <w:tc>
          <w:tcPr>
            <w:tcW w:type="dxa" w:w="60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INSERT new recurring_event_series with: new series_id, parent_series_id = parent.series_id, split_from_date = split_date, new RRULE starting from DTSTART = split_date, all modified fields from the split request (new title, location, etc.).</w:t>
            </w:r>
          </w:p>
        </w:tc>
      </w:tr>
      <w:tr>
        <w:tc>
          <w:tcPr>
            <w:tcW w:type="dxa" w:w="54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5</w:t>
            </w:r>
          </w:p>
        </w:tc>
        <w:tc>
          <w:tcPr>
            <w:tcW w:type="dxa" w:w="246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Migrate exceptions</w:t>
            </w:r>
          </w:p>
        </w:tc>
        <w:tc>
          <w:tcPr>
            <w:tcW w:type="dxa" w:w="60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UPDATE event_exceptions SET series_id = child_series_id WHERE series_id = parent_series_id AND original_datetime &gt;= split_date. Future exceptions belong to the child.</w:t>
            </w:r>
          </w:p>
        </w:tc>
      </w:tr>
      <w:tr>
        <w:tc>
          <w:tcPr>
            <w:tcW w:type="dxa" w:w="54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6</w:t>
            </w:r>
          </w:p>
        </w:tc>
        <w:tc>
          <w:tcPr>
            <w:tcW w:type="dxa" w:w="246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Migrate registrations</w:t>
            </w:r>
          </w:p>
        </w:tc>
        <w:tc>
          <w:tcPr>
            <w:tcW w:type="dxa" w:w="60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UPDATE event_registrations SET event_id = child_series_id WHERE event_id = parent_series_id AND occurrence_datetime &gt;= split_date. Track migrated_registrations count.</w:t>
            </w:r>
          </w:p>
        </w:tc>
      </w:tr>
      <w:tr>
        <w:tc>
          <w:tcPr>
            <w:tcW w:type="dxa" w:w="54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7</w:t>
            </w:r>
          </w:p>
        </w:tc>
        <w:tc>
          <w:tcPr>
            <w:tcW w:type="dxa" w:w="246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Migrate volunteer assignments</w:t>
            </w:r>
          </w:p>
        </w:tc>
        <w:tc>
          <w:tcPr>
            <w:tcW w:type="dxa" w:w="60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UPDATE volunteer_assignments SET event_id = child_series_id WHERE event_id = parent_series_id AND occurrence_datetime &gt;= split_date. Track migrated_assignments count.</w:t>
            </w:r>
          </w:p>
        </w:tc>
      </w:tr>
      <w:tr>
        <w:tc>
          <w:tcPr>
            <w:tcW w:type="dxa" w:w="54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8</w:t>
            </w:r>
          </w:p>
        </w:tc>
        <w:tc>
          <w:tcPr>
            <w:tcW w:type="dxa" w:w="246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Write audit log</w:t>
            </w:r>
          </w:p>
        </w:tc>
        <w:tc>
          <w:tcPr>
            <w:tcW w:type="dxa" w:w="60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INSERT rrule_audit_log with action_type = SPLIT_SERIES, rrule_before, rrule_after, child_series_id, change_reason.</w:t>
            </w:r>
          </w:p>
        </w:tc>
      </w:tr>
      <w:tr>
        <w:tc>
          <w:tcPr>
            <w:tcW w:type="dxa" w:w="54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9</w:t>
            </w:r>
          </w:p>
        </w:tc>
        <w:tc>
          <w:tcPr>
            <w:tcW w:type="dxa" w:w="246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Commit &amp; release lock</w:t>
            </w:r>
          </w:p>
        </w:tc>
        <w:tc>
          <w:tcPr>
            <w:tcW w:type="dxa" w:w="60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COMMIT transaction. Release advisory lock. Return { parent_series_id, child_series_id, migrated_registrations, migrated_assignments }.</w:t>
            </w:r>
          </w:p>
        </w:tc>
      </w:tr>
      <w:tr>
        <w:tc>
          <w:tcPr>
            <w:tcW w:type="dxa" w:w="54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10</w:t>
            </w:r>
          </w:p>
        </w:tc>
        <w:tc>
          <w:tcPr>
            <w:tcW w:type="dxa" w:w="246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Post-commit: cache &amp; notifications</w:t>
            </w:r>
          </w:p>
        </w:tc>
        <w:tc>
          <w:tcPr>
            <w:tcW w:type="dxa" w:w="60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Enqueue iCal cache regeneration for both parent and child. Enqueue notification job: "Your recurring event has been updated" to all migrated registration members.</w:t>
            </w:r>
          </w:p>
        </w:tc>
      </w:tr>
    </w:tbl>
    <w:p>
      <w:pPr>
        <w:spacing w:after="8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8E6C9" w:sz="4"/>
              <w:left w:val="single" w:color="C8E6C9" w:sz="4"/>
              <w:bottom w:val="single" w:color="C8E6C9" w:sz="4"/>
              <w:right w:val="single" w:color="C8E6C9" w:sz="4"/>
            </w:tcBorders>
            <w:shd w:fill="FFF7ED" w:val="clear"/>
          </w:tcPr>
          <w:p>
            <w:pPr>
              <w:spacing w:after="80" w:before="80"/>
              <w:ind w:left="200" w:right="200"/>
            </w:pPr>
            <w:r>
              <w:rPr>
                <w:color w:val="111827"/>
                <w:sz w:val="20"/>
                <w:szCs w:val="20"/>
              </w:rPr>
              <w:t xml:space="preserve">⚠️  Split Rollback Guarantee: If any step (3–8) fails within the transaction, PostgreSQL rolls back all changes. The parent series is restored to its pre-split state. The child series record is never partially committed. Advisory locks ensure no concurrent split can operate on the same series_id simultaneously.</w:t>
            </w:r>
          </w:p>
        </w:tc>
      </w:tr>
    </w:tbl>
    <w:p>
      <w:pPr>
        <w:spacing w:after="80" w:before="0"/>
      </w:pPr>
      <w:r>
        <w:t xml:space="preserve"/>
      </w:r>
    </w:p>
    <w:p>
      <w:pPr>
        <w:pStyle w:val="Heading1"/>
      </w:pPr>
      <w:r>
        <w:t xml:space="preserve">9. iCal Feed Architecture</w:t>
      </w:r>
    </w:p>
    <w:p>
      <w:pPr>
        <w:pStyle w:val="BodyText"/>
      </w:pPr>
      <w:r>
        <w:t xml:space="preserve">ROCA generates RFC 5545-compliant iCal (.ics) feeds for every recurring series. Feeds are served via a CloudFront-cached Lambda function and are consumed by external calendar applications (Google Calendar, Apple Calendar, Outlook). Feed URLs are versioned and stable across series edits.</w:t>
      </w:r>
    </w:p>
    <w:p>
      <w:pPr>
        <w:pStyle w:val="Heading2"/>
      </w:pPr>
      <w:r>
        <w:t xml:space="preserve">9.1 Feed Generation Rules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iCal Property</w:t>
            </w:r>
          </w:p>
        </w:tc>
        <w:tc>
          <w:tcPr>
            <w:tcW w:type="dxa" w:w="62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ROCA Mapping &amp; Behavior</w:t>
            </w:r>
          </w:p>
        </w:tc>
      </w:tr>
      <w:tr>
        <w:tc>
          <w:tcPr>
            <w:tcW w:type="dxa" w:w="28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DTSTART</w:t>
            </w:r>
          </w:p>
        </w:tc>
        <w:tc>
          <w:tcPr>
            <w:tcW w:type="dxa" w:w="62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Maps to recurring_event_series.dtstart in series.timezone. Includes TZID parameter.</w:t>
            </w:r>
          </w:p>
        </w:tc>
      </w:tr>
      <w:tr>
        <w:tc>
          <w:tcPr>
            <w:tcW w:type="dxa" w:w="28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RRULE</w:t>
            </w:r>
          </w:p>
        </w:tc>
        <w:tc>
          <w:tcPr>
            <w:tcW w:type="dxa" w:w="62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Maps directly to recurring_event_series.rrule. Output verbatim as RRULE:FREQ=WEEKLY;BYDAY=SU.</w:t>
            </w:r>
          </w:p>
        </w:tc>
      </w:tr>
      <w:tr>
        <w:tc>
          <w:tcPr>
            <w:tcW w:type="dxa" w:w="28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EXDATE</w:t>
            </w:r>
          </w:p>
        </w:tc>
        <w:tc>
          <w:tcPr>
            <w:tcW w:type="dxa" w:w="62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Aggregated from event_exceptions WHERE exception_type = EXDATE for this series. Multiple EXDATE values on separate lines per RFC 5545.</w:t>
            </w:r>
          </w:p>
        </w:tc>
      </w:tr>
      <w:tr>
        <w:tc>
          <w:tcPr>
            <w:tcW w:type="dxa" w:w="28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RDATE</w:t>
            </w:r>
          </w:p>
        </w:tc>
        <w:tc>
          <w:tcPr>
            <w:tcW w:type="dxa" w:w="62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Aggregated from event_exceptions WHERE exception_type = RDATE for this series. Emitted as RDATE:datetime.</w:t>
            </w:r>
          </w:p>
        </w:tc>
      </w:tr>
      <w:tr>
        <w:tc>
          <w:tcPr>
            <w:tcW w:type="dxa" w:w="28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VEVENT (exceptions)</w:t>
            </w:r>
          </w:p>
        </w:tc>
        <w:tc>
          <w:tcPr>
            <w:tcW w:type="dxa" w:w="62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Each OVERRIDE exception emitted as a separate VEVENT with RECURRENCE-ID set to original_datetime. External calendars display the exception data for that occurrence.</w:t>
            </w:r>
          </w:p>
        </w:tc>
      </w:tr>
      <w:tr>
        <w:tc>
          <w:tcPr>
            <w:tcW w:type="dxa" w:w="28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RELATED-TO</w:t>
            </w:r>
          </w:p>
        </w:tc>
        <w:tc>
          <w:tcPr>
            <w:tcW w:type="dxa" w:w="62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For split child series: RELATED-TO:PARENT:parent_series_ical_uid. Enables external calendar apps to group parent and child as a sequence.</w:t>
            </w:r>
          </w:p>
        </w:tc>
      </w:tr>
      <w:tr>
        <w:tc>
          <w:tcPr>
            <w:tcW w:type="dxa" w:w="28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Cache TTL</w:t>
            </w:r>
          </w:p>
        </w:tc>
        <w:tc>
          <w:tcPr>
            <w:tcW w:type="dxa" w:w="62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CloudFront TTL = 3600s (1 hour). On any series mutation (RRULE edit, exception, split), ROCA calls CloudFront CreateInvalidation for the series' feed URL. Feed is stale for at most 60 seconds after a change.</w:t>
            </w:r>
          </w:p>
        </w:tc>
      </w:tr>
    </w:tbl>
    <w:p>
      <w:pPr>
        <w:spacing w:after="80" w:before="0"/>
      </w:pPr>
      <w:r>
        <w:t xml:space="preserve"/>
      </w:r>
    </w:p>
    <w:p>
      <w:pPr>
        <w:pStyle w:val="Heading1"/>
      </w:pPr>
      <w:r>
        <w:t xml:space="preserve">10. Edge Cases &amp; Error Handling</w:t>
      </w:r>
    </w:p>
    <w:p>
      <w:pPr>
        <w:pStyle w:val="BodyText"/>
      </w:pPr>
      <w:r>
        <w:t xml:space="preserve">Eleven documented edge cases cover the known failure modes and boundary conditions in the recurring event management flow. All error responses follow the standard ROCA error envelope. Resolution strategies are prescribed and tested in the QA suite.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900"/>
        <w:gridCol w:w="800"/>
        <w:gridCol w:w="4100"/>
      </w:tblGrid>
      <w:tr>
        <w:trPr>
          <w:tblHeader/>
        </w:trPr>
        <w:tc>
          <w:tcPr>
            <w:tcW w:type="dxa" w:w="16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Edge Case</w:t>
            </w:r>
          </w:p>
        </w:tc>
        <w:tc>
          <w:tcPr>
            <w:tcW w:type="dxa" w:w="16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Detection Point</w:t>
            </w:r>
          </w:p>
        </w:tc>
        <w:tc>
          <w:tcPr>
            <w:tcW w:type="dxa" w:w="9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Error Code</w:t>
            </w:r>
          </w:p>
        </w:tc>
        <w:tc>
          <w:tcPr>
            <w:tcW w:type="dxa" w:w="8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Severity</w:t>
            </w:r>
          </w:p>
        </w:tc>
        <w:tc>
          <w:tcPr>
            <w:tcW w:type="dxa" w:w="41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Resolution</w:t>
            </w:r>
          </w:p>
        </w:tc>
      </w:tr>
      <w:tr>
        <w:tc>
          <w:tcPr>
            <w:tcW w:type="dxa" w:w="16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RRULE expands to zero occurrences</w:t>
            </w:r>
          </w:p>
        </w:tc>
        <w:tc>
          <w:tcPr>
            <w:tcW w:type="dxa" w:w="16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POST /series (creation), PATCH /series/:id/rrule</w:t>
            </w:r>
          </w:p>
        </w:tc>
        <w:tc>
          <w:tcPr>
            <w:tcW w:type="dxa" w:w="9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RRULE_001</w:t>
            </w:r>
          </w:p>
        </w:tc>
        <w:tc>
          <w:tcPr>
            <w:tcW w:type="dxa" w:w="8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BLOCKING</w:t>
            </w:r>
          </w:p>
        </w:tc>
        <w:tc>
          <w:tcPr>
            <w:tcW w:type="dxa" w:w="41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Return 422 with RRULE_001: "This recurrence rule produces no future occurrences. Check UNTIL, COUNT, and DTSTART." Display inline error in RRULE wizard. Do not save.</w:t>
            </w:r>
          </w:p>
        </w:tc>
      </w:tr>
      <w:tr>
        <w:tc>
          <w:tcPr>
            <w:tcW w:type="dxa" w:w="16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Unbounded RRULE without COUNT/UNTIL</w:t>
            </w:r>
          </w:p>
        </w:tc>
        <w:tc>
          <w:tcPr>
            <w:tcW w:type="dxa" w:w="16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POST /series, PATCH RRULE</w:t>
            </w:r>
          </w:p>
        </w:tc>
        <w:tc>
          <w:tcPr>
            <w:tcW w:type="dxa" w:w="9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RRULE_002</w:t>
            </w:r>
          </w:p>
        </w:tc>
        <w:tc>
          <w:tcPr>
            <w:tcW w:type="dxa" w:w="8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ADVISORY</w:t>
            </w:r>
          </w:p>
        </w:tc>
        <w:tc>
          <w:tcPr>
            <w:tcW w:type="dxa" w:w="41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Apply org_settings.max_rrule_occurrences ceiling (default 260). Prompt admin: "This rule has no end date. The system will generate occurrences up to 5 years. Add an end date to limit the series." Advisory — admin can proceed.</w:t>
            </w:r>
          </w:p>
        </w:tc>
      </w:tr>
      <w:tr>
        <w:tc>
          <w:tcPr>
            <w:tcW w:type="dxa" w:w="16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Split date is not a valid RRULE occurrence</w:t>
            </w:r>
          </w:p>
        </w:tc>
        <w:tc>
          <w:tcPr>
            <w:tcW w:type="dxa" w:w="16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POST /series/:id/split</w:t>
            </w:r>
          </w:p>
        </w:tc>
        <w:tc>
          <w:tcPr>
            <w:tcW w:type="dxa" w:w="9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RRULE_003</w:t>
            </w:r>
          </w:p>
        </w:tc>
        <w:tc>
          <w:tcPr>
            <w:tcW w:type="dxa" w:w="8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BLOCKING</w:t>
            </w:r>
          </w:p>
        </w:tc>
        <w:tc>
          <w:tcPr>
            <w:tcW w:type="dxa" w:w="41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Return 422 RRULE_003: "The selected split date is not a valid occurrence in this series." Recompute occurrence list and return nearest valid occurrences as suggestions.</w:t>
            </w:r>
          </w:p>
        </w:tc>
      </w:tr>
      <w:tr>
        <w:tc>
          <w:tcPr>
            <w:tcW w:type="dxa" w:w="16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Concurrent RRULE edits by two admins</w:t>
            </w:r>
          </w:p>
        </w:tc>
        <w:tc>
          <w:tcPr>
            <w:tcW w:type="dxa" w:w="16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PATCH /series/:id/rrule (race condition)</w:t>
            </w:r>
          </w:p>
        </w:tc>
        <w:tc>
          <w:tcPr>
            <w:tcW w:type="dxa" w:w="9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RRULE_004</w:t>
            </w:r>
          </w:p>
        </w:tc>
        <w:tc>
          <w:tcPr>
            <w:tcW w:type="dxa" w:w="8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BLOCKING</w:t>
            </w:r>
          </w:p>
        </w:tc>
        <w:tc>
          <w:tcPr>
            <w:tcW w:type="dxa" w:w="41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PostgreSQL advisory lock on series_id for all RRULE mutations. Second concurrent edit returns 409 RRULE_004: "This series was modified by [Admin Name] at [timestamp]. Refresh and retry." First edit wins.</w:t>
            </w:r>
          </w:p>
        </w:tc>
      </w:tr>
      <w:tr>
        <w:tc>
          <w:tcPr>
            <w:tcW w:type="dxa" w:w="16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Rotation pool exhausted (all volunteers conflicted)</w:t>
            </w:r>
          </w:p>
        </w:tc>
        <w:tc>
          <w:tcPr>
            <w:tcW w:type="dxa" w:w="16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Rotation assignment generation</w:t>
            </w:r>
          </w:p>
        </w:tc>
        <w:tc>
          <w:tcPr>
            <w:tcW w:type="dxa" w:w="9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ROTATION_001</w:t>
            </w:r>
          </w:p>
        </w:tc>
        <w:tc>
          <w:tcPr>
            <w:tcW w:type="dxa" w:w="8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NON-BLOCKING</w:t>
            </w:r>
          </w:p>
        </w:tc>
        <w:tc>
          <w:tcPr>
            <w:tcW w:type="dxa" w:w="41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Leave occurrence slot with assignment_status = UNASSIGNED. Alert ministry coordinator via push and email. Coordinator can manually assign or expand the rotation pool. Non-blocking: series continues normally.</w:t>
            </w:r>
          </w:p>
        </w:tc>
      </w:tr>
      <w:tr>
        <w:tc>
          <w:tcPr>
            <w:tcW w:type="dxa" w:w="16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DST transition shifts occurrence times</w:t>
            </w:r>
          </w:p>
        </w:tc>
        <w:tc>
          <w:tcPr>
            <w:tcW w:type="dxa" w:w="16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Scheduled occurrence regeneration job</w:t>
            </w:r>
          </w:p>
        </w:tc>
        <w:tc>
          <w:tcPr>
            <w:tcW w:type="dxa" w:w="9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N/A (scheduled)</w:t>
            </w:r>
          </w:p>
        </w:tc>
        <w:tc>
          <w:tcPr>
            <w:tcW w:type="dxa" w:w="8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ADVISORY</w:t>
            </w:r>
          </w:p>
        </w:tc>
        <w:tc>
          <w:tcPr>
            <w:tcW w:type="dxa" w:w="41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Scheduled Lambda detects DST transition for affected timezones. Enqueues bulk_occurrence_regeneration job. Recomputes event_occurrences materialized view for all series in affected timezone. Completes within 30 minutes. Admin notification if any occurrences shifted.</w:t>
            </w:r>
          </w:p>
        </w:tc>
      </w:tr>
      <w:tr>
        <w:tc>
          <w:tcPr>
            <w:tcW w:type="dxa" w:w="16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Series split with 0 future registrations</w:t>
            </w:r>
          </w:p>
        </w:tc>
        <w:tc>
          <w:tcPr>
            <w:tcW w:type="dxa" w:w="16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POST /series/:id/split</w:t>
            </w:r>
          </w:p>
        </w:tc>
        <w:tc>
          <w:tcPr>
            <w:tcW w:type="dxa" w:w="9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N/A (edge case)</w:t>
            </w:r>
          </w:p>
        </w:tc>
        <w:tc>
          <w:tcPr>
            <w:tcW w:type="dxa" w:w="8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NON-BLOCKING</w:t>
            </w:r>
          </w:p>
        </w:tc>
        <w:tc>
          <w:tcPr>
            <w:tcW w:type="dxa" w:w="41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Split proceeds normally. No migration jobs needed. System logs migrated_registrations = 0. No notification dispatched (no recipients). Admin confirmation modal shows "0 registrations will be migrated" before confirming.</w:t>
            </w:r>
          </w:p>
        </w:tc>
      </w:tr>
      <w:tr>
        <w:tc>
          <w:tcPr>
            <w:tcW w:type="dxa" w:w="16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Liturgical season dates not yet computed for next church year</w:t>
            </w:r>
          </w:p>
        </w:tc>
        <w:tc>
          <w:tcPr>
            <w:tcW w:type="dxa" w:w="16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GET /series occurrences (future year)</w:t>
            </w:r>
          </w:p>
        </w:tc>
        <w:tc>
          <w:tcPr>
            <w:tcW w:type="dxa" w:w="9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SEASON_001</w:t>
            </w:r>
          </w:p>
        </w:tc>
        <w:tc>
          <w:tcPr>
            <w:tcW w:type="dxa" w:w="8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NON-BLOCKING</w:t>
            </w:r>
          </w:p>
        </w:tc>
        <w:tc>
          <w:tcPr>
            <w:tcW w:type="dxa" w:w="41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Return partial occurrences up to season_end for the current church year. Surface a "Occurrences for [next year] not yet computed" notice. Trigger season computation job if it has not run. Admin can manually trigger POST /liturgical-seasons/compute.</w:t>
            </w:r>
          </w:p>
        </w:tc>
      </w:tr>
      <w:tr>
        <w:tc>
          <w:tcPr>
            <w:tcW w:type="dxa" w:w="16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iCal feed consumer re-fetches a cached stale feed</w:t>
            </w:r>
          </w:p>
        </w:tc>
        <w:tc>
          <w:tcPr>
            <w:tcW w:type="dxa" w:w="16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GET iCal feed (CloudFront cache hit)</w:t>
            </w:r>
          </w:p>
        </w:tc>
        <w:tc>
          <w:tcPr>
            <w:tcW w:type="dxa" w:w="9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N/A (cache)</w:t>
            </w:r>
          </w:p>
        </w:tc>
        <w:tc>
          <w:tcPr>
            <w:tcW w:type="dxa" w:w="8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LOW</w:t>
            </w:r>
          </w:p>
        </w:tc>
        <w:tc>
          <w:tcPr>
            <w:tcW w:type="dxa" w:w="41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Max staleness = 60 seconds (CloudFront TTL + invalidation time). External calendar apps (Google Calendar) re-fetch subscribed feeds every 24 hours by default. ROCA feed URL includes a version query param that changes on mutation, allowing forced re-fetch.</w:t>
            </w:r>
          </w:p>
        </w:tc>
      </w:tr>
      <w:tr>
        <w:tc>
          <w:tcPr>
            <w:tcW w:type="dxa" w:w="16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Exception created on an already-excepted occurrence</w:t>
            </w:r>
          </w:p>
        </w:tc>
        <w:tc>
          <w:tcPr>
            <w:tcW w:type="dxa" w:w="16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POST /series/:id/occurrences/:dt/exception</w:t>
            </w:r>
          </w:p>
        </w:tc>
        <w:tc>
          <w:tcPr>
            <w:tcW w:type="dxa" w:w="9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RRULE_005</w:t>
            </w:r>
          </w:p>
        </w:tc>
        <w:tc>
          <w:tcPr>
            <w:tcW w:type="dxa" w:w="8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BLOCKING</w:t>
            </w:r>
          </w:p>
        </w:tc>
        <w:tc>
          <w:tcPr>
            <w:tcW w:type="dxa" w:w="41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Return 409 RRULE_005: "An exception already exists for this occurrence." Return the existing exception_id and current exception_type. Admin can delete the existing exception (DELETE /exceptions/:exId) before creating a new one.</w:t>
            </w:r>
          </w:p>
        </w:tc>
      </w:tr>
      <w:tr>
        <w:tc>
          <w:tcPr>
            <w:tcW w:type="dxa" w:w="16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Series with 500+ occurrences bulk-cancelled</w:t>
            </w:r>
          </w:p>
        </w:tc>
        <w:tc>
          <w:tcPr>
            <w:tcW w:type="dxa" w:w="16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POST /series/:id/split (all future)</w:t>
            </w:r>
          </w:p>
        </w:tc>
        <w:tc>
          <w:tcPr>
            <w:tcW w:type="dxa" w:w="9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RRULE_006</w:t>
            </w:r>
          </w:p>
        </w:tc>
        <w:tc>
          <w:tcPr>
            <w:tcW w:type="dxa" w:w="8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ADVISORY</w:t>
            </w:r>
          </w:p>
        </w:tc>
        <w:tc>
          <w:tcPr>
            <w:tcW w:type="dxa" w:w="41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Advisory warning in confirmation modal: "This will affect 500+ occurrences and N registrations." DB cascade runs in batches of 100 via background job. iCal cache invalidated after all batches complete. Admin receives completion notification.</w:t>
            </w:r>
          </w:p>
        </w:tc>
      </w:tr>
    </w:tbl>
    <w:p>
      <w:pPr>
        <w:spacing w:after="80" w:before="0"/>
      </w:pPr>
      <w:r>
        <w:t xml:space="preserve"/>
      </w:r>
    </w:p>
    <w:p>
      <w:pPr>
        <w:pStyle w:val="Heading1"/>
      </w:pPr>
      <w:r>
        <w:t xml:space="preserve">11. Implementation Architecture</w:t>
      </w:r>
    </w:p>
    <w:p>
      <w:pPr>
        <w:pStyle w:val="BodyText"/>
      </w:pPr>
      <w:r>
        <w:t xml:space="preserve">The Recurring Event Management system is implemented across three layers of the ROCA stack: a React 18 RRULE Builder wizard on the frontend, a Node.js/Express recurrence service on the backend, and a PostgreSQL materialized view for occurrence caching. The iCal feed is served via a separate Lambda behind CloudFront.</w:t>
      </w:r>
    </w:p>
    <w:p>
      <w:pPr>
        <w:pStyle w:val="Heading2"/>
      </w:pPr>
      <w:r>
        <w:t xml:space="preserve">11.1 Architecture Overview</w:t>
      </w:r>
    </w:p>
    <w:p>
      <w:pPr>
        <w:pStyle w:val="Code"/>
      </w:pPr>
      <w:r>
        <w:rPr>
          <w:rFonts w:ascii="Courier New" w:cs="Courier New" w:eastAsia="Courier New" w:hAnsi="Courier New"/>
          <w:sz w:val="18"/>
          <w:szCs w:val="18"/>
        </w:rPr>
        <w:t xml:space="preserve">React 18 (Web) / React Native (Mobile)</w:t>
      </w:r>
    </w:p>
    <w:p>
      <w:pPr>
        <w:pStyle w:val="Code"/>
      </w:pPr>
      <w:r>
        <w:rPr>
          <w:rFonts w:ascii="Courier New" w:cs="Courier New" w:eastAsia="Courier New" w:hAnsi="Courier New"/>
          <w:sz w:val="18"/>
          <w:szCs w:val="18"/>
        </w:rPr>
        <w:t xml:space="preserve">  |</w:t>
      </w:r>
    </w:p>
    <w:p>
      <w:pPr>
        <w:pStyle w:val="Code"/>
      </w:pPr>
      <w:r>
        <w:rPr>
          <w:rFonts w:ascii="Courier New" w:cs="Courier New" w:eastAsia="Courier New" w:hAnsi="Courier New"/>
          <w:sz w:val="18"/>
          <w:szCs w:val="18"/>
        </w:rPr>
        <w:t xml:space="preserve">  v  HTTPS /api/v1/series/*  (RRULE Builder, Exception UI, Rotation Coordinator)</w:t>
      </w:r>
    </w:p>
    <w:p>
      <w:pPr>
        <w:pStyle w:val="Code"/>
      </w:pPr>
      <w:r>
        <w:rPr>
          <w:rFonts w:ascii="Courier New" w:cs="Courier New" w:eastAsia="Courier New" w:hAnsi="Courier New"/>
          <w:sz w:val="18"/>
          <w:szCs w:val="18"/>
        </w:rPr>
        <w:t xml:space="preserve">ALB (API Gateway) -- Rate Limit, CORS, TLS 1.3</w:t>
      </w:r>
    </w:p>
    <w:p>
      <w:pPr>
        <w:pStyle w:val="Code"/>
      </w:pPr>
      <w:r>
        <w:rPr>
          <w:rFonts w:ascii="Courier New" w:cs="Courier New" w:eastAsia="Courier New" w:hAnsi="Courier New"/>
          <w:sz w:val="18"/>
          <w:szCs w:val="18"/>
        </w:rPr>
        <w:t xml:space="preserve">  |</w:t>
      </w:r>
    </w:p>
    <w:p>
      <w:pPr>
        <w:pStyle w:val="Code"/>
      </w:pPr>
      <w:r>
        <w:rPr>
          <w:rFonts w:ascii="Courier New" w:cs="Courier New" w:eastAsia="Courier New" w:hAnsi="Courier New"/>
          <w:sz w:val="18"/>
          <w:szCs w:val="18"/>
        </w:rPr>
        <w:t xml:space="preserve">  v</w:t>
      </w:r>
    </w:p>
    <w:p>
      <w:pPr>
        <w:pStyle w:val="Code"/>
      </w:pPr>
      <w:r>
        <w:rPr>
          <w:rFonts w:ascii="Courier New" w:cs="Courier New" w:eastAsia="Courier New" w:hAnsi="Courier New"/>
          <w:sz w:val="18"/>
          <w:szCs w:val="18"/>
        </w:rPr>
        <w:t xml:space="preserve">Node.js / Express (Recurrence Service)</w:t>
      </w:r>
    </w:p>
    <w:p>
      <w:pPr>
        <w:pStyle w:val="Code"/>
      </w:pPr>
      <w:r>
        <w:rPr>
          <w:rFonts w:ascii="Courier New" w:cs="Courier New" w:eastAsia="Courier New" w:hAnsi="Courier New"/>
          <w:sz w:val="18"/>
          <w:szCs w:val="18"/>
        </w:rPr>
        <w:t xml:space="preserve">  +-- JWT Middleware: extract { org_id, member_id, role }</w:t>
      </w:r>
    </w:p>
    <w:p>
      <w:pPr>
        <w:pStyle w:val="Code"/>
      </w:pPr>
      <w:r>
        <w:rPr>
          <w:rFonts w:ascii="Courier New" w:cs="Courier New" w:eastAsia="Courier New" w:hAnsi="Courier New"/>
          <w:sz w:val="18"/>
          <w:szCs w:val="18"/>
        </w:rPr>
        <w:t xml:space="preserve">  +-- RBAC: require role &gt;= leader for series mutations</w:t>
      </w:r>
    </w:p>
    <w:p>
      <w:pPr>
        <w:pStyle w:val="Code"/>
      </w:pPr>
      <w:r>
        <w:rPr>
          <w:rFonts w:ascii="Courier New" w:cs="Courier New" w:eastAsia="Courier New" w:hAnsi="Courier New"/>
          <w:sz w:val="18"/>
          <w:szCs w:val="18"/>
        </w:rPr>
        <w:t xml:space="preserve">  +-- Zod: validate RRULESchema (RFC 5545 properties)</w:t>
      </w:r>
    </w:p>
    <w:p>
      <w:pPr>
        <w:pStyle w:val="Code"/>
      </w:pPr>
      <w:r>
        <w:rPr>
          <w:rFonts w:ascii="Courier New" w:cs="Courier New" w:eastAsia="Courier New" w:hAnsi="Courier New"/>
          <w:sz w:val="18"/>
          <w:szCs w:val="18"/>
        </w:rPr>
        <w:t xml:space="preserve">  +-- RRULEService.expand(rrule, dtstart, tz)  -- python-dateutil via child_process</w:t>
      </w:r>
    </w:p>
    <w:p>
      <w:pPr>
        <w:pStyle w:val="Code"/>
      </w:pPr>
      <w:r>
        <w:rPr>
          <w:rFonts w:ascii="Courier New" w:cs="Courier New" w:eastAsia="Courier New" w:hAnsi="Courier New"/>
          <w:sz w:val="18"/>
          <w:szCs w:val="18"/>
        </w:rPr>
        <w:t xml:space="preserve">  +-- SeriesSplitService.execute(series_id, split_date, newRRule)</w:t>
      </w:r>
    </w:p>
    <w:p>
      <w:pPr>
        <w:pStyle w:val="Code"/>
      </w:pPr>
      <w:r>
        <w:rPr>
          <w:rFonts w:ascii="Courier New" w:cs="Courier New" w:eastAsia="Courier New" w:hAnsi="Courier New"/>
          <w:sz w:val="18"/>
          <w:szCs w:val="18"/>
        </w:rPr>
        <w:t xml:space="preserve">  +-- RotationService.assignNext(slot_id, occurrence_datetime)</w:t>
      </w:r>
    </w:p>
    <w:p>
      <w:pPr>
        <w:pStyle w:val="Code"/>
      </w:pPr>
      <w:r>
        <w:rPr>
          <w:rFonts w:ascii="Courier New" w:cs="Courier New" w:eastAsia="Courier New" w:hAnsi="Courier New"/>
          <w:sz w:val="18"/>
          <w:szCs w:val="18"/>
        </w:rPr>
        <w:t xml:space="preserve">  +-- LiturgicalService.computeSeasonBounds(season_name, church_year, calendar_type)</w:t>
      </w:r>
    </w:p>
    <w:p>
      <w:pPr>
        <w:pStyle w:val="Code"/>
      </w:pPr>
      <w:r>
        <w:rPr>
          <w:rFonts w:ascii="Courier New" w:cs="Courier New" w:eastAsia="Courier New" w:hAnsi="Courier New"/>
          <w:sz w:val="18"/>
          <w:szCs w:val="18"/>
        </w:rPr>
        <w:t xml:space="preserve">  |</w:t>
      </w:r>
    </w:p>
    <w:p>
      <w:pPr>
        <w:pStyle w:val="Code"/>
      </w:pPr>
      <w:r>
        <w:rPr>
          <w:rFonts w:ascii="Courier New" w:cs="Courier New" w:eastAsia="Courier New" w:hAnsi="Courier New"/>
          <w:sz w:val="18"/>
          <w:szCs w:val="18"/>
        </w:rPr>
        <w:t xml:space="preserve">  v</w:t>
      </w:r>
    </w:p>
    <w:p>
      <w:pPr>
        <w:pStyle w:val="Code"/>
      </w:pPr>
      <w:r>
        <w:rPr>
          <w:rFonts w:ascii="Courier New" w:cs="Courier New" w:eastAsia="Courier New" w:hAnsi="Courier New"/>
          <w:sz w:val="18"/>
          <w:szCs w:val="18"/>
        </w:rPr>
        <w:t xml:space="preserve">PostgreSQL (via Prisma ORM)</w:t>
      </w:r>
    </w:p>
    <w:p>
      <w:pPr>
        <w:pStyle w:val="Code"/>
      </w:pPr>
      <w:r>
        <w:rPr>
          <w:rFonts w:ascii="Courier New" w:cs="Courier New" w:eastAsia="Courier New" w:hAnsi="Courier New"/>
          <w:sz w:val="18"/>
          <w:szCs w:val="18"/>
        </w:rPr>
        <w:t xml:space="preserve">  +-- recurring_event_series  (RRULE, lineage, suspension)</w:t>
      </w:r>
    </w:p>
    <w:p>
      <w:pPr>
        <w:pStyle w:val="Code"/>
      </w:pPr>
      <w:r>
        <w:rPr>
          <w:rFonts w:ascii="Courier New" w:cs="Courier New" w:eastAsia="Courier New" w:hAnsi="Courier New"/>
          <w:sz w:val="18"/>
          <w:szCs w:val="18"/>
        </w:rPr>
        <w:t xml:space="preserve">  +-- event_exceptions  (EXDATE, RDATE, OVERRIDE)</w:t>
      </w:r>
    </w:p>
    <w:p>
      <w:pPr>
        <w:pStyle w:val="Code"/>
      </w:pPr>
      <w:r>
        <w:rPr>
          <w:rFonts w:ascii="Courier New" w:cs="Courier New" w:eastAsia="Courier New" w:hAnsi="Courier New"/>
          <w:sz w:val="18"/>
          <w:szCs w:val="18"/>
        </w:rPr>
        <w:t xml:space="preserve">  +-- volunteer_rotation_slots + volunteer_rotation_assignments</w:t>
      </w:r>
    </w:p>
    <w:p>
      <w:pPr>
        <w:pStyle w:val="Code"/>
      </w:pPr>
      <w:r>
        <w:rPr>
          <w:rFonts w:ascii="Courier New" w:cs="Courier New" w:eastAsia="Courier New" w:hAnsi="Courier New"/>
          <w:sz w:val="18"/>
          <w:szCs w:val="18"/>
        </w:rPr>
        <w:t xml:space="preserve">  +-- liturgical_seasons  (computed + custom)</w:t>
      </w:r>
    </w:p>
    <w:p>
      <w:pPr>
        <w:pStyle w:val="Code"/>
      </w:pPr>
      <w:r>
        <w:rPr>
          <w:rFonts w:ascii="Courier New" w:cs="Courier New" w:eastAsia="Courier New" w:hAnsi="Courier New"/>
          <w:sz w:val="18"/>
          <w:szCs w:val="18"/>
        </w:rPr>
        <w:t xml:space="preserve">  +-- rrule_audit_log  (immutable append-only)</w:t>
      </w:r>
    </w:p>
    <w:p>
      <w:pPr>
        <w:pStyle w:val="Code"/>
      </w:pPr>
      <w:r>
        <w:rPr>
          <w:rFonts w:ascii="Courier New" w:cs="Courier New" w:eastAsia="Courier New" w:hAnsi="Courier New"/>
          <w:sz w:val="18"/>
          <w:szCs w:val="18"/>
        </w:rPr>
        <w:t xml:space="preserve">  +-- event_occurrences (materialized view -- occurrence cache)</w:t>
      </w:r>
    </w:p>
    <w:p>
      <w:pPr>
        <w:pStyle w:val="Code"/>
      </w:pPr>
      <w:r>
        <w:rPr>
          <w:rFonts w:ascii="Courier New" w:cs="Courier New" w:eastAsia="Courier New" w:hAnsi="Courier New"/>
          <w:sz w:val="18"/>
          <w:szCs w:val="18"/>
        </w:rPr>
        <w:t xml:space="preserve">  |</w:t>
      </w:r>
    </w:p>
    <w:p>
      <w:pPr>
        <w:pStyle w:val="Code"/>
      </w:pPr>
      <w:r>
        <w:rPr>
          <w:rFonts w:ascii="Courier New" w:cs="Courier New" w:eastAsia="Courier New" w:hAnsi="Courier New"/>
          <w:sz w:val="18"/>
          <w:szCs w:val="18"/>
        </w:rPr>
        <w:t xml:space="preserve">  v</w:t>
      </w:r>
    </w:p>
    <w:p>
      <w:pPr>
        <w:pStyle w:val="Code"/>
      </w:pPr>
      <w:r>
        <w:rPr>
          <w:rFonts w:ascii="Courier New" w:cs="Courier New" w:eastAsia="Courier New" w:hAnsi="Courier New"/>
          <w:sz w:val="18"/>
          <w:szCs w:val="18"/>
        </w:rPr>
        <w:t xml:space="preserve">iCal Lambda (GET /feeds/series/:id.ics)  &lt;-- CloudFront TTL 3600s</w:t>
      </w:r>
    </w:p>
    <w:p>
      <w:pPr>
        <w:pStyle w:val="Code"/>
      </w:pPr>
      <w:r>
        <w:rPr>
          <w:rFonts w:ascii="Courier New" w:cs="Courier New" w:eastAsia="Courier New" w:hAnsi="Courier New"/>
          <w:sz w:val="18"/>
          <w:szCs w:val="18"/>
        </w:rPr>
        <w:t xml:space="preserve">  +-- Reads: recurring_event_series + event_exceptions</w:t>
      </w:r>
    </w:p>
    <w:p>
      <w:pPr>
        <w:pStyle w:val="Code"/>
      </w:pPr>
      <w:r>
        <w:rPr>
          <w:rFonts w:ascii="Courier New" w:cs="Courier New" w:eastAsia="Courier New" w:hAnsi="Courier New"/>
          <w:sz w:val="18"/>
          <w:szCs w:val="18"/>
        </w:rPr>
        <w:t xml:space="preserve">  +-- Outputs: RFC 5545 VCALENDAR with RRULE, EXDATE, RDATE, VEVENT exceptions</w:t>
      </w:r>
    </w:p>
    <w:p>
      <w:pPr>
        <w:pStyle w:val="Code"/>
      </w:pPr>
      <w:r>
        <w:rPr>
          <w:rFonts w:ascii="Courier New" w:cs="Courier New" w:eastAsia="Courier New" w:hAnsi="Courier New"/>
          <w:sz w:val="18"/>
          <w:szCs w:val="18"/>
        </w:rPr>
        <w:t xml:space="preserve">  +-- Invalidation: CreateInvalidation on any series mutation</w:t>
      </w:r>
    </w:p>
    <w:p>
      <w:pPr>
        <w:spacing w:after="80" w:before="0"/>
      </w:pPr>
      <w:r>
        <w:t xml:space="preserve"/>
      </w:r>
    </w:p>
    <w:p>
      <w:pPr>
        <w:pStyle w:val="Heading2"/>
      </w:pPr>
      <w:r>
        <w:t xml:space="preserve">11.2 TypeScript Interface Reference</w:t>
      </w:r>
    </w:p>
    <w:p>
      <w:pPr>
        <w:pStyle w:val="Code"/>
      </w:pPr>
      <w:r>
        <w:rPr>
          <w:rFonts w:ascii="Courier New" w:cs="Courier New" w:eastAsia="Courier New" w:hAnsi="Courier New"/>
          <w:sz w:val="18"/>
          <w:szCs w:val="18"/>
        </w:rPr>
        <w:t xml:space="preserve">interface RecurringSeriesCreateRequest {</w:t>
      </w:r>
    </w:p>
    <w:p>
      <w:pPr>
        <w:pStyle w:val="Code"/>
      </w:pPr>
      <w:r>
        <w:rPr>
          <w:rFonts w:ascii="Courier New" w:cs="Courier New" w:eastAsia="Courier New" w:hAnsi="Courier New"/>
          <w:sz w:val="18"/>
          <w:szCs w:val="18"/>
        </w:rPr>
        <w:t xml:space="preserve">  event_id:              string;         // UUID of master event record</w:t>
      </w:r>
    </w:p>
    <w:p>
      <w:pPr>
        <w:pStyle w:val="Code"/>
      </w:pPr>
      <w:r>
        <w:rPr>
          <w:rFonts w:ascii="Courier New" w:cs="Courier New" w:eastAsia="Courier New" w:hAnsi="Courier New"/>
          <w:sz w:val="18"/>
          <w:szCs w:val="18"/>
        </w:rPr>
        <w:t xml:space="preserve">  rrule:                 string;         // RFC 5545 RRULE string</w:t>
      </w:r>
    </w:p>
    <w:p>
      <w:pPr>
        <w:pStyle w:val="Code"/>
      </w:pPr>
      <w:r>
        <w:rPr>
          <w:rFonts w:ascii="Courier New" w:cs="Courier New" w:eastAsia="Courier New" w:hAnsi="Courier New"/>
          <w:sz w:val="18"/>
          <w:szCs w:val="18"/>
        </w:rPr>
        <w:t xml:space="preserve">  dtstart:               string;         // ISO8601 datetime</w:t>
      </w:r>
    </w:p>
    <w:p>
      <w:pPr>
        <w:pStyle w:val="Code"/>
      </w:pPr>
      <w:r>
        <w:rPr>
          <w:rFonts w:ascii="Courier New" w:cs="Courier New" w:eastAsia="Courier New" w:hAnsi="Courier New"/>
          <w:sz w:val="18"/>
          <w:szCs w:val="18"/>
        </w:rPr>
        <w:t xml:space="preserve">  timezone:              string;         // IANA timezone (America/Chicago)</w:t>
      </w:r>
    </w:p>
    <w:p>
      <w:pPr>
        <w:pStyle w:val="Code"/>
      </w:pPr>
      <w:r>
        <w:rPr>
          <w:rFonts w:ascii="Courier New" w:cs="Courier New" w:eastAsia="Courier New" w:hAnsi="Courier New"/>
          <w:sz w:val="18"/>
          <w:szCs w:val="18"/>
        </w:rPr>
        <w:t xml:space="preserve">  liturgical_season_id?: string;         // UUID - optional liturgical anchor</w:t>
      </w:r>
    </w:p>
    <w:p>
      <w:pPr>
        <w:pStyle w:val="Code"/>
      </w:pPr>
      <w:r>
        <w:rPr>
          <w:rFonts w:ascii="Courier New" w:cs="Courier New" w:eastAsia="Courier New" w:hAnsi="Courier New"/>
          <w:sz w:val="18"/>
          <w:szCs w:val="18"/>
        </w:rPr>
        <w:t xml:space="preserve">}</w:t>
      </w:r>
    </w:p>
    <w:p>
      <w:pPr>
        <w:pStyle w:val="Code"/>
      </w:pPr>
      <w:r>
        <w:rPr>
          <w:rFonts w:ascii="Courier New" w:cs="Courier New" w:eastAsia="Courier New" w:hAnsi="Courier New"/>
          <w:sz w:val="18"/>
          <w:szCs w:val="18"/>
        </w:rPr>
        <w:t xml:space="preserve"> </w:t>
      </w:r>
    </w:p>
    <w:p>
      <w:pPr>
        <w:pStyle w:val="Code"/>
      </w:pPr>
      <w:r>
        <w:rPr>
          <w:rFonts w:ascii="Courier New" w:cs="Courier New" w:eastAsia="Courier New" w:hAnsi="Courier New"/>
          <w:sz w:val="18"/>
          <w:szCs w:val="18"/>
        </w:rPr>
        <w:t xml:space="preserve">interface SeriesSplitRequest {</w:t>
      </w:r>
    </w:p>
    <w:p>
      <w:pPr>
        <w:pStyle w:val="Code"/>
      </w:pPr>
      <w:r>
        <w:rPr>
          <w:rFonts w:ascii="Courier New" w:cs="Courier New" w:eastAsia="Courier New" w:hAnsi="Courier New"/>
          <w:sz w:val="18"/>
          <w:szCs w:val="18"/>
        </w:rPr>
        <w:t xml:space="preserve">  split_date:            string;         // ISO8601 - must be valid RRULE occurrence</w:t>
      </w:r>
    </w:p>
    <w:p>
      <w:pPr>
        <w:pStyle w:val="Code"/>
      </w:pPr>
      <w:r>
        <w:rPr>
          <w:rFonts w:ascii="Courier New" w:cs="Courier New" w:eastAsia="Courier New" w:hAnsi="Courier New"/>
          <w:sz w:val="18"/>
          <w:szCs w:val="18"/>
        </w:rPr>
        <w:t xml:space="preserve">  new_rrule?:            string;         // New RRULE for child series (if changed)</w:t>
      </w:r>
    </w:p>
    <w:p>
      <w:pPr>
        <w:pStyle w:val="Code"/>
      </w:pPr>
      <w:r>
        <w:rPr>
          <w:rFonts w:ascii="Courier New" w:cs="Courier New" w:eastAsia="Courier New" w:hAnsi="Courier New"/>
          <w:sz w:val="18"/>
          <w:szCs w:val="18"/>
        </w:rPr>
        <w:t xml:space="preserve">  title?:                string;         // New title for child series</w:t>
      </w:r>
    </w:p>
    <w:p>
      <w:pPr>
        <w:pStyle w:val="Code"/>
      </w:pPr>
      <w:r>
        <w:rPr>
          <w:rFonts w:ascii="Courier New" w:cs="Courier New" w:eastAsia="Courier New" w:hAnsi="Courier New"/>
          <w:sz w:val="18"/>
          <w:szCs w:val="18"/>
        </w:rPr>
        <w:t xml:space="preserve">  location?:             string;         // New location for child series</w:t>
      </w:r>
    </w:p>
    <w:p>
      <w:pPr>
        <w:pStyle w:val="Code"/>
      </w:pPr>
      <w:r>
        <w:rPr>
          <w:rFonts w:ascii="Courier New" w:cs="Courier New" w:eastAsia="Courier New" w:hAnsi="Courier New"/>
          <w:sz w:val="18"/>
          <w:szCs w:val="18"/>
        </w:rPr>
        <w:t xml:space="preserve">  change_reason?:        string;         // Audit log reason</w:t>
      </w:r>
    </w:p>
    <w:p>
      <w:pPr>
        <w:pStyle w:val="Code"/>
      </w:pPr>
      <w:r>
        <w:rPr>
          <w:rFonts w:ascii="Courier New" w:cs="Courier New" w:eastAsia="Courier New" w:hAnsi="Courier New"/>
          <w:sz w:val="18"/>
          <w:szCs w:val="18"/>
        </w:rPr>
        <w:t xml:space="preserve">}</w:t>
      </w:r>
    </w:p>
    <w:p>
      <w:pPr>
        <w:pStyle w:val="Code"/>
      </w:pPr>
      <w:r>
        <w:rPr>
          <w:rFonts w:ascii="Courier New" w:cs="Courier New" w:eastAsia="Courier New" w:hAnsi="Courier New"/>
          <w:sz w:val="18"/>
          <w:szCs w:val="18"/>
        </w:rPr>
        <w:t xml:space="preserve"> </w:t>
      </w:r>
    </w:p>
    <w:p>
      <w:pPr>
        <w:pStyle w:val="Code"/>
      </w:pPr>
      <w:r>
        <w:rPr>
          <w:rFonts w:ascii="Courier New" w:cs="Courier New" w:eastAsia="Courier New" w:hAnsi="Courier New"/>
          <w:sz w:val="18"/>
          <w:szCs w:val="18"/>
        </w:rPr>
        <w:t xml:space="preserve">interface RotationSlotCreateRequest {</w:t>
      </w:r>
    </w:p>
    <w:p>
      <w:pPr>
        <w:pStyle w:val="Code"/>
      </w:pPr>
      <w:r>
        <w:rPr>
          <w:rFonts w:ascii="Courier New" w:cs="Courier New" w:eastAsia="Courier New" w:hAnsi="Courier New"/>
          <w:sz w:val="18"/>
          <w:szCs w:val="18"/>
        </w:rPr>
        <w:t xml:space="preserve">  role_name:             string;</w:t>
      </w:r>
    </w:p>
    <w:p>
      <w:pPr>
        <w:pStyle w:val="Code"/>
      </w:pPr>
      <w:r>
        <w:rPr>
          <w:rFonts w:ascii="Courier New" w:cs="Courier New" w:eastAsia="Courier New" w:hAnsi="Courier New"/>
          <w:sz w:val="18"/>
          <w:szCs w:val="18"/>
        </w:rPr>
        <w:t xml:space="preserve">  rotation_algorithm:    ROUND_ROBIN | WEIGHTED_ROUND_ROBIN | MANUAL;</w:t>
      </w:r>
    </w:p>
    <w:p>
      <w:pPr>
        <w:pStyle w:val="Code"/>
      </w:pPr>
      <w:r>
        <w:rPr>
          <w:rFonts w:ascii="Courier New" w:cs="Courier New" w:eastAsia="Courier New" w:hAnsi="Courier New"/>
          <w:sz w:val="18"/>
          <w:szCs w:val="18"/>
        </w:rPr>
        <w:t xml:space="preserve">  pool:                  Array&lt;{ volunteer_id: string; weight?: number; position: number }&gt;;</w:t>
      </w:r>
    </w:p>
    <w:p>
      <w:pPr>
        <w:pStyle w:val="Code"/>
      </w:pPr>
      <w:r>
        <w:rPr>
          <w:rFonts w:ascii="Courier New" w:cs="Courier New" w:eastAsia="Courier New" w:hAnsi="Courier New"/>
          <w:sz w:val="18"/>
          <w:szCs w:val="18"/>
        </w:rPr>
        <w:t xml:space="preserve">  min_rest_occurrences?: number;         // Default: 0</w:t>
      </w:r>
    </w:p>
    <w:p>
      <w:pPr>
        <w:pStyle w:val="Code"/>
      </w:pPr>
      <w:r>
        <w:rPr>
          <w:rFonts w:ascii="Courier New" w:cs="Courier New" w:eastAsia="Courier New" w:hAnsi="Courier New"/>
          <w:sz w:val="18"/>
          <w:szCs w:val="18"/>
        </w:rPr>
        <w:t xml:space="preserve">  notify_volunteer_days_before?: number; // Default: 7</w:t>
      </w:r>
    </w:p>
    <w:p>
      <w:pPr>
        <w:pStyle w:val="Code"/>
      </w:pPr>
      <w:r>
        <w:rPr>
          <w:rFonts w:ascii="Courier New" w:cs="Courier New" w:eastAsia="Courier New" w:hAnsi="Courier New"/>
          <w:sz w:val="18"/>
          <w:szCs w:val="18"/>
        </w:rPr>
        <w:t xml:space="preserve">}</w:t>
      </w:r>
    </w:p>
    <w:p>
      <w:pPr>
        <w:spacing w:after="80" w:before="0"/>
      </w:pPr>
      <w:r>
        <w:t xml:space="preserve"/>
      </w:r>
    </w:p>
    <w:p>
      <w:pPr>
        <w:pStyle w:val="Heading1"/>
      </w:pPr>
      <w:r>
        <w:t xml:space="preserve">12. Testing Strategy</w:t>
      </w:r>
    </w:p>
    <w:p>
      <w:pPr>
        <w:pStyle w:val="BodyText"/>
      </w:pPr>
      <w:r>
        <w:t xml:space="preserve">The testing strategy covers unit tests for RRULE service logic, integration tests for the full API stack, end-to-end tests for critical user flows, and performance budgets. Special attention is given to RRULE edge cases, DST transitions, and series split transactional integrity.</w:t>
      </w:r>
    </w:p>
    <w:p>
      <w:pPr>
        <w:pStyle w:val="Heading2"/>
      </w:pPr>
      <w:r>
        <w:t xml:space="preserve">12.1 Unit Tests (Vitest)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Unit Under Test</w:t>
            </w:r>
          </w:p>
        </w:tc>
        <w:tc>
          <w:tcPr>
            <w:tcW w:type="dxa" w:w="624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Key Scenarios</w:t>
            </w:r>
          </w:p>
        </w:tc>
      </w:tr>
      <w:tr>
        <w:tc>
          <w:tcPr>
            <w:tcW w:type="dxa" w:w="312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RRULEService.expand()</w:t>
            </w:r>
          </w:p>
        </w:tc>
        <w:tc>
          <w:tcPr>
            <w:tcW w:type="dxa" w:w="624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Weekly/monthly/yearly patterns; COUNT termination; UNTIL boundary; EXDATE exclusion; RDATE inclusion; DST-crossing occurrences; timezone conversion accuracy.</w:t>
            </w:r>
          </w:p>
        </w:tc>
      </w:tr>
      <w:tr>
        <w:tc>
          <w:tcPr>
            <w:tcW w:type="dxa" w:w="312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SeriesSplitService.execute()</w:t>
            </w:r>
          </w:p>
        </w:tc>
        <w:tc>
          <w:tcPr>
            <w:tcW w:type="dxa" w:w="624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Valid split creates child series with correct UNTIL on parent; invalid split_date returns RRULE_003; concurrent split advisory lock; migrated_registrations count accurate.</w:t>
            </w:r>
          </w:p>
        </w:tc>
      </w:tr>
      <w:tr>
        <w:tc>
          <w:tcPr>
            <w:tcW w:type="dxa" w:w="312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RotationService.assignNext()</w:t>
            </w:r>
          </w:p>
        </w:tc>
        <w:tc>
          <w:tcPr>
            <w:tcW w:type="dxa" w:w="624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Round-robin cycles correctly; weighted pool expands correctly; conflict detection skips conflicted volunteer; pool exhaustion returns UNASSIGNED; min_rest_occurrences enforced.</w:t>
            </w:r>
          </w:p>
        </w:tc>
      </w:tr>
      <w:tr>
        <w:tc>
          <w:tcPr>
            <w:tcW w:type="dxa" w:w="312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LiturgicalService.computeSeasonBounds()</w:t>
            </w:r>
          </w:p>
        </w:tc>
        <w:tc>
          <w:tcPr>
            <w:tcW w:type="dxa" w:w="624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Easter computed correctly for 2025–2030 (test vs. known values); Advent starts on correct Sunday; Eastern Orthodox dates offset correctly from Roman Catholic; leap year handling.</w:t>
            </w:r>
          </w:p>
        </w:tc>
      </w:tr>
      <w:tr>
        <w:tc>
          <w:tcPr>
            <w:tcW w:type="dxa" w:w="312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ExceptionService.create()</w:t>
            </w:r>
          </w:p>
        </w:tc>
        <w:tc>
          <w:tcPr>
            <w:tcW w:type="dxa" w:w="624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EXDATE on valid occurrence succeeds; EXDATE on non-occurrence returns RRULE_003; duplicate exception returns RRULE_005; RDATE adds extra occurrence; OVERRIDE stores all override fields.</w:t>
            </w:r>
          </w:p>
        </w:tc>
      </w:tr>
    </w:tbl>
    <w:p>
      <w:pPr>
        <w:spacing w:after="80" w:before="0"/>
      </w:pPr>
      <w:r>
        <w:t xml:space="preserve"/>
      </w:r>
    </w:p>
    <w:p>
      <w:pPr>
        <w:pStyle w:val="Heading2"/>
      </w:pPr>
      <w:r>
        <w:t xml:space="preserve">12.2 Integration Tests (Supertest + PostgreSQL)</w:t>
      </w:r>
    </w:p>
    <w:p>
      <w:pPr>
        <w:pStyle w:val="ListParagraph"/>
        <w:numPr>
          <w:ilvl w:val="0"/>
          <w:numId w:val="2"/>
        </w:numPr>
        <w:spacing w:after="40" w:before="40"/>
      </w:pPr>
      <w:r>
        <w:rPr>
          <w:sz w:val="20"/>
          <w:szCs w:val="20"/>
        </w:rPr>
        <w:t xml:space="preserve">POST /api/v1/series + valid RRULE → 201 Created, occurrence cache populated, audit log CREATED</w:t>
      </w:r>
    </w:p>
    <w:p>
      <w:pPr>
        <w:pStyle w:val="ListParagraph"/>
        <w:numPr>
          <w:ilvl w:val="0"/>
          <w:numId w:val="2"/>
        </w:numPr>
        <w:spacing w:after="40" w:before="40"/>
      </w:pPr>
      <w:r>
        <w:rPr>
          <w:sz w:val="20"/>
          <w:szCs w:val="20"/>
        </w:rPr>
        <w:t xml:space="preserve">PATCH /series/:id/rrule (change FREQ) → RRULE updated, audit log EDIT_RRULE with before/after</w:t>
      </w:r>
    </w:p>
    <w:p>
      <w:pPr>
        <w:pStyle w:val="ListParagraph"/>
        <w:numPr>
          <w:ilvl w:val="0"/>
          <w:numId w:val="2"/>
        </w:numPr>
        <w:spacing w:after="40" w:before="40"/>
      </w:pPr>
      <w:r>
        <w:rPr>
          <w:sz w:val="20"/>
          <w:szCs w:val="20"/>
        </w:rPr>
        <w:t xml:space="preserve">POST /series/:id/split at valid occurrence → parent UNTIL set, child series created, registrations migrated</w:t>
      </w:r>
    </w:p>
    <w:p>
      <w:pPr>
        <w:pStyle w:val="ListParagraph"/>
        <w:numPr>
          <w:ilvl w:val="0"/>
          <w:numId w:val="2"/>
        </w:numPr>
        <w:spacing w:after="40" w:before="40"/>
      </w:pPr>
      <w:r>
        <w:rPr>
          <w:sz w:val="20"/>
          <w:szCs w:val="20"/>
        </w:rPr>
        <w:t xml:space="preserve">POST /series/:id/split at invalid occurrence → 422 RRULE_003 with nearest valid occurrence suggestions</w:t>
      </w:r>
    </w:p>
    <w:p>
      <w:pPr>
        <w:pStyle w:val="ListParagraph"/>
        <w:numPr>
          <w:ilvl w:val="0"/>
          <w:numId w:val="2"/>
        </w:numPr>
        <w:spacing w:after="40" w:before="40"/>
      </w:pPr>
      <w:r>
        <w:rPr>
          <w:sz w:val="20"/>
          <w:szCs w:val="20"/>
        </w:rPr>
        <w:t xml:space="preserve">POST /series/:id/occurrences/:dt/exception (EXDATE) → exception_record created, EXDATE in feed within 60s</w:t>
      </w:r>
    </w:p>
    <w:p>
      <w:pPr>
        <w:pStyle w:val="ListParagraph"/>
        <w:numPr>
          <w:ilvl w:val="0"/>
          <w:numId w:val="2"/>
        </w:numPr>
        <w:spacing w:after="40" w:before="40"/>
      </w:pPr>
      <w:r>
        <w:rPr>
          <w:sz w:val="20"/>
          <w:szCs w:val="20"/>
        </w:rPr>
        <w:t xml:space="preserve">POST /series/:id/occurrences/:dt/exception (duplicate) → 409 RRULE_005 returned, no second record created</w:t>
      </w:r>
    </w:p>
    <w:p>
      <w:pPr>
        <w:pStyle w:val="ListParagraph"/>
        <w:numPr>
          <w:ilvl w:val="0"/>
          <w:numId w:val="2"/>
        </w:numPr>
        <w:spacing w:after="40" w:before="40"/>
      </w:pPr>
      <w:r>
        <w:rPr>
          <w:sz w:val="20"/>
          <w:szCs w:val="20"/>
        </w:rPr>
        <w:t xml:space="preserve">POST /rotation-slots + ROUND_ROBIN → assignments generated for next 12 occurrences in correct pool order</w:t>
      </w:r>
    </w:p>
    <w:p>
      <w:pPr>
        <w:pStyle w:val="ListParagraph"/>
        <w:numPr>
          <w:ilvl w:val="0"/>
          <w:numId w:val="2"/>
        </w:numPr>
        <w:spacing w:after="40" w:before="40"/>
      </w:pPr>
      <w:r>
        <w:rPr>
          <w:sz w:val="20"/>
          <w:szCs w:val="20"/>
        </w:rPr>
        <w:t xml:space="preserve">PATCH /rotation-slots/:slotId (weights updated) → future slots recalculated; past assignments preserved</w:t>
      </w:r>
    </w:p>
    <w:p>
      <w:pPr>
        <w:pStyle w:val="ListParagraph"/>
        <w:numPr>
          <w:ilvl w:val="0"/>
          <w:numId w:val="2"/>
        </w:numPr>
        <w:spacing w:after="40" w:before="40"/>
      </w:pPr>
      <w:r>
        <w:rPr>
          <w:sz w:val="20"/>
          <w:szCs w:val="20"/>
        </w:rPr>
        <w:t xml:space="preserve">POST /series/:id/suspend → in-window occurrences added to EXDATE; series_status = SUSPENDED</w:t>
      </w:r>
    </w:p>
    <w:p>
      <w:pPr>
        <w:pStyle w:val="ListParagraph"/>
        <w:numPr>
          <w:ilvl w:val="0"/>
          <w:numId w:val="2"/>
        </w:numPr>
        <w:spacing w:after="40" w:before="40"/>
      </w:pPr>
      <w:r>
        <w:rPr>
          <w:sz w:val="20"/>
          <w:szCs w:val="20"/>
        </w:rPr>
        <w:t xml:space="preserve">POST /rrule/preview with no COUNT/UNTIL → returns 24 occurrences; advisory RRULE_002 in response</w:t>
      </w:r>
    </w:p>
    <w:p>
      <w:pPr>
        <w:pStyle w:val="ListParagraph"/>
        <w:numPr>
          <w:ilvl w:val="0"/>
          <w:numId w:val="2"/>
        </w:numPr>
        <w:spacing w:after="40" w:before="40"/>
      </w:pPr>
      <w:r>
        <w:rPr>
          <w:sz w:val="20"/>
          <w:szCs w:val="20"/>
        </w:rPr>
        <w:t xml:space="preserve">Concurrent PATCH /series/:id/rrule (2 requests) → first succeeds; second returns 409 RRULE_004</w:t>
      </w:r>
    </w:p>
    <w:p>
      <w:pPr>
        <w:pStyle w:val="ListParagraph"/>
        <w:numPr>
          <w:ilvl w:val="0"/>
          <w:numId w:val="2"/>
        </w:numPr>
        <w:spacing w:after="40" w:before="40"/>
      </w:pPr>
      <w:r>
        <w:rPr>
          <w:sz w:val="20"/>
          <w:szCs w:val="20"/>
        </w:rPr>
        <w:t xml:space="preserve">GET /series/:id/occurrences with wrong org_id → 403 AUTH_002; no series data exposed</w:t>
      </w:r>
    </w:p>
    <w:p>
      <w:pPr>
        <w:spacing w:after="80" w:before="0"/>
      </w:pPr>
      <w:r>
        <w:t xml:space="preserve"/>
      </w:r>
    </w:p>
    <w:p>
      <w:pPr>
        <w:pStyle w:val="Heading2"/>
      </w:pPr>
      <w:r>
        <w:t xml:space="preserve">12.3 End-to-End Tests (Playwright)</w:t>
      </w:r>
    </w:p>
    <w:p>
      <w:pPr>
        <w:pStyle w:val="ListParagraph"/>
        <w:numPr>
          <w:ilvl w:val="0"/>
          <w:numId w:val="3"/>
        </w:numPr>
        <w:spacing w:after="40" w:before="40"/>
      </w:pPr>
      <w:r>
        <w:rPr>
          <w:sz w:val="20"/>
          <w:szCs w:val="20"/>
        </w:rPr>
        <w:t xml:space="preserve">Full series creation: Admin enters RRULE → preview shows 24 occurrences → Save → series appears on calendar with all occurrences</w:t>
      </w:r>
    </w:p>
    <w:p>
      <w:pPr>
        <w:pStyle w:val="ListParagraph"/>
        <w:numPr>
          <w:ilvl w:val="0"/>
          <w:numId w:val="3"/>
        </w:numPr>
        <w:spacing w:after="40" w:before="40"/>
      </w:pPr>
      <w:r>
        <w:rPr>
          <w:sz w:val="20"/>
          <w:szCs w:val="20"/>
        </w:rPr>
        <w:t xml:space="preserve">Exception creation: Admin clicks single occurrence → "This event only" → changes time → exception record created → original occurrence replaced in calendar</w:t>
      </w:r>
    </w:p>
    <w:p>
      <w:pPr>
        <w:pStyle w:val="ListParagraph"/>
        <w:numPr>
          <w:ilvl w:val="0"/>
          <w:numId w:val="3"/>
        </w:numPr>
        <w:spacing w:after="40" w:before="40"/>
      </w:pPr>
      <w:r>
        <w:rPr>
          <w:sz w:val="20"/>
          <w:szCs w:val="20"/>
        </w:rPr>
        <w:t xml:space="preserve">Series split: Admin selects "This and future events" → split date confirmed → parent truncated at UNTIL → child series with new details shown on calendar from split date forward</w:t>
      </w:r>
    </w:p>
    <w:p>
      <w:pPr>
        <w:pStyle w:val="ListParagraph"/>
        <w:numPr>
          <w:ilvl w:val="0"/>
          <w:numId w:val="3"/>
        </w:numPr>
        <w:spacing w:after="40" w:before="40"/>
      </w:pPr>
      <w:r>
        <w:rPr>
          <w:sz w:val="20"/>
          <w:szCs w:val="20"/>
        </w:rPr>
        <w:t xml:space="preserve">Rotation round-robin: Coordinator creates slot with 3-volunteer pool → assignments generated for 12 occurrences → volunteer A, B, C, A, B, C order verified in calendar</w:t>
      </w:r>
    </w:p>
    <w:p>
      <w:pPr>
        <w:pStyle w:val="ListParagraph"/>
        <w:numPr>
          <w:ilvl w:val="0"/>
          <w:numId w:val="3"/>
        </w:numPr>
        <w:spacing w:after="40" w:before="40"/>
      </w:pPr>
      <w:r>
        <w:rPr>
          <w:sz w:val="20"/>
          <w:szCs w:val="20"/>
        </w:rPr>
        <w:t xml:space="preserve">Liturgical anchor: Admin anchors event to Lent → occurrences generated only within Lent window → no occurrences appear outside season dates</w:t>
      </w:r>
    </w:p>
    <w:p>
      <w:pPr>
        <w:pStyle w:val="ListParagraph"/>
        <w:numPr>
          <w:ilvl w:val="0"/>
          <w:numId w:val="3"/>
        </w:numPr>
        <w:spacing w:after="40" w:before="40"/>
      </w:pPr>
      <w:r>
        <w:rPr>
          <w:sz w:val="20"/>
          <w:szCs w:val="20"/>
        </w:rPr>
        <w:t xml:space="preserve">iCal export: Member copies iCal feed URL → imports into Google Calendar → all occurrences appear → exception (skipped week) absent → OVERRIDE occurrence shows modified time</w:t>
      </w:r>
    </w:p>
    <w:p>
      <w:pPr>
        <w:pStyle w:val="ListParagraph"/>
        <w:numPr>
          <w:ilvl w:val="0"/>
          <w:numId w:val="3"/>
        </w:numPr>
        <w:spacing w:after="40" w:before="40"/>
      </w:pPr>
      <w:r>
        <w:rPr>
          <w:sz w:val="20"/>
          <w:szCs w:val="20"/>
        </w:rPr>
        <w:t xml:space="preserve">Suspension: Admin suspends series for 6 weeks → occurrences removed from calendar for suspension window → series automatically resumes after suspend_until → calendar shows occurrences resuming</w:t>
      </w:r>
    </w:p>
    <w:p>
      <w:pPr>
        <w:pStyle w:val="ListParagraph"/>
        <w:numPr>
          <w:ilvl w:val="0"/>
          <w:numId w:val="3"/>
        </w:numPr>
        <w:spacing w:after="40" w:before="40"/>
      </w:pPr>
      <w:r>
        <w:rPr>
          <w:sz w:val="20"/>
          <w:szCs w:val="20"/>
        </w:rPr>
        <w:t xml:space="preserve">Audit log: Admin edits RRULE → split series → adds exception → audit log shows 3 entries with correct before/after states and actor IDs</w:t>
      </w:r>
    </w:p>
    <w:p>
      <w:pPr>
        <w:spacing w:after="80" w:before="0"/>
      </w:pPr>
      <w:r>
        <w:t xml:space="preserve"/>
      </w:r>
    </w:p>
    <w:p>
      <w:pPr>
        <w:pStyle w:val="Heading2"/>
      </w:pPr>
      <w:r>
        <w:t xml:space="preserve">12.4 Performance Budgets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400"/>
      </w:tblGrid>
      <w:tr>
        <w:trPr>
          <w:tblHeader/>
        </w:trPr>
        <w:tc>
          <w:tcPr>
            <w:tcW w:type="dxa" w:w="36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Operation</w:t>
            </w:r>
          </w:p>
        </w:tc>
        <w:tc>
          <w:tcPr>
            <w:tcW w:type="dxa" w:w="20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Target</w:t>
            </w:r>
          </w:p>
        </w:tc>
        <w:tc>
          <w:tcPr>
            <w:tcW w:type="dxa" w:w="34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Measurement</w:t>
            </w:r>
          </w:p>
        </w:tc>
      </w:tr>
      <w:tr>
        <w:tc>
          <w:tcPr>
            <w:tcW w:type="dxa" w:w="36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RRULE expand (52 occurrences)</w:t>
            </w:r>
          </w:p>
        </w:tc>
        <w:tc>
          <w:tcPr>
            <w:tcW w:type="dxa" w:w="20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&lt; 200ms P95</w:t>
            </w:r>
          </w:p>
        </w:tc>
        <w:tc>
          <w:tcPr>
            <w:tcW w:type="dxa" w:w="34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CloudWatch Lambda duration</w:t>
            </w:r>
          </w:p>
        </w:tc>
      </w:tr>
      <w:tr>
        <w:tc>
          <w:tcPr>
            <w:tcW w:type="dxa" w:w="36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RRULE preview (24 occurrences)</w:t>
            </w:r>
          </w:p>
        </w:tc>
        <w:tc>
          <w:tcPr>
            <w:tcW w:type="dxa" w:w="20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&lt; 300ms P95</w:t>
            </w:r>
          </w:p>
        </w:tc>
        <w:tc>
          <w:tcPr>
            <w:tcW w:type="dxa" w:w="34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CloudWatch API latency</w:t>
            </w:r>
          </w:p>
        </w:tc>
      </w:tr>
      <w:tr>
        <w:tc>
          <w:tcPr>
            <w:tcW w:type="dxa" w:w="36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Series split (100 migrated registrations)</w:t>
            </w:r>
          </w:p>
        </w:tc>
        <w:tc>
          <w:tcPr>
            <w:tcW w:type="dxa" w:w="20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&lt; 500ms P95</w:t>
            </w:r>
          </w:p>
        </w:tc>
        <w:tc>
          <w:tcPr>
            <w:tcW w:type="dxa" w:w="34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CloudWatch API latency</w:t>
            </w:r>
          </w:p>
        </w:tc>
      </w:tr>
      <w:tr>
        <w:tc>
          <w:tcPr>
            <w:tcW w:type="dxa" w:w="36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Rotation assignment generation (12 occurrences)</w:t>
            </w:r>
          </w:p>
        </w:tc>
        <w:tc>
          <w:tcPr>
            <w:tcW w:type="dxa" w:w="20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&lt; 300ms P95</w:t>
            </w:r>
          </w:p>
        </w:tc>
        <w:tc>
          <w:tcPr>
            <w:tcW w:type="dxa" w:w="34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CloudWatch API latency</w:t>
            </w:r>
          </w:p>
        </w:tc>
      </w:tr>
      <w:tr>
        <w:tc>
          <w:tcPr>
            <w:tcW w:type="dxa" w:w="36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Liturgical season computation (full year)</w:t>
            </w:r>
          </w:p>
        </w:tc>
        <w:tc>
          <w:tcPr>
            <w:tcW w:type="dxa" w:w="20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&lt; 2s P99</w:t>
            </w:r>
          </w:p>
        </w:tc>
        <w:tc>
          <w:tcPr>
            <w:tcW w:type="dxa" w:w="34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Lambda duration metric</w:t>
            </w:r>
          </w:p>
        </w:tc>
      </w:tr>
      <w:tr>
        <w:tc>
          <w:tcPr>
            <w:tcW w:type="dxa" w:w="36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iCal feed cache bust after series edit</w:t>
            </w:r>
          </w:p>
        </w:tc>
        <w:tc>
          <w:tcPr>
            <w:tcW w:type="dxa" w:w="20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&lt; 60s</w:t>
            </w:r>
          </w:p>
        </w:tc>
        <w:tc>
          <w:tcPr>
            <w:tcW w:type="dxa" w:w="34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CloudFront invalidation latency</w:t>
            </w:r>
          </w:p>
        </w:tc>
      </w:tr>
      <w:tr>
        <w:tc>
          <w:tcPr>
            <w:tcW w:type="dxa" w:w="36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Occurrence materialized view regeneration</w:t>
            </w:r>
          </w:p>
        </w:tc>
        <w:tc>
          <w:tcPr>
            <w:tcW w:type="dxa" w:w="20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&lt; 10s per series</w:t>
            </w:r>
          </w:p>
        </w:tc>
        <w:tc>
          <w:tcPr>
            <w:tcW w:type="dxa" w:w="34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DB REFRESH MATERIALIZED VIEW duration</w:t>
            </w:r>
          </w:p>
        </w:tc>
      </w:tr>
      <w:tr>
        <w:tc>
          <w:tcPr>
            <w:tcW w:type="dxa" w:w="36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DST bulk regeneration (all org series)</w:t>
            </w:r>
          </w:p>
        </w:tc>
        <w:tc>
          <w:tcPr>
            <w:tcW w:type="dxa" w:w="20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&lt; 30 min</w:t>
            </w:r>
          </w:p>
        </w:tc>
        <w:tc>
          <w:tcPr>
            <w:tcW w:type="dxa" w:w="34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Batch job completion CloudWatch alarm</w:t>
            </w:r>
          </w:p>
        </w:tc>
      </w:tr>
    </w:tbl>
    <w:p>
      <w:pPr>
        <w:spacing w:after="80" w:before="0"/>
      </w:pPr>
      <w:r>
        <w:t xml:space="preserve"/>
      </w:r>
    </w:p>
    <w:p>
      <w:pPr>
        <w:pStyle w:val="Heading1"/>
      </w:pPr>
      <w:r>
        <w:t xml:space="preserve">13. Implementation Sprint Plan</w:t>
      </w:r>
    </w:p>
    <w:p>
      <w:pPr>
        <w:pStyle w:val="BodyText"/>
      </w:pPr>
      <w:r>
        <w:t xml:space="preserve">The Recurring Event Management flow is implemented across Sprints 3–6 of the ROCA engineering plan. Tasks are labeled RM-T1 through RM-T18. Each task references the acceptance criteria from Section 3 that it satisfies.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40"/>
        <w:gridCol w:w="2200"/>
        <w:gridCol w:w="3320"/>
        <w:gridCol w:w="1000"/>
        <w:gridCol w:w="1600"/>
      </w:tblGrid>
      <w:tr>
        <w:trPr>
          <w:tblHeader/>
        </w:trPr>
        <w:tc>
          <w:tcPr>
            <w:tcW w:type="dxa" w:w="84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Task</w:t>
            </w:r>
          </w:p>
        </w:tc>
        <w:tc>
          <w:tcPr>
            <w:tcW w:type="dxa" w:w="22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Description</w:t>
            </w:r>
          </w:p>
        </w:tc>
        <w:tc>
          <w:tcPr>
            <w:tcW w:type="dxa" w:w="332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Acceptance Criteria</w:t>
            </w:r>
          </w:p>
        </w:tc>
        <w:tc>
          <w:tcPr>
            <w:tcW w:type="dxa" w:w="10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Sprint</w:t>
            </w:r>
          </w:p>
        </w:tc>
        <w:tc>
          <w:tcPr>
            <w:tcW w:type="dxa" w:w="16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Satisfies</w:t>
            </w:r>
          </w:p>
        </w:tc>
      </w:tr>
      <w:tr>
        <w:tc>
          <w:tcPr>
            <w:tcW w:type="dxa" w:w="84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RM-T1</w:t>
            </w:r>
          </w:p>
        </w:tc>
        <w:tc>
          <w:tcPr>
            <w:tcW w:type="dxa" w:w="22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DB migrations: 5 tables</w:t>
            </w:r>
          </w:p>
        </w:tc>
        <w:tc>
          <w:tcPr>
            <w:tcW w:type="dxa" w:w="332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All 5 tables created with FKs, indexes, RLS, UNIQUE constraints, and audit trigger.</w:t>
            </w:r>
          </w:p>
        </w:tc>
        <w:tc>
          <w:tcPr>
            <w:tcW w:type="dxa" w:w="10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Sprint 3</w:t>
            </w:r>
          </w:p>
        </w:tc>
        <w:tc>
          <w:tcPr>
            <w:tcW w:type="dxa" w:w="16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US-RM-1,20,21</w:t>
            </w:r>
          </w:p>
        </w:tc>
      </w:tr>
      <w:tr>
        <w:tc>
          <w:tcPr>
            <w:tcW w:type="dxa" w:w="84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RM-T2</w:t>
            </w:r>
          </w:p>
        </w:tc>
        <w:tc>
          <w:tcPr>
            <w:tcW w:type="dxa" w:w="22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RRULEService: expand, validate, preview</w:t>
            </w:r>
          </w:p>
        </w:tc>
        <w:tc>
          <w:tcPr>
            <w:tcW w:type="dxa" w:w="332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All RRULE properties supported. Edge cases: zero occurrences, DST, COUNT/UNTIL.</w:t>
            </w:r>
          </w:p>
        </w:tc>
        <w:tc>
          <w:tcPr>
            <w:tcW w:type="dxa" w:w="10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Sprint 3</w:t>
            </w:r>
          </w:p>
        </w:tc>
        <w:tc>
          <w:tcPr>
            <w:tcW w:type="dxa" w:w="16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US-RM-1,5,16</w:t>
            </w:r>
          </w:p>
        </w:tc>
      </w:tr>
      <w:tr>
        <w:tc>
          <w:tcPr>
            <w:tcW w:type="dxa" w:w="84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RM-T3</w:t>
            </w:r>
          </w:p>
        </w:tc>
        <w:tc>
          <w:tcPr>
            <w:tcW w:type="dxa" w:w="22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Series CRUD API (GET, PATCH, DELETE)</w:t>
            </w:r>
          </w:p>
        </w:tc>
        <w:tc>
          <w:tcPr>
            <w:tcW w:type="dxa" w:w="332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RBAC enforced. AUTH_002 on cross-org. Audit log on all mutations.</w:t>
            </w:r>
          </w:p>
        </w:tc>
        <w:tc>
          <w:tcPr>
            <w:tcW w:type="dxa" w:w="10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Sprint 3</w:t>
            </w:r>
          </w:p>
        </w:tc>
        <w:tc>
          <w:tcPr>
            <w:tcW w:type="dxa" w:w="16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US-RM-1,4,21</w:t>
            </w:r>
          </w:p>
        </w:tc>
      </w:tr>
      <w:tr>
        <w:tc>
          <w:tcPr>
            <w:tcW w:type="dxa" w:w="84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RM-T4</w:t>
            </w:r>
          </w:p>
        </w:tc>
        <w:tc>
          <w:tcPr>
            <w:tcW w:type="dxa" w:w="22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POST /rrule/preview + /rrule/validate</w:t>
            </w:r>
          </w:p>
        </w:tc>
        <w:tc>
          <w:tcPr>
            <w:tcW w:type="dxa" w:w="332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Preview returns 24 occurrences &lt; 300ms. Validate returns specific property error.</w:t>
            </w:r>
          </w:p>
        </w:tc>
        <w:tc>
          <w:tcPr>
            <w:tcW w:type="dxa" w:w="10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Sprint 3</w:t>
            </w:r>
          </w:p>
        </w:tc>
        <w:tc>
          <w:tcPr>
            <w:tcW w:type="dxa" w:w="16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US-RM-5,16</w:t>
            </w:r>
          </w:p>
        </w:tc>
      </w:tr>
      <w:tr>
        <w:tc>
          <w:tcPr>
            <w:tcW w:type="dxa" w:w="84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RM-T5</w:t>
            </w:r>
          </w:p>
        </w:tc>
        <w:tc>
          <w:tcPr>
            <w:tcW w:type="dxa" w:w="22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RRULE Builder UI (React 18 wizard)</w:t>
            </w:r>
          </w:p>
        </w:tc>
        <w:tc>
          <w:tcPr>
            <w:tcW w:type="dxa" w:w="332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Real-time preview on input change. RFC 5545 validation inline. Accessible (axe-core clean).</w:t>
            </w:r>
          </w:p>
        </w:tc>
        <w:tc>
          <w:tcPr>
            <w:tcW w:type="dxa" w:w="10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Sprint 3</w:t>
            </w:r>
          </w:p>
        </w:tc>
        <w:tc>
          <w:tcPr>
            <w:tcW w:type="dxa" w:w="16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US-RM-5</w:t>
            </w:r>
          </w:p>
        </w:tc>
      </w:tr>
      <w:tr>
        <w:tc>
          <w:tcPr>
            <w:tcW w:type="dxa" w:w="84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RM-T6</w:t>
            </w:r>
          </w:p>
        </w:tc>
        <w:tc>
          <w:tcPr>
            <w:tcW w:type="dxa" w:w="22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ExceptionService: EXDATE, RDATE, OVERRIDE</w:t>
            </w:r>
          </w:p>
        </w:tc>
        <w:tc>
          <w:tcPr>
            <w:tcW w:type="dxa" w:w="332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Duplicate check RRULE_005. iCal cache bust on write. Audit log for each exception.</w:t>
            </w:r>
          </w:p>
        </w:tc>
        <w:tc>
          <w:tcPr>
            <w:tcW w:type="dxa" w:w="10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Sprint 4</w:t>
            </w:r>
          </w:p>
        </w:tc>
        <w:tc>
          <w:tcPr>
            <w:tcW w:type="dxa" w:w="16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US-RM-2,6,7</w:t>
            </w:r>
          </w:p>
        </w:tc>
      </w:tr>
      <w:tr>
        <w:tc>
          <w:tcPr>
            <w:tcW w:type="dxa" w:w="84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RM-T7</w:t>
            </w:r>
          </w:p>
        </w:tc>
        <w:tc>
          <w:tcPr>
            <w:tcW w:type="dxa" w:w="22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Exception API (POST, DELETE /exceptions)</w:t>
            </w:r>
          </w:p>
        </w:tc>
        <w:tc>
          <w:tcPr>
            <w:tcW w:type="dxa" w:w="332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Valid occurrence check. RRULE_003 for invalid dt. Correct response shape.</w:t>
            </w:r>
          </w:p>
        </w:tc>
        <w:tc>
          <w:tcPr>
            <w:tcW w:type="dxa" w:w="10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Sprint 4</w:t>
            </w:r>
          </w:p>
        </w:tc>
        <w:tc>
          <w:tcPr>
            <w:tcW w:type="dxa" w:w="16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US-RM-2,6,7</w:t>
            </w:r>
          </w:p>
        </w:tc>
      </w:tr>
      <w:tr>
        <w:tc>
          <w:tcPr>
            <w:tcW w:type="dxa" w:w="84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RM-T8</w:t>
            </w:r>
          </w:p>
        </w:tc>
        <w:tc>
          <w:tcPr>
            <w:tcW w:type="dxa" w:w="22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SeriesSplitService + POST /split API</w:t>
            </w:r>
          </w:p>
        </w:tc>
        <w:tc>
          <w:tcPr>
            <w:tcW w:type="dxa" w:w="332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Full transactional split. 10-step algorithm. Rollback guarantee. Audit log SPLIT_SERIES.</w:t>
            </w:r>
          </w:p>
        </w:tc>
        <w:tc>
          <w:tcPr>
            <w:tcW w:type="dxa" w:w="10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Sprint 4</w:t>
            </w:r>
          </w:p>
        </w:tc>
        <w:tc>
          <w:tcPr>
            <w:tcW w:type="dxa" w:w="16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US-RM-3</w:t>
            </w:r>
          </w:p>
        </w:tc>
      </w:tr>
      <w:tr>
        <w:tc>
          <w:tcPr>
            <w:tcW w:type="dxa" w:w="84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RM-T9</w:t>
            </w:r>
          </w:p>
        </w:tc>
        <w:tc>
          <w:tcPr>
            <w:tcW w:type="dxa" w:w="22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Edit all series (PATCH /series/:id + scope=all)</w:t>
            </w:r>
          </w:p>
        </w:tc>
        <w:tc>
          <w:tcPr>
            <w:tcW w:type="dxa" w:w="332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Non-schedule fields updated on all occurrences. Schedule change redirects to split flow.</w:t>
            </w:r>
          </w:p>
        </w:tc>
        <w:tc>
          <w:tcPr>
            <w:tcW w:type="dxa" w:w="10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Sprint 4</w:t>
            </w:r>
          </w:p>
        </w:tc>
        <w:tc>
          <w:tcPr>
            <w:tcW w:type="dxa" w:w="16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US-RM-4</w:t>
            </w:r>
          </w:p>
        </w:tc>
      </w:tr>
      <w:tr>
        <w:tc>
          <w:tcPr>
            <w:tcW w:type="dxa" w:w="84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RM-T10</w:t>
            </w:r>
          </w:p>
        </w:tc>
        <w:tc>
          <w:tcPr>
            <w:tcW w:type="dxa" w:w="22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Occurrence list API + materialized view</w:t>
            </w:r>
          </w:p>
        </w:tc>
        <w:tc>
          <w:tcPr>
            <w:tcW w:type="dxa" w:w="332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Cursor-based pagination. Exceptions flagged. is_exception in response. &lt; 200ms P95.</w:t>
            </w:r>
          </w:p>
        </w:tc>
        <w:tc>
          <w:tcPr>
            <w:tcW w:type="dxa" w:w="10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Sprint 4</w:t>
            </w:r>
          </w:p>
        </w:tc>
        <w:tc>
          <w:tcPr>
            <w:tcW w:type="dxa" w:w="16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US-RM-17</w:t>
            </w:r>
          </w:p>
        </w:tc>
      </w:tr>
      <w:tr>
        <w:tc>
          <w:tcPr>
            <w:tcW w:type="dxa" w:w="84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RM-T11</w:t>
            </w:r>
          </w:p>
        </w:tc>
        <w:tc>
          <w:tcPr>
            <w:tcW w:type="dxa" w:w="22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RotationService: ROUND_ROBIN + WEIGHTED</w:t>
            </w:r>
          </w:p>
        </w:tc>
        <w:tc>
          <w:tcPr>
            <w:tcW w:type="dxa" w:w="332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Correct pool cycling. Conflict detection: 3 types. Exhaustion returns UNASSIGNED. Audit log.</w:t>
            </w:r>
          </w:p>
        </w:tc>
        <w:tc>
          <w:tcPr>
            <w:tcW w:type="dxa" w:w="10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Sprint 5</w:t>
            </w:r>
          </w:p>
        </w:tc>
        <w:tc>
          <w:tcPr>
            <w:tcW w:type="dxa" w:w="16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US-RM-9,10,11</w:t>
            </w:r>
          </w:p>
        </w:tc>
      </w:tr>
      <w:tr>
        <w:tc>
          <w:tcPr>
            <w:tcW w:type="dxa" w:w="84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RM-T12</w:t>
            </w:r>
          </w:p>
        </w:tc>
        <w:tc>
          <w:tcPr>
            <w:tcW w:type="dxa" w:w="22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Rotation slot + assignment APIs</w:t>
            </w:r>
          </w:p>
        </w:tc>
        <w:tc>
          <w:tcPr>
            <w:tcW w:type="dxa" w:w="332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Create, update, override endpoints. Weights recalculate future only. Manual override isolated.</w:t>
            </w:r>
          </w:p>
        </w:tc>
        <w:tc>
          <w:tcPr>
            <w:tcW w:type="dxa" w:w="10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Sprint 5</w:t>
            </w:r>
          </w:p>
        </w:tc>
        <w:tc>
          <w:tcPr>
            <w:tcW w:type="dxa" w:w="16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US-RM-9,10,11</w:t>
            </w:r>
          </w:p>
        </w:tc>
      </w:tr>
      <w:tr>
        <w:tc>
          <w:tcPr>
            <w:tcW w:type="dxa" w:w="84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RM-T13</w:t>
            </w:r>
          </w:p>
        </w:tc>
        <w:tc>
          <w:tcPr>
            <w:tcW w:type="dxa" w:w="22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Volunteer swap request flow</w:t>
            </w:r>
          </w:p>
        </w:tc>
        <w:tc>
          <w:tcPr>
            <w:tcW w:type="dxa" w:w="332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Swap request notifies pool. Acceptance transfers assignment. 48h escalation to coordinator.</w:t>
            </w:r>
          </w:p>
        </w:tc>
        <w:tc>
          <w:tcPr>
            <w:tcW w:type="dxa" w:w="10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Sprint 5</w:t>
            </w:r>
          </w:p>
        </w:tc>
        <w:tc>
          <w:tcPr>
            <w:tcW w:type="dxa" w:w="16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US-RM-19</w:t>
            </w:r>
          </w:p>
        </w:tc>
      </w:tr>
      <w:tr>
        <w:tc>
          <w:tcPr>
            <w:tcW w:type="dxa" w:w="84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RM-T14</w:t>
            </w:r>
          </w:p>
        </w:tc>
        <w:tc>
          <w:tcPr>
            <w:tcW w:type="dxa" w:w="22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Suspension API (POST + DELETE /suspend)</w:t>
            </w:r>
          </w:p>
        </w:tc>
        <w:tc>
          <w:tcPr>
            <w:tcW w:type="dxa" w:w="332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EXDATEs added for window. Status = SUSPENDED. Resume removes EXDATEs. Audit log.</w:t>
            </w:r>
          </w:p>
        </w:tc>
        <w:tc>
          <w:tcPr>
            <w:tcW w:type="dxa" w:w="10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Sprint 5</w:t>
            </w:r>
          </w:p>
        </w:tc>
        <w:tc>
          <w:tcPr>
            <w:tcW w:type="dxa" w:w="16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US-RM-8</w:t>
            </w:r>
          </w:p>
        </w:tc>
      </w:tr>
      <w:tr>
        <w:tc>
          <w:tcPr>
            <w:tcW w:type="dxa" w:w="84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RM-T15</w:t>
            </w:r>
          </w:p>
        </w:tc>
        <w:tc>
          <w:tcPr>
            <w:tcW w:type="dxa" w:w="22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LiturgicalService: season computation</w:t>
            </w:r>
          </w:p>
        </w:tc>
        <w:tc>
          <w:tcPr>
            <w:tcW w:type="dxa" w:w="332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Easter Computus verified for 2025–2030. All 8 seasons computed. Eastern Orthodox variant.</w:t>
            </w:r>
          </w:p>
        </w:tc>
        <w:tc>
          <w:tcPr>
            <w:tcW w:type="dxa" w:w="10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Sprint 5</w:t>
            </w:r>
          </w:p>
        </w:tc>
        <w:tc>
          <w:tcPr>
            <w:tcW w:type="dxa" w:w="16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US-RM-12,13</w:t>
            </w:r>
          </w:p>
        </w:tc>
      </w:tr>
      <w:tr>
        <w:tc>
          <w:tcPr>
            <w:tcW w:type="dxa" w:w="84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RM-T16</w:t>
            </w:r>
          </w:p>
        </w:tc>
        <w:tc>
          <w:tcPr>
            <w:tcW w:type="dxa" w:w="22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Liturgical seasons API + annual Lambda</w:t>
            </w:r>
          </w:p>
        </w:tc>
        <w:tc>
          <w:tcPr>
            <w:tcW w:type="dxa" w:w="332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GET returns current + next year seasons. POST /compute updates all seasons. Sep 1 auto-job.</w:t>
            </w:r>
          </w:p>
        </w:tc>
        <w:tc>
          <w:tcPr>
            <w:tcW w:type="dxa" w:w="10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Sprint 5</w:t>
            </w:r>
          </w:p>
        </w:tc>
        <w:tc>
          <w:tcPr>
            <w:tcW w:type="dxa" w:w="16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US-RM-12,13</w:t>
            </w:r>
          </w:p>
        </w:tc>
      </w:tr>
      <w:tr>
        <w:tc>
          <w:tcPr>
            <w:tcW w:type="dxa" w:w="84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RM-T17</w:t>
            </w:r>
          </w:p>
        </w:tc>
        <w:tc>
          <w:tcPr>
            <w:tcW w:type="dxa" w:w="22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iCal feed Lambda + CloudFront integration</w:t>
            </w:r>
          </w:p>
        </w:tc>
        <w:tc>
          <w:tcPr>
            <w:tcW w:type="dxa" w:w="332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Valid RFC 5545 output. EXDATE, RDATE, VEVENT exceptions in feed. Cache busted on mutation.</w:t>
            </w:r>
          </w:p>
        </w:tc>
        <w:tc>
          <w:tcPr>
            <w:tcW w:type="dxa" w:w="10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Sprint 6</w:t>
            </w:r>
          </w:p>
        </w:tc>
        <w:tc>
          <w:tcPr>
            <w:tcW w:type="dxa" w:w="16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US-RM-14</w:t>
            </w:r>
          </w:p>
        </w:tc>
      </w:tr>
      <w:tr>
        <w:tc>
          <w:tcPr>
            <w:tcW w:type="dxa" w:w="84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RM-T18</w:t>
            </w:r>
          </w:p>
        </w:tc>
        <w:tc>
          <w:tcPr>
            <w:tcW w:type="dxa" w:w="22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DST regeneration job + rrule_audit_log UI</w:t>
            </w:r>
          </w:p>
        </w:tc>
        <w:tc>
          <w:tcPr>
            <w:tcW w:type="dxa" w:w="332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DST job completes in &lt; 30 min. Audit log UI shows before/after RRULE with actor and reason.</w:t>
            </w:r>
          </w:p>
        </w:tc>
        <w:tc>
          <w:tcPr>
            <w:tcW w:type="dxa" w:w="10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Sprint 6</w:t>
            </w:r>
          </w:p>
        </w:tc>
        <w:tc>
          <w:tcPr>
            <w:tcW w:type="dxa" w:w="16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US-RM-20,22</w:t>
            </w:r>
          </w:p>
        </w:tc>
      </w:tr>
    </w:tbl>
    <w:p>
      <w:pPr>
        <w:spacing w:after="80" w:before="0"/>
      </w:pPr>
      <w:r>
        <w:t xml:space="preserve"/>
      </w:r>
    </w:p>
    <w:p>
      <w:pPr>
        <w:pStyle w:val="Heading1"/>
      </w:pPr>
      <w:r>
        <w:t xml:space="preserve">14. Appendix</w:t>
      </w:r>
    </w:p>
    <w:p>
      <w:pPr>
        <w:pStyle w:val="Heading2"/>
      </w:pPr>
      <w:r>
        <w:t xml:space="preserve">14.1 Error Codes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6800"/>
      </w:tblGrid>
      <w:tr>
        <w:trPr>
          <w:tblHeader/>
        </w:trPr>
        <w:tc>
          <w:tcPr>
            <w:tcW w:type="dxa" w:w="14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Code</w:t>
            </w:r>
          </w:p>
        </w:tc>
        <w:tc>
          <w:tcPr>
            <w:tcW w:type="dxa" w:w="8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HTTP</w:t>
            </w:r>
          </w:p>
        </w:tc>
        <w:tc>
          <w:tcPr>
            <w:tcW w:type="dxa" w:w="68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Message &amp; Condition</w:t>
            </w:r>
          </w:p>
        </w:tc>
      </w:tr>
      <w:tr>
        <w:tc>
          <w:tcPr>
            <w:tcW w:type="dxa" w:w="14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RRULE_001</w:t>
            </w:r>
          </w:p>
        </w:tc>
        <w:tc>
          <w:tcPr>
            <w:tcW w:type="dxa" w:w="8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422</w:t>
            </w:r>
          </w:p>
        </w:tc>
        <w:tc>
          <w:tcPr>
            <w:tcW w:type="dxa" w:w="68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RRULE produces zero future occurrences. Check UNTIL, COUNT, and DTSTART. Blocking — do not save.</w:t>
            </w:r>
          </w:p>
        </w:tc>
      </w:tr>
      <w:tr>
        <w:tc>
          <w:tcPr>
            <w:tcW w:type="dxa" w:w="140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RRULE_002</w:t>
            </w:r>
          </w:p>
        </w:tc>
        <w:tc>
          <w:tcPr>
            <w:tcW w:type="dxa" w:w="8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200 (advisory)</w:t>
            </w:r>
          </w:p>
        </w:tc>
        <w:tc>
          <w:tcPr>
            <w:tcW w:type="dxa" w:w="68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Unbounded RRULE without COUNT or UNTIL. Org ceiling of max_rrule_occurrences applied. Advisory — admin can proceed.</w:t>
            </w:r>
          </w:p>
        </w:tc>
      </w:tr>
      <w:tr>
        <w:tc>
          <w:tcPr>
            <w:tcW w:type="dxa" w:w="14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RRULE_003</w:t>
            </w:r>
          </w:p>
        </w:tc>
        <w:tc>
          <w:tcPr>
            <w:tcW w:type="dxa" w:w="8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422</w:t>
            </w:r>
          </w:p>
        </w:tc>
        <w:tc>
          <w:tcPr>
            <w:tcW w:type="dxa" w:w="68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Split date or exception datetime is not a valid occurrence in the series RRULE expansion. Returns nearest valid occurrences.</w:t>
            </w:r>
          </w:p>
        </w:tc>
      </w:tr>
      <w:tr>
        <w:tc>
          <w:tcPr>
            <w:tcW w:type="dxa" w:w="140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RRULE_004</w:t>
            </w:r>
          </w:p>
        </w:tc>
        <w:tc>
          <w:tcPr>
            <w:tcW w:type="dxa" w:w="8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409</w:t>
            </w:r>
          </w:p>
        </w:tc>
        <w:tc>
          <w:tcPr>
            <w:tcW w:type="dxa" w:w="68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Concurrent RRULE edit conflict. Advisory lock held by another request. Refresh and retry.</w:t>
            </w:r>
          </w:p>
        </w:tc>
      </w:tr>
      <w:tr>
        <w:tc>
          <w:tcPr>
            <w:tcW w:type="dxa" w:w="14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RRULE_005</w:t>
            </w:r>
          </w:p>
        </w:tc>
        <w:tc>
          <w:tcPr>
            <w:tcW w:type="dxa" w:w="8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409</w:t>
            </w:r>
          </w:p>
        </w:tc>
        <w:tc>
          <w:tcPr>
            <w:tcW w:type="dxa" w:w="68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Duplicate exception. An exception already exists for this occurrence. Delete existing before creating new.</w:t>
            </w:r>
          </w:p>
        </w:tc>
      </w:tr>
      <w:tr>
        <w:tc>
          <w:tcPr>
            <w:tcW w:type="dxa" w:w="140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RRULE_006</w:t>
            </w:r>
          </w:p>
        </w:tc>
        <w:tc>
          <w:tcPr>
            <w:tcW w:type="dxa" w:w="8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200 (advisory)</w:t>
            </w:r>
          </w:p>
        </w:tc>
        <w:tc>
          <w:tcPr>
            <w:tcW w:type="dxa" w:w="68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Large-scale split or cancellation (500+ occurrences). Advisory warning. Batch job used for DB operations.</w:t>
            </w:r>
          </w:p>
        </w:tc>
      </w:tr>
      <w:tr>
        <w:tc>
          <w:tcPr>
            <w:tcW w:type="dxa" w:w="14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ROTATION_001</w:t>
            </w:r>
          </w:p>
        </w:tc>
        <w:tc>
          <w:tcPr>
            <w:tcW w:type="dxa" w:w="8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Non-blocking</w:t>
            </w:r>
          </w:p>
        </w:tc>
        <w:tc>
          <w:tcPr>
            <w:tcW w:type="dxa" w:w="68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Rotation pool exhausted. All volunteers conflicted for occurrence. Slot left UNASSIGNED. Coordinator alerted.</w:t>
            </w:r>
          </w:p>
        </w:tc>
      </w:tr>
      <w:tr>
        <w:tc>
          <w:tcPr>
            <w:tcW w:type="dxa" w:w="1400"/>
            <w:tcBorders>
              <w:top w:val="single" w:color="C8E6C9" w:sz="4"/>
              <w:left w:val="single" w:color="C8E6C9" w:sz="4"/>
              <w:bottom w:val="single" w:color="C8E6C9" w:sz="4"/>
              <w:right w:val="single" w:color="C8E6C9" w:sz="4"/>
            </w:tcBorders>
            <w:shd w:fill="FFFFFF" w:val="clear"/>
          </w:tcPr>
          <w:p>
            <w:r>
              <w:rPr>
                <w:b/>
                <w:bCs/>
                <w:color w:val="111827"/>
                <w:sz w:val="20"/>
                <w:szCs w:val="20"/>
              </w:rPr>
              <w:t xml:space="preserve">SEASON_001</w:t>
            </w:r>
          </w:p>
        </w:tc>
        <w:tc>
          <w:tcPr>
            <w:tcW w:type="dxa" w:w="8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Non-blocking</w:t>
            </w:r>
          </w:p>
        </w:tc>
        <w:tc>
          <w:tcPr>
            <w:tcW w:type="dxa" w:w="68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Liturgical season dates not computed for the requested church year. Partial occurrences returned. Compute job triggered.</w:t>
            </w:r>
          </w:p>
        </w:tc>
      </w:tr>
      <w:tr>
        <w:tc>
          <w:tcPr>
            <w:tcW w:type="dxa" w:w="1400"/>
            <w:tcBorders>
              <w:top w:val="single" w:color="C8E6C9" w:sz="4"/>
              <w:left w:val="single" w:color="C8E6C9" w:sz="4"/>
              <w:bottom w:val="single" w:color="C8E6C9" w:sz="4"/>
              <w:right w:val="single" w:color="C8E6C9" w:sz="4"/>
            </w:tcBorders>
            <w:shd w:fill="F0FDF4" w:val="clear"/>
          </w:tcPr>
          <w:p>
            <w:r>
              <w:rPr>
                <w:b/>
                <w:bCs/>
                <w:color w:val="111827"/>
                <w:sz w:val="20"/>
                <w:szCs w:val="20"/>
              </w:rPr>
              <w:t xml:space="preserve">AUTH_002</w:t>
            </w:r>
          </w:p>
        </w:tc>
        <w:tc>
          <w:tcPr>
            <w:tcW w:type="dxa" w:w="8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403</w:t>
            </w:r>
          </w:p>
        </w:tc>
        <w:tc>
          <w:tcPr>
            <w:tcW w:type="dxa" w:w="68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Cross-org access denied. Actor org_id does not match series org_id. Logged in security_audit_log.</w:t>
            </w:r>
          </w:p>
        </w:tc>
      </w:tr>
    </w:tbl>
    <w:p>
      <w:pPr>
        <w:spacing w:after="80" w:before="0"/>
      </w:pPr>
      <w:r>
        <w:t xml:space="preserve"/>
      </w:r>
    </w:p>
    <w:p>
      <w:pPr>
        <w:pStyle w:val="Heading2"/>
      </w:pPr>
      <w:r>
        <w:t xml:space="preserve">14.2 Analytics Events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Event Name</w:t>
            </w:r>
          </w:p>
        </w:tc>
        <w:tc>
          <w:tcPr>
            <w:tcW w:type="dxa" w:w="58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Additional Properties</w:t>
            </w:r>
          </w:p>
        </w:tc>
      </w:tr>
      <w:tr>
        <w:tc>
          <w:tcPr>
            <w:tcW w:type="dxa" w:w="32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series_created</w:t>
            </w:r>
          </w:p>
        </w:tc>
        <w:tc>
          <w:tcPr>
            <w:tcW w:type="dxa" w:w="58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series_id, rrule, recurrence_type, has_liturgical_anchor: boolean</w:t>
            </w:r>
          </w:p>
        </w:tc>
      </w:tr>
      <w:tr>
        <w:tc>
          <w:tcPr>
            <w:tcW w:type="dxa" w:w="32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rrule_edited</w:t>
            </w:r>
          </w:p>
        </w:tc>
        <w:tc>
          <w:tcPr>
            <w:tcW w:type="dxa" w:w="58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series_id, change_type: FREQ|UNTIL|BYDAY|COUNT, has_exceptions: boolean</w:t>
            </w:r>
          </w:p>
        </w:tc>
      </w:tr>
      <w:tr>
        <w:tc>
          <w:tcPr>
            <w:tcW w:type="dxa" w:w="32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series_split</w:t>
            </w:r>
          </w:p>
        </w:tc>
        <w:tc>
          <w:tcPr>
            <w:tcW w:type="dxa" w:w="58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parent_series_id, child_series_id, split_date, migrated_registrations, migrated_assignments</w:t>
            </w:r>
          </w:p>
        </w:tc>
      </w:tr>
      <w:tr>
        <w:tc>
          <w:tcPr>
            <w:tcW w:type="dxa" w:w="32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exception_created</w:t>
            </w:r>
          </w:p>
        </w:tc>
        <w:tc>
          <w:tcPr>
            <w:tcW w:type="dxa" w:w="58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series_id, exception_type: EXDATE|RDATE|OVERRIDE, occurrence_datetime</w:t>
            </w:r>
          </w:p>
        </w:tc>
      </w:tr>
      <w:tr>
        <w:tc>
          <w:tcPr>
            <w:tcW w:type="dxa" w:w="32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rotation_assignment_generated</w:t>
            </w:r>
          </w:p>
        </w:tc>
        <w:tc>
          <w:tcPr>
            <w:tcW w:type="dxa" w:w="58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slot_id, algorithm, occurrence_count, unassigned_count, conflict_skips</w:t>
            </w:r>
          </w:p>
        </w:tc>
      </w:tr>
      <w:tr>
        <w:tc>
          <w:tcPr>
            <w:tcW w:type="dxa" w:w="32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liturgical_season_anchored</w:t>
            </w:r>
          </w:p>
        </w:tc>
        <w:tc>
          <w:tcPr>
            <w:tcW w:type="dxa" w:w="58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series_id, season_name, church_year, season_start, season_end</w:t>
            </w:r>
          </w:p>
        </w:tc>
      </w:tr>
      <w:tr>
        <w:tc>
          <w:tcPr>
            <w:tcW w:type="dxa" w:w="32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series_suspended</w:t>
            </w:r>
          </w:p>
        </w:tc>
        <w:tc>
          <w:tcPr>
            <w:tcW w:type="dxa" w:w="58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series_id, suspend_from, suspend_until, affected_occurrence_count</w:t>
            </w:r>
          </w:p>
        </w:tc>
      </w:tr>
      <w:tr>
        <w:tc>
          <w:tcPr>
            <w:tcW w:type="dxa" w:w="32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ical_feed_fetched</w:t>
            </w:r>
          </w:p>
        </w:tc>
        <w:tc>
          <w:tcPr>
            <w:tcW w:type="dxa" w:w="58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series_id, feed_format: ics|json, is_cache_hit: boolean, occurrence_count</w:t>
            </w:r>
          </w:p>
        </w:tc>
      </w:tr>
    </w:tbl>
    <w:p>
      <w:pPr>
        <w:spacing w:after="80" w:before="0"/>
      </w:pPr>
      <w:r>
        <w:t xml:space="preserve"/>
      </w:r>
    </w:p>
    <w:p>
      <w:pPr>
        <w:pStyle w:val="Heading2"/>
      </w:pPr>
      <w:r>
        <w:t xml:space="preserve">14.3 Color &amp; Typography Tokens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500"/>
      </w:tblGrid>
      <w:tr>
        <w:trPr>
          <w:tblHeader/>
        </w:trPr>
        <w:tc>
          <w:tcPr>
            <w:tcW w:type="dxa" w:w="20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Token</w:t>
            </w:r>
          </w:p>
        </w:tc>
        <w:tc>
          <w:tcPr>
            <w:tcW w:type="dxa" w:w="15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Hex Value</w:t>
            </w:r>
          </w:p>
        </w:tc>
        <w:tc>
          <w:tcPr>
            <w:tcW w:type="dxa" w:w="55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Usage in Recurring Event UI</w:t>
            </w:r>
          </w:p>
        </w:tc>
      </w:tr>
      <w:tr>
        <w:tc>
          <w:tcPr>
            <w:tcW w:type="dxa" w:w="20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brand-dark-green</w:t>
            </w:r>
          </w:p>
        </w:tc>
        <w:tc>
          <w:tcPr>
            <w:tcW w:type="dxa" w:w="15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#1B4332</w:t>
            </w:r>
          </w:p>
        </w:tc>
        <w:tc>
          <w:tcPr>
            <w:tcW w:type="dxa" w:w="55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Primary headings, Confirm Series Edit button, RRULE builder header.</w:t>
            </w:r>
          </w:p>
        </w:tc>
      </w:tr>
      <w:tr>
        <w:tc>
          <w:tcPr>
            <w:tcW w:type="dxa" w:w="20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brand-mid-green</w:t>
            </w:r>
          </w:p>
        </w:tc>
        <w:tc>
          <w:tcPr>
            <w:tcW w:type="dxa" w:w="15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#52B788</w:t>
            </w:r>
          </w:p>
        </w:tc>
        <w:tc>
          <w:tcPr>
            <w:tcW w:type="dxa" w:w="55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Sub-headings, series status badges (ACTIVE), rotation assignment badges, liturgical season accent.</w:t>
            </w:r>
          </w:p>
        </w:tc>
      </w:tr>
      <w:tr>
        <w:tc>
          <w:tcPr>
            <w:tcW w:type="dxa" w:w="20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brand-light-green</w:t>
            </w:r>
          </w:p>
        </w:tc>
        <w:tc>
          <w:tcPr>
            <w:tcW w:type="dxa" w:w="15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#C8E6C9</w:t>
            </w:r>
          </w:p>
        </w:tc>
        <w:tc>
          <w:tcPr>
            <w:tcW w:type="dxa" w:w="55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Table header fills, section dividers, RRULE preview card border.</w:t>
            </w:r>
          </w:p>
        </w:tc>
      </w:tr>
      <w:tr>
        <w:tc>
          <w:tcPr>
            <w:tcW w:type="dxa" w:w="20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surface-green</w:t>
            </w:r>
          </w:p>
        </w:tc>
        <w:tc>
          <w:tcPr>
            <w:tcW w:type="dxa" w:w="15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#F0FDF4</w:t>
            </w:r>
          </w:p>
        </w:tc>
        <w:tc>
          <w:tcPr>
            <w:tcW w:type="dxa" w:w="55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Callout backgrounds, occurrence preview pane, liturgical season calendar background.</w:t>
            </w:r>
          </w:p>
        </w:tc>
      </w:tr>
      <w:tr>
        <w:tc>
          <w:tcPr>
            <w:tcW w:type="dxa" w:w="20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season-purple</w:t>
            </w:r>
          </w:p>
        </w:tc>
        <w:tc>
          <w:tcPr>
            <w:tcW w:type="dxa" w:w="15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#6B21A8</w:t>
            </w:r>
          </w:p>
        </w:tc>
        <w:tc>
          <w:tcPr>
            <w:tcW w:type="dxa" w:w="55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Advent and Lent liturgical season indicator (traditional purple/violet).</w:t>
            </w:r>
          </w:p>
        </w:tc>
      </w:tr>
      <w:tr>
        <w:tc>
          <w:tcPr>
            <w:tcW w:type="dxa" w:w="20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season-white</w:t>
            </w:r>
          </w:p>
        </w:tc>
        <w:tc>
          <w:tcPr>
            <w:tcW w:type="dxa" w:w="15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#F8FAFC</w:t>
            </w:r>
          </w:p>
        </w:tc>
        <w:tc>
          <w:tcPr>
            <w:tcW w:type="dxa" w:w="55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Christmas and Easter season indicators (liturgical white/gold border).</w:t>
            </w:r>
          </w:p>
        </w:tc>
      </w:tr>
      <w:tr>
        <w:tc>
          <w:tcPr>
            <w:tcW w:type="dxa" w:w="20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season-green</w:t>
            </w:r>
          </w:p>
        </w:tc>
        <w:tc>
          <w:tcPr>
            <w:tcW w:type="dxa" w:w="15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#166534</w:t>
            </w:r>
          </w:p>
        </w:tc>
        <w:tc>
          <w:tcPr>
            <w:tcW w:type="dxa" w:w="55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Ordinary Time season indicator (liturgical green).</w:t>
            </w:r>
          </w:p>
        </w:tc>
      </w:tr>
      <w:tr>
        <w:tc>
          <w:tcPr>
            <w:tcW w:type="dxa" w:w="20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exception-amber</w:t>
            </w:r>
          </w:p>
        </w:tc>
        <w:tc>
          <w:tcPr>
            <w:tcW w:type="dxa" w:w="15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#F59E0B</w:t>
            </w:r>
          </w:p>
        </w:tc>
        <w:tc>
          <w:tcPr>
            <w:tcW w:type="dxa" w:w="55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Exception badges (EXDATE strikethrough, RDATE "Special" badge), suspension indicator.</w:t>
            </w:r>
          </w:p>
        </w:tc>
      </w:tr>
      <w:tr>
        <w:tc>
          <w:tcPr>
            <w:tcW w:type="dxa" w:w="20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error-red</w:t>
            </w:r>
          </w:p>
        </w:tc>
        <w:tc>
          <w:tcPr>
            <w:tcW w:type="dxa" w:w="15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#DC2626</w:t>
            </w:r>
          </w:p>
        </w:tc>
        <w:tc>
          <w:tcPr>
            <w:tcW w:type="dxa" w:w="55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RRULE validation errors, RRULE_001 alert, rotation exhaustion UNASSIGNED badge.</w:t>
            </w:r>
          </w:p>
        </w:tc>
      </w:tr>
    </w:tbl>
    <w:p>
      <w:pPr>
        <w:spacing w:after="80" w:before="0"/>
      </w:pPr>
      <w:r>
        <w:t xml:space="preserve"/>
      </w:r>
    </w:p>
    <w:p>
      <w:pPr>
        <w:pStyle w:val="Heading2"/>
      </w:pPr>
      <w:r>
        <w:t xml:space="preserve">14.4 Related Document References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Document</w:t>
            </w:r>
          </w:p>
        </w:tc>
        <w:tc>
          <w:tcPr>
            <w:tcW w:type="dxa" w:w="60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Reference Content</w:t>
            </w:r>
          </w:p>
        </w:tc>
      </w:tr>
      <w:tr>
        <w:tc>
          <w:tcPr>
            <w:tcW w:type="dxa" w:w="30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ROCA Event Creation Flow — Design Document</w:t>
            </w:r>
          </w:p>
        </w:tc>
        <w:tc>
          <w:tcPr>
            <w:tcW w:type="dxa" w:w="60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Event lifecycle state machine, event wizard steps 1–6, and event status values (DRAFT, ACTIVE, etc.) that serve as the entry point for recurring series creation.</w:t>
            </w:r>
          </w:p>
        </w:tc>
      </w:tr>
      <w:tr>
        <w:tc>
          <w:tcPr>
            <w:tcW w:type="dxa" w:w="30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ROCA Volunteer Assignment — Design Document</w:t>
            </w:r>
          </w:p>
        </w:tc>
        <w:tc>
          <w:tcPr>
            <w:tcW w:type="dxa" w:w="60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volunteer_assignments and volunteer_slots table definitions, assignment status transitions, and the coordinator dashboard that surfaces rotation slot assignments.</w:t>
            </w:r>
          </w:p>
        </w:tc>
      </w:tr>
      <w:tr>
        <w:tc>
          <w:tcPr>
            <w:tcW w:type="dxa" w:w="30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ROCA Event Cancellation — Design Document</w:t>
            </w:r>
          </w:p>
        </w:tc>
        <w:tc>
          <w:tcPr>
            <w:tcW w:type="dxa" w:w="60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EXDATE handling on series cancellation, the "This and future / All series" scope logic, and notification pipeline triggered by cancellation of recurring occurrences.</w:t>
            </w:r>
          </w:p>
        </w:tc>
      </w:tr>
      <w:tr>
        <w:tc>
          <w:tcPr>
            <w:tcW w:type="dxa" w:w="30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ROCA Technical Standards Reference v1.0</w:t>
            </w:r>
          </w:p>
        </w:tc>
        <w:tc>
          <w:tcPr>
            <w:tcW w:type="dxa" w:w="60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ROCA error envelope format, standard error codes (AUTH_002), JWT authentication, API versioning conventions, and PostgreSQL RLS patterns.</w:t>
            </w:r>
          </w:p>
        </w:tc>
      </w:tr>
      <w:tr>
        <w:tc>
          <w:tcPr>
            <w:tcW w:type="dxa" w:w="30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ROCA Unified Design Specification v2.0</w:t>
            </w:r>
          </w:p>
        </w:tc>
        <w:tc>
          <w:tcPr>
            <w:tcW w:type="dxa" w:w="60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Complete 15-table base schema including events, event_registrations, members, and organizations tables referenced throughout this document.</w:t>
            </w:r>
          </w:p>
        </w:tc>
      </w:tr>
      <w:tr>
        <w:tc>
          <w:tcPr>
            <w:tcW w:type="dxa" w:w="30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ROCA Kiro Spec (design.md + tasks.md)</w:t>
            </w:r>
          </w:p>
        </w:tc>
        <w:tc>
          <w:tcPr>
            <w:tcW w:type="dxa" w:w="60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Machine-readable Kiro spec files. Tasks RM-T1 through RM-T18 map to the sprint plan in Section 13 with detailed implementation subtask breakdown.</w:t>
            </w:r>
          </w:p>
        </w:tc>
      </w:tr>
      <w:tr>
        <w:tc>
          <w:tcPr>
            <w:tcW w:type="dxa" w:w="30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RFC 5545 (iCalendar)</w:t>
            </w:r>
          </w:p>
        </w:tc>
        <w:tc>
          <w:tcPr>
            <w:tcW w:type="dxa" w:w="60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Internet Engineering Task Force standard for the iCalendar format. The authoritative reference for all RRULE, EXDATE, RDATE, DTSTART, UNTIL, COUNT, and VEVENT properties used in ROCA.</w:t>
            </w:r>
          </w:p>
        </w:tc>
      </w:tr>
    </w:tbl>
    <w:p>
      <w:pPr>
        <w:spacing w:after="80" w:before="0"/>
      </w:pPr>
      <w:r>
        <w:t xml:space="preserve"/>
      </w:r>
    </w:p>
    <w:p>
      <w:pPr>
        <w:pStyle w:val="Heading2"/>
      </w:pPr>
      <w:r>
        <w:t xml:space="preserve">14.5 Glossary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Term</w:t>
            </w:r>
          </w:p>
        </w:tc>
        <w:tc>
          <w:tcPr>
            <w:tcW w:type="dxa" w:w="72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Definition</w:t>
            </w:r>
          </w:p>
        </w:tc>
      </w:tr>
      <w:tr>
        <w:tc>
          <w:tcPr>
            <w:tcW w:type="dxa" w:w="18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RRULE</w:t>
            </w:r>
          </w:p>
        </w:tc>
        <w:tc>
          <w:tcPr>
            <w:tcW w:type="dxa" w:w="72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Recurrence Rule. RFC 5545 property that defines a repeating schedule via properties: FREQ, INTERVAL, BYDAY, UNTIL, COUNT, BYMONTH, BYMONTHDAY.</w:t>
            </w:r>
          </w:p>
        </w:tc>
      </w:tr>
      <w:tr>
        <w:tc>
          <w:tcPr>
            <w:tcW w:type="dxa" w:w="18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DTSTART</w:t>
            </w:r>
          </w:p>
        </w:tc>
        <w:tc>
          <w:tcPr>
            <w:tcW w:type="dxa" w:w="72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Date-Time Start. The anchor datetime for RRULE expansion. All occurrences are computed relative to DTSTART. Must include TZID for timezone-aware expansion.</w:t>
            </w:r>
          </w:p>
        </w:tc>
      </w:tr>
      <w:tr>
        <w:tc>
          <w:tcPr>
            <w:tcW w:type="dxa" w:w="18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EXDATE</w:t>
            </w:r>
          </w:p>
        </w:tc>
        <w:tc>
          <w:tcPr>
            <w:tcW w:type="dxa" w:w="72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Exclusion Date. An RFC 5545 property that removes specific occurrence dates from the RRULE pattern. Used for holiday skips and single-occurrence cancellations.</w:t>
            </w:r>
          </w:p>
        </w:tc>
      </w:tr>
      <w:tr>
        <w:tc>
          <w:tcPr>
            <w:tcW w:type="dxa" w:w="18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RDATE</w:t>
            </w:r>
          </w:p>
        </w:tc>
        <w:tc>
          <w:tcPr>
            <w:tcW w:type="dxa" w:w="72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Recurrence Date. An RFC 5545 property that adds extra occurrence dates outside the RRULE pattern. Used for make-up sessions and special additional events.</w:t>
            </w:r>
          </w:p>
        </w:tc>
      </w:tr>
      <w:tr>
        <w:tc>
          <w:tcPr>
            <w:tcW w:type="dxa" w:w="18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Series Split</w:t>
            </w:r>
          </w:p>
        </w:tc>
        <w:tc>
          <w:tcPr>
            <w:tcW w:type="dxa" w:w="72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The operation of branching a recurring series at a specific occurrence date. The parent series is truncated with UNTIL; a new child series is created from the split date forward with modified properties.</w:t>
            </w:r>
          </w:p>
        </w:tc>
      </w:tr>
      <w:tr>
        <w:tc>
          <w:tcPr>
            <w:tcW w:type="dxa" w:w="18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RECURRENCE-ID</w:t>
            </w:r>
          </w:p>
        </w:tc>
        <w:tc>
          <w:tcPr>
            <w:tcW w:type="dxa" w:w="72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RFC 5545 property on exception VEVENT components that identifies which occurrence in the RRULE series the exception replaces. Used in iCal feed generation for modified occurrences.</w:t>
            </w:r>
          </w:p>
        </w:tc>
      </w:tr>
      <w:tr>
        <w:tc>
          <w:tcPr>
            <w:tcW w:type="dxa" w:w="18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Computus</w:t>
            </w:r>
          </w:p>
        </w:tc>
        <w:tc>
          <w:tcPr>
            <w:tcW w:type="dxa" w:w="72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The algorithm for computing the date of Easter Sunday. The Gregorian Computus gives Easter as the first Sunday after the first full moon on or after March 21. Used by LiturgicalService.computeSeasonBounds().</w:t>
            </w:r>
          </w:p>
        </w:tc>
      </w:tr>
      <w:tr>
        <w:tc>
          <w:tcPr>
            <w:tcW w:type="dxa" w:w="18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Church Year</w:t>
            </w:r>
          </w:p>
        </w:tc>
        <w:tc>
          <w:tcPr>
            <w:tcW w:type="dxa" w:w="72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The liturgical year, which begins on the First Sunday of Advent (typically late November). A church year spans from Advent to the last week of Ordinary Time the following November.</w:t>
            </w:r>
          </w:p>
        </w:tc>
      </w:tr>
      <w:tr>
        <w:tc>
          <w:tcPr>
            <w:tcW w:type="dxa" w:w="18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Materialized View</w:t>
            </w:r>
          </w:p>
        </w:tc>
        <w:tc>
          <w:tcPr>
            <w:tcW w:type="dxa" w:w="72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PostgreSQL MATERIALIZED VIEW for event_occurrences. Pre-computes and caches the next N occurrence datetimes for each series. Refreshed on RRULE mutation and on schedule. Enables fast occurrence queries without live RRULE expansion.</w:t>
            </w:r>
          </w:p>
        </w:tc>
      </w:tr>
      <w:tr>
        <w:tc>
          <w:tcPr>
            <w:tcW w:type="dxa" w:w="18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Advisory Lock</w:t>
            </w:r>
          </w:p>
        </w:tc>
        <w:tc>
          <w:tcPr>
            <w:tcW w:type="dxa" w:w="7200"/>
            <w:tcBorders>
              <w:top w:val="single" w:color="C8E6C9" w:sz="4"/>
              <w:left w:val="single" w:color="C8E6C9" w:sz="4"/>
              <w:bottom w:val="single" w:color="C8E6C9" w:sz="4"/>
              <w:right w:val="single" w:color="C8E6C9" w:sz="4"/>
            </w:tcBorders>
            <w:shd w:fill="FFFFFF" w:val="clear"/>
          </w:tcPr>
          <w:p>
            <w:r>
              <w:rPr>
                <w:b w:val="false"/>
                <w:bCs w:val="false"/>
                <w:color w:val="111827"/>
                <w:sz w:val="20"/>
                <w:szCs w:val="20"/>
              </w:rPr>
              <w:t xml:space="preserve">PostgreSQL pg_advisory_lock. Session-level lock acquired before any RRULE mutation or series split. Prevents concurrent modification of the same series_id. Released on transaction commit or rollback.</w:t>
            </w:r>
          </w:p>
        </w:tc>
      </w:tr>
      <w:tr>
        <w:tc>
          <w:tcPr>
            <w:tcW w:type="dxa" w:w="18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EARS</w:t>
            </w:r>
          </w:p>
        </w:tc>
        <w:tc>
          <w:tcPr>
            <w:tcW w:type="dxa" w:w="72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Easy Approach to Requirements Syntax. Acceptance criteria format: WHEN [trigger], THE SYSTEM SHALL [behavior]. Used for all 22 user stories in Section 3.</w:t>
            </w:r>
          </w:p>
        </w:tc>
      </w:tr>
    </w:tbl>
    <w:p>
      <w:pPr>
        <w:spacing w:after="80" w:before="0"/>
      </w:pPr>
      <w:r>
        <w:t xml:space="preserve"/>
      </w:r>
    </w:p>
    <w:p>
      <w:pPr>
        <w:pStyle w:val="Heading2"/>
      </w:pPr>
      <w:r>
        <w:t xml:space="preserve">14.6 Revision History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000"/>
        <w:gridCol w:w="4300"/>
      </w:tblGrid>
      <w:tr>
        <w:trPr>
          <w:tblHeader/>
        </w:trPr>
        <w:tc>
          <w:tcPr>
            <w:tcW w:type="dxa" w:w="12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Version</w:t>
            </w:r>
          </w:p>
        </w:tc>
        <w:tc>
          <w:tcPr>
            <w:tcW w:type="dxa" w:w="15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Date</w:t>
            </w:r>
          </w:p>
        </w:tc>
        <w:tc>
          <w:tcPr>
            <w:tcW w:type="dxa" w:w="20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Author</w:t>
            </w:r>
          </w:p>
        </w:tc>
        <w:tc>
          <w:tcPr>
            <w:tcW w:type="dxa" w:w="4300"/>
            <w:tcBorders>
              <w:top w:val="single" w:color="C8E6C9" w:sz="4"/>
              <w:left w:val="single" w:color="C8E6C9" w:sz="4"/>
              <w:bottom w:val="single" w:color="C8E6C9" w:sz="4"/>
              <w:right w:val="single" w:color="C8E6C9" w:sz="4"/>
            </w:tcBorders>
            <w:shd w:fill="C8E6C9" w:val="clear"/>
            <w:vAlign w:val="center"/>
          </w:tcPr>
          <w:p>
            <w:pPr>
              <w:jc w:val="center"/>
            </w:pPr>
            <w:r>
              <w:rPr>
                <w:b/>
                <w:bCs/>
                <w:color w:val="1B4332"/>
                <w:sz w:val="20"/>
                <w:szCs w:val="20"/>
              </w:rPr>
              <w:t xml:space="preserve">Summary</w:t>
            </w:r>
          </w:p>
        </w:tc>
      </w:tr>
      <w:tr>
        <w:tc>
          <w:tcPr>
            <w:tcW w:type="dxa" w:w="12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1.0</w:t>
            </w:r>
          </w:p>
        </w:tc>
        <w:tc>
          <w:tcPr>
            <w:tcW w:type="dxa" w:w="15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2026-08-26</w:t>
            </w:r>
          </w:p>
        </w:tc>
        <w:tc>
          <w:tcPr>
            <w:tcW w:type="dxa" w:w="20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Design Team</w:t>
            </w:r>
          </w:p>
        </w:tc>
        <w:tc>
          <w:tcPr>
            <w:tcW w:type="dxa" w:w="4300"/>
            <w:tcBorders>
              <w:top w:val="single" w:color="C8E6C9" w:sz="4"/>
              <w:left w:val="single" w:color="C8E6C9" w:sz="4"/>
              <w:bottom w:val="single" w:color="C8E6C9" w:sz="4"/>
              <w:right w:val="single" w:color="C8E6C9" w:sz="4"/>
            </w:tcBorders>
            <w:shd w:fill="F0FDF4" w:val="clear"/>
          </w:tcPr>
          <w:p>
            <w:r>
              <w:rPr>
                <w:b w:val="false"/>
                <w:bCs w:val="false"/>
                <w:color w:val="111827"/>
                <w:sz w:val="20"/>
                <w:szCs w:val="20"/>
              </w:rPr>
              <w:t xml:space="preserve">Initial release. 22 user stories, 5 DB tables, 18 API endpoints, rotation algorithms, liturgical anchoring, 11 edge cases, sprint plan RM-T1 to RM-T18.</w:t>
            </w:r>
          </w:p>
        </w:tc>
      </w:tr>
    </w:tbl>
    <w:p>
      <w:pPr>
        <w:spacing w:after="8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5040"/>
            <w:tcBorders>
              <w:top w:val="single" w:color="C8E6C9" w:sz="4"/>
              <w:left w:val="single" w:color="C8E6C9" w:sz="4"/>
              <w:bottom w:val="single" w:color="C8E6C9" w:sz="4"/>
              <w:right w:val="single" w:color="C8E6C9" w:sz="4"/>
            </w:tcBorders>
            <w:shd w:fill="1B4332" w:val="clear"/>
          </w:tcPr>
          <w:p>
            <w:pPr>
              <w:jc w:val="left"/>
            </w:pPr>
            <w:r>
              <w:rPr>
                <w:b/>
                <w:bCs/>
                <w:color w:val="FFFFFF"/>
                <w:sz w:val="18"/>
                <w:szCs w:val="18"/>
              </w:rPr>
              <w:t xml:space="preserve">ROCA  •  Recurring Event Management Design Document</w:t>
            </w:r>
          </w:p>
        </w:tc>
        <w:tc>
          <w:tcPr>
            <w:tcW w:type="dxa" w:w="4320"/>
            <w:tcBorders>
              <w:top w:val="single" w:color="C8E6C9" w:sz="4"/>
              <w:left w:val="single" w:color="C8E6C9" w:sz="4"/>
              <w:bottom w:val="single" w:color="C8E6C9" w:sz="4"/>
              <w:right w:val="single" w:color="C8E6C9" w:sz="4"/>
            </w:tcBorders>
            <w:shd w:fill="1B4332" w:val="clear"/>
          </w:tcPr>
          <w:p>
            <w:pPr>
              <w:jc w:val="right"/>
            </w:pPr>
            <w:r>
              <w:rPr>
                <w:color w:val="C8E6C9"/>
                <w:sz w:val="18"/>
                <w:szCs w:val="18"/>
              </w:rPr>
              <w:t xml:space="preserve">Document Version 1.0   •   Status: Ready for Development</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color w:val="6B7280"/>
        <w:sz w:val="16"/>
        <w:szCs w:val="16"/>
      </w:rPr>
      <w:t xml:space="preserve">ROCA Recurring Event Management • Design Document • Version 1.0 • Ready for Development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color w:val="52B788"/>
        <w:sz w:val="18"/>
        <w:szCs w:val="18"/>
      </w:rPr>
      <w:t xml:space="preserve">ROCA  •  Recurring Event Management Flow</w:t>
    </w:r>
    <w:r>
      <w:rPr>
        <w:color w:val="6B7280"/>
        <w:sz w:val="18"/>
        <w:szCs w:val="18"/>
      </w:rPr>
      <w:t xml:space="preserve">      Page </w:t>
    </w:r>
    <w:r>
      <w:rPr>
        <w:color w:val="6B7280"/>
        <w:sz w:val="18"/>
        <w:szCs w:val="18"/>
      </w:rPr>
      <w:fldChar w:fldCharType="begin"/>
      <w:instrText xml:space="preserve">PAGE</w:instrText>
      <w:fldChar w:fldCharType="separate"/>
      <w:fldChar w:fldCharType="end"/>
    </w:r>
    <w:r>
      <w:rPr>
        <w:color w:val="6B7280"/>
        <w:sz w:val="18"/>
        <w:szCs w:val="18"/>
      </w:rPr>
      <w:t xml:space="preserve"> of </w:t>
    </w:r>
    <w:r>
      <w:rPr>
        <w:color w:val="6B7280"/>
        <w:sz w:val="18"/>
        <w:szCs w:val="18"/>
      </w:rPr>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Title"/>
    <w:basedOn w:val="Normal"/>
    <w:qFormat/>
    <w:pPr>
      <w:spacing w:after="80" w:before="200"/>
      <w:jc w:val="center"/>
    </w:pPr>
    <w:rPr>
      <w:b/>
      <w:bCs/>
      <w:color w:val="1B4332"/>
      <w:sz w:val="52"/>
      <w:szCs w:val="52"/>
    </w:rPr>
  </w:style>
  <w:style w:type="paragraph" w:styleId="DocSubtitle">
    <w:name w:val="DocSubtitle"/>
    <w:basedOn w:val="Normal"/>
    <w:qFormat/>
    <w:pPr>
      <w:spacing w:after="80"/>
      <w:jc w:val="center"/>
    </w:pPr>
    <w:rPr>
      <w:color w:val="52B788"/>
      <w:sz w:val="28"/>
      <w:szCs w:val="28"/>
    </w:rPr>
  </w:style>
  <w:style w:type="paragraph" w:styleId="DocMeta">
    <w:name w:val="DocMeta"/>
    <w:basedOn w:val="Normal"/>
    <w:qFormat/>
    <w:pPr>
      <w:spacing w:after="60"/>
      <w:jc w:val="center"/>
    </w:pPr>
    <w:rPr>
      <w:i/>
      <w:iCs/>
      <w:color w:val="6B7280"/>
      <w:sz w:val="20"/>
      <w:szCs w:val="20"/>
    </w:rPr>
  </w:style>
  <w:style w:type="paragraph" w:styleId="Heading1">
    <w:name w:val="Heading 1"/>
    <w:basedOn w:val="Normal"/>
    <w:next w:val="Normal"/>
    <w:qFormat/>
    <w:pPr>
      <w:spacing w:after="140" w:before="420"/>
      <w:outlineLvl w:val="0"/>
    </w:pPr>
    <w:rPr>
      <w:b/>
      <w:bCs/>
      <w:color w:val="1B4332"/>
      <w:sz w:val="34"/>
      <w:szCs w:val="34"/>
    </w:rPr>
  </w:style>
  <w:style w:type="paragraph" w:styleId="Heading2">
    <w:name w:val="Heading 2"/>
    <w:basedOn w:val="Normal"/>
    <w:next w:val="Normal"/>
    <w:qFormat/>
    <w:pPr>
      <w:spacing w:after="120" w:before="300"/>
      <w:outlineLvl w:val="1"/>
    </w:pPr>
    <w:rPr>
      <w:b/>
      <w:bCs/>
      <w:color w:val="1B4332"/>
      <w:sz w:val="26"/>
      <w:szCs w:val="26"/>
    </w:rPr>
  </w:style>
  <w:style w:type="paragraph" w:styleId="Heading3">
    <w:name w:val="Heading 3"/>
    <w:basedOn w:val="Normal"/>
    <w:next w:val="Normal"/>
    <w:qFormat/>
    <w:pPr>
      <w:spacing w:after="100" w:before="220"/>
      <w:outlineLvl w:val="2"/>
    </w:pPr>
    <w:rPr>
      <w:b/>
      <w:bCs/>
      <w:color w:val="52B788"/>
      <w:sz w:val="23"/>
      <w:szCs w:val="23"/>
    </w:rPr>
  </w:style>
  <w:style w:type="paragraph" w:styleId="BodyText">
    <w:name w:val="BodyText"/>
    <w:basedOn w:val="Normal"/>
    <w:qFormat/>
    <w:pPr>
      <w:spacing w:after="160" w:line="280"/>
    </w:pPr>
    <w:rPr>
      <w:color w:val="111827"/>
      <w:sz w:val="22"/>
      <w:szCs w:val="22"/>
    </w:rPr>
  </w:style>
  <w:style w:type="paragraph" w:styleId="Code">
    <w:name w:val="Code"/>
    <w:basedOn w:val="Normal"/>
    <w:qFormat/>
    <w:pPr>
      <w:shd w:fill="F1F5F9" w:val="clear"/>
      <w:spacing w:after="80" w:before="80"/>
      <w:ind w:left="360"/>
    </w:pPr>
    <w:rPr>
      <w:rFonts w:ascii="Courier New" w:cs="Courier New" w:eastAsia="Courier New" w:hAnsi="Courier New"/>
      <w:color w:val="1E293B"/>
      <w:sz w:val="18"/>
      <w:szCs w:val="18"/>
    </w:rPr>
  </w:style>
  <w:style w:type="paragraph" w:styleId="Callout">
    <w:name w:val="Callout"/>
    <w:basedOn w:val="Normal"/>
    <w:qFormat/>
    <w:pPr>
      <w:spacing w:after="100" w:before="100"/>
      <w:ind w:left="360" w:right="360"/>
    </w:pPr>
    <w:rPr>
      <w:color w:val="111827"/>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9D54D43-1E73-47FA-B2C7-E9DC4A4C8B40}">
  <we:reference id="2f33f607-97c7-4595-bf11-f05b1ebfa89c" version="1.0.1.8" store="EXCatalog" storeType="EXCatalog"/>
  <we:alternateReferences/>
  <we:properties>
    <we:property name="Office.AutoShowTaskpaneWithDocument" value="true"/>
    <we:property name="conversationId" value="&quot;7747a5b8-7079-467d-aebd-b6ca82b6987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2026-08-28T17:14:02.965Z</dcterms:created>
  <dcterms:modified xsi:type="dcterms:W3CDTF">2026-08-28T17:14:02.965Z</dcterms:modified>
</cp:coreProperties>
</file>

<file path=docProps/custom.xml><?xml version="1.0" encoding="utf-8"?>
<Properties xmlns="http://schemas.openxmlformats.org/officeDocument/2006/custom-properties" xmlns:vt="http://schemas.openxmlformats.org/officeDocument/2006/docPropsVTypes"/>
</file>