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4BE6" w14:textId="77777777" w:rsidR="00543055" w:rsidRDefault="00662105">
      <w:pPr>
        <w:pStyle w:val="Title"/>
      </w:pPr>
      <w:r>
        <w:t>Mozambique</w:t>
      </w:r>
    </w:p>
    <w:p w14:paraId="31DB98B6" w14:textId="77777777" w:rsidR="00543055" w:rsidRDefault="00662105">
      <w:pPr>
        <w:pStyle w:val="Heading2"/>
      </w:pPr>
      <w:bookmarkStart w:id="0" w:name="political-stability-estimate-data"/>
      <w:r>
        <w:t>Political Stability Estimate Data</w:t>
      </w:r>
    </w:p>
    <w:p w14:paraId="507E5602" w14:textId="77777777" w:rsidR="00543055" w:rsidRDefault="00662105">
      <w:pPr>
        <w:pStyle w:val="FirstParagraph"/>
      </w:pPr>
      <w:r>
        <w:t>The data set shows the political stability estimate of the country each year.</w:t>
      </w:r>
    </w:p>
    <w:p w14:paraId="19B6670A" w14:textId="77777777" w:rsidR="00543055" w:rsidRDefault="0066210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stability stabilityCategory4 </w:t>
      </w:r>
      <w:r>
        <w:br/>
      </w:r>
      <w:r>
        <w:rPr>
          <w:rStyle w:val="VerbatimChar"/>
        </w:rPr>
        <w:t xml:space="preserve">##    &lt;chr&gt;      &lt;chr&gt; &lt;dbl&gt;     &lt;dbl&gt; &lt;chr&gt;              </w:t>
      </w:r>
      <w:r>
        <w:br/>
      </w:r>
      <w:r>
        <w:rPr>
          <w:rStyle w:val="VerbatimChar"/>
        </w:rPr>
        <w:t>##  1 Mozambique MOZ    1996  -0.0496  moderately unstable</w:t>
      </w:r>
      <w:r>
        <w:br/>
      </w:r>
      <w:r>
        <w:rPr>
          <w:rStyle w:val="VerbatimChar"/>
        </w:rPr>
        <w:t xml:space="preserve">##  2 Mozambique MOZ    1998   0.113   moderately stable  </w:t>
      </w:r>
      <w:r>
        <w:br/>
      </w:r>
      <w:r>
        <w:rPr>
          <w:rStyle w:val="VerbatimChar"/>
        </w:rPr>
        <w:t>##  3 Mozambique MOZ</w:t>
      </w:r>
      <w:r>
        <w:rPr>
          <w:rStyle w:val="VerbatimChar"/>
        </w:rPr>
        <w:t xml:space="preserve">    2000  -0.125   moderately unstable</w:t>
      </w:r>
      <w:r>
        <w:br/>
      </w:r>
      <w:r>
        <w:rPr>
          <w:rStyle w:val="VerbatimChar"/>
        </w:rPr>
        <w:t xml:space="preserve">##  4 Mozambique MOZ    2002   0.186   moderately stable  </w:t>
      </w:r>
      <w:r>
        <w:br/>
      </w:r>
      <w:r>
        <w:rPr>
          <w:rStyle w:val="VerbatimChar"/>
        </w:rPr>
        <w:t xml:space="preserve">##  5 Mozambique MOZ    2003   0.246   moderately stable  </w:t>
      </w:r>
      <w:r>
        <w:br/>
      </w:r>
      <w:r>
        <w:rPr>
          <w:rStyle w:val="VerbatimChar"/>
        </w:rPr>
        <w:t xml:space="preserve">##  6 Mozambique MOZ    2004   0.00237 moderately stable  </w:t>
      </w:r>
      <w:r>
        <w:br/>
      </w:r>
      <w:r>
        <w:rPr>
          <w:rStyle w:val="VerbatimChar"/>
        </w:rPr>
        <w:t>##  7 Mozambique MOZ    2005   0.125   m</w:t>
      </w:r>
      <w:r>
        <w:rPr>
          <w:rStyle w:val="VerbatimChar"/>
        </w:rPr>
        <w:t xml:space="preserve">oderately stable  </w:t>
      </w:r>
      <w:r>
        <w:br/>
      </w:r>
      <w:r>
        <w:rPr>
          <w:rStyle w:val="VerbatimChar"/>
        </w:rPr>
        <w:t xml:space="preserve">##  8 Mozambique MOZ    2006   0.520   moderately stable  </w:t>
      </w:r>
      <w:r>
        <w:br/>
      </w:r>
      <w:r>
        <w:rPr>
          <w:rStyle w:val="VerbatimChar"/>
        </w:rPr>
        <w:t xml:space="preserve">##  9 Mozambique MOZ    2007   0.358   moderately stable  </w:t>
      </w:r>
      <w:r>
        <w:br/>
      </w:r>
      <w:r>
        <w:rPr>
          <w:rStyle w:val="VerbatimChar"/>
        </w:rPr>
        <w:t xml:space="preserve">## 10 Mozambique MOZ    2008   0.382   moderately stable  </w:t>
      </w:r>
      <w:r>
        <w:br/>
      </w:r>
      <w:r>
        <w:rPr>
          <w:rStyle w:val="VerbatimChar"/>
        </w:rPr>
        <w:t xml:space="preserve">## 11 Mozambique MOZ    2009   0.626   moderately stable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Mozambique MOZ    2010   0.394   moderately stable  </w:t>
      </w:r>
      <w:r>
        <w:br/>
      </w:r>
      <w:r>
        <w:rPr>
          <w:rStyle w:val="VerbatimChar"/>
        </w:rPr>
        <w:t xml:space="preserve">## 13 Mozambique MOZ    2011   0.332   moderately stable  </w:t>
      </w:r>
      <w:r>
        <w:br/>
      </w:r>
      <w:r>
        <w:rPr>
          <w:rStyle w:val="VerbatimChar"/>
        </w:rPr>
        <w:t xml:space="preserve">## 14 Mozambique MOZ    2012   0.390   moderately stable  </w:t>
      </w:r>
      <w:r>
        <w:br/>
      </w:r>
      <w:r>
        <w:rPr>
          <w:rStyle w:val="VerbatimChar"/>
        </w:rPr>
        <w:t>## 15 Mozambique MOZ    2013  -0.227   moderately unstable</w:t>
      </w:r>
      <w:r>
        <w:br/>
      </w:r>
      <w:r>
        <w:rPr>
          <w:rStyle w:val="VerbatimChar"/>
        </w:rPr>
        <w:t xml:space="preserve">## 16 Mozambique MOZ </w:t>
      </w:r>
      <w:r>
        <w:rPr>
          <w:rStyle w:val="VerbatimChar"/>
        </w:rPr>
        <w:t xml:space="preserve">   2014  -0.336   moderately unstable</w:t>
      </w:r>
      <w:r>
        <w:br/>
      </w:r>
      <w:r>
        <w:rPr>
          <w:rStyle w:val="VerbatimChar"/>
        </w:rPr>
        <w:t>## 17 Mozambique MOZ    2015  -0.514   moderately unstable</w:t>
      </w:r>
      <w:r>
        <w:br/>
      </w:r>
      <w:r>
        <w:rPr>
          <w:rStyle w:val="VerbatimChar"/>
        </w:rPr>
        <w:t xml:space="preserve">## 18 Mozambique MOZ    2016  -1.09    highly unstable    </w:t>
      </w:r>
      <w:r>
        <w:br/>
      </w:r>
      <w:r>
        <w:rPr>
          <w:rStyle w:val="VerbatimChar"/>
        </w:rPr>
        <w:t>## 19 Mozambique MOZ    2017  -0.976   moderately unstable</w:t>
      </w:r>
    </w:p>
    <w:p w14:paraId="059BBC15" w14:textId="77777777" w:rsidR="00543055" w:rsidRDefault="00662105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28B361D" w14:textId="77777777" w:rsidR="00543055" w:rsidRDefault="00662105">
      <w:pPr>
        <w:pStyle w:val="FirstParagraph"/>
      </w:pPr>
      <w:r>
        <w:t>The plo</w:t>
      </w:r>
      <w:r>
        <w:t>t shows the trends of stabilization and destabilization for the each country.</w:t>
      </w:r>
    </w:p>
    <w:p w14:paraId="71A7D11F" w14:textId="77777777" w:rsidR="00543055" w:rsidRDefault="00662105">
      <w:pPr>
        <w:pStyle w:val="CaptionedFigure"/>
      </w:pPr>
      <w:r>
        <w:rPr>
          <w:noProof/>
        </w:rPr>
        <w:lastRenderedPageBreak/>
        <w:drawing>
          <wp:inline distT="0" distB="0" distL="0" distR="0" wp14:anchorId="1DCE2B28" wp14:editId="095A6F82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E8341" w14:textId="77777777" w:rsidR="00543055" w:rsidRDefault="00662105">
      <w:pPr>
        <w:pStyle w:val="ImageCaption"/>
      </w:pPr>
      <w:r>
        <w:t>Political Stability Trend</w:t>
      </w:r>
      <w:bookmarkEnd w:id="1"/>
    </w:p>
    <w:sectPr w:rsidR="005430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1E3E" w14:textId="77777777" w:rsidR="00662105" w:rsidRDefault="00662105">
      <w:pPr>
        <w:spacing w:after="0"/>
      </w:pPr>
      <w:r>
        <w:separator/>
      </w:r>
    </w:p>
  </w:endnote>
  <w:endnote w:type="continuationSeparator" w:id="0">
    <w:p w14:paraId="18876156" w14:textId="77777777" w:rsidR="00662105" w:rsidRDefault="00662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476C" w14:textId="77777777" w:rsidR="00662105" w:rsidRDefault="00662105">
      <w:r>
        <w:separator/>
      </w:r>
    </w:p>
  </w:footnote>
  <w:footnote w:type="continuationSeparator" w:id="0">
    <w:p w14:paraId="7B926D64" w14:textId="77777777" w:rsidR="00662105" w:rsidRDefault="0066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EACAC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3MzUxMbU0szRU0lEKTi0uzszPAykwrAUAWFtNgywAAAA="/>
  </w:docVars>
  <w:rsids>
    <w:rsidRoot w:val="00590D07"/>
    <w:rsid w:val="00011C8B"/>
    <w:rsid w:val="00355788"/>
    <w:rsid w:val="004E29B3"/>
    <w:rsid w:val="00543055"/>
    <w:rsid w:val="00590D07"/>
    <w:rsid w:val="0066210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D9AC"/>
  <w15:docId w15:val="{193688E0-A3AF-4AE9-8A14-85553A88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2021-10-10T06:43:00Z</dcterms:created>
  <dcterms:modified xsi:type="dcterms:W3CDTF">2021-10-10T06:43:00Z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