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0A4E" w14:textId="77777777" w:rsidR="008072A6" w:rsidRDefault="00F45959">
      <w:pPr>
        <w:pStyle w:val="Title"/>
      </w:pPr>
      <w:r>
        <w:t>Liberia</w:t>
      </w:r>
    </w:p>
    <w:p w14:paraId="63B41206" w14:textId="77777777" w:rsidR="008072A6" w:rsidRDefault="00F45959">
      <w:pPr>
        <w:pStyle w:val="Heading2"/>
      </w:pPr>
      <w:bookmarkStart w:id="0" w:name="population-data"/>
      <w:r>
        <w:t>Population Data</w:t>
      </w:r>
    </w:p>
    <w:p w14:paraId="0E245928" w14:textId="77777777" w:rsidR="008072A6" w:rsidRDefault="00F45959">
      <w:pPr>
        <w:pStyle w:val="FirstParagraph"/>
      </w:pPr>
      <w:r>
        <w:t>The data set shows the political stability estimate of the country each year.</w:t>
      </w:r>
    </w:p>
    <w:p w14:paraId="237D195E" w14:textId="77777777" w:rsidR="008072A6" w:rsidRDefault="00F4595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Liberia LBR    1996    2160478 very small  </w:t>
      </w:r>
      <w:r>
        <w:br/>
      </w:r>
      <w:r>
        <w:rPr>
          <w:rStyle w:val="VerbatimChar"/>
        </w:rPr>
        <w:t xml:space="preserve">##  2 Liberia LBR    1997    2326202 very small  </w:t>
      </w:r>
      <w:r>
        <w:br/>
      </w:r>
      <w:r>
        <w:rPr>
          <w:rStyle w:val="VerbatimChar"/>
        </w:rPr>
        <w:t xml:space="preserve">##  3 Liberia LBR    1998    2517481 very small  </w:t>
      </w:r>
      <w:r>
        <w:br/>
      </w:r>
      <w:r>
        <w:rPr>
          <w:rStyle w:val="VerbatimChar"/>
        </w:rPr>
        <w:t xml:space="preserve">##  4 Liberia LBR    1999    2699712 very small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Liberia LBR    2000    2848456 very small  </w:t>
      </w:r>
      <w:r>
        <w:br/>
      </w:r>
      <w:r>
        <w:rPr>
          <w:rStyle w:val="VerbatimChar"/>
        </w:rPr>
        <w:t xml:space="preserve">##  6 Liberia LBR    2001    2953927 very small  </w:t>
      </w:r>
      <w:r>
        <w:br/>
      </w:r>
      <w:r>
        <w:rPr>
          <w:rStyle w:val="VerbatimChar"/>
        </w:rPr>
        <w:t xml:space="preserve">##  7 Liberia LBR    2002    3024729 very small  </w:t>
      </w:r>
      <w:r>
        <w:br/>
      </w:r>
      <w:r>
        <w:rPr>
          <w:rStyle w:val="VerbatimChar"/>
        </w:rPr>
        <w:t xml:space="preserve">##  8 Liberia LBR    2003    3077058 very small  </w:t>
      </w:r>
      <w:r>
        <w:br/>
      </w:r>
      <w:r>
        <w:rPr>
          <w:rStyle w:val="VerbatimChar"/>
        </w:rPr>
        <w:t xml:space="preserve">##  9 Liberia LBR    2004    3135651 very small  </w:t>
      </w:r>
      <w:r>
        <w:br/>
      </w:r>
      <w:r>
        <w:rPr>
          <w:rStyle w:val="VerbatimChar"/>
        </w:rPr>
        <w:t>## 10 Liberi</w:t>
      </w:r>
      <w:r>
        <w:rPr>
          <w:rStyle w:val="VerbatimChar"/>
        </w:rPr>
        <w:t xml:space="preserve">a LBR    2005    3218116 very small  </w:t>
      </w:r>
      <w:r>
        <w:br/>
      </w:r>
      <w:r>
        <w:rPr>
          <w:rStyle w:val="VerbatimChar"/>
        </w:rPr>
        <w:t xml:space="preserve">## 11 Liberia LBR    2006    3329211 very small  </w:t>
      </w:r>
      <w:r>
        <w:br/>
      </w:r>
      <w:r>
        <w:rPr>
          <w:rStyle w:val="VerbatimChar"/>
        </w:rPr>
        <w:t xml:space="preserve">## 12 Liberia LBR    2007    3461911 very small  </w:t>
      </w:r>
      <w:r>
        <w:br/>
      </w:r>
      <w:r>
        <w:rPr>
          <w:rStyle w:val="VerbatimChar"/>
        </w:rPr>
        <w:t xml:space="preserve">## 13 Liberia LBR    2008    3607860 very small  </w:t>
      </w:r>
      <w:r>
        <w:br/>
      </w:r>
      <w:r>
        <w:rPr>
          <w:rStyle w:val="VerbatimChar"/>
        </w:rPr>
        <w:t xml:space="preserve">## 14 Liberia LBR    2009    3754133 very small  </w:t>
      </w:r>
      <w:r>
        <w:br/>
      </w:r>
      <w:r>
        <w:rPr>
          <w:rStyle w:val="VerbatimChar"/>
        </w:rPr>
        <w:t xml:space="preserve">## 15 Liberia LBR </w:t>
      </w:r>
      <w:r>
        <w:rPr>
          <w:rStyle w:val="VerbatimChar"/>
        </w:rPr>
        <w:t xml:space="preserve">   2010    3891356 very small  </w:t>
      </w:r>
      <w:r>
        <w:br/>
      </w:r>
      <w:r>
        <w:rPr>
          <w:rStyle w:val="VerbatimChar"/>
        </w:rPr>
        <w:t xml:space="preserve">## 16 Liberia LBR    2011    4017443 very small  </w:t>
      </w:r>
      <w:r>
        <w:br/>
      </w:r>
      <w:r>
        <w:rPr>
          <w:rStyle w:val="VerbatimChar"/>
        </w:rPr>
        <w:t xml:space="preserve">## 17 Liberia LBR    2012    4135659 very small  </w:t>
      </w:r>
      <w:r>
        <w:br/>
      </w:r>
      <w:r>
        <w:rPr>
          <w:rStyle w:val="VerbatimChar"/>
        </w:rPr>
        <w:t xml:space="preserve">## 18 Liberia LBR    2013    4248334 very small  </w:t>
      </w:r>
      <w:r>
        <w:br/>
      </w:r>
      <w:r>
        <w:rPr>
          <w:rStyle w:val="VerbatimChar"/>
        </w:rPr>
        <w:t xml:space="preserve">## 19 Liberia LBR    2014    4359505 very small  </w:t>
      </w:r>
      <w:r>
        <w:br/>
      </w:r>
      <w:r>
        <w:rPr>
          <w:rStyle w:val="VerbatimChar"/>
        </w:rPr>
        <w:t>## 20 Liberia LBR    201</w:t>
      </w:r>
      <w:r>
        <w:rPr>
          <w:rStyle w:val="VerbatimChar"/>
        </w:rPr>
        <w:t xml:space="preserve">5    4472230 very small  </w:t>
      </w:r>
      <w:r>
        <w:br/>
      </w:r>
      <w:r>
        <w:rPr>
          <w:rStyle w:val="VerbatimChar"/>
        </w:rPr>
        <w:t xml:space="preserve">## 21 Liberia LBR    2016    4586788 very small  </w:t>
      </w:r>
      <w:r>
        <w:br/>
      </w:r>
      <w:r>
        <w:rPr>
          <w:rStyle w:val="VerbatimChar"/>
        </w:rPr>
        <w:t xml:space="preserve">## 22 Liberia LBR    2017    4702228 very small  </w:t>
      </w:r>
      <w:r>
        <w:br/>
      </w:r>
      <w:r>
        <w:rPr>
          <w:rStyle w:val="VerbatimChar"/>
        </w:rPr>
        <w:t>## 23 Liberia LBR    2018    4818977 very small</w:t>
      </w:r>
    </w:p>
    <w:p w14:paraId="1142E9B7" w14:textId="77777777" w:rsidR="008072A6" w:rsidRDefault="00F45959">
      <w:pPr>
        <w:pStyle w:val="Heading1"/>
      </w:pPr>
      <w:bookmarkStart w:id="1" w:name="population-growth-data"/>
      <w:bookmarkEnd w:id="0"/>
      <w:r>
        <w:t>Population growth data</w:t>
      </w:r>
    </w:p>
    <w:p w14:paraId="4F0CDEA8" w14:textId="77777777" w:rsidR="008072A6" w:rsidRDefault="00F45959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</w:t>
      </w:r>
      <w:r>
        <w:rPr>
          <w:rStyle w:val="VerbatimChar"/>
        </w:rPr>
        <w:t xml:space="preserve">opGrowthCat5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Liberia LBR    1996      5.51 high growth rate    </w:t>
      </w:r>
      <w:r>
        <w:br/>
      </w:r>
      <w:r>
        <w:rPr>
          <w:rStyle w:val="VerbatimChar"/>
        </w:rPr>
        <w:t xml:space="preserve">##  2 Liberia LBR    1997      7.39 high growth rate    </w:t>
      </w:r>
      <w:r>
        <w:br/>
      </w:r>
      <w:r>
        <w:rPr>
          <w:rStyle w:val="VerbatimChar"/>
        </w:rPr>
        <w:t xml:space="preserve">##  3 Liberia LBR    1998      7.90 high growth rate    </w:t>
      </w:r>
      <w:r>
        <w:br/>
      </w:r>
      <w:r>
        <w:rPr>
          <w:rStyle w:val="VerbatimChar"/>
        </w:rPr>
        <w:t>##  4 Li</w:t>
      </w:r>
      <w:r>
        <w:rPr>
          <w:rStyle w:val="VerbatimChar"/>
        </w:rPr>
        <w:t xml:space="preserve">beria LBR    1999      6.99 high growth rate    </w:t>
      </w:r>
      <w:r>
        <w:br/>
      </w:r>
      <w:r>
        <w:rPr>
          <w:rStyle w:val="VerbatimChar"/>
        </w:rPr>
        <w:t xml:space="preserve">##  5 Liberia LBR    2000      5.36 high growth rate    </w:t>
      </w:r>
      <w:r>
        <w:br/>
      </w:r>
      <w:r>
        <w:rPr>
          <w:rStyle w:val="VerbatimChar"/>
        </w:rPr>
        <w:t xml:space="preserve">##  6 Liberia LBR    2001      3.64 high growth rate    </w:t>
      </w:r>
      <w:r>
        <w:br/>
      </w:r>
      <w:r>
        <w:rPr>
          <w:rStyle w:val="VerbatimChar"/>
        </w:rPr>
        <w:t>##  7 Liberia LBR    2002      2.37 moderate growth rate</w:t>
      </w:r>
      <w:r>
        <w:br/>
      </w:r>
      <w:r>
        <w:rPr>
          <w:rStyle w:val="VerbatimChar"/>
        </w:rPr>
        <w:t xml:space="preserve">##  8 Liberia LBR    2003      1.72 </w:t>
      </w:r>
      <w:r>
        <w:rPr>
          <w:rStyle w:val="VerbatimChar"/>
        </w:rPr>
        <w:t>moderate growth rate</w:t>
      </w:r>
      <w:r>
        <w:br/>
      </w:r>
      <w:r>
        <w:rPr>
          <w:rStyle w:val="VerbatimChar"/>
        </w:rPr>
        <w:t>##  9 Liberia LBR    2004      1.89 moderate growth rate</w:t>
      </w:r>
      <w:r>
        <w:br/>
      </w:r>
      <w:r>
        <w:rPr>
          <w:rStyle w:val="VerbatimChar"/>
        </w:rPr>
        <w:lastRenderedPageBreak/>
        <w:t xml:space="preserve">## 10 Liberia LBR    2005      2.60 high growth rate    </w:t>
      </w:r>
      <w:r>
        <w:br/>
      </w:r>
      <w:r>
        <w:rPr>
          <w:rStyle w:val="VerbatimChar"/>
        </w:rPr>
        <w:t xml:space="preserve">## 11 Liberia LBR    2006      3.39 high growth rate    </w:t>
      </w:r>
      <w:r>
        <w:br/>
      </w:r>
      <w:r>
        <w:rPr>
          <w:rStyle w:val="VerbatimChar"/>
        </w:rPr>
        <w:t xml:space="preserve">## 12 Liberia LBR    2007      3.91 high growth rate    </w:t>
      </w:r>
      <w:r>
        <w:br/>
      </w:r>
      <w:r>
        <w:rPr>
          <w:rStyle w:val="VerbatimChar"/>
        </w:rPr>
        <w:t>## 13 L</w:t>
      </w:r>
      <w:r>
        <w:rPr>
          <w:rStyle w:val="VerbatimChar"/>
        </w:rPr>
        <w:t xml:space="preserve">iberia LBR    2008      4.13 high growth rate    </w:t>
      </w:r>
      <w:r>
        <w:br/>
      </w:r>
      <w:r>
        <w:rPr>
          <w:rStyle w:val="VerbatimChar"/>
        </w:rPr>
        <w:t xml:space="preserve">## 14 Liberia LBR    2009      3.97 high growth rate    </w:t>
      </w:r>
      <w:r>
        <w:br/>
      </w:r>
      <w:r>
        <w:rPr>
          <w:rStyle w:val="VerbatimChar"/>
        </w:rPr>
        <w:t xml:space="preserve">## 15 Liberia LBR    2010      3.59 high growth rate    </w:t>
      </w:r>
      <w:r>
        <w:br/>
      </w:r>
      <w:r>
        <w:rPr>
          <w:rStyle w:val="VerbatimChar"/>
        </w:rPr>
        <w:t xml:space="preserve">## 16 Liberia LBR    2011      3.19 high growth rate    </w:t>
      </w:r>
      <w:r>
        <w:br/>
      </w:r>
      <w:r>
        <w:rPr>
          <w:rStyle w:val="VerbatimChar"/>
        </w:rPr>
        <w:t xml:space="preserve">## 17 Liberia LBR    2012      2.90 high growth rate    </w:t>
      </w:r>
      <w:r>
        <w:br/>
      </w:r>
      <w:r>
        <w:rPr>
          <w:rStyle w:val="VerbatimChar"/>
        </w:rPr>
        <w:t xml:space="preserve">## 18 Liberia LBR    2013      2.69 high growth rate    </w:t>
      </w:r>
      <w:r>
        <w:br/>
      </w:r>
      <w:r>
        <w:rPr>
          <w:rStyle w:val="VerbatimChar"/>
        </w:rPr>
        <w:t xml:space="preserve">## 19 Liberia LBR    2014      2.58 high growth rate    </w:t>
      </w:r>
      <w:r>
        <w:br/>
      </w:r>
      <w:r>
        <w:rPr>
          <w:rStyle w:val="VerbatimChar"/>
        </w:rPr>
        <w:t xml:space="preserve">## 20 Liberia LBR    2015      2.55 high growth rate    </w:t>
      </w:r>
      <w:r>
        <w:br/>
      </w:r>
      <w:r>
        <w:rPr>
          <w:rStyle w:val="VerbatimChar"/>
        </w:rPr>
        <w:t xml:space="preserve">## 21 Liberia LBR    2016   </w:t>
      </w:r>
      <w:r>
        <w:rPr>
          <w:rStyle w:val="VerbatimChar"/>
        </w:rPr>
        <w:t xml:space="preserve">   2.53 high growth rate    </w:t>
      </w:r>
      <w:r>
        <w:br/>
      </w:r>
      <w:r>
        <w:rPr>
          <w:rStyle w:val="VerbatimChar"/>
        </w:rPr>
        <w:t>## 22 Liberia LBR    2017      2.49 moderate growth rate</w:t>
      </w:r>
      <w:r>
        <w:br/>
      </w:r>
      <w:r>
        <w:rPr>
          <w:rStyle w:val="VerbatimChar"/>
        </w:rPr>
        <w:t>## 23 Liberia LBR    2018      2.45 moderate growth rate</w:t>
      </w:r>
    </w:p>
    <w:p w14:paraId="3BC6B051" w14:textId="77777777" w:rsidR="008072A6" w:rsidRDefault="00F45959">
      <w:pPr>
        <w:pStyle w:val="Heading2"/>
      </w:pPr>
      <w:bookmarkStart w:id="2" w:name="population-trend"/>
      <w:r>
        <w:t>Population trend</w:t>
      </w:r>
    </w:p>
    <w:p w14:paraId="5066F2BC" w14:textId="77777777" w:rsidR="008072A6" w:rsidRDefault="00F45959">
      <w:pPr>
        <w:pStyle w:val="FirstParagraph"/>
      </w:pPr>
      <w:r>
        <w:t>The plot shows the population trend of the country.</w:t>
      </w:r>
    </w:p>
    <w:p w14:paraId="187AF1F0" w14:textId="77777777" w:rsidR="008072A6" w:rsidRDefault="00F45959">
      <w:pPr>
        <w:pStyle w:val="CaptionedFigure"/>
      </w:pPr>
      <w:r>
        <w:rPr>
          <w:noProof/>
        </w:rPr>
        <w:drawing>
          <wp:inline distT="0" distB="0" distL="0" distR="0" wp14:anchorId="24C9BB96" wp14:editId="6A2E2CB3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03D49" w14:textId="77777777" w:rsidR="008072A6" w:rsidRDefault="00F45959">
      <w:pPr>
        <w:pStyle w:val="ImageCaption"/>
      </w:pPr>
      <w:r>
        <w:t>Political Stability Trend</w:t>
      </w:r>
    </w:p>
    <w:p w14:paraId="015BDCBC" w14:textId="77777777" w:rsidR="008072A6" w:rsidRDefault="00F45959">
      <w:pPr>
        <w:pStyle w:val="Heading1"/>
      </w:pPr>
      <w:bookmarkStart w:id="3" w:name="population-growth-trend"/>
      <w:bookmarkEnd w:id="1"/>
      <w:bookmarkEnd w:id="2"/>
      <w:r>
        <w:t>Population growt</w:t>
      </w:r>
      <w:r>
        <w:t>h trend</w:t>
      </w:r>
    </w:p>
    <w:p w14:paraId="3C2FC927" w14:textId="77777777" w:rsidR="008072A6" w:rsidRDefault="00F45959">
      <w:pPr>
        <w:pStyle w:val="FirstParagraph"/>
      </w:pPr>
      <w:r>
        <w:t>The plot shows the population growth rate trend of the country.</w:t>
      </w:r>
    </w:p>
    <w:p w14:paraId="1044A122" w14:textId="77777777" w:rsidR="008072A6" w:rsidRDefault="00F45959">
      <w:pPr>
        <w:pStyle w:val="CaptionedFigure"/>
      </w:pPr>
      <w:r>
        <w:rPr>
          <w:noProof/>
        </w:rPr>
        <w:lastRenderedPageBreak/>
        <w:drawing>
          <wp:inline distT="0" distB="0" distL="0" distR="0" wp14:anchorId="0875CC9C" wp14:editId="2A3740A2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64AA0" w14:textId="77777777" w:rsidR="008072A6" w:rsidRDefault="00F45959">
      <w:pPr>
        <w:pStyle w:val="ImageCaption"/>
      </w:pPr>
      <w:r>
        <w:t>Population Growth Trend</w:t>
      </w:r>
      <w:bookmarkEnd w:id="3"/>
    </w:p>
    <w:sectPr w:rsidR="008072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D33B" w14:textId="77777777" w:rsidR="00F45959" w:rsidRDefault="00F45959">
      <w:pPr>
        <w:spacing w:after="0"/>
      </w:pPr>
      <w:r>
        <w:separator/>
      </w:r>
    </w:p>
  </w:endnote>
  <w:endnote w:type="continuationSeparator" w:id="0">
    <w:p w14:paraId="18F43B9C" w14:textId="77777777" w:rsidR="00F45959" w:rsidRDefault="00F459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4777C" w14:textId="77777777" w:rsidR="00F45959" w:rsidRDefault="00F45959">
      <w:r>
        <w:separator/>
      </w:r>
    </w:p>
  </w:footnote>
  <w:footnote w:type="continuationSeparator" w:id="0">
    <w:p w14:paraId="52C37215" w14:textId="77777777" w:rsidR="00F45959" w:rsidRDefault="00F4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124E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3B04"/>
    <w:rsid w:val="004E29B3"/>
    <w:rsid w:val="00590D07"/>
    <w:rsid w:val="00784D58"/>
    <w:rsid w:val="008072A6"/>
    <w:rsid w:val="008D6863"/>
    <w:rsid w:val="00B86B75"/>
    <w:rsid w:val="00BC48D5"/>
    <w:rsid w:val="00C36279"/>
    <w:rsid w:val="00E315A3"/>
    <w:rsid w:val="00F459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94F1"/>
  <w15:docId w15:val="{F0FEF5A1-B418-431F-ADE7-39CB03CA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Liberia</dc:title>
  <dc:creator>Adrien Ratsimbaharison</dc:creator>
  <cp:keywords/>
  <cp:lastModifiedBy>Adrien Ratsimbaharison</cp:lastModifiedBy>
  <cp:revision>2</cp:revision>
  <dcterms:created xsi:type="dcterms:W3CDTF">2021-03-22T07:07:00Z</dcterms:created>
  <dcterms:modified xsi:type="dcterms:W3CDTF">2021-03-22T07:07:00Z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