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2CEC" w14:textId="77777777" w:rsidR="00DE315C" w:rsidRDefault="007E0FB1">
      <w:pPr>
        <w:pStyle w:val="Title"/>
      </w:pPr>
      <w:r>
        <w:t>South Sudan</w:t>
      </w:r>
    </w:p>
    <w:p w14:paraId="126E2E08" w14:textId="77777777" w:rsidR="00DE315C" w:rsidRDefault="007E0FB1">
      <w:pPr>
        <w:pStyle w:val="Heading2"/>
      </w:pPr>
      <w:bookmarkStart w:id="0" w:name="population-data"/>
      <w:r>
        <w:t>Population Data</w:t>
      </w:r>
    </w:p>
    <w:p w14:paraId="27E8A9A5" w14:textId="77777777" w:rsidR="00DE315C" w:rsidRDefault="007E0FB1">
      <w:pPr>
        <w:pStyle w:val="FirstParagraph"/>
      </w:pPr>
      <w:r>
        <w:t>The data set shows the political stability estimate of the country each year.</w:t>
      </w:r>
    </w:p>
    <w:p w14:paraId="23C0F663" w14:textId="77777777" w:rsidR="00DE315C" w:rsidRDefault="007E0FB1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iso3c  date population popCategory5</w:t>
      </w:r>
      <w:r>
        <w:br/>
      </w:r>
      <w:r>
        <w:rPr>
          <w:rStyle w:val="VerbatimChar"/>
        </w:rPr>
        <w:t xml:space="preserve">##    &lt;chr&gt;       &lt;chr&gt; &lt;dbl&gt;      &lt;dbl&gt; &lt;chr&gt;       </w:t>
      </w:r>
      <w:r>
        <w:br/>
      </w:r>
      <w:r>
        <w:rPr>
          <w:rStyle w:val="VerbatimChar"/>
        </w:rPr>
        <w:t xml:space="preserve">##  1 South Sudan SSD    1996    5221926 small       </w:t>
      </w:r>
      <w:r>
        <w:br/>
      </w:r>
      <w:r>
        <w:rPr>
          <w:rStyle w:val="VerbatimChar"/>
        </w:rPr>
        <w:t xml:space="preserve">##  2 South Sudan SSD    1997    5411655 small       </w:t>
      </w:r>
      <w:r>
        <w:br/>
      </w:r>
      <w:r>
        <w:rPr>
          <w:rStyle w:val="VerbatimChar"/>
        </w:rPr>
        <w:t xml:space="preserve">##  3 South Sudan SSD    1998    5661942 small       </w:t>
      </w:r>
      <w:r>
        <w:br/>
      </w:r>
      <w:r>
        <w:rPr>
          <w:rStyle w:val="VerbatimChar"/>
        </w:rPr>
        <w:t>##  4 South Sudan SSD    1999    5933882</w:t>
      </w:r>
      <w:r>
        <w:rPr>
          <w:rStyle w:val="VerbatimChar"/>
        </w:rPr>
        <w:t xml:space="preserve"> small       </w:t>
      </w:r>
      <w:r>
        <w:br/>
      </w:r>
      <w:r>
        <w:rPr>
          <w:rStyle w:val="VerbatimChar"/>
        </w:rPr>
        <w:t xml:space="preserve">##  5 South Sudan SSD    2000    6199394 small       </w:t>
      </w:r>
      <w:r>
        <w:br/>
      </w:r>
      <w:r>
        <w:rPr>
          <w:rStyle w:val="VerbatimChar"/>
        </w:rPr>
        <w:t xml:space="preserve">##  6 South Sudan SSD    2001    6447793 small       </w:t>
      </w:r>
      <w:r>
        <w:br/>
      </w:r>
      <w:r>
        <w:rPr>
          <w:rStyle w:val="VerbatimChar"/>
        </w:rPr>
        <w:t xml:space="preserve">##  7 South Sudan SSD    2002    6688226 small       </w:t>
      </w:r>
      <w:r>
        <w:br/>
      </w:r>
      <w:r>
        <w:rPr>
          <w:rStyle w:val="VerbatimChar"/>
        </w:rPr>
        <w:t xml:space="preserve">##  8 South Sudan SSD    2003    6935676 small       </w:t>
      </w:r>
      <w:r>
        <w:br/>
      </w:r>
      <w:r>
        <w:rPr>
          <w:rStyle w:val="VerbatimChar"/>
        </w:rPr>
        <w:t>##  9 South Sudan SSD    2</w:t>
      </w:r>
      <w:r>
        <w:rPr>
          <w:rStyle w:val="VerbatimChar"/>
        </w:rPr>
        <w:t xml:space="preserve">004    7213351 small       </w:t>
      </w:r>
      <w:r>
        <w:br/>
      </w:r>
      <w:r>
        <w:rPr>
          <w:rStyle w:val="VerbatimChar"/>
        </w:rPr>
        <w:t xml:space="preserve">## 10 South Sudan SSD    2005    7535932 small       </w:t>
      </w:r>
      <w:r>
        <w:br/>
      </w:r>
      <w:r>
        <w:rPr>
          <w:rStyle w:val="VerbatimChar"/>
        </w:rPr>
        <w:t xml:space="preserve">## 11 South Sudan SSD    2006    7907406 small       </w:t>
      </w:r>
      <w:r>
        <w:br/>
      </w:r>
      <w:r>
        <w:rPr>
          <w:rStyle w:val="VerbatimChar"/>
        </w:rPr>
        <w:t xml:space="preserve">## 12 South Sudan SSD    2007    8315139 small       </w:t>
      </w:r>
      <w:r>
        <w:br/>
      </w:r>
      <w:r>
        <w:rPr>
          <w:rStyle w:val="VerbatimChar"/>
        </w:rPr>
        <w:t xml:space="preserve">## 13 South Sudan SSD    2008    8736939 small       </w:t>
      </w:r>
      <w:r>
        <w:br/>
      </w:r>
      <w:r>
        <w:rPr>
          <w:rStyle w:val="VerbatimChar"/>
        </w:rPr>
        <w:t xml:space="preserve">## 14 South </w:t>
      </w:r>
      <w:r>
        <w:rPr>
          <w:rStyle w:val="VerbatimChar"/>
        </w:rPr>
        <w:t xml:space="preserve">Sudan SSD    2009    9142259 small       </w:t>
      </w:r>
      <w:r>
        <w:br/>
      </w:r>
      <w:r>
        <w:rPr>
          <w:rStyle w:val="VerbatimChar"/>
        </w:rPr>
        <w:t xml:space="preserve">## 15 South Sudan SSD    2010    9508364 small       </w:t>
      </w:r>
      <w:r>
        <w:br/>
      </w:r>
      <w:r>
        <w:rPr>
          <w:rStyle w:val="VerbatimChar"/>
        </w:rPr>
        <w:t xml:space="preserve">## 16 South Sudan SSD    2011    9830698 small       </w:t>
      </w:r>
      <w:r>
        <w:br/>
      </w:r>
      <w:r>
        <w:rPr>
          <w:rStyle w:val="VerbatimChar"/>
        </w:rPr>
        <w:t xml:space="preserve">## 17 South Sudan SSD    2012   10113647 small       </w:t>
      </w:r>
      <w:r>
        <w:br/>
      </w:r>
      <w:r>
        <w:rPr>
          <w:rStyle w:val="VerbatimChar"/>
        </w:rPr>
        <w:t xml:space="preserve">## 18 South Sudan SSD    2013   10355036 small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19 South Sudan SSD    2014   10554883 small       </w:t>
      </w:r>
      <w:r>
        <w:br/>
      </w:r>
      <w:r>
        <w:rPr>
          <w:rStyle w:val="VerbatimChar"/>
        </w:rPr>
        <w:t xml:space="preserve">## 20 South Sudan SSD    2015   10715658 small       </w:t>
      </w:r>
      <w:r>
        <w:br/>
      </w:r>
      <w:r>
        <w:rPr>
          <w:rStyle w:val="VerbatimChar"/>
        </w:rPr>
        <w:t xml:space="preserve">## 21 South Sudan SSD    2016   10832512 small       </w:t>
      </w:r>
      <w:r>
        <w:br/>
      </w:r>
      <w:r>
        <w:rPr>
          <w:rStyle w:val="VerbatimChar"/>
        </w:rPr>
        <w:t xml:space="preserve">## 22 South Sudan SSD    2017   10910759 small       </w:t>
      </w:r>
      <w:r>
        <w:br/>
      </w:r>
      <w:r>
        <w:rPr>
          <w:rStyle w:val="VerbatimChar"/>
        </w:rPr>
        <w:t>## 23 South Sudan SSD    2018   109759</w:t>
      </w:r>
      <w:r>
        <w:rPr>
          <w:rStyle w:val="VerbatimChar"/>
        </w:rPr>
        <w:t>20 small</w:t>
      </w:r>
    </w:p>
    <w:p w14:paraId="3CB8E678" w14:textId="77777777" w:rsidR="00DE315C" w:rsidRDefault="007E0FB1">
      <w:pPr>
        <w:pStyle w:val="Heading1"/>
      </w:pPr>
      <w:bookmarkStart w:id="1" w:name="population-growth-data"/>
      <w:bookmarkEnd w:id="0"/>
      <w:r>
        <w:t>Population growth data</w:t>
      </w:r>
    </w:p>
    <w:p w14:paraId="1C6E4D68" w14:textId="77777777" w:rsidR="00DE315C" w:rsidRDefault="007E0FB1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iso3c  date popGrowth popGrowthCat5       </w:t>
      </w:r>
      <w:r>
        <w:br/>
      </w:r>
      <w:r>
        <w:rPr>
          <w:rStyle w:val="VerbatimChar"/>
        </w:rPr>
        <w:t xml:space="preserve">##    &lt;chr&gt;       &lt;chr&gt; &lt;dbl&gt;     &lt;dbl&gt; &lt;chr&gt;               </w:t>
      </w:r>
      <w:r>
        <w:br/>
      </w:r>
      <w:r>
        <w:rPr>
          <w:rStyle w:val="VerbatimChar"/>
        </w:rPr>
        <w:t>##  1 South Sudan SSD    1996     2.01  moderate growth rate</w:t>
      </w:r>
      <w:r>
        <w:br/>
      </w:r>
      <w:r>
        <w:rPr>
          <w:rStyle w:val="VerbatimChar"/>
        </w:rPr>
        <w:t>##  2 South Sudan S</w:t>
      </w:r>
      <w:r>
        <w:rPr>
          <w:rStyle w:val="VerbatimChar"/>
        </w:rPr>
        <w:t xml:space="preserve">SD    1997     3.57  high growth rate    </w:t>
      </w:r>
      <w:r>
        <w:br/>
      </w:r>
      <w:r>
        <w:rPr>
          <w:rStyle w:val="VerbatimChar"/>
        </w:rPr>
        <w:t xml:space="preserve">##  3 South Sudan SSD    1998     4.52  high growth rate    </w:t>
      </w:r>
      <w:r>
        <w:br/>
      </w:r>
      <w:r>
        <w:rPr>
          <w:rStyle w:val="VerbatimChar"/>
        </w:rPr>
        <w:t xml:space="preserve">##  4 South Sudan SSD    1999     4.69  high growth rate    </w:t>
      </w:r>
      <w:r>
        <w:br/>
      </w:r>
      <w:r>
        <w:rPr>
          <w:rStyle w:val="VerbatimChar"/>
        </w:rPr>
        <w:t xml:space="preserve">##  5 South Sudan SSD    2000     4.38  high growth rate    </w:t>
      </w:r>
      <w:r>
        <w:br/>
      </w:r>
      <w:r>
        <w:rPr>
          <w:rStyle w:val="VerbatimChar"/>
        </w:rPr>
        <w:t xml:space="preserve">##  6 South Sudan SSD    2001  </w:t>
      </w:r>
      <w:r>
        <w:rPr>
          <w:rStyle w:val="VerbatimChar"/>
        </w:rPr>
        <w:t xml:space="preserve">   3.93  high growth rate    </w:t>
      </w:r>
      <w:r>
        <w:br/>
      </w:r>
      <w:r>
        <w:rPr>
          <w:rStyle w:val="VerbatimChar"/>
        </w:rPr>
        <w:t xml:space="preserve">##  7 South Sudan SSD    2002     3.66  high growth rate    </w:t>
      </w:r>
      <w:r>
        <w:br/>
      </w:r>
      <w:r>
        <w:rPr>
          <w:rStyle w:val="VerbatimChar"/>
        </w:rPr>
        <w:t xml:space="preserve">##  8 South Sudan SSD    2003     3.63  high growth rate    </w:t>
      </w:r>
      <w:r>
        <w:br/>
      </w:r>
      <w:r>
        <w:rPr>
          <w:rStyle w:val="VerbatimChar"/>
        </w:rPr>
        <w:t xml:space="preserve">##  9 South Sudan SSD    2004     3.93  high growth rate    </w:t>
      </w:r>
      <w:r>
        <w:br/>
      </w:r>
      <w:r>
        <w:rPr>
          <w:rStyle w:val="VerbatimChar"/>
        </w:rPr>
        <w:lastRenderedPageBreak/>
        <w:t>## 10 South Sudan SSD    2005     4.37  hig</w:t>
      </w:r>
      <w:r>
        <w:rPr>
          <w:rStyle w:val="VerbatimChar"/>
        </w:rPr>
        <w:t xml:space="preserve">h growth rate    </w:t>
      </w:r>
      <w:r>
        <w:br/>
      </w:r>
      <w:r>
        <w:rPr>
          <w:rStyle w:val="VerbatimChar"/>
        </w:rPr>
        <w:t xml:space="preserve">## 11 South Sudan SSD    2006     4.81  high growth rate    </w:t>
      </w:r>
      <w:r>
        <w:br/>
      </w:r>
      <w:r>
        <w:rPr>
          <w:rStyle w:val="VerbatimChar"/>
        </w:rPr>
        <w:t xml:space="preserve">## 12 South Sudan SSD    2007     5.03  high growth rate    </w:t>
      </w:r>
      <w:r>
        <w:br/>
      </w:r>
      <w:r>
        <w:rPr>
          <w:rStyle w:val="VerbatimChar"/>
        </w:rPr>
        <w:t xml:space="preserve">## 13 South Sudan SSD    2008     4.95  high growth rate    </w:t>
      </w:r>
      <w:r>
        <w:br/>
      </w:r>
      <w:r>
        <w:rPr>
          <w:rStyle w:val="VerbatimChar"/>
        </w:rPr>
        <w:t>## 14 South Sudan SSD    2009     4.53  high growth rat</w:t>
      </w:r>
      <w:r>
        <w:rPr>
          <w:rStyle w:val="VerbatimChar"/>
        </w:rPr>
        <w:t xml:space="preserve">e    </w:t>
      </w:r>
      <w:r>
        <w:br/>
      </w:r>
      <w:r>
        <w:rPr>
          <w:rStyle w:val="VerbatimChar"/>
        </w:rPr>
        <w:t xml:space="preserve">## 15 South Sudan SSD    2010     3.93  high growth rate    </w:t>
      </w:r>
      <w:r>
        <w:br/>
      </w:r>
      <w:r>
        <w:rPr>
          <w:rStyle w:val="VerbatimChar"/>
        </w:rPr>
        <w:t xml:space="preserve">## 16 South Sudan SSD    2011     3.33  high growth rate    </w:t>
      </w:r>
      <w:r>
        <w:br/>
      </w:r>
      <w:r>
        <w:rPr>
          <w:rStyle w:val="VerbatimChar"/>
        </w:rPr>
        <w:t xml:space="preserve">## 17 South Sudan SSD    2012     2.84  high growth rate    </w:t>
      </w:r>
      <w:r>
        <w:br/>
      </w:r>
      <w:r>
        <w:rPr>
          <w:rStyle w:val="VerbatimChar"/>
        </w:rPr>
        <w:t>## 18 South Sudan SSD    2013     2.36  moderate growth rate</w:t>
      </w:r>
      <w:r>
        <w:br/>
      </w:r>
      <w:r>
        <w:rPr>
          <w:rStyle w:val="VerbatimChar"/>
        </w:rPr>
        <w:t>## 19 South Sudan SSD    2014     1.91  moderate growth rate</w:t>
      </w:r>
      <w:r>
        <w:br/>
      </w:r>
      <w:r>
        <w:rPr>
          <w:rStyle w:val="VerbatimChar"/>
        </w:rPr>
        <w:t>## 20 South Sudan SSD    2015     1.51  moderate growth rate</w:t>
      </w:r>
      <w:r>
        <w:br/>
      </w:r>
      <w:r>
        <w:rPr>
          <w:rStyle w:val="VerbatimChar"/>
        </w:rPr>
        <w:t xml:space="preserve">## 21 South Sudan SSD    2016     1.08  slow growth rate    </w:t>
      </w:r>
      <w:r>
        <w:br/>
      </w:r>
      <w:r>
        <w:rPr>
          <w:rStyle w:val="VerbatimChar"/>
        </w:rPr>
        <w:t xml:space="preserve">## 22 South </w:t>
      </w:r>
      <w:r>
        <w:rPr>
          <w:rStyle w:val="VerbatimChar"/>
        </w:rPr>
        <w:t xml:space="preserve">Sudan SSD    2017     0.720 slow growth rate    </w:t>
      </w:r>
      <w:r>
        <w:br/>
      </w:r>
      <w:r>
        <w:rPr>
          <w:rStyle w:val="VerbatimChar"/>
        </w:rPr>
        <w:t>## 23 South Sudan SSD    2018     0.595 slow growth rate</w:t>
      </w:r>
    </w:p>
    <w:p w14:paraId="4E9C5104" w14:textId="77777777" w:rsidR="00DE315C" w:rsidRDefault="007E0FB1">
      <w:pPr>
        <w:pStyle w:val="Heading2"/>
      </w:pPr>
      <w:bookmarkStart w:id="2" w:name="population-trend"/>
      <w:r>
        <w:t>Population trend</w:t>
      </w:r>
    </w:p>
    <w:p w14:paraId="5DDCF62B" w14:textId="77777777" w:rsidR="00DE315C" w:rsidRDefault="007E0FB1">
      <w:pPr>
        <w:pStyle w:val="FirstParagraph"/>
      </w:pPr>
      <w:r>
        <w:t>The plot shows the population trend of the country.</w:t>
      </w:r>
    </w:p>
    <w:p w14:paraId="00DCC929" w14:textId="77777777" w:rsidR="00DE315C" w:rsidRDefault="007E0FB1">
      <w:pPr>
        <w:pStyle w:val="CaptionedFigure"/>
      </w:pPr>
      <w:r>
        <w:rPr>
          <w:noProof/>
        </w:rPr>
        <w:drawing>
          <wp:inline distT="0" distB="0" distL="0" distR="0" wp14:anchorId="6E0C422C" wp14:editId="675383CC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DCED6" w14:textId="77777777" w:rsidR="00DE315C" w:rsidRDefault="007E0FB1">
      <w:pPr>
        <w:pStyle w:val="ImageCaption"/>
      </w:pPr>
      <w:r>
        <w:t>Political Stability Trend</w:t>
      </w:r>
    </w:p>
    <w:p w14:paraId="5F94B046" w14:textId="77777777" w:rsidR="00DE315C" w:rsidRDefault="007E0FB1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663B4C2D" w14:textId="77777777" w:rsidR="00DE315C" w:rsidRDefault="007E0FB1">
      <w:pPr>
        <w:pStyle w:val="FirstParagraph"/>
      </w:pPr>
      <w:r>
        <w:t>The plot shows the population</w:t>
      </w:r>
      <w:r>
        <w:t xml:space="preserve"> growth rate trend of the country.</w:t>
      </w:r>
    </w:p>
    <w:p w14:paraId="0BE63B4F" w14:textId="77777777" w:rsidR="00DE315C" w:rsidRDefault="007E0FB1">
      <w:pPr>
        <w:pStyle w:val="CaptionedFigure"/>
      </w:pPr>
      <w:r>
        <w:rPr>
          <w:noProof/>
        </w:rPr>
        <w:lastRenderedPageBreak/>
        <w:drawing>
          <wp:inline distT="0" distB="0" distL="0" distR="0" wp14:anchorId="09F42605" wp14:editId="7663396C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DFAD3" w14:textId="77777777" w:rsidR="00DE315C" w:rsidRDefault="007E0FB1">
      <w:pPr>
        <w:pStyle w:val="ImageCaption"/>
      </w:pPr>
      <w:r>
        <w:t>Population Growth Trend</w:t>
      </w:r>
      <w:bookmarkEnd w:id="3"/>
    </w:p>
    <w:sectPr w:rsidR="00DE31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BD31C" w14:textId="77777777" w:rsidR="007E0FB1" w:rsidRDefault="007E0FB1">
      <w:pPr>
        <w:spacing w:after="0"/>
      </w:pPr>
      <w:r>
        <w:separator/>
      </w:r>
    </w:p>
  </w:endnote>
  <w:endnote w:type="continuationSeparator" w:id="0">
    <w:p w14:paraId="59290C6C" w14:textId="77777777" w:rsidR="007E0FB1" w:rsidRDefault="007E0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8E868" w14:textId="77777777" w:rsidR="007E0FB1" w:rsidRDefault="007E0FB1">
      <w:r>
        <w:separator/>
      </w:r>
    </w:p>
  </w:footnote>
  <w:footnote w:type="continuationSeparator" w:id="0">
    <w:p w14:paraId="16B6C319" w14:textId="77777777" w:rsidR="007E0FB1" w:rsidRDefault="007E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1B8ED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25D8"/>
    <w:rsid w:val="004E29B3"/>
    <w:rsid w:val="00590D07"/>
    <w:rsid w:val="00784D58"/>
    <w:rsid w:val="007E0FB1"/>
    <w:rsid w:val="008D6863"/>
    <w:rsid w:val="00B86B75"/>
    <w:rsid w:val="00BC48D5"/>
    <w:rsid w:val="00C36279"/>
    <w:rsid w:val="00DE31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566E"/>
  <w15:docId w15:val="{AFE10AD7-DFDF-4CB3-877B-4B6DB58F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</dc:title>
  <dc:creator>Adrien Ratsimbaharison</dc:creator>
  <cp:keywords/>
  <cp:lastModifiedBy>Adrien Ratsimbaharison</cp:lastModifiedBy>
  <cp:revision>2</cp:revision>
  <dcterms:created xsi:type="dcterms:W3CDTF">2021-03-22T07:30:00Z</dcterms:created>
  <dcterms:modified xsi:type="dcterms:W3CDTF">2021-03-22T07:30:00Z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