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3D" w:rsidRPr="00E33C3D" w:rsidRDefault="005D7CCB" w:rsidP="005B4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C3D">
        <w:rPr>
          <w:rFonts w:ascii="Times New Roman" w:hAnsi="Times New Roman" w:cs="Times New Roman"/>
          <w:sz w:val="24"/>
          <w:szCs w:val="24"/>
        </w:rPr>
        <w:t>A tendência que pode ser percebida na alternância “</w:t>
      </w:r>
      <w:proofErr w:type="spellStart"/>
      <w:r w:rsidRPr="00E33C3D">
        <w:rPr>
          <w:rFonts w:ascii="Times New Roman" w:hAnsi="Times New Roman" w:cs="Times New Roman"/>
          <w:sz w:val="24"/>
          <w:szCs w:val="24"/>
        </w:rPr>
        <w:t>zinho</w:t>
      </w:r>
      <w:proofErr w:type="spellEnd"/>
      <w:r w:rsidRPr="00E33C3D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E33C3D">
        <w:rPr>
          <w:rFonts w:ascii="Times New Roman" w:hAnsi="Times New Roman" w:cs="Times New Roman"/>
          <w:sz w:val="24"/>
          <w:szCs w:val="24"/>
        </w:rPr>
        <w:t>inho</w:t>
      </w:r>
      <w:proofErr w:type="spellEnd"/>
      <w:r w:rsidRPr="00E33C3D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Pr="00E33C3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33C3D">
        <w:rPr>
          <w:rFonts w:ascii="Times New Roman" w:hAnsi="Times New Roman" w:cs="Times New Roman"/>
          <w:sz w:val="24"/>
          <w:szCs w:val="24"/>
        </w:rPr>
        <w:t>” é que a motivação desse</w:t>
      </w:r>
      <w:r w:rsidR="00441E36">
        <w:rPr>
          <w:rFonts w:ascii="Times New Roman" w:hAnsi="Times New Roman" w:cs="Times New Roman"/>
          <w:sz w:val="24"/>
          <w:szCs w:val="24"/>
        </w:rPr>
        <w:t>s</w:t>
      </w:r>
      <w:r w:rsidRPr="00E33C3D">
        <w:rPr>
          <w:rFonts w:ascii="Times New Roman" w:hAnsi="Times New Roman" w:cs="Times New Roman"/>
          <w:sz w:val="24"/>
          <w:szCs w:val="24"/>
        </w:rPr>
        <w:t xml:space="preserve"> fenômeno</w:t>
      </w:r>
      <w:r w:rsidR="00441E36">
        <w:rPr>
          <w:rFonts w:ascii="Times New Roman" w:hAnsi="Times New Roman" w:cs="Times New Roman"/>
          <w:sz w:val="24"/>
          <w:szCs w:val="24"/>
        </w:rPr>
        <w:t>s</w:t>
      </w:r>
      <w:r w:rsidRPr="00E33C3D">
        <w:rPr>
          <w:rFonts w:ascii="Times New Roman" w:hAnsi="Times New Roman" w:cs="Times New Roman"/>
          <w:sz w:val="24"/>
          <w:szCs w:val="24"/>
        </w:rPr>
        <w:t xml:space="preserve"> reside no âmbito fonológico, alterando, de maneira consecutiva, o morfológico e, alguns casos, afetando os âmbitos semântico e pragmáticos. Isso se dá pois, em muitas palavras, a colocação dos sufixos “</w:t>
      </w:r>
      <w:proofErr w:type="spellStart"/>
      <w:r w:rsidRPr="00E33C3D">
        <w:rPr>
          <w:rFonts w:ascii="Times New Roman" w:hAnsi="Times New Roman" w:cs="Times New Roman"/>
          <w:sz w:val="24"/>
          <w:szCs w:val="24"/>
        </w:rPr>
        <w:t>zinho</w:t>
      </w:r>
      <w:proofErr w:type="spellEnd"/>
      <w:r w:rsidRPr="00E33C3D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Pr="00E33C3D">
        <w:rPr>
          <w:rFonts w:ascii="Times New Roman" w:hAnsi="Times New Roman" w:cs="Times New Roman"/>
          <w:sz w:val="24"/>
          <w:szCs w:val="24"/>
        </w:rPr>
        <w:t>inho</w:t>
      </w:r>
      <w:proofErr w:type="spellEnd"/>
      <w:r w:rsidRPr="00E33C3D">
        <w:rPr>
          <w:rFonts w:ascii="Times New Roman" w:hAnsi="Times New Roman" w:cs="Times New Roman"/>
          <w:sz w:val="24"/>
          <w:szCs w:val="24"/>
        </w:rPr>
        <w:t>” indica apenas o diminutivo do termo, como nas palavras “bola”, “bolinha”, “bolhazinha”, “casa”, “</w:t>
      </w:r>
      <w:proofErr w:type="spellStart"/>
      <w:r w:rsidRPr="00E33C3D">
        <w:rPr>
          <w:rFonts w:ascii="Times New Roman" w:hAnsi="Times New Roman" w:cs="Times New Roman"/>
          <w:sz w:val="24"/>
          <w:szCs w:val="24"/>
        </w:rPr>
        <w:t>casazinha</w:t>
      </w:r>
      <w:proofErr w:type="spellEnd"/>
      <w:r w:rsidRPr="00E33C3D">
        <w:rPr>
          <w:rFonts w:ascii="Times New Roman" w:hAnsi="Times New Roman" w:cs="Times New Roman"/>
          <w:sz w:val="24"/>
          <w:szCs w:val="24"/>
        </w:rPr>
        <w:t>” “casinha”. Porém, há casos em que tais sufixos indica</w:t>
      </w:r>
      <w:r w:rsidR="005B47EC">
        <w:rPr>
          <w:rFonts w:ascii="Times New Roman" w:hAnsi="Times New Roman" w:cs="Times New Roman"/>
          <w:sz w:val="24"/>
          <w:szCs w:val="24"/>
        </w:rPr>
        <w:t>m</w:t>
      </w:r>
      <w:r w:rsidRPr="00E33C3D">
        <w:rPr>
          <w:rFonts w:ascii="Times New Roman" w:hAnsi="Times New Roman" w:cs="Times New Roman"/>
          <w:sz w:val="24"/>
          <w:szCs w:val="24"/>
        </w:rPr>
        <w:t xml:space="preserve"> uma depreciação quanto ao termo em que ele</w:t>
      </w:r>
      <w:r w:rsidR="005B47EC">
        <w:rPr>
          <w:rFonts w:ascii="Times New Roman" w:hAnsi="Times New Roman" w:cs="Times New Roman"/>
          <w:sz w:val="24"/>
          <w:szCs w:val="24"/>
        </w:rPr>
        <w:t>s</w:t>
      </w:r>
      <w:r w:rsidRPr="00E33C3D">
        <w:rPr>
          <w:rFonts w:ascii="Times New Roman" w:hAnsi="Times New Roman" w:cs="Times New Roman"/>
          <w:sz w:val="24"/>
          <w:szCs w:val="24"/>
        </w:rPr>
        <w:t xml:space="preserve"> se liga</w:t>
      </w:r>
      <w:r w:rsidR="005B47EC">
        <w:rPr>
          <w:rFonts w:ascii="Times New Roman" w:hAnsi="Times New Roman" w:cs="Times New Roman"/>
          <w:sz w:val="24"/>
          <w:szCs w:val="24"/>
        </w:rPr>
        <w:t>m</w:t>
      </w:r>
      <w:r w:rsidRPr="00E33C3D">
        <w:rPr>
          <w:rFonts w:ascii="Times New Roman" w:hAnsi="Times New Roman" w:cs="Times New Roman"/>
          <w:sz w:val="24"/>
          <w:szCs w:val="24"/>
        </w:rPr>
        <w:t>, como bem destaca Santos; Coelho (2008, p. 150):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4"/>
          <w:szCs w:val="24"/>
        </w:rPr>
        <w:br/>
      </w:r>
      <w:r w:rsidRPr="00E33C3D">
        <w:rPr>
          <w:rFonts w:ascii="Times New Roman" w:hAnsi="Times New Roman" w:cs="Times New Roman"/>
          <w:sz w:val="20"/>
          <w:szCs w:val="20"/>
        </w:rPr>
        <w:t>“Em situações de uso da língua que transcendem o discurso literário, também se verifica a variação entre as formas –</w:t>
      </w:r>
      <w:proofErr w:type="spellStart"/>
      <w:r w:rsidRPr="00E33C3D">
        <w:rPr>
          <w:rFonts w:ascii="Times New Roman" w:hAnsi="Times New Roman" w:cs="Times New Roman"/>
          <w:sz w:val="20"/>
          <w:szCs w:val="20"/>
        </w:rPr>
        <w:t>zinho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 xml:space="preserve"> e –</w:t>
      </w:r>
      <w:proofErr w:type="spellStart"/>
      <w:r w:rsidRPr="00E33C3D">
        <w:rPr>
          <w:rFonts w:ascii="Times New Roman" w:hAnsi="Times New Roman" w:cs="Times New Roman"/>
          <w:sz w:val="20"/>
          <w:szCs w:val="20"/>
        </w:rPr>
        <w:t>inho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>, que passam a funcionar como alomorfes. É comum depararmo-nos com determinadas ocorrências que parecem aceitar os dois sufixos, sem qualquer distinção semântica entre eles, conforme se verifica em (1) e em (2), a seguir:</w:t>
      </w:r>
      <w:r w:rsidR="00E33C3D" w:rsidRPr="00E33C3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 xml:space="preserve">(1) Era tão mimada que por qualquer </w:t>
      </w:r>
      <w:r w:rsidRPr="00E33C3D">
        <w:rPr>
          <w:rFonts w:ascii="Times New Roman" w:hAnsi="Times New Roman" w:cs="Times New Roman"/>
          <w:i/>
          <w:sz w:val="20"/>
          <w:szCs w:val="20"/>
        </w:rPr>
        <w:t>queixinha</w:t>
      </w:r>
      <w:r w:rsidRPr="00E33C3D">
        <w:rPr>
          <w:rFonts w:ascii="Times New Roman" w:hAnsi="Times New Roman" w:cs="Times New Roman"/>
          <w:sz w:val="20"/>
          <w:szCs w:val="20"/>
        </w:rPr>
        <w:t xml:space="preserve"> de nada ia logo reclamar para a mãe. 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 xml:space="preserve">(2) Era tão mimada que por qualquer </w:t>
      </w:r>
      <w:proofErr w:type="spellStart"/>
      <w:r w:rsidRPr="00E33C3D">
        <w:rPr>
          <w:rFonts w:ascii="Times New Roman" w:hAnsi="Times New Roman" w:cs="Times New Roman"/>
          <w:i/>
          <w:sz w:val="20"/>
          <w:szCs w:val="20"/>
        </w:rPr>
        <w:t>queixazinha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 xml:space="preserve"> de nada ia logo reclamar para a mãe. 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 xml:space="preserve">Em casos como esses, o usuário do sistema </w:t>
      </w:r>
      <w:proofErr w:type="spellStart"/>
      <w:r w:rsidRPr="00E33C3D">
        <w:rPr>
          <w:rFonts w:ascii="Times New Roman" w:hAnsi="Times New Roman" w:cs="Times New Roman"/>
          <w:sz w:val="20"/>
          <w:szCs w:val="20"/>
        </w:rPr>
        <w:t>lingüístico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 xml:space="preserve"> opta, indistintamente, por uma das construções, o que acarreta certo entrave, principalmente para o docente da área de língua, já que é comum ser inquirido quanto à adequação deste ou daquele uso. 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>Em outros casos, contudo, a distinção semântica é sensível, conforme se percebe em (3) e em (4) seguintes: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 xml:space="preserve"> (3) Naquela casa afastada, mora um </w:t>
      </w:r>
      <w:proofErr w:type="spellStart"/>
      <w:r w:rsidRPr="00E33C3D">
        <w:rPr>
          <w:rFonts w:ascii="Times New Roman" w:hAnsi="Times New Roman" w:cs="Times New Roman"/>
          <w:i/>
          <w:sz w:val="20"/>
          <w:szCs w:val="20"/>
        </w:rPr>
        <w:t>macumbeirinho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 xml:space="preserve"> há anos. </w:t>
      </w:r>
    </w:p>
    <w:p w:rsidR="00E33C3D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 xml:space="preserve">(4) Naquela casa afastada, mora um </w:t>
      </w:r>
      <w:proofErr w:type="spellStart"/>
      <w:r w:rsidRPr="00E33C3D">
        <w:rPr>
          <w:rFonts w:ascii="Times New Roman" w:hAnsi="Times New Roman" w:cs="Times New Roman"/>
          <w:i/>
          <w:sz w:val="20"/>
          <w:szCs w:val="20"/>
        </w:rPr>
        <w:t>macumbeirozinho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 xml:space="preserve"> há anos. </w:t>
      </w:r>
    </w:p>
    <w:p w:rsidR="00524D61" w:rsidRPr="00E33C3D" w:rsidRDefault="005D7CCB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33C3D">
        <w:rPr>
          <w:rFonts w:ascii="Times New Roman" w:hAnsi="Times New Roman" w:cs="Times New Roman"/>
          <w:sz w:val="20"/>
          <w:szCs w:val="20"/>
        </w:rPr>
        <w:t>Em (3), o emprego do sufixo –</w:t>
      </w:r>
      <w:proofErr w:type="spellStart"/>
      <w:r w:rsidRPr="00E33C3D">
        <w:rPr>
          <w:rFonts w:ascii="Times New Roman" w:hAnsi="Times New Roman" w:cs="Times New Roman"/>
          <w:sz w:val="20"/>
          <w:szCs w:val="20"/>
        </w:rPr>
        <w:t>inho</w:t>
      </w:r>
      <w:proofErr w:type="spellEnd"/>
      <w:r w:rsidRPr="00E33C3D">
        <w:rPr>
          <w:rFonts w:ascii="Times New Roman" w:hAnsi="Times New Roman" w:cs="Times New Roman"/>
          <w:sz w:val="20"/>
          <w:szCs w:val="20"/>
        </w:rPr>
        <w:t xml:space="preserve"> parece diminuir a importância do macumbeiro, desqualificando-o para o ofício, fato que não se verifica em (4).”</w:t>
      </w:r>
      <w:r w:rsidR="00E33C3D" w:rsidRPr="00E33C3D">
        <w:rPr>
          <w:rFonts w:ascii="Times New Roman" w:hAnsi="Times New Roman" w:cs="Times New Roman"/>
          <w:sz w:val="20"/>
          <w:szCs w:val="20"/>
        </w:rPr>
        <w:t xml:space="preserve"> (grifos dos autores)</w:t>
      </w:r>
    </w:p>
    <w:p w:rsidR="00E33C3D" w:rsidRPr="00E33C3D" w:rsidRDefault="00E33C3D" w:rsidP="00E33C3D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5B47EC" w:rsidRDefault="00E33C3D" w:rsidP="00E3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47EC">
        <w:rPr>
          <w:rFonts w:ascii="Times New Roman" w:hAnsi="Times New Roman" w:cs="Times New Roman"/>
          <w:sz w:val="24"/>
          <w:szCs w:val="24"/>
        </w:rPr>
        <w:t>Como bem demonstrado, em algumas situações os falantes podem usar os dois sufixos, sem que haja alteração significativa nos significados dos termos associados. Entretanto, há casos em que a escolha dos falantes se relaciona não a uma finalidade de utilizá-los na posição de diminutivos, simplesmente, e sim carregam a um propósito de desqualificação, comuns em ironias, por exemplo.</w:t>
      </w:r>
    </w:p>
    <w:p w:rsidR="00E33C3D" w:rsidRDefault="00E33C3D" w:rsidP="005B4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por sua vez, apesar de apresentar proximidade com as demais ocorrências, é geralmente associado a dialetos das regiões interioranas do país. É, dessa forma, um fenômeno </w:t>
      </w:r>
      <w:r w:rsidR="005B47EC">
        <w:rPr>
          <w:rFonts w:ascii="Times New Roman" w:hAnsi="Times New Roman" w:cs="Times New Roman"/>
          <w:sz w:val="24"/>
          <w:szCs w:val="24"/>
        </w:rPr>
        <w:t>fonológico</w:t>
      </w:r>
      <w:r>
        <w:rPr>
          <w:rFonts w:ascii="Times New Roman" w:hAnsi="Times New Roman" w:cs="Times New Roman"/>
          <w:sz w:val="24"/>
          <w:szCs w:val="24"/>
        </w:rPr>
        <w:t xml:space="preserve"> que socialmente recebe interpretações diferentes dos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zinho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inho</w:t>
      </w:r>
      <w:proofErr w:type="spellEnd"/>
      <w:r>
        <w:rPr>
          <w:rFonts w:ascii="Times New Roman" w:hAnsi="Times New Roman" w:cs="Times New Roman"/>
          <w:sz w:val="24"/>
          <w:szCs w:val="24"/>
        </w:rPr>
        <w:t>”. Se nesses dois a alternância pode indiciar depreciação quanto ao termo em que se ligam</w:t>
      </w:r>
      <w:r w:rsidR="005B47EC">
        <w:rPr>
          <w:rFonts w:ascii="Times New Roman" w:hAnsi="Times New Roman" w:cs="Times New Roman"/>
          <w:sz w:val="24"/>
          <w:szCs w:val="24"/>
        </w:rPr>
        <w:t>, além da utilização usual de diminutivo</w:t>
      </w:r>
      <w:r>
        <w:rPr>
          <w:rFonts w:ascii="Times New Roman" w:hAnsi="Times New Roman" w:cs="Times New Roman"/>
          <w:sz w:val="24"/>
          <w:szCs w:val="24"/>
        </w:rPr>
        <w:t>, no caso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a depreciação recai, geralmente, sobre o falante que o utiliza. </w:t>
      </w:r>
    </w:p>
    <w:p w:rsidR="00E33C3D" w:rsidRDefault="00E33C3D" w:rsidP="00E3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Conforme Cunha (2008), tal manifestação é </w:t>
      </w:r>
      <w:r w:rsidR="005B47EC">
        <w:rPr>
          <w:rFonts w:ascii="Times New Roman" w:hAnsi="Times New Roman" w:cs="Times New Roman"/>
          <w:sz w:val="24"/>
          <w:szCs w:val="24"/>
        </w:rPr>
        <w:t>comumente</w:t>
      </w:r>
      <w:r>
        <w:rPr>
          <w:rFonts w:ascii="Times New Roman" w:hAnsi="Times New Roman" w:cs="Times New Roman"/>
          <w:sz w:val="24"/>
          <w:szCs w:val="24"/>
        </w:rPr>
        <w:t xml:space="preserve"> percebida no falar oral. O autor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cita </w:t>
      </w:r>
      <w:r w:rsidRPr="00E33C3D">
        <w:rPr>
          <w:rFonts w:ascii="Times New Roman" w:hAnsi="Times New Roman" w:cs="Times New Roman"/>
          <w:sz w:val="24"/>
          <w:szCs w:val="24"/>
        </w:rPr>
        <w:t>Alvar</w:t>
      </w:r>
      <w:proofErr w:type="gramEnd"/>
      <w:r w:rsidRPr="00E33C3D">
        <w:rPr>
          <w:rFonts w:ascii="Times New Roman" w:hAnsi="Times New Roman" w:cs="Times New Roman"/>
          <w:sz w:val="24"/>
          <w:szCs w:val="24"/>
        </w:rPr>
        <w:t xml:space="preserve"> (s/d) </w:t>
      </w:r>
      <w:r>
        <w:rPr>
          <w:rFonts w:ascii="Times New Roman" w:hAnsi="Times New Roman" w:cs="Times New Roman"/>
          <w:sz w:val="24"/>
          <w:szCs w:val="24"/>
        </w:rPr>
        <w:t>para frisar que tal sufixo está ligado ao que denomina como diletos empobrecidos, em regiões com tendência de abandono da escrita.</w:t>
      </w:r>
      <w:r w:rsidRPr="00E33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 afirmação, </w:t>
      </w:r>
      <w:r w:rsidR="00441E36">
        <w:rPr>
          <w:rFonts w:ascii="Times New Roman" w:hAnsi="Times New Roman" w:cs="Times New Roman"/>
          <w:sz w:val="24"/>
          <w:szCs w:val="24"/>
        </w:rPr>
        <w:t>contudo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1E36">
        <w:rPr>
          <w:rFonts w:ascii="Times New Roman" w:hAnsi="Times New Roman" w:cs="Times New Roman"/>
          <w:sz w:val="24"/>
          <w:szCs w:val="24"/>
        </w:rPr>
        <w:t xml:space="preserve">é corriqueiramente questionada por estudiosos da sociolinguística, sob o argumento que tal afirmação se trata de preconceito linguístico. </w:t>
      </w:r>
    </w:p>
    <w:p w:rsidR="00E33C3D" w:rsidRPr="00E33C3D" w:rsidRDefault="00E33C3D" w:rsidP="00E33C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mesmo não sendo a forma gramaticalmente </w:t>
      </w:r>
      <w:r w:rsidR="005B47EC">
        <w:rPr>
          <w:rFonts w:ascii="Times New Roman" w:hAnsi="Times New Roman" w:cs="Times New Roman"/>
          <w:sz w:val="24"/>
          <w:szCs w:val="24"/>
        </w:rPr>
        <w:t>formal</w:t>
      </w:r>
      <w:r>
        <w:rPr>
          <w:rFonts w:ascii="Times New Roman" w:hAnsi="Times New Roman" w:cs="Times New Roman"/>
          <w:sz w:val="24"/>
          <w:szCs w:val="24"/>
        </w:rPr>
        <w:t>, é possível notar que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>” tende a cumprir a mesma função dos termos anteriores</w:t>
      </w:r>
      <w:r w:rsidR="005B47EC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5B47EC">
        <w:rPr>
          <w:rFonts w:ascii="Times New Roman" w:hAnsi="Times New Roman" w:cs="Times New Roman"/>
          <w:sz w:val="24"/>
          <w:szCs w:val="24"/>
        </w:rPr>
        <w:t>zinho</w:t>
      </w:r>
      <w:proofErr w:type="spellEnd"/>
      <w:r w:rsidR="005B47EC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B47EC">
        <w:rPr>
          <w:rFonts w:ascii="Times New Roman" w:hAnsi="Times New Roman" w:cs="Times New Roman"/>
          <w:sz w:val="24"/>
          <w:szCs w:val="24"/>
        </w:rPr>
        <w:t>inho</w:t>
      </w:r>
      <w:proofErr w:type="spellEnd"/>
      <w:r w:rsidR="005B47EC">
        <w:rPr>
          <w:rFonts w:ascii="Times New Roman" w:hAnsi="Times New Roman" w:cs="Times New Roman"/>
          <w:sz w:val="24"/>
          <w:szCs w:val="24"/>
        </w:rPr>
        <w:t xml:space="preserve">”), sendo uma alternância fonológica ligada a determinadas regiões do país, </w:t>
      </w:r>
      <w:r w:rsidR="00BE6F61">
        <w:rPr>
          <w:rFonts w:ascii="Times New Roman" w:hAnsi="Times New Roman" w:cs="Times New Roman"/>
          <w:sz w:val="24"/>
          <w:szCs w:val="24"/>
        </w:rPr>
        <w:t>que pode ser percebida pela prosódia, ou</w:t>
      </w:r>
      <w:bookmarkStart w:id="0" w:name="_GoBack"/>
      <w:bookmarkEnd w:id="0"/>
      <w:r w:rsidR="00BE6F61">
        <w:rPr>
          <w:rFonts w:ascii="Times New Roman" w:hAnsi="Times New Roman" w:cs="Times New Roman"/>
          <w:sz w:val="24"/>
          <w:szCs w:val="24"/>
        </w:rPr>
        <w:t xml:space="preserve"> em manifestações escritas não cultas, </w:t>
      </w:r>
      <w:r w:rsidR="005B47EC">
        <w:rPr>
          <w:rFonts w:ascii="Times New Roman" w:hAnsi="Times New Roman" w:cs="Times New Roman"/>
          <w:sz w:val="24"/>
          <w:szCs w:val="24"/>
        </w:rPr>
        <w:t>que se rege sob o princípio da lei do menor esforço. “</w:t>
      </w:r>
      <w:proofErr w:type="spellStart"/>
      <w:r w:rsidR="005B47E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5B47EC">
        <w:rPr>
          <w:rFonts w:ascii="Times New Roman" w:hAnsi="Times New Roman" w:cs="Times New Roman"/>
          <w:sz w:val="24"/>
          <w:szCs w:val="24"/>
        </w:rPr>
        <w:t>”, tende a aglomerar os efeitos de sentidos dos dois sufixos de que deriva, tendo seu funcionamento comprovado nas trocas linguísticos dos falantes.</w:t>
      </w:r>
    </w:p>
    <w:sectPr w:rsidR="00E33C3D" w:rsidRPr="00E33C3D" w:rsidSect="00D35D0A">
      <w:pgSz w:w="12240" w:h="15840"/>
      <w:pgMar w:top="1701" w:right="1134" w:bottom="1134" w:left="1701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CB"/>
    <w:rsid w:val="00441E36"/>
    <w:rsid w:val="00524D61"/>
    <w:rsid w:val="005B47EC"/>
    <w:rsid w:val="005D7CCB"/>
    <w:rsid w:val="00825252"/>
    <w:rsid w:val="00BE6F61"/>
    <w:rsid w:val="00D35D0A"/>
    <w:rsid w:val="00E3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1DD9"/>
  <w15:chartTrackingRefBased/>
  <w15:docId w15:val="{8D3DAFF9-D522-42BD-B83C-A4DF208D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Elderson Souza</dc:creator>
  <cp:keywords/>
  <dc:description/>
  <cp:lastModifiedBy>Elderson Souza</cp:lastModifiedBy>
  <cp:revision>2</cp:revision>
  <dcterms:created xsi:type="dcterms:W3CDTF">2018-07-04T22:07:00Z</dcterms:created>
  <dcterms:modified xsi:type="dcterms:W3CDTF">2018-07-04T22:46:00Z</dcterms:modified>
</cp:coreProperties>
</file>