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do participante: </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da Silva Araújo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pPr>
            <w:r w:rsidDel="00000000" w:rsidR="00000000" w:rsidRPr="00000000">
              <w:rPr>
                <w:rtl w:val="0"/>
              </w:rPr>
              <w:t xml:space="preserve">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Gostaria de melhorar a minha autoestima, por mais que eu me esforce eu nunca sinto que foi bom o suficiente. Acredito que tomando consciência de que tenho essa fala o melhor é procurar a equipe de Bem Estar.</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ab/>
        <w:tab/>
        <w:tab/>
        <w:tab/>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●Ainda preciso melhorar minha autoestima, ainda não consegui entrar em contato com o bem estar.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As habilidades de mentalidade de crescimento,orientação ao detalhe e gerenciamento do tempo eu tive que descer um ponto na scorecard pois durante a semana tive alguns conflitos existenciais que me deixaram mal e isso prejudicou minha atenção e gerenciamento do tempo.</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     Demais habilidades estão estáveis.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Gostaria de estar mais presente no discod estudando com o grupo, mas por conta da minha desorganização com o horário ainda não foi possível.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Acredito que houve uma melhora na minha comunicação pois estou ganhando confiança no ambiente não tóxico da Generation, os outros parâmetros voltaram a normalidade.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pPr>
      <w:r w:rsidDel="00000000" w:rsidR="00000000" w:rsidRPr="00000000">
        <w:rPr>
          <w:rtl w:val="0"/>
        </w:rPr>
        <w:t xml:space="preserve">© 20 20 Geração : You Employed, Inc.</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right"/>
        <w:rPr/>
      </w:pPr>
      <w:r w:rsidDel="00000000" w:rsidR="00000000" w:rsidRPr="00000000">
        <w:rPr>
          <w:rtl w:val="0"/>
        </w:rPr>
        <w:t xml:space="preserve">1 1</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120" w:right="120" w:firstLine="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120" w:right="120" w:firstLine="0"/>
        <w:rPr/>
      </w:pPr>
      <w:r w:rsidDel="00000000" w:rsidR="00000000" w:rsidRPr="00000000">
        <w:rPr/>
        <w:drawing>
          <wp:inline distB="19050" distT="19050" distL="19050" distR="19050">
            <wp:extent cx="0" cy="0"/>
            <wp:effectExtent b="0" l="0" r="0" t="0"/>
            <wp:docPr id="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1"/>
        <w:spacing w:after="120" w:before="120" w:lineRule="auto"/>
        <w:ind w:left="120" w:right="120" w:firstLine="0"/>
        <w:rPr>
          <w:sz w:val="22"/>
          <w:szCs w:val="2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240" w:before="240" w:lineRule="auto"/>
        <w:ind w:left="120" w:right="120" w:firstLine="0"/>
        <w:rPr/>
      </w:pPr>
      <w:bookmarkStart w:colFirst="0" w:colLast="0" w:name="_heading=h.gjdgxs" w:id="0"/>
      <w:bookmarkEnd w:id="0"/>
      <w:r w:rsidDel="00000000" w:rsidR="00000000" w:rsidRPr="00000000">
        <w:rPr>
          <w:rtl w:val="0"/>
        </w:rPr>
        <w:t xml:space="preserve">Texto original</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120" w:right="1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Treinamentos em pares- Semana 1</w:t>
      </w:r>
    </w:p>
    <w:p w:rsidR="00000000" w:rsidDel="00000000" w:rsidP="00000000" w:rsidRDefault="00000000" w:rsidRPr="00000000" w14:paraId="000001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Fernanda Andrade</w:t>
      </w:r>
    </w:p>
    <w:p w:rsidR="00000000" w:rsidDel="00000000" w:rsidP="00000000" w:rsidRDefault="00000000" w:rsidRPr="00000000" w14:paraId="0000010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Participativa;</w:t>
      </w:r>
    </w:p>
    <w:p w:rsidR="00000000" w:rsidDel="00000000" w:rsidP="00000000" w:rsidRDefault="00000000" w:rsidRPr="00000000" w14:paraId="000001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Ajuda os demais alunos;</w:t>
      </w:r>
    </w:p>
    <w:p w:rsidR="00000000" w:rsidDel="00000000" w:rsidP="00000000" w:rsidRDefault="00000000" w:rsidRPr="00000000" w14:paraId="000001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Proativa;</w:t>
      </w:r>
    </w:p>
    <w:p w:rsidR="00000000" w:rsidDel="00000000" w:rsidP="00000000" w:rsidRDefault="00000000" w:rsidRPr="00000000" w14:paraId="000001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Colocações construtivas durante a aula;</w:t>
      </w:r>
    </w:p>
    <w:p w:rsidR="00000000" w:rsidDel="00000000" w:rsidP="00000000" w:rsidRDefault="00000000" w:rsidRPr="00000000" w14:paraId="000001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os emojis combinados.</w:t>
      </w:r>
    </w:p>
    <w:p w:rsidR="00000000" w:rsidDel="00000000" w:rsidP="00000000" w:rsidRDefault="00000000" w:rsidRPr="00000000" w14:paraId="0000010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pPr>
      <w:r w:rsidDel="00000000" w:rsidR="00000000" w:rsidRPr="00000000">
        <w:rPr>
          <w:rtl w:val="0"/>
        </w:rPr>
        <w:t xml:space="preserve">Ponto de melhora: Não esquecer de colocar os pronomes de identificação.</w:t>
      </w:r>
    </w:p>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pPr>
      <w:r w:rsidDel="00000000" w:rsidR="00000000" w:rsidRPr="00000000">
        <w:rPr>
          <w:rtl w:val="0"/>
        </w:rPr>
        <w:t xml:space="preserve">Treinamento em pares - Semana 2</w:t>
      </w:r>
    </w:p>
    <w:p w:rsidR="00000000" w:rsidDel="00000000" w:rsidP="00000000" w:rsidRDefault="00000000" w:rsidRPr="00000000" w14:paraId="000001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pPr>
      <w:r w:rsidDel="00000000" w:rsidR="00000000" w:rsidRPr="00000000">
        <w:rPr>
          <w:rtl w:val="0"/>
        </w:rPr>
        <w:t xml:space="preserve">Par: Liz</w:t>
      </w:r>
    </w:p>
    <w:p w:rsidR="00000000" w:rsidDel="00000000" w:rsidP="00000000" w:rsidRDefault="00000000" w:rsidRPr="00000000" w14:paraId="000001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pPr>
      <w:r w:rsidDel="00000000" w:rsidR="00000000" w:rsidRPr="00000000">
        <w:rPr>
          <w:rtl w:val="0"/>
        </w:rPr>
        <w:t xml:space="preserve">A liz é uma pessoa muito participativa, proativa, seus posicionamentos são muito relevantes para as aulas por conta da sua empatia ao falar e experiência na faculdade de psicologia. A Liz se dispõem a ajudar sempre que pode. Ela segue as orientações feitas no primeiro dia de aula  como colocar os pronomes, ser pontual, assídua e respeitar a diversidade.</w:t>
      </w:r>
    </w:p>
    <w:p w:rsidR="00000000" w:rsidDel="00000000" w:rsidP="00000000" w:rsidRDefault="00000000" w:rsidRPr="00000000" w14:paraId="0000011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pPr>
      <w:r w:rsidDel="00000000" w:rsidR="00000000" w:rsidRPr="00000000">
        <w:rPr>
          <w:rtl w:val="0"/>
        </w:rPr>
        <w:t xml:space="preserve">Par: Carol</w:t>
      </w:r>
    </w:p>
    <w:p w:rsidR="00000000" w:rsidDel="00000000" w:rsidP="00000000" w:rsidRDefault="00000000" w:rsidRPr="00000000" w14:paraId="000001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pPr>
      <w:r w:rsidDel="00000000" w:rsidR="00000000" w:rsidRPr="00000000">
        <w:rPr>
          <w:rtl w:val="0"/>
        </w:rPr>
        <w:t xml:space="preserve">Carol é uma aluna aplicada, lúcida sobre a sua posição na sociedade e por conta disso suas falas  são pouco frequentes porém muito relevantes e construídas de forma inteligente. Estou ansiosa para conhecê-la melhor ao longo das semanas.</w:t>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Heading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Heading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Heading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Heading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Heading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4"/>
    <w:tblPr>
      <w:tblStyleRowBandSize w:val="1"/>
      <w:tblStyleColBandSize w:val="1"/>
      <w:tblCellMar>
        <w:top w:w="100.0" w:type="dxa"/>
        <w:left w:w="100.0" w:type="dxa"/>
        <w:bottom w:w="100.0" w:type="dxa"/>
        <w:right w:w="100.0" w:type="dxa"/>
      </w:tblCellMar>
    </w:tblPr>
  </w:style>
  <w:style w:type="table" w:styleId="a0" w:customStyle="1">
    <w:basedOn w:val="TableNormal4"/>
    <w:tblPr>
      <w:tblStyleRowBandSize w:val="1"/>
      <w:tblStyleColBandSize w:val="1"/>
      <w:tblCellMar>
        <w:top w:w="100.0" w:type="dxa"/>
        <w:left w:w="100.0" w:type="dxa"/>
        <w:bottom w:w="100.0" w:type="dxa"/>
        <w:right w:w="100.0" w:type="dxa"/>
      </w:tblCellMar>
    </w:tblPr>
  </w:style>
  <w:style w:type="table" w:styleId="a1" w:customStyle="1">
    <w:basedOn w:val="TableNormal4"/>
    <w:tblPr>
      <w:tblStyleRowBandSize w:val="1"/>
      <w:tblStyleColBandSize w:val="1"/>
      <w:tblCellMar>
        <w:top w:w="100.0" w:type="dxa"/>
        <w:left w:w="100.0" w:type="dxa"/>
        <w:bottom w:w="100.0" w:type="dxa"/>
        <w:right w:w="100.0" w:type="dxa"/>
      </w:tblCellMar>
    </w:tblPr>
  </w:style>
  <w:style w:type="table" w:styleId="a2" w:customStyle="1">
    <w:basedOn w:val="TableNormal4"/>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CD0FA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VcHMVLo820kyiwZtJVJYVR7rA==">AMUW2mWdfADW85quLZj5tYRTZMzB1YxVWqzOWE908pc6q/9Bqf5LCNfhfQZ9ECMfuNosNsi1KNDVIIYB6cvXKqcm0WZDSnwCW0MBVwp9jGd2u0leiSFtZpRbsbiYyhoMMeNSf0VGLWyi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2020-08-24T16:44:00Z</dcterms:created>
  <dc:creator>Home</dc:creator>
</cp:coreProperties>
</file>