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AE65" w14:textId="390B53DF" w:rsidR="00785DDB" w:rsidRDefault="00785DDB" w:rsidP="00E1756C">
      <w:pPr>
        <w:pStyle w:val="NoSpacing"/>
      </w:pPr>
      <w:r>
        <w:t>Slide 1)</w:t>
      </w:r>
    </w:p>
    <w:p w14:paraId="029D5454" w14:textId="77777777" w:rsidR="00785DDB" w:rsidRDefault="00785DDB" w:rsidP="00E1756C">
      <w:pPr>
        <w:pStyle w:val="NoSpacing"/>
      </w:pPr>
    </w:p>
    <w:p w14:paraId="21B409B6" w14:textId="6A535CB0" w:rsidR="00E5029E" w:rsidRDefault="00E1756C" w:rsidP="00E1756C">
      <w:pPr>
        <w:pStyle w:val="NoSpacing"/>
      </w:pPr>
      <w:r>
        <w:t xml:space="preserve">type </w:t>
      </w:r>
      <w:proofErr w:type="spellStart"/>
      <w:r>
        <w:t>SPred</w:t>
      </w:r>
      <w:proofErr w:type="spellEnd"/>
      <w:r>
        <w:t xml:space="preserve"> a = SF a Bool</w:t>
      </w:r>
    </w:p>
    <w:p w14:paraId="363B5C8A" w14:textId="1E59F5C6" w:rsidR="00E1756C" w:rsidRDefault="00E1756C" w:rsidP="00E1756C">
      <w:pPr>
        <w:pStyle w:val="NoSpacing"/>
      </w:pPr>
    </w:p>
    <w:p w14:paraId="60A74E1F" w14:textId="77777777" w:rsidR="00E1756C" w:rsidRDefault="00E1756C" w:rsidP="00E1756C">
      <w:pPr>
        <w:pStyle w:val="NoSpacing"/>
      </w:pPr>
      <w:proofErr w:type="spellStart"/>
      <w:r>
        <w:t>notSF</w:t>
      </w:r>
      <w:proofErr w:type="spellEnd"/>
      <w:r>
        <w:t xml:space="preserve"> sf = sf </w:t>
      </w:r>
      <w:r>
        <w:rPr>
          <w:rFonts w:ascii="Cambria Math" w:hAnsi="Cambria Math" w:cs="Cambria Math"/>
        </w:rPr>
        <w:t>≫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 xml:space="preserve">( </w:t>
      </w:r>
      <w:r w:rsidRPr="00E1756C">
        <w:rPr>
          <w:rFonts w:ascii="Calibri" w:hAnsi="Calibri" w:cs="Calibri"/>
          <w:b/>
        </w:rPr>
        <w:t>¬</w:t>
      </w:r>
      <w:proofErr w:type="gramEnd"/>
      <w:r>
        <w:t xml:space="preserve"> ) </w:t>
      </w:r>
    </w:p>
    <w:p w14:paraId="2496C857" w14:textId="77777777" w:rsidR="00E1756C" w:rsidRDefault="00E1756C" w:rsidP="00E1756C">
      <w:pPr>
        <w:pStyle w:val="NoSpacing"/>
      </w:pPr>
      <w:proofErr w:type="spellStart"/>
      <w:r>
        <w:t>andSF</w:t>
      </w:r>
      <w:proofErr w:type="spellEnd"/>
      <w:r>
        <w:t xml:space="preserve"> sf1 sf2 = (sf1 &amp;&amp;&amp; sf2) </w:t>
      </w:r>
      <w:r>
        <w:rPr>
          <w:rFonts w:ascii="Cambria Math" w:hAnsi="Cambria Math" w:cs="Cambria Math"/>
        </w:rPr>
        <w:t>≫</w:t>
      </w:r>
      <w:r>
        <w:t xml:space="preserve"> </w:t>
      </w:r>
      <w:proofErr w:type="spellStart"/>
      <w:r>
        <w:t>arr</w:t>
      </w:r>
      <w:proofErr w:type="spellEnd"/>
      <w:r>
        <w:t xml:space="preserve"> (</w:t>
      </w:r>
      <w:proofErr w:type="spellStart"/>
      <w:r>
        <w:t>uncurry</w:t>
      </w:r>
      <w:proofErr w:type="spellEnd"/>
      <w:r>
        <w:t xml:space="preserve"> (</w:t>
      </w:r>
      <w:r>
        <w:rPr>
          <w:rFonts w:ascii="Cambria Math" w:hAnsi="Cambria Math" w:cs="Cambria Math"/>
        </w:rPr>
        <w:t>∧</w:t>
      </w:r>
      <w:r>
        <w:t xml:space="preserve">)) </w:t>
      </w:r>
    </w:p>
    <w:p w14:paraId="0E95EDD9" w14:textId="77777777" w:rsidR="00E1756C" w:rsidRDefault="00E1756C" w:rsidP="00E1756C">
      <w:pPr>
        <w:pStyle w:val="NoSpacing"/>
      </w:pPr>
      <w:proofErr w:type="spellStart"/>
      <w:r>
        <w:t>orSF</w:t>
      </w:r>
      <w:proofErr w:type="spellEnd"/>
      <w:r>
        <w:t xml:space="preserve"> sf1 sf2 = (sf1 &amp;&amp;&amp; sf2) </w:t>
      </w:r>
      <w:r>
        <w:rPr>
          <w:rFonts w:ascii="Cambria Math" w:hAnsi="Cambria Math" w:cs="Cambria Math"/>
        </w:rPr>
        <w:t>≫</w:t>
      </w:r>
      <w:r>
        <w:t xml:space="preserve"> </w:t>
      </w:r>
      <w:proofErr w:type="spellStart"/>
      <w:r>
        <w:t>arr</w:t>
      </w:r>
      <w:proofErr w:type="spellEnd"/>
      <w:r>
        <w:t xml:space="preserve"> (</w:t>
      </w:r>
      <w:proofErr w:type="spellStart"/>
      <w:r>
        <w:t>uncurry</w:t>
      </w:r>
      <w:proofErr w:type="spellEnd"/>
      <w:r>
        <w:t xml:space="preserve"> (</w:t>
      </w:r>
      <w:r>
        <w:rPr>
          <w:rFonts w:ascii="Cambria Math" w:hAnsi="Cambria Math" w:cs="Cambria Math"/>
        </w:rPr>
        <w:t>∨</w:t>
      </w:r>
      <w:r>
        <w:t xml:space="preserve">)) </w:t>
      </w:r>
    </w:p>
    <w:p w14:paraId="7C366606" w14:textId="479086F3" w:rsidR="00E1756C" w:rsidRDefault="00E1756C" w:rsidP="00E1756C">
      <w:pPr>
        <w:pStyle w:val="NoSpacing"/>
      </w:pPr>
      <w:proofErr w:type="spellStart"/>
      <w:r>
        <w:t>implySF</w:t>
      </w:r>
      <w:proofErr w:type="spellEnd"/>
      <w:r>
        <w:t xml:space="preserve"> sf1 sf2 = </w:t>
      </w:r>
      <w:proofErr w:type="spellStart"/>
      <w:r>
        <w:t>orSF</w:t>
      </w:r>
      <w:proofErr w:type="spellEnd"/>
      <w:r>
        <w:t xml:space="preserve"> sf2 (</w:t>
      </w:r>
      <w:proofErr w:type="spellStart"/>
      <w:r>
        <w:t>notSF</w:t>
      </w:r>
      <w:proofErr w:type="spellEnd"/>
      <w:r>
        <w:t xml:space="preserve"> sf1)</w:t>
      </w:r>
    </w:p>
    <w:p w14:paraId="731C25EC" w14:textId="68B8C479" w:rsidR="00E1756C" w:rsidRDefault="00E1756C" w:rsidP="00E1756C">
      <w:pPr>
        <w:pStyle w:val="NoSpacing"/>
      </w:pPr>
    </w:p>
    <w:p w14:paraId="13564B60" w14:textId="6EF7FCE8" w:rsidR="00785DDB" w:rsidRDefault="00785DDB" w:rsidP="00E1756C">
      <w:pPr>
        <w:pStyle w:val="NoSpacing"/>
      </w:pPr>
      <w:r>
        <w:t>Slide 2)</w:t>
      </w:r>
    </w:p>
    <w:p w14:paraId="3AAE3788" w14:textId="77777777" w:rsidR="00785DDB" w:rsidRDefault="00785DDB" w:rsidP="00E1756C">
      <w:pPr>
        <w:pStyle w:val="NoSpacing"/>
      </w:pPr>
    </w:p>
    <w:p w14:paraId="2A0438AA" w14:textId="77777777" w:rsidR="00E1756C" w:rsidRDefault="00E1756C" w:rsidP="00E1756C">
      <w:pPr>
        <w:pStyle w:val="NoSpacing"/>
      </w:pPr>
      <w:proofErr w:type="gramStart"/>
      <w:r>
        <w:t>history :</w:t>
      </w:r>
      <w:proofErr w:type="gramEnd"/>
      <w:r>
        <w:t xml:space="preserve">: </w:t>
      </w:r>
      <w:proofErr w:type="spellStart"/>
      <w:r>
        <w:t>SPred</w:t>
      </w:r>
      <w:proofErr w:type="spellEnd"/>
      <w:r>
        <w:t xml:space="preserve"> a → </w:t>
      </w:r>
      <w:proofErr w:type="spellStart"/>
      <w:r>
        <w:t>SPred</w:t>
      </w:r>
      <w:proofErr w:type="spellEnd"/>
      <w:r>
        <w:t xml:space="preserve"> a </w:t>
      </w:r>
    </w:p>
    <w:p w14:paraId="372D041D" w14:textId="77777777" w:rsidR="00E1756C" w:rsidRDefault="00E1756C" w:rsidP="00E1756C">
      <w:pPr>
        <w:pStyle w:val="NoSpacing"/>
      </w:pPr>
      <w:r>
        <w:t xml:space="preserve">history sf = </w:t>
      </w:r>
      <w:proofErr w:type="spellStart"/>
      <w:r>
        <w:t>loopPre</w:t>
      </w:r>
      <w:proofErr w:type="spellEnd"/>
      <w:r>
        <w:t xml:space="preserve"> True $ proc (a, last) → </w:t>
      </w:r>
    </w:p>
    <w:p w14:paraId="06F8CF39" w14:textId="3591CB83" w:rsidR="00E1756C" w:rsidRDefault="00E1756C" w:rsidP="00E1756C">
      <w:pPr>
        <w:pStyle w:val="NoSpacing"/>
      </w:pPr>
      <w:r>
        <w:t xml:space="preserve">    </w:t>
      </w:r>
      <w:r>
        <w:t>b ← sf −</w:t>
      </w:r>
      <w:r>
        <w:rPr>
          <w:rFonts w:ascii="Cambria Math" w:hAnsi="Cambria Math" w:cs="Cambria Math"/>
        </w:rPr>
        <w:t>≺</w:t>
      </w:r>
      <w:r>
        <w:t xml:space="preserve"> a </w:t>
      </w:r>
    </w:p>
    <w:p w14:paraId="06191729" w14:textId="55088795" w:rsidR="00E1756C" w:rsidRDefault="00E1756C" w:rsidP="00E1756C">
      <w:pPr>
        <w:pStyle w:val="NoSpacing"/>
      </w:pPr>
      <w:r>
        <w:t xml:space="preserve">    </w:t>
      </w:r>
      <w:r w:rsidRPr="00E1756C">
        <w:rPr>
          <w:b/>
        </w:rPr>
        <w:t>let</w:t>
      </w:r>
      <w:r>
        <w:t xml:space="preserve"> cur = last </w:t>
      </w:r>
      <w:r>
        <w:rPr>
          <w:rFonts w:ascii="Cambria Math" w:hAnsi="Cambria Math" w:cs="Cambria Math"/>
        </w:rPr>
        <w:t>∧</w:t>
      </w:r>
      <w:r>
        <w:t xml:space="preserve"> b </w:t>
      </w:r>
    </w:p>
    <w:p w14:paraId="6E2E312B" w14:textId="33953234" w:rsidR="00E1756C" w:rsidRDefault="00E1756C" w:rsidP="00E1756C">
      <w:pPr>
        <w:pStyle w:val="NoSpacing"/>
      </w:pPr>
      <w:r>
        <w:t xml:space="preserve">    </w:t>
      </w:r>
      <w:proofErr w:type="spellStart"/>
      <w:r>
        <w:t>returnA</w:t>
      </w:r>
      <w:proofErr w:type="spellEnd"/>
      <w:r>
        <w:t xml:space="preserve"> −</w:t>
      </w:r>
      <w:r>
        <w:rPr>
          <w:rFonts w:ascii="Cambria Math" w:hAnsi="Cambria Math" w:cs="Cambria Math"/>
        </w:rPr>
        <w:t>≺</w:t>
      </w:r>
      <w:r>
        <w:t xml:space="preserve"> (</w:t>
      </w:r>
      <w:proofErr w:type="spellStart"/>
      <w:proofErr w:type="gramStart"/>
      <w:r>
        <w:t>cur,cur</w:t>
      </w:r>
      <w:proofErr w:type="spellEnd"/>
      <w:proofErr w:type="gramEnd"/>
      <w:r>
        <w:t>)</w:t>
      </w:r>
    </w:p>
    <w:p w14:paraId="786D24C9" w14:textId="0E2933D3" w:rsidR="00E1756C" w:rsidRDefault="00E1756C" w:rsidP="00E1756C">
      <w:pPr>
        <w:pStyle w:val="NoSpacing"/>
      </w:pPr>
    </w:p>
    <w:p w14:paraId="3723C79B" w14:textId="77777777" w:rsidR="00E1756C" w:rsidRDefault="00E1756C" w:rsidP="00E1756C">
      <w:pPr>
        <w:pStyle w:val="NoSpacing"/>
      </w:pPr>
      <w:proofErr w:type="gramStart"/>
      <w:r>
        <w:t>ever :</w:t>
      </w:r>
      <w:proofErr w:type="gramEnd"/>
      <w:r>
        <w:t xml:space="preserve">: </w:t>
      </w:r>
      <w:proofErr w:type="spellStart"/>
      <w:r>
        <w:t>SPred</w:t>
      </w:r>
      <w:proofErr w:type="spellEnd"/>
      <w:r>
        <w:t xml:space="preserve"> a → </w:t>
      </w:r>
      <w:proofErr w:type="spellStart"/>
      <w:r>
        <w:t>SPred</w:t>
      </w:r>
      <w:proofErr w:type="spellEnd"/>
      <w:r>
        <w:t xml:space="preserve"> a </w:t>
      </w:r>
    </w:p>
    <w:p w14:paraId="7E05DF0C" w14:textId="77777777" w:rsidR="00E1756C" w:rsidRDefault="00E1756C" w:rsidP="00E1756C">
      <w:pPr>
        <w:pStyle w:val="NoSpacing"/>
      </w:pPr>
      <w:r>
        <w:t xml:space="preserve">ever sf = </w:t>
      </w:r>
      <w:proofErr w:type="spellStart"/>
      <w:r>
        <w:t>loopPre</w:t>
      </w:r>
      <w:proofErr w:type="spellEnd"/>
      <w:r>
        <w:t xml:space="preserve"> False $ </w:t>
      </w:r>
      <w:r w:rsidRPr="00E1756C">
        <w:rPr>
          <w:b/>
        </w:rPr>
        <w:t>proc</w:t>
      </w:r>
      <w:r>
        <w:t xml:space="preserve"> (a, last) → </w:t>
      </w:r>
    </w:p>
    <w:p w14:paraId="479440E4" w14:textId="016816BA" w:rsidR="00E1756C" w:rsidRDefault="00E1756C" w:rsidP="00E1756C">
      <w:pPr>
        <w:pStyle w:val="NoSpacing"/>
      </w:pPr>
      <w:r>
        <w:t xml:space="preserve">    b ← sf −</w:t>
      </w:r>
      <w:r>
        <w:rPr>
          <w:rFonts w:ascii="Cambria Math" w:hAnsi="Cambria Math" w:cs="Cambria Math"/>
        </w:rPr>
        <w:t>≺</w:t>
      </w:r>
      <w:r>
        <w:t xml:space="preserve"> a </w:t>
      </w:r>
    </w:p>
    <w:p w14:paraId="5DF1B4DA" w14:textId="113C94F2" w:rsidR="00E1756C" w:rsidRDefault="00E1756C" w:rsidP="00E1756C">
      <w:pPr>
        <w:pStyle w:val="NoSpacing"/>
      </w:pPr>
      <w:r>
        <w:t xml:space="preserve">    </w:t>
      </w:r>
      <w:r w:rsidRPr="00E1756C">
        <w:rPr>
          <w:b/>
        </w:rPr>
        <w:t>let</w:t>
      </w:r>
      <w:r>
        <w:t xml:space="preserve"> cur = last </w:t>
      </w:r>
      <w:r>
        <w:rPr>
          <w:rFonts w:ascii="Cambria Math" w:hAnsi="Cambria Math" w:cs="Cambria Math"/>
        </w:rPr>
        <w:t>∨</w:t>
      </w:r>
      <w:r>
        <w:t xml:space="preserve"> b </w:t>
      </w:r>
    </w:p>
    <w:p w14:paraId="5DB5E26B" w14:textId="5C2AC44E" w:rsidR="00E1756C" w:rsidRDefault="00E1756C" w:rsidP="00E1756C">
      <w:pPr>
        <w:pStyle w:val="NoSpacing"/>
      </w:pPr>
      <w:r>
        <w:t xml:space="preserve">    </w:t>
      </w:r>
      <w:proofErr w:type="spellStart"/>
      <w:r>
        <w:t>returnA</w:t>
      </w:r>
      <w:proofErr w:type="spellEnd"/>
      <w:r>
        <w:t xml:space="preserve"> −</w:t>
      </w:r>
      <w:r>
        <w:rPr>
          <w:rFonts w:ascii="Cambria Math" w:hAnsi="Cambria Math" w:cs="Cambria Math"/>
        </w:rPr>
        <w:t>≺</w:t>
      </w:r>
      <w:r>
        <w:t xml:space="preserve"> (</w:t>
      </w:r>
      <w:proofErr w:type="spellStart"/>
      <w:proofErr w:type="gramStart"/>
      <w:r>
        <w:t>cur,cur</w:t>
      </w:r>
      <w:proofErr w:type="spellEnd"/>
      <w:proofErr w:type="gramEnd"/>
      <w:r>
        <w:t>)</w:t>
      </w:r>
    </w:p>
    <w:p w14:paraId="4D76FCBD" w14:textId="68CAC922" w:rsidR="00E1756C" w:rsidRDefault="00E1756C" w:rsidP="00E1756C">
      <w:pPr>
        <w:pStyle w:val="NoSpacing"/>
      </w:pPr>
    </w:p>
    <w:p w14:paraId="52BAD26A" w14:textId="527662B5" w:rsidR="0002329C" w:rsidRDefault="00785DDB" w:rsidP="00E1756C">
      <w:pPr>
        <w:pStyle w:val="NoSpacing"/>
      </w:pPr>
      <w:r>
        <w:t>Slide 3)</w:t>
      </w:r>
    </w:p>
    <w:p w14:paraId="22B5AAF9" w14:textId="77777777" w:rsidR="00785DDB" w:rsidRDefault="00785DDB" w:rsidP="00E1756C">
      <w:pPr>
        <w:pStyle w:val="NoSpacing"/>
      </w:pPr>
    </w:p>
    <w:p w14:paraId="498C1DA1" w14:textId="77777777" w:rsidR="00E1756C" w:rsidRDefault="00E1756C" w:rsidP="00E1756C">
      <w:pPr>
        <w:pStyle w:val="NoSpacing"/>
      </w:pPr>
      <w:r w:rsidRPr="008B3829">
        <w:rPr>
          <w:b/>
        </w:rPr>
        <w:t>type</w:t>
      </w:r>
      <w:r>
        <w:t xml:space="preserve"> </w:t>
      </w:r>
      <w:proofErr w:type="spellStart"/>
      <w:r>
        <w:t>AssertionId</w:t>
      </w:r>
      <w:proofErr w:type="spellEnd"/>
      <w:r>
        <w:t xml:space="preserve"> = String </w:t>
      </w:r>
    </w:p>
    <w:p w14:paraId="46413402" w14:textId="77777777" w:rsidR="00E1756C" w:rsidRDefault="00E1756C" w:rsidP="00E1756C">
      <w:pPr>
        <w:pStyle w:val="NoSpacing"/>
      </w:pPr>
      <w:r w:rsidRPr="008B3829">
        <w:rPr>
          <w:b/>
        </w:rPr>
        <w:t>type</w:t>
      </w:r>
      <w:r>
        <w:t xml:space="preserve"> </w:t>
      </w:r>
      <w:proofErr w:type="spellStart"/>
      <w:r>
        <w:t>DebuggingMonadT</w:t>
      </w:r>
      <w:proofErr w:type="spellEnd"/>
      <w:r>
        <w:t xml:space="preserve"> = </w:t>
      </w:r>
      <w:proofErr w:type="spellStart"/>
      <w:r>
        <w:t>WriterT</w:t>
      </w:r>
      <w:proofErr w:type="spellEnd"/>
      <w:r>
        <w:t xml:space="preserve"> [(</w:t>
      </w:r>
      <w:proofErr w:type="spellStart"/>
      <w:proofErr w:type="gramStart"/>
      <w:r>
        <w:t>String,DTime</w:t>
      </w:r>
      <w:proofErr w:type="spellEnd"/>
      <w:proofErr w:type="gramEnd"/>
      <w:r>
        <w:t xml:space="preserve">)] </w:t>
      </w:r>
    </w:p>
    <w:p w14:paraId="7CC3FB98" w14:textId="77777777" w:rsidR="00E1756C" w:rsidRDefault="00E1756C" w:rsidP="00E1756C">
      <w:pPr>
        <w:pStyle w:val="NoSpacing"/>
      </w:pPr>
      <w:proofErr w:type="gramStart"/>
      <w:r>
        <w:t>assert :</w:t>
      </w:r>
      <w:proofErr w:type="gramEnd"/>
      <w:r>
        <w:t>: String → SF (</w:t>
      </w:r>
      <w:proofErr w:type="spellStart"/>
      <w:r>
        <w:t>DebuggingMonadT</w:t>
      </w:r>
      <w:proofErr w:type="spellEnd"/>
      <w:r>
        <w:t xml:space="preserve"> m) Bool () </w:t>
      </w:r>
    </w:p>
    <w:p w14:paraId="2E7425FC" w14:textId="77777777" w:rsidR="00E1756C" w:rsidRDefault="00E1756C" w:rsidP="00E1756C">
      <w:pPr>
        <w:pStyle w:val="NoSpacing"/>
      </w:pPr>
      <w:r>
        <w:t xml:space="preserve">assert </w:t>
      </w:r>
      <w:proofErr w:type="spellStart"/>
      <w:r>
        <w:t>assertionId</w:t>
      </w:r>
      <w:proofErr w:type="spellEnd"/>
      <w:r>
        <w:t xml:space="preserve"> = </w:t>
      </w:r>
      <w:r w:rsidRPr="008B3829">
        <w:rPr>
          <w:b/>
        </w:rPr>
        <w:t>proc</w:t>
      </w:r>
      <w:r>
        <w:t xml:space="preserve"> (</w:t>
      </w:r>
      <w:proofErr w:type="spellStart"/>
      <w:r>
        <w:t>val</w:t>
      </w:r>
      <w:proofErr w:type="spellEnd"/>
      <w:r>
        <w:t xml:space="preserve">) → </w:t>
      </w:r>
      <w:r w:rsidRPr="008B3829">
        <w:rPr>
          <w:b/>
        </w:rPr>
        <w:t>do</w:t>
      </w:r>
      <w:r>
        <w:t xml:space="preserve"> </w:t>
      </w:r>
    </w:p>
    <w:p w14:paraId="517FF275" w14:textId="7398663D" w:rsidR="00E1756C" w:rsidRDefault="00E1756C" w:rsidP="00E1756C">
      <w:pPr>
        <w:pStyle w:val="NoSpacing"/>
      </w:pPr>
      <w:r>
        <w:t xml:space="preserve">    t ← </w:t>
      </w:r>
      <w:proofErr w:type="spellStart"/>
      <w:r>
        <w:t>localTime</w:t>
      </w:r>
      <w:proofErr w:type="spellEnd"/>
      <w:r>
        <w:t xml:space="preserve"> −</w:t>
      </w:r>
      <w:r>
        <w:rPr>
          <w:rFonts w:ascii="Cambria Math" w:hAnsi="Cambria Math" w:cs="Cambria Math"/>
        </w:rPr>
        <w:t>≺</w:t>
      </w:r>
      <w:r>
        <w:t xml:space="preserve"> () </w:t>
      </w:r>
    </w:p>
    <w:p w14:paraId="7A6F6AE3" w14:textId="389714FE" w:rsidR="00E1756C" w:rsidRDefault="00E1756C" w:rsidP="00E1756C">
      <w:pPr>
        <w:pStyle w:val="NoSpacing"/>
      </w:pPr>
      <w:r>
        <w:t xml:space="preserve">    </w:t>
      </w:r>
      <w:r w:rsidRPr="008B3829">
        <w:rPr>
          <w:b/>
        </w:rPr>
        <w:t>let</w:t>
      </w:r>
      <w:r>
        <w:t xml:space="preserve"> </w:t>
      </w:r>
      <w:proofErr w:type="spellStart"/>
      <w:r>
        <w:t>optionallyLog</w:t>
      </w:r>
      <w:proofErr w:type="spellEnd"/>
      <w:r>
        <w:t xml:space="preserve"> (t1, v1) = when v1 (tell (</w:t>
      </w:r>
      <w:proofErr w:type="spellStart"/>
      <w:r>
        <w:t>assertionId</w:t>
      </w:r>
      <w:proofErr w:type="spellEnd"/>
      <w:r>
        <w:t xml:space="preserve">, t1)) </w:t>
      </w:r>
    </w:p>
    <w:p w14:paraId="7B1CFBD6" w14:textId="10B9F395" w:rsidR="00E1756C" w:rsidRDefault="008B3829" w:rsidP="00E1756C">
      <w:pPr>
        <w:pStyle w:val="NoSpacing"/>
      </w:pPr>
      <w:r>
        <w:t xml:space="preserve">    </w:t>
      </w:r>
      <w:r>
        <w:t xml:space="preserve"> </w:t>
      </w:r>
      <w:r w:rsidR="00E1756C">
        <w:t xml:space="preserve">() ← </w:t>
      </w:r>
      <w:proofErr w:type="spellStart"/>
      <w:r w:rsidR="00E1756C">
        <w:t>withSideEffect</w:t>
      </w:r>
      <w:proofErr w:type="spellEnd"/>
      <w:r w:rsidR="00E1756C">
        <w:t xml:space="preserve"> </w:t>
      </w:r>
      <w:proofErr w:type="spellStart"/>
      <w:r w:rsidR="00E1756C">
        <w:t>optionallyLog</w:t>
      </w:r>
      <w:proofErr w:type="spellEnd"/>
      <w:r w:rsidR="00E1756C">
        <w:t xml:space="preserve"> −</w:t>
      </w:r>
      <w:r w:rsidR="00E1756C">
        <w:rPr>
          <w:rFonts w:ascii="Cambria Math" w:hAnsi="Cambria Math" w:cs="Cambria Math"/>
        </w:rPr>
        <w:t>≺</w:t>
      </w:r>
      <w:r w:rsidR="00E1756C">
        <w:t xml:space="preserve"> (t, </w:t>
      </w:r>
      <w:proofErr w:type="spellStart"/>
      <w:r w:rsidR="00E1756C">
        <w:t>val</w:t>
      </w:r>
      <w:proofErr w:type="spellEnd"/>
      <w:r w:rsidR="00E1756C">
        <w:t xml:space="preserve">) </w:t>
      </w:r>
    </w:p>
    <w:p w14:paraId="476BBE6C" w14:textId="48C24889" w:rsidR="00E1756C" w:rsidRDefault="008B3829" w:rsidP="00E1756C">
      <w:pPr>
        <w:pStyle w:val="NoSpacing"/>
      </w:pPr>
      <w:r>
        <w:t xml:space="preserve">    </w:t>
      </w:r>
      <w:proofErr w:type="spellStart"/>
      <w:r w:rsidR="00E1756C">
        <w:t>returnA</w:t>
      </w:r>
      <w:proofErr w:type="spellEnd"/>
      <w:r w:rsidR="00E1756C">
        <w:t xml:space="preserve"> −</w:t>
      </w:r>
      <w:r w:rsidR="00E1756C">
        <w:rPr>
          <w:rFonts w:ascii="Cambria Math" w:hAnsi="Cambria Math" w:cs="Cambria Math"/>
        </w:rPr>
        <w:t>≺</w:t>
      </w:r>
      <w:r w:rsidR="00E1756C">
        <w:t xml:space="preserve"> ()</w:t>
      </w:r>
    </w:p>
    <w:p w14:paraId="100981EF" w14:textId="57CA5A41" w:rsidR="00E1756C" w:rsidRDefault="00E1756C" w:rsidP="00E1756C">
      <w:pPr>
        <w:pStyle w:val="NoSpacing"/>
      </w:pPr>
    </w:p>
    <w:p w14:paraId="7605017F" w14:textId="77777777" w:rsidR="00E1756C" w:rsidRDefault="00E1756C" w:rsidP="00E1756C">
      <w:pPr>
        <w:pStyle w:val="NoSpacing"/>
      </w:pPr>
      <w:proofErr w:type="spellStart"/>
      <w:proofErr w:type="gramStart"/>
      <w:r>
        <w:t>ballAboveFloorM</w:t>
      </w:r>
      <w:proofErr w:type="spellEnd"/>
      <w:r>
        <w:t xml:space="preserve"> :</w:t>
      </w:r>
      <w:proofErr w:type="gramEnd"/>
      <w:r>
        <w:t>: SF (</w:t>
      </w:r>
      <w:proofErr w:type="spellStart"/>
      <w:r>
        <w:t>DebuggingMonadT</w:t>
      </w:r>
      <w:proofErr w:type="spellEnd"/>
      <w:r>
        <w:t xml:space="preserve"> m) () Double </w:t>
      </w:r>
    </w:p>
    <w:p w14:paraId="49C7AF8F" w14:textId="0CA6CCA1" w:rsidR="00E1756C" w:rsidRDefault="00E1756C" w:rsidP="00E1756C">
      <w:pPr>
        <w:pStyle w:val="NoSpacing"/>
      </w:pPr>
      <w:proofErr w:type="spellStart"/>
      <w:r>
        <w:t>ballAboveFloorM</w:t>
      </w:r>
      <w:proofErr w:type="spellEnd"/>
      <w:r>
        <w:t xml:space="preserve"> = </w:t>
      </w:r>
      <w:r w:rsidRPr="008B3829">
        <w:rPr>
          <w:b/>
        </w:rPr>
        <w:t>proc</w:t>
      </w:r>
      <w:r>
        <w:t xml:space="preserve"> () → </w:t>
      </w:r>
      <w:r w:rsidRPr="008B3829">
        <w:rPr>
          <w:b/>
        </w:rPr>
        <w:t>do</w:t>
      </w:r>
      <w:r>
        <w:t xml:space="preserve"> </w:t>
      </w:r>
    </w:p>
    <w:p w14:paraId="4D841B39" w14:textId="77777777" w:rsidR="00E1756C" w:rsidRDefault="00E1756C" w:rsidP="00E1756C">
      <w:pPr>
        <w:pStyle w:val="NoSpacing"/>
      </w:pPr>
      <w:proofErr w:type="spellStart"/>
      <w:r>
        <w:t>ballPos</w:t>
      </w:r>
      <w:proofErr w:type="spellEnd"/>
      <w:r>
        <w:t xml:space="preserve"> ← </w:t>
      </w:r>
      <w:proofErr w:type="spellStart"/>
      <w:r>
        <w:t>bouncingBall</w:t>
      </w:r>
      <w:proofErr w:type="spellEnd"/>
      <w:r>
        <w:t xml:space="preserve"> −</w:t>
      </w:r>
      <w:r>
        <w:rPr>
          <w:rFonts w:ascii="Cambria Math" w:hAnsi="Cambria Math" w:cs="Cambria Math"/>
        </w:rPr>
        <w:t>≺</w:t>
      </w:r>
      <w:r>
        <w:t xml:space="preserve"> () </w:t>
      </w:r>
    </w:p>
    <w:p w14:paraId="7D1E0D24" w14:textId="39174A24" w:rsidR="00E1756C" w:rsidRDefault="00E1756C" w:rsidP="00E1756C">
      <w:pPr>
        <w:pStyle w:val="NoSpacing"/>
      </w:pPr>
      <w:r>
        <w:t>() ← assert "Ball must always be above the floor" −</w:t>
      </w:r>
      <w:r>
        <w:rPr>
          <w:rFonts w:ascii="Cambria Math" w:hAnsi="Cambria Math" w:cs="Cambria Math"/>
        </w:rPr>
        <w:t>≺</w:t>
      </w:r>
      <w:r>
        <w:t xml:space="preserve"> (</w:t>
      </w:r>
      <w:proofErr w:type="spellStart"/>
      <w:r>
        <w:t>ballPos</w:t>
      </w:r>
      <w:proofErr w:type="spellEnd"/>
      <w:r>
        <w:t xml:space="preserve"> </w:t>
      </w:r>
      <w:r>
        <w:rPr>
          <w:rFonts w:ascii="Cambria Math" w:hAnsi="Cambria Math" w:cs="Cambria Math"/>
        </w:rPr>
        <w:t>⩾</w:t>
      </w:r>
      <w:r>
        <w:t xml:space="preserve"> 0) </w:t>
      </w:r>
    </w:p>
    <w:p w14:paraId="08F564CE" w14:textId="21F63362" w:rsidR="00E1756C" w:rsidRDefault="00E1756C" w:rsidP="00E1756C">
      <w:pPr>
        <w:pStyle w:val="NoSpacing"/>
      </w:pPr>
      <w:bookmarkStart w:id="0" w:name="_GoBack"/>
      <w:bookmarkEnd w:id="0"/>
      <w:proofErr w:type="spellStart"/>
      <w:r>
        <w:t>returnA</w:t>
      </w:r>
      <w:proofErr w:type="spellEnd"/>
      <w:r>
        <w:t xml:space="preserve"> −</w:t>
      </w:r>
      <w:r>
        <w:rPr>
          <w:rFonts w:ascii="Cambria Math" w:hAnsi="Cambria Math" w:cs="Cambria Math"/>
        </w:rPr>
        <w:t>≺</w:t>
      </w:r>
      <w:r>
        <w:t xml:space="preserve"> </w:t>
      </w:r>
      <w:proofErr w:type="spellStart"/>
      <w:r>
        <w:t>ballPos</w:t>
      </w:r>
      <w:proofErr w:type="spellEnd"/>
    </w:p>
    <w:sectPr w:rsidR="00E1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9E"/>
    <w:rsid w:val="0002329C"/>
    <w:rsid w:val="00263E1F"/>
    <w:rsid w:val="00785DDB"/>
    <w:rsid w:val="008B3829"/>
    <w:rsid w:val="00E1756C"/>
    <w:rsid w:val="00E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C907"/>
  <w15:chartTrackingRefBased/>
  <w15:docId w15:val="{A008E293-40C7-4576-AABC-9DA9C344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5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B9F79-185C-4DE0-81EF-94A63EC1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Raut</dc:creator>
  <cp:keywords/>
  <dc:description/>
  <cp:lastModifiedBy>Abhishek Raut</cp:lastModifiedBy>
  <cp:revision>14</cp:revision>
  <dcterms:created xsi:type="dcterms:W3CDTF">2017-12-02T16:22:00Z</dcterms:created>
  <dcterms:modified xsi:type="dcterms:W3CDTF">2017-12-02T18:26:00Z</dcterms:modified>
</cp:coreProperties>
</file>