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9C9A9E" w14:textId="68ABC372" w:rsidR="00C77C90" w:rsidRPr="00CE1772" w:rsidRDefault="00CE1772" w:rsidP="00CE1772">
      <w:pPr>
        <w:jc w:val="center"/>
        <w:rPr>
          <w:b/>
          <w:bCs/>
          <w:sz w:val="36"/>
          <w:szCs w:val="36"/>
        </w:rPr>
      </w:pPr>
      <w:r w:rsidRPr="00CE1772">
        <w:rPr>
          <w:b/>
          <w:bCs/>
          <w:sz w:val="36"/>
          <w:szCs w:val="36"/>
        </w:rPr>
        <w:t>Typo Tune</w:t>
      </w:r>
    </w:p>
    <w:p w14:paraId="644E0A82" w14:textId="77777777" w:rsidR="00F97DF8" w:rsidRDefault="00CE1772" w:rsidP="00CE1772">
      <w:pPr>
        <w:rPr>
          <w:sz w:val="28"/>
          <w:szCs w:val="28"/>
        </w:rPr>
      </w:pPr>
      <w:r w:rsidRPr="00CE1772">
        <w:rPr>
          <w:sz w:val="28"/>
          <w:szCs w:val="28"/>
        </w:rPr>
        <w:t>Dyslexia is a learning disability that makes it difficult to read, despite a person's ability to learn and their normal intelligence</w:t>
      </w:r>
      <w:r>
        <w:rPr>
          <w:sz w:val="28"/>
          <w:szCs w:val="28"/>
        </w:rPr>
        <w:t xml:space="preserve">. </w:t>
      </w:r>
      <w:r w:rsidRPr="00CE1772">
        <w:rPr>
          <w:sz w:val="28"/>
          <w:szCs w:val="28"/>
        </w:rPr>
        <w:t>Dyslexia is estimated to affect roughly 1 in 10 people globally, which translates to about 780 million individuals worldwide. In India, research indicates that between 10-15% of children are dyslexic, with studies showing prevalence ranging from 6% to 13.67%.</w:t>
      </w:r>
      <w:r>
        <w:rPr>
          <w:sz w:val="28"/>
          <w:szCs w:val="28"/>
        </w:rPr>
        <w:t xml:space="preserve"> </w:t>
      </w:r>
    </w:p>
    <w:p w14:paraId="3CCB6A5F" w14:textId="655960EB" w:rsidR="00CE1772" w:rsidRDefault="00CE1772" w:rsidP="00CE1772">
      <w:pPr>
        <w:rPr>
          <w:sz w:val="28"/>
          <w:szCs w:val="28"/>
        </w:rPr>
      </w:pPr>
      <w:r>
        <w:rPr>
          <w:sz w:val="28"/>
          <w:szCs w:val="28"/>
        </w:rPr>
        <w:t>Typo Tune is a python application</w:t>
      </w:r>
      <w:r w:rsidR="003E4D82">
        <w:rPr>
          <w:sz w:val="28"/>
          <w:szCs w:val="28"/>
        </w:rPr>
        <w:t xml:space="preserve"> </w:t>
      </w:r>
      <w:r>
        <w:rPr>
          <w:sz w:val="28"/>
          <w:szCs w:val="28"/>
        </w:rPr>
        <w:t>made to help dyslexic people read.</w:t>
      </w:r>
      <w:r w:rsidR="003E4D82">
        <w:rPr>
          <w:sz w:val="28"/>
          <w:szCs w:val="28"/>
        </w:rPr>
        <w:t xml:space="preserve"> It utilises techniques such as artificial intelligence, text to speech, speech to text, GUI, etc. </w:t>
      </w:r>
      <w:r w:rsidR="00F97DF8">
        <w:rPr>
          <w:sz w:val="28"/>
          <w:szCs w:val="28"/>
        </w:rPr>
        <w:t xml:space="preserve"> </w:t>
      </w:r>
      <w:r>
        <w:rPr>
          <w:sz w:val="28"/>
          <w:szCs w:val="28"/>
        </w:rPr>
        <w:t>The application takes the input from the user in the form of a text or speech, and thereafter simplifies it and displays it in a dyslexia friendly format.</w:t>
      </w:r>
      <w:r w:rsidR="00F97DF8">
        <w:rPr>
          <w:sz w:val="28"/>
          <w:szCs w:val="28"/>
        </w:rPr>
        <w:t xml:space="preserve"> The output could also be heard if the user still finds it difficult to read.</w:t>
      </w:r>
      <w:r>
        <w:rPr>
          <w:sz w:val="28"/>
          <w:szCs w:val="28"/>
        </w:rPr>
        <w:t xml:space="preserve"> The following are a few of its </w:t>
      </w:r>
      <w:r w:rsidR="00F97DF8">
        <w:rPr>
          <w:sz w:val="28"/>
          <w:szCs w:val="28"/>
        </w:rPr>
        <w:t>features:</w:t>
      </w:r>
    </w:p>
    <w:p w14:paraId="2B1EFE11" w14:textId="129ECA58" w:rsidR="003E4D82" w:rsidRDefault="003E4D82" w:rsidP="003E4D8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Use of dyslexia friendly colours- Throughout the application dyslexia friendly, colour combinations like beige, off white, light blue and black are used.</w:t>
      </w:r>
    </w:p>
    <w:p w14:paraId="03BFB5C1" w14:textId="1C5BE61D" w:rsidR="003E4D82" w:rsidRPr="003E4D82" w:rsidRDefault="003E4D82" w:rsidP="003E4D8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Dyslexia Friendly Font- </w:t>
      </w:r>
      <w:r w:rsidRPr="003E4D82">
        <w:rPr>
          <w:sz w:val="28"/>
          <w:szCs w:val="28"/>
        </w:rPr>
        <w:t>Open</w:t>
      </w:r>
      <w:r>
        <w:rPr>
          <w:sz w:val="28"/>
          <w:szCs w:val="28"/>
        </w:rPr>
        <w:t xml:space="preserve"> </w:t>
      </w:r>
      <w:r w:rsidRPr="003E4D82">
        <w:rPr>
          <w:sz w:val="28"/>
          <w:szCs w:val="28"/>
        </w:rPr>
        <w:t>Dyslexic 3</w:t>
      </w:r>
      <w:r>
        <w:rPr>
          <w:sz w:val="28"/>
          <w:szCs w:val="28"/>
        </w:rPr>
        <w:t xml:space="preserve"> font is utilised to make the application user friendly </w:t>
      </w:r>
    </w:p>
    <w:p w14:paraId="04DB5740" w14:textId="77777777" w:rsidR="003E4D82" w:rsidRDefault="003E4D82" w:rsidP="003E4D8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Simplification – The text entered is simplified through the use of artificial intelligence making reading easier</w:t>
      </w:r>
    </w:p>
    <w:p w14:paraId="2EF72F29" w14:textId="77777777" w:rsidR="003E4D82" w:rsidRDefault="003E4D82" w:rsidP="003E4D8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Recording – The text to be inputted could be recorded as well making the application user friendly</w:t>
      </w:r>
    </w:p>
    <w:p w14:paraId="23F66F6C" w14:textId="515033B3" w:rsidR="003E4D82" w:rsidRDefault="003E4D82" w:rsidP="003E4D8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Speaker – The output could be heard as well making the application dyslexia friendly as complex text’s simplification could be heard rather than read also. </w:t>
      </w:r>
    </w:p>
    <w:p w14:paraId="5D0880EF" w14:textId="7A761283" w:rsidR="003E4D82" w:rsidRDefault="003E4D82" w:rsidP="003E4D82">
      <w:pPr>
        <w:ind w:left="360"/>
        <w:rPr>
          <w:sz w:val="28"/>
          <w:szCs w:val="28"/>
        </w:rPr>
      </w:pPr>
    </w:p>
    <w:p w14:paraId="55645FEC" w14:textId="1FA70CDC" w:rsidR="003E4D82" w:rsidRDefault="003E4D82" w:rsidP="003E4D82">
      <w:pPr>
        <w:rPr>
          <w:sz w:val="28"/>
          <w:szCs w:val="28"/>
        </w:rPr>
      </w:pPr>
      <w:r>
        <w:rPr>
          <w:sz w:val="28"/>
          <w:szCs w:val="28"/>
        </w:rPr>
        <w:t>Important Things to Note:</w:t>
      </w:r>
    </w:p>
    <w:p w14:paraId="655017C2" w14:textId="76E39AE2" w:rsidR="003E4D82" w:rsidRDefault="003E4D82" w:rsidP="003E4D8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Please ensure that all important libraries are </w:t>
      </w:r>
      <w:r w:rsidR="00034EB5">
        <w:rPr>
          <w:sz w:val="28"/>
          <w:szCs w:val="28"/>
        </w:rPr>
        <w:t>imported</w:t>
      </w:r>
    </w:p>
    <w:p w14:paraId="6BEE1155" w14:textId="1B33A57F" w:rsidR="003E4D82" w:rsidRDefault="003E4D82" w:rsidP="003E4D8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Please ensure that all important fonts are installed</w:t>
      </w:r>
    </w:p>
    <w:p w14:paraId="44744191" w14:textId="1DB03D19" w:rsidR="003E4D82" w:rsidRDefault="003C2767" w:rsidP="003E4D8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Bart Large CNN model is used for text simplification</w:t>
      </w:r>
    </w:p>
    <w:p w14:paraId="513125F5" w14:textId="14522667" w:rsidR="003C2767" w:rsidRDefault="003C2767" w:rsidP="003E4D8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Google web speech API is used for speech recognition </w:t>
      </w:r>
    </w:p>
    <w:p w14:paraId="17BBFEF3" w14:textId="2653FFA7" w:rsidR="003C2767" w:rsidRDefault="003C2767" w:rsidP="003E4D8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Pyttsk3 is used for text to speech</w:t>
      </w:r>
    </w:p>
    <w:p w14:paraId="6DDB4323" w14:textId="165D3563" w:rsidR="003C2767" w:rsidRDefault="003C2767" w:rsidP="003E4D8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Tkinter and CustomTkinter is used for GUI</w:t>
      </w:r>
    </w:p>
    <w:p w14:paraId="76FD491D" w14:textId="38715A77" w:rsidR="003C2767" w:rsidRDefault="003C2767" w:rsidP="003E4D8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Pyglet is used to import the dyslexia friendly font</w:t>
      </w:r>
    </w:p>
    <w:p w14:paraId="29058832" w14:textId="77777777" w:rsidR="003C2767" w:rsidRPr="003C2767" w:rsidRDefault="003C2767" w:rsidP="003C2767">
      <w:pPr>
        <w:rPr>
          <w:sz w:val="28"/>
          <w:szCs w:val="28"/>
        </w:rPr>
      </w:pPr>
    </w:p>
    <w:sectPr w:rsidR="003C2767" w:rsidRPr="003C2767" w:rsidSect="00CE17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FE0CBC"/>
    <w:multiLevelType w:val="hybridMultilevel"/>
    <w:tmpl w:val="6E7613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A6432F"/>
    <w:multiLevelType w:val="hybridMultilevel"/>
    <w:tmpl w:val="52E0E5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A53CE4"/>
    <w:multiLevelType w:val="hybridMultilevel"/>
    <w:tmpl w:val="6C16E3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913AD5"/>
    <w:multiLevelType w:val="hybridMultilevel"/>
    <w:tmpl w:val="88B87B9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3036206">
    <w:abstractNumId w:val="1"/>
  </w:num>
  <w:num w:numId="2" w16cid:durableId="2036079943">
    <w:abstractNumId w:val="2"/>
  </w:num>
  <w:num w:numId="3" w16cid:durableId="1840807346">
    <w:abstractNumId w:val="3"/>
  </w:num>
  <w:num w:numId="4" w16cid:durableId="1941991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772"/>
    <w:rsid w:val="00034EB5"/>
    <w:rsid w:val="002D4BB6"/>
    <w:rsid w:val="003C2767"/>
    <w:rsid w:val="003E4D82"/>
    <w:rsid w:val="00C77C90"/>
    <w:rsid w:val="00CE1772"/>
    <w:rsid w:val="00D01595"/>
    <w:rsid w:val="00DA1FBA"/>
    <w:rsid w:val="00F97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45799"/>
  <w15:chartTrackingRefBased/>
  <w15:docId w15:val="{56CF5EAF-E94E-48E8-86C3-C3C4209CC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7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17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17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17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17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17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17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17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17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7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17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17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17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17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17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17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17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17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17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7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17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17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17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17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17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17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17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17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1772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4D8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4D8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77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56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8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fcfgc h hn</dc:creator>
  <cp:keywords/>
  <dc:description/>
  <cp:lastModifiedBy>fcfgc h hn</cp:lastModifiedBy>
  <cp:revision>2</cp:revision>
  <dcterms:created xsi:type="dcterms:W3CDTF">2025-05-11T15:43:00Z</dcterms:created>
  <dcterms:modified xsi:type="dcterms:W3CDTF">2025-05-11T16:38:00Z</dcterms:modified>
</cp:coreProperties>
</file>