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Calibri" w:cs="Calibri" w:eastAsia="Calibri" w:hAnsi="Calibri"/>
          <w:b/>
          <w:bCs/>
          <w:color w:val="1B2A4A"/>
          <w:sz w:val="52"/>
          <w:szCs w:val="52"/>
        </w:rPr>
        <w:t xml:space="preserve">PYSPARK &amp; DATA ENGINEERING</w:t>
      </w:r>
    </w:p>
    <w:p>
      <w:pPr>
        <w:spacing w:after="600"/>
        <w:jc w:val="center"/>
      </w:pPr>
      <w:r>
        <w:rPr>
          <w:rFonts w:ascii="Calibri" w:cs="Calibri" w:eastAsia="Calibri" w:hAnsi="Calibri"/>
          <w:b/>
          <w:bCs/>
          <w:color w:val="44546A"/>
          <w:sz w:val="36"/>
          <w:szCs w:val="36"/>
        </w:rPr>
        <w:t xml:space="preserve">Training Question Bank</w:t>
      </w:r>
    </w:p>
    <w:p>
      <w:pPr>
        <w:spacing w:after="80"/>
        <w:jc w:val="center"/>
      </w:pPr>
      <w:r>
        <w:rPr>
          <w:rFonts w:ascii="Calibri" w:cs="Calibri" w:eastAsia="Calibri" w:hAnsi="Calibri"/>
          <w:color w:val="666666"/>
          <w:sz w:val="24"/>
          <w:szCs w:val="24"/>
        </w:rPr>
        <w:t xml:space="preserve">28 Coding Questions  •  Easy, Medium &amp; Hard  •  Fully Worked Explanations and Code</w:t>
      </w:r>
    </w:p>
    <w:p>
      <w:pPr>
        <w:spacing w:after="40" w:before="200"/>
        <w:jc w:val="center"/>
      </w:pPr>
      <w:r>
        <w:rPr>
          <w:rFonts w:ascii="Calibri" w:cs="Calibri" w:eastAsia="Calibri" w:hAnsi="Calibri"/>
          <w:i/>
          <w:iCs/>
          <w:color w:val="666666"/>
          <w:sz w:val="20"/>
          <w:szCs w:val="20"/>
        </w:rPr>
        <w:t xml:space="preserve">Topics: RDD Fundamentals  |  DataFrames &amp; Spark SQL  |  ETL &amp; Data Modeling  |  Performance Tuning</w:t>
      </w:r>
    </w:p>
    <w:p>
      <w:r>
        <w:br w:type="page"/>
      </w:r>
    </w:p>
    <w:p>
      <w:pPr>
        <w:pStyle w:val="Heading1"/>
        <w:pBdr>
          <w:bottom w:val="single" w:color="1B2A4A" w:sz="6" w:space="4"/>
        </w:pBdr>
        <w:spacing w:after="200" w:before="480"/>
      </w:pPr>
      <w:r>
        <w:rPr>
          <w:b/>
          <w:bCs/>
          <w:color w:val="1B2A4A"/>
          <w:sz w:val="32"/>
          <w:szCs w:val="32"/>
        </w:rPr>
        <w:t xml:space="preserve">Introduction &amp; How to Use This Guide</w:t>
      </w:r>
    </w:p>
    <w:p>
      <w:pPr>
        <w:spacing w:after="160"/>
      </w:pPr>
      <w:r>
        <w:rPr>
          <w:rFonts w:ascii="Calibri" w:cs="Calibri" w:eastAsia="Calibri" w:hAnsi="Calibri"/>
          <w:sz w:val="22"/>
          <w:szCs w:val="22"/>
        </w:rPr>
        <w:t xml:space="preserve">This training question bank is designed for a mixed audience — from engineers writing their first PySpark job to senior data engineers designing production pipelines. It contains 28 hands-on coding questions spanning four core areas of data engineering with Spark: RDD fundamentals, DataFrames and Spark SQL, ETL and data modeling patterns, and performance tuning. Questions progress from Easy (Part 1) through Medium (Part 2) to Hard (Part 3), so the material can be taught sequentially or used to assess where a learner currently stands.</w:t>
      </w:r>
    </w:p>
    <w:p>
      <w:pPr>
        <w:spacing w:after="160"/>
      </w:pPr>
      <w:r>
        <w:rPr>
          <w:rFonts w:ascii="Calibri" w:cs="Calibri" w:eastAsia="Calibri" w:hAnsi="Calibri"/>
          <w:sz w:val="22"/>
          <w:szCs w:val="22"/>
        </w:rPr>
        <w:t xml:space="preserve">Each question follows the same structure to make it easy to teach from or self-study with:</w:t>
      </w:r>
    </w:p>
    <w:p>
      <w:pPr>
        <w:pStyle w:val="ListParagraph"/>
        <w:numPr>
          <w:ilvl w:val="0"/>
          <w:numId w:val="2"/>
        </w:numPr>
        <w:spacing w:after="80"/>
      </w:pPr>
      <w:r>
        <w:rPr>
          <w:rFonts w:ascii="Calibri" w:cs="Calibri" w:eastAsia="Calibri" w:hAnsi="Calibri"/>
          <w:sz w:val="22"/>
          <w:szCs w:val="22"/>
        </w:rPr>
        <w:t xml:space="preserve">Question — the problem statement, as you might see it in an interview or a real ticket.</w:t>
      </w:r>
    </w:p>
    <w:p>
      <w:pPr>
        <w:pStyle w:val="ListParagraph"/>
        <w:numPr>
          <w:ilvl w:val="0"/>
          <w:numId w:val="2"/>
        </w:numPr>
        <w:spacing w:after="80"/>
      </w:pPr>
      <w:r>
        <w:rPr>
          <w:rFonts w:ascii="Calibri" w:cs="Calibri" w:eastAsia="Calibri" w:hAnsi="Calibri"/>
          <w:sz w:val="22"/>
          <w:szCs w:val="22"/>
        </w:rPr>
        <w:t xml:space="preserve">Explanation — the underlying concept, why it matters, and the reasoning behind the chosen approach.</w:t>
      </w:r>
    </w:p>
    <w:p>
      <w:pPr>
        <w:pStyle w:val="ListParagraph"/>
        <w:numPr>
          <w:ilvl w:val="0"/>
          <w:numId w:val="2"/>
        </w:numPr>
        <w:spacing w:after="80"/>
      </w:pPr>
      <w:r>
        <w:rPr>
          <w:rFonts w:ascii="Calibri" w:cs="Calibri" w:eastAsia="Calibri" w:hAnsi="Calibri"/>
          <w:sz w:val="22"/>
          <w:szCs w:val="22"/>
        </w:rPr>
        <w:t xml:space="preserve">Solution — complete, runnable PySpark code.</w:t>
      </w:r>
    </w:p>
    <w:p>
      <w:pPr>
        <w:pStyle w:val="ListParagraph"/>
        <w:numPr>
          <w:ilvl w:val="0"/>
          <w:numId w:val="2"/>
        </w:numPr>
        <w:spacing w:after="80"/>
      </w:pPr>
      <w:r>
        <w:rPr>
          <w:rFonts w:ascii="Calibri" w:cs="Calibri" w:eastAsia="Calibri" w:hAnsi="Calibri"/>
          <w:sz w:val="22"/>
          <w:szCs w:val="22"/>
        </w:rPr>
        <w:t xml:space="preserve">Key Takeaway — a highlighted callout with the one thing worth remembering from the question.</w:t>
      </w:r>
    </w:p>
    <w:p>
      <w:pPr>
        <w:spacing w:after="160" w:before="120"/>
      </w:pPr>
      <w:r>
        <w:t xml:space="preserve"/>
      </w:r>
    </w:p>
    <w:p>
      <w:pPr>
        <w:spacing w:after="160"/>
      </w:pPr>
      <w:r>
        <w:rPr>
          <w:rFonts w:ascii="Calibri" w:cs="Calibri" w:eastAsia="Calibri" w:hAnsi="Calibri"/>
          <w:b/>
          <w:bCs/>
          <w:color w:val="1B2A4A"/>
          <w:sz w:val="22"/>
          <w:szCs w:val="22"/>
        </w:rPr>
        <w:t xml:space="preserve">A note on the code:  </w:t>
      </w:r>
      <w:r>
        <w:rPr>
          <w:rFonts w:ascii="Calibri" w:cs="Calibri" w:eastAsia="Calibri" w:hAnsi="Calibri"/>
          <w:sz w:val="22"/>
          <w:szCs w:val="22"/>
        </w:rPr>
        <w:t xml:space="preserve">Snippets assume a standard Spark setup is already in scope (see below) and, where the question implies a pre-existing table — such as orders, customers, or sales — that DataFrame is treated as already loaded, so the code can stay focused on the concept being taught rather than repeating boilerplate.</w:t>
      </w:r>
    </w:p>
    <w:p>
      <w:pPr>
        <w:spacing w:after="100" w:before="100"/>
      </w:pPr>
      <w:r>
        <w:rPr>
          <w:rFonts w:ascii="Calibri" w:cs="Calibri" w:eastAsia="Calibri" w:hAnsi="Calibri"/>
          <w:b/>
          <w:bCs/>
          <w:color w:val="1B2A4A"/>
          <w:sz w:val="22"/>
          <w:szCs w:val="22"/>
        </w:rPr>
        <w:t xml:space="preserve">Standard setup used throughout:</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SparkSession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spark = SparkSession.builder.appName("TrainingSession").getOrCreate()</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sc = spark.sparkContext</w:t>
      </w:r>
    </w:p>
    <w:p>
      <w:pPr>
        <w:spacing w:after="100" w:before="300"/>
      </w:pPr>
      <w:r>
        <w:t xml:space="preserve"/>
      </w:r>
    </w:p>
    <w:p>
      <w:pPr>
        <w:spacing w:after="200"/>
      </w:pPr>
      <w:r>
        <w:rPr>
          <w:rFonts w:ascii="Calibri" w:cs="Calibri" w:eastAsia="Calibri" w:hAnsi="Calibri"/>
          <w:b/>
          <w:bCs/>
          <w:color w:val="1B2A4A"/>
          <w:sz w:val="26"/>
          <w:szCs w:val="26"/>
        </w:rPr>
        <w:t xml:space="preserve">Contents</w:t>
      </w:r>
    </w:p>
    <w:p>
      <w:pPr>
        <w:pStyle w:val="ListParagraph"/>
        <w:numPr>
          <w:ilvl w:val="0"/>
          <w:numId w:val="2"/>
        </w:numPr>
        <w:spacing w:after="80"/>
      </w:pPr>
      <w:r>
        <w:rPr>
          <w:rFonts w:ascii="Calibri" w:cs="Calibri" w:eastAsia="Calibri" w:hAnsi="Calibri"/>
          <w:sz w:val="22"/>
          <w:szCs w:val="22"/>
        </w:rPr>
        <w:t xml:space="preserve">Part 1 — Easy Questions: Foundations (8 questions)</w:t>
      </w:r>
    </w:p>
    <w:p>
      <w:pPr>
        <w:pStyle w:val="ListParagraph"/>
        <w:numPr>
          <w:ilvl w:val="0"/>
          <w:numId w:val="2"/>
        </w:numPr>
        <w:spacing w:after="80"/>
      </w:pPr>
      <w:r>
        <w:rPr>
          <w:rFonts w:ascii="Calibri" w:cs="Calibri" w:eastAsia="Calibri" w:hAnsi="Calibri"/>
          <w:sz w:val="22"/>
          <w:szCs w:val="22"/>
        </w:rPr>
        <w:t xml:space="preserve">Part 2 — Medium Questions: Applied Skills (10 questions)</w:t>
      </w:r>
    </w:p>
    <w:p>
      <w:pPr>
        <w:pStyle w:val="ListParagraph"/>
        <w:numPr>
          <w:ilvl w:val="0"/>
          <w:numId w:val="2"/>
        </w:numPr>
        <w:spacing w:after="80"/>
      </w:pPr>
      <w:r>
        <w:rPr>
          <w:rFonts w:ascii="Calibri" w:cs="Calibri" w:eastAsia="Calibri" w:hAnsi="Calibri"/>
          <w:sz w:val="22"/>
          <w:szCs w:val="22"/>
        </w:rPr>
        <w:t xml:space="preserve">Part 3 — Hard Questions: Advanced &amp; Production Scenarios (10 questions)</w:t>
      </w:r>
    </w:p>
    <w:p>
      <w:r>
        <w:br w:type="page"/>
      </w:r>
    </w:p>
    <w:p>
      <w:pPr>
        <w:pStyle w:val="Heading1"/>
        <w:pBdr>
          <w:bottom w:val="single" w:color="1B2A4A" w:sz="6" w:space="4"/>
        </w:pBdr>
        <w:spacing w:after="200" w:before="480"/>
      </w:pPr>
      <w:r>
        <w:rPr>
          <w:b/>
          <w:bCs/>
          <w:color w:val="1B2A4A"/>
          <w:sz w:val="32"/>
          <w:szCs w:val="32"/>
        </w:rPr>
        <w:t xml:space="preserve">Part 1 — Easy Questions</w:t>
      </w:r>
    </w:p>
    <w:p>
      <w:pPr>
        <w:spacing w:after="300"/>
      </w:pPr>
      <w:r>
        <w:rPr>
          <w:rFonts w:ascii="Calibri" w:cs="Calibri" w:eastAsia="Calibri" w:hAnsi="Calibri"/>
          <w:b/>
          <w:bCs/>
          <w:color w:val="44546A"/>
          <w:sz w:val="22"/>
          <w:szCs w:val="22"/>
        </w:rPr>
        <w:t xml:space="preserve">8 questions   |   </w:t>
      </w:r>
      <w:r>
        <w:rPr>
          <w:rFonts w:ascii="Calibri" w:cs="Calibri" w:eastAsia="Calibri" w:hAnsi="Calibri"/>
          <w:i/>
          <w:iCs/>
          <w:color w:val="666666"/>
          <w:sz w:val="22"/>
          <w:szCs w:val="22"/>
        </w:rPr>
        <w:t xml:space="preserve">Foundations: core RDD/DataFrame operations, reading &amp; writing data, and the basics of lazy evaluation.</w:t>
      </w:r>
    </w:p>
    <w:p>
      <w:pPr>
        <w:pStyle w:val="Heading2"/>
        <w:spacing w:after="100" w:before="360"/>
      </w:pPr>
      <w:r>
        <w:rPr>
          <w:b/>
          <w:bCs/>
          <w:color w:val="1B2A4A"/>
          <w:sz w:val="26"/>
          <w:szCs w:val="26"/>
        </w:rPr>
        <w:t xml:space="preserve">Q1. Create a DataFrame and Inspect Its Schema</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2E7D32"/>
          <w:sz w:val="18"/>
          <w:szCs w:val="18"/>
        </w:rPr>
        <w:t xml:space="preserve">EASY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Given a list of employee records (name, department, salary), create a PySpark DataFrame with an explicit schema and print its schema and the first 5 rows.</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PySpark DataFrames can be built from a list of tuples plus a schema (either inferred or an explicit StructType). printSchema() shows column names and types; show(n) displays rows. Explicit schemas avoid slow type inference on large files and prevent silent type mismatches, which is why production pipelines usually define a StructType rather than relying on inferSchema=True.</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SparkSession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pyspark.sql.types import StructType, StructField, StringType, IntegerType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spark = SparkSession.builder.appName("EmployeeDemo").getOrCreate()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data =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("Asha", "Engineering", 95000),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("Ravi", "Sales", 62000),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("Meera", "Engineering", 88000),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("Karan", "Marketing", 71000),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schema = StructType([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StructField("name", StringType(), False),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StructField("department", StringType(), False),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StructField("salary", IntegerType(), False),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 = spark.createDataFrame(data, schema=schema)</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df.printSchema()</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df.show(5, truncate=False)</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Prefer explicit StructType schemas over inferSchema for production code — it is faster and safer.</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 Transformations vs Actions</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2E7D32"/>
          <w:sz w:val="18"/>
          <w:szCs w:val="18"/>
        </w:rPr>
        <w:t xml:space="preserve">EASY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RDD Fundamentals</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Given an RDD of numbers 1 to 10, demonstrate the difference between a transformation (map) and an action (collect), and explain why nothing executes until the action is called.</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Spark builds a lazy DAG of transformations (map, filter, flatMap...) and only executes when an action (collect, count, take, save...) triggers it. This lets the scheduler optimize the whole chain before running anything, and avoids wasted computation on data that is never actually used.</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sc = spark.sparkContext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numbers = sc.parallelize(range(1, 11))</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squared = numbers.map(lambda x: x * x)   # transformation - lazy, nothing runs yet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print(squared.toDebugString())            # shows the lineage/DAG, no data has moved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result = squared.collect()                # action - triggers execution</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print(result)</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toDebugString() is a good way to peek at lineage before triggering a possibly expensive action.</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Q3. Filtering with Multiple Conditions</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2E7D32"/>
          <w:sz w:val="18"/>
          <w:szCs w:val="18"/>
        </w:rPr>
        <w:t xml:space="preserve">EASY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From the employee DataFrame in Q1, select engineers earning more than 90,000.</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Column-based filtering uses &amp;, |, and ~ instead of Python's and/or/not, and each condition needs its own parentheses because of Python operator precedence rules.</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result = df.filter((df.department == "Engineering") &amp; (df.salary &gt; 90000))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result.select("name", "salary").show()</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Equivalent Spark SQL</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df.createOrReplaceTempView("employees")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spark.sql("""</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SELECT name, salary FROM employees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WHERE department = 'Engineering' AND salary &gt; 90000</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""").show()</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Q4. Reading CSV and Writing Partitioned Parquet</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2E7D32"/>
          <w:sz w:val="18"/>
          <w:szCs w:val="18"/>
        </w:rPr>
        <w:t xml:space="preserve">EASY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ETL &amp; Data Modeling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Read a CSV file with a header into a DataFrame and write it out as Parquet, partitioned by department.</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Parquet is columnar, compressed, and stores schema metadata, making it far more efficient than CSV for downstream analytics. Partitioning by a low-cardinality column like department lets query engines prune irrelevant folders (partition pruning), speeding up filtered reads.</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 = (spark.read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.option("header", True)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.option("inferSchema", True)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.csv("/data/raw/employees.csv"))</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(df.write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.mode("overwrite")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.partitionBy("department")</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.parquet("/data/processed/employees_parquet"))</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Avoid partitioning by high-cardinality columns (e.g. employee_id) — it creates too many small files, known as the small-file problem.</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Q5. GroupBy and Aggregation</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2E7D32"/>
          <w:sz w:val="18"/>
          <w:szCs w:val="18"/>
        </w:rPr>
        <w:t xml:space="preserve">EASY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Compute the average salary, max salary, and headcount per department.</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groupBy().agg() supports multiple aggregate functions in a single pass, which is much more efficient than running several separate groupBy queries.</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df.groupBy("department").agg(</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F.avg("salary").alias("avg_salary"),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F.max("salary").alias("max_salary"),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F.count("*").alias("headcount")</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).orderBy(F.desc("avg_salary")).show()</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Q6. map vs flatMap</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2E7D32"/>
          <w:sz w:val="18"/>
          <w:szCs w:val="18"/>
        </w:rPr>
        <w:t xml:space="preserve">EASY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RDD Fundamentals</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Given a list of sentences, use map and flatMap to tokenize them into words, and show how the output shapes differ.</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map returns exactly one output element per input element, so mapping a sentence to its words gives a list of lists. flatMap flattens the result by one level, which is exactly what you want when tokenizing text into a single flat list of words.</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sentences = sc.parallelize(["data engineering is fun", "pyspark handles big data"])</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mapped = sentences.map(lambda s: s.split("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print(mapped.collect())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[['data','engineering','is','fun'], ['pyspark','handles','big','data']]</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flat_mapped = sentences.flatMap(lambda s: s.split("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print(flat_mapped.collect())</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['data','engineering','is','fun','pyspark','handles','big','data']</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Q7. Handling Null Values</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2E7D32"/>
          <w:sz w:val="18"/>
          <w:szCs w:val="18"/>
        </w:rPr>
        <w:t xml:space="preserve">EASY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ETL &amp; Data Modeling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Given a DataFrame with missing salary and department values, drop rows that are missing a name, fill missing salary with 0, and fill missing department with 'Unknown'.</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na.drop, na.fill, and na.replace form the standard null-handling toolkit. Being deliberate about which columns to drop on and how to fill the rest avoids silently losing data that a blanket dropna() call would discard.</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cleaned = (df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.na.drop(subset=["name"])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.na.fill({"salary": 0, "department": "Unknown"}))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cleaned.show()</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Q8. Lazy Evaluation and the DAG</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2E7D32"/>
          <w:sz w:val="18"/>
          <w:szCs w:val="18"/>
        </w:rPr>
        <w:t xml:space="preserve">EASY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Performance Tuning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Chain a filter and a select on a DataFrame, then use explain() to view the plan and understand what lazy evaluation buys you.</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Nothing runs until an action like show() or write() is called. In the gap between defining transformations and triggering them, Spark's optimizer can reorder, combine, and prune the plan — for example pushing filters down before a join, or eliminating unused columns — something eager, line-by-line execution could never do.</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plan_df = df.filter(df.salary &gt; 50000).select("name", "department")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plan_df.explain(True)   # shows parsed, analyzed, optimized, and physical plans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plan_df.show()   # only now does Spark actually execute</w:t>
      </w:r>
    </w:p>
    <w:p>
      <w:pPr>
        <w:spacing w:after="240"/>
      </w:pPr>
      <w:r>
        <w:t xml:space="preserve"/>
      </w:r>
    </w:p>
    <w:p>
      <w:pPr>
        <w:pBdr>
          <w:bottom w:val="single" w:color="D0D0D0" w:sz="4" w:space="1"/>
        </w:pBdr>
        <w:spacing w:after="300" w:before="100"/>
      </w:pPr>
      <w:r>
        <w:t xml:space="preserve"/>
      </w:r>
    </w:p>
    <w:p>
      <w:r>
        <w:br w:type="page"/>
      </w:r>
    </w:p>
    <w:p>
      <w:pPr>
        <w:pStyle w:val="Heading1"/>
        <w:pBdr>
          <w:bottom w:val="single" w:color="1B2A4A" w:sz="6" w:space="4"/>
        </w:pBdr>
        <w:spacing w:after="200" w:before="480"/>
      </w:pPr>
      <w:r>
        <w:rPr>
          <w:b/>
          <w:bCs/>
          <w:color w:val="1B2A4A"/>
          <w:sz w:val="32"/>
          <w:szCs w:val="32"/>
        </w:rPr>
        <w:t xml:space="preserve">Part 2 — Medium Questions</w:t>
      </w:r>
    </w:p>
    <w:p>
      <w:pPr>
        <w:spacing w:after="300"/>
      </w:pPr>
      <w:r>
        <w:rPr>
          <w:rFonts w:ascii="Calibri" w:cs="Calibri" w:eastAsia="Calibri" w:hAnsi="Calibri"/>
          <w:b/>
          <w:bCs/>
          <w:color w:val="44546A"/>
          <w:sz w:val="22"/>
          <w:szCs w:val="22"/>
        </w:rPr>
        <w:t xml:space="preserve">10 questions   |   </w:t>
      </w:r>
      <w:r>
        <w:rPr>
          <w:rFonts w:ascii="Calibri" w:cs="Calibri" w:eastAsia="Calibri" w:hAnsi="Calibri"/>
          <w:i/>
          <w:iCs/>
          <w:color w:val="666666"/>
          <w:sz w:val="22"/>
          <w:szCs w:val="22"/>
        </w:rPr>
        <w:t xml:space="preserve">Applied skills: window functions, joins, reusable ETL patterns, and the first layer of performance tuning.</w:t>
      </w:r>
    </w:p>
    <w:p>
      <w:pPr>
        <w:pStyle w:val="Heading2"/>
        <w:spacing w:after="100" w:before="360"/>
      </w:pPr>
      <w:r>
        <w:rPr>
          <w:b/>
          <w:bCs/>
          <w:color w:val="1B2A4A"/>
          <w:sz w:val="26"/>
          <w:szCs w:val="26"/>
        </w:rPr>
        <w:t xml:space="preserve">Q9. Word Count with the RDD API</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RDD Fundamentals</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Implement the classic word count using the RDD API on a text file, and print the 10 most frequent words.</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Word count is the canonical flatMap (tokenize) then map (create word,1 pairs) then reduceByKey (aggregate) pipeline. reduceByKey combines values locally on each partition before shuffling, which is far more network-efficient than groupByKey, which shuffles every individual value.</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lines = sc.textFile("/data/raw/article.txt")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word_counts = (lines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.flatMap(lambda line: line.lower().split())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.map(lambda word: (word.strip(".,!?"), 1))</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.reduceByKey(lambda a, b: a + b))</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top10 = word_counts.takeOrdered(10, key=lambda x: -x[1])</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for word, count in top10:</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print(f"{word}: {count}")</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reduceByKey beats groupByKey whenever you are aggregating — it minimizes shuffle volume via map-side combining.</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Q10. Window Functions: Top-N per Group</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Find the top 2 highest-paid employees in each department.</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Window functions compute a value across a set of related rows (the window) without collapsing them, unlike groupBy. row_number() gives a unique rank even for salary ties; rank() and dense_rank() do not, so the correct choice depends on how you want ties handled.</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Window</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window_spec = Window.partitionBy("department").orderBy(F.desc("salary"))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top_earners = (df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.withColumn("rank", F.row_number().over(window_spec))</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.filter(F.col("rank") &lt;= 2)</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.drop("rank"))</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top_earners.show()</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Q11. Joins and Ambiguous Columns</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Join an employees DataFrame with a departments DataFrame, where both contain a dept_id column, without hitting an ambiguous-column error.</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When both sides of a join share a column name, referencing it afterwards raises an AnalysisException for ambiguity. Joining on a list of column names automatically de-duplicates the join key in the output; joining on an explicit expression does not, so you must alias and drop the duplicate copy yourself.</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employees = spark.createDataFrame(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[(1, "Asha", 101), (2, "Ravi", 102)], ["emp_id", "name", "dept_id"])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departments = spark.createDataFrame(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[(101, "Engineering"), (102, "Sales")], ["dept_id", "dept_name"])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Safe: join on a column list -&gt; single dept_id column in the output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joined = employees.join(departments, ["dept_id"], "inner")</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joined.show()</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If you must join on an expression, drop the duplicate explicitly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joined2 = (employees.alias("e")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.join(departments.alias("d"), F.col("e.dept_id") == F.col("d.dept_id"))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.drop(F.col("d.dept_id")))</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joined2.show()</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Q12. A Reusable Mini ETL Function</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ETL &amp; Data Modeling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Write a run_etl() function that reads raw CSV sales data, deduplicates on order_id keeping the latest row by updated_at, adds a load_date column, and writes the result partitioned by order_date to Parquet.</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Encapsulating extract, transform, and load into a parameterized function, rather than a linear notebook script, makes pipelines testable, reusable across environments, and easy to orchestrate from a scheduler such as Airflow. Deduplicating to keep the latest row is a very common real-world requirement for data that arrives with corrections or updates.</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 Window</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def run_etl(spark, input_path, output_path):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raw = (spark.read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.option("header", True)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.option("inferSchema", True)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.csv(input_path))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dedup_window = Window.partitionBy("order_id").orderBy(F.desc("updated_at"))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transformed = (raw</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.withColumn("rn", F.row_number().over(dedup_window))</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.filter(F.col("rn") == 1)</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.drop("rn")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.withColumn("load_date", F.current_date()))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(transformed.write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.mode("overwrite")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.partitionBy("order_date")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.parquet(output_path))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transformed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run_etl(spark, "/data/raw/sales.csv", "/data/processed/sales")</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Q13. repartition vs coalesce</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Performance Tuning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Explain when to use repartition() versus coalesce(), and demonstrate both.</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repartition(n) performs a full shuffle and can increase or decrease the number of partitions, producing evenly sized partitions — use it before a wide operation such as a join or groupBy that benefits from balanced data. coalesce(n) can only decrease partitions and avoids a full shuffle by merging existing ones, so it is the right choice when writing fewer, larger output files after filtering has already shrunk the data.</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print(df.rdd.getNumPartitions())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Full shuffle - use to rebalance skewed data before a heavy join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balanced = df.repartition(200, "department")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No shuffle - use to reduce output file count before a write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filtered = df.filter(df.salary &gt; 50000)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fewer_files = filtered.coalesce(4)</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fewer_files.write.mode("overwrite").parquet("/data/processed/high_earners")</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coalesce is cheap but can create uneven partitions if you shrink too aggressively; repartition is expensive but balanced.</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Q14. Pivoting Data</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Given monthly sales records (region, month, revenue), pivot the data so each month becomes its own column.</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pivot() turns the unique values in a column into new columns, commonly used to reshape long data into a wide reporting format. Passing the pivot values explicitly, rather than letting Spark discover them automatically, avoids an extra distinct-scan job and guarantees a fixed column order.</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sales = spark.createDataFrame([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("North", "Jan", 1000), ("North", "Feb", 1200),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("South", "Jan", 900),  ("South", "Feb", 950),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["region", "month", "revenue"])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pivoted = (sales.groupBy("region")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.pivot("month", ["Jan", "Feb"])</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.sum("revenue"))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pivoted.show()</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Q15. SCD Type 1 Upsert</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ETL &amp; Data Modeling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Implement a Slowly Changing Dimension Type 1 upsert (overwrite changed attributes, no history kept) for a dim_customer table, merging in a batch of updates.</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SCD Type 1 simply overwrites old attribute values with new ones and keeps no history. A full outer join between the existing dimension and the incoming changes, followed by coalesce() to prefer the new value where one exists, is a classic Spark pattern for this — Delta Lake's MERGE INTO does the same thing under the hood, but this approach works on plain Parquet too.</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existing = spark.read.parquet("/data/dim/dim_customer")</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updates = spark.read.parquet("/data/staging/customer_updates")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merged = (existing.alias("old")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.join(updates.alias("new"), "customer_id", "full_outer")</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.select(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F.coalesce(F.col("new.customer_id"), F.col("old.customer_id")).alias("customer_id"),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F.coalesce(F.col("new.name"), F.col("old.name")).alias("name"),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F.coalesce(F.col("new.email"), F.col("old.email")).alias("email"),</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F.coalesce(F.col("new.city"), F.col("old.city")).alias("city"),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merged.write.mode("overwrite").parquet("/data/dim/dim_customer")</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Q16. Broadcast Joins</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Performance Tuning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Join a large orders DataFrame with millions of rows against a small countries lookup table with 200 rows, as efficiently as possible.</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A normal join shuffles both sides of the data across the cluster. If one side is small enough to fit in each executor's memory, broadcasting it ships one full copy to every executor, letting the join happen locally with zero shuffle on the large side. Spark auto-broadcasts tables under spark.sql.autoBroadcastJoinThreshold (10MB by default), but an explicit hint removes any doubt.</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pyspark.sql.functions import broadcast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result = orders.join(broadcast(countries), "country_code", "left")</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result.explain()   # look for "BroadcastHashJoin" in the physical plan</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Broadcasting a table that is actually too large will crash executors with an out-of-memory error — always check its size first.</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Q17. Accumulators and Broadcast Variables</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RDD Fundamentals</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Use an accumulator to count malformed records while parsing an RDD, and a broadcast variable to look up a country-code mapping without shuffling it.</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Accumulators are write-only counters or sums that executors can safely increment in parallel and that the driver can read after an action runs — ideal for metrics like a bad-record count, but they should never be read inside a transformation for actual logic, only for monitoring afterwards. Broadcast variables cache a read-only value on every executor once, avoiding re-sending it with every single task.</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bad_records = sc.accumulator(0)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country_map = sc.broadcast({"IN": "India", "US": "United States"})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def parse(line):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parts = line.split(",")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if len(parts) != 3:</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bad_records.add(1)</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None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code, name, value = parts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(name, country_map.value.get(code, "Unknown"), value)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raw = sc.parallelize(["IN,Asha,100", "bad_line", "US,Ravi,200"])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parsed = raw.map(parse).filter(lambda x: x is not None)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parsed.collect()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print(f"Malformed records: {bad_records.value}")</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Q18. Spark SQL with Temp Views</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45309"/>
          <w:sz w:val="18"/>
          <w:szCs w:val="18"/>
        </w:rPr>
        <w:t xml:space="preserve">MEDIUM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Register a DataFrame as a temp view and write a Spark SQL query with a subquery to find customers whose total spend is above the overall average.</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createOrReplaceTempView exposes a DataFrame to spark.sql() for the current session, which is useful for analysts who prefer SQL or for porting existing SQL logic. Under the hood, Spark SQL and the DataFrame API compile to the exact same optimized plan, so there is no performance penalty for choosing SQL syntax over method chaining.</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orders.createOrReplaceTempView("orders")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spark.sql("""</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SELECT customer_id, SUM(amount) AS total_spend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FROM orders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GROUP BY customer_id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HAVING SUM(amount) &gt;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SELECT AVG(amount) FROM orders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ORDER BY total_spend DESC</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""").show()</w:t>
      </w:r>
    </w:p>
    <w:p>
      <w:pPr>
        <w:spacing w:after="240"/>
      </w:pPr>
      <w:r>
        <w:t xml:space="preserve"/>
      </w:r>
    </w:p>
    <w:p>
      <w:pPr>
        <w:pBdr>
          <w:bottom w:val="single" w:color="D0D0D0" w:sz="4" w:space="1"/>
        </w:pBdr>
        <w:spacing w:after="300" w:before="100"/>
      </w:pPr>
      <w:r>
        <w:t xml:space="preserve"/>
      </w:r>
    </w:p>
    <w:p>
      <w:r>
        <w:br w:type="page"/>
      </w:r>
    </w:p>
    <w:p>
      <w:pPr>
        <w:pStyle w:val="Heading1"/>
        <w:pBdr>
          <w:bottom w:val="single" w:color="1B2A4A" w:sz="6" w:space="4"/>
        </w:pBdr>
        <w:spacing w:after="200" w:before="480"/>
      </w:pPr>
      <w:r>
        <w:rPr>
          <w:b/>
          <w:bCs/>
          <w:color w:val="1B2A4A"/>
          <w:sz w:val="32"/>
          <w:szCs w:val="32"/>
        </w:rPr>
        <w:t xml:space="preserve">Part 3 — Hard Questions</w:t>
      </w:r>
    </w:p>
    <w:p>
      <w:pPr>
        <w:spacing w:after="300"/>
      </w:pPr>
      <w:r>
        <w:rPr>
          <w:rFonts w:ascii="Calibri" w:cs="Calibri" w:eastAsia="Calibri" w:hAnsi="Calibri"/>
          <w:b/>
          <w:bCs/>
          <w:color w:val="44546A"/>
          <w:sz w:val="22"/>
          <w:szCs w:val="22"/>
        </w:rPr>
        <w:t xml:space="preserve">10 questions   |   </w:t>
      </w:r>
      <w:r>
        <w:rPr>
          <w:rFonts w:ascii="Calibri" w:cs="Calibri" w:eastAsia="Calibri" w:hAnsi="Calibri"/>
          <w:i/>
          <w:iCs/>
          <w:color w:val="666666"/>
          <w:sz w:val="22"/>
          <w:szCs w:val="22"/>
        </w:rPr>
        <w:t xml:space="preserve">Advanced, production-grade scenarios: skew handling, incremental &amp; CDC pipelines, SCD Type 2, streaming, and memory tuning.</w:t>
      </w:r>
    </w:p>
    <w:p>
      <w:pPr>
        <w:pStyle w:val="Heading2"/>
        <w:spacing w:after="100" w:before="360"/>
      </w:pPr>
      <w:r>
        <w:rPr>
          <w:b/>
          <w:bCs/>
          <w:color w:val="1B2A4A"/>
          <w:sz w:val="26"/>
          <w:szCs w:val="26"/>
        </w:rPr>
        <w:t xml:space="preserve">Q19. Diagnosing and Fixing Data Skew with Salting</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Performance Tuning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A join on customer_id is slow because a handful of IDs (for example a shared 'walk-in customer' placeholder) account for a huge fraction of the rows, so one task ends up processing almost all the data. Diagnose the skew and fix it using salting.</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Skew means one partition or key holds disproportionately more data than the rest, so one task keeps running long after every other task has finished — the Spark UI's Stages tab showing one task with a far longer duration and shuffle-read size is the usual tell. Salting artificially splits the hot key into several sub-keys by appending a random suffix on the large side and exploding the small side to match every possible suffix, spreading the hot key's rows across many partitions and tasks instead of one.</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NUM_SALT_BUCKETS = 20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large, skewed side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salted_orders = orders.withColumn(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"salt", (F.rand() * NUM_SALT_BUCKETS).cast("int")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).withColumn("salted_key", F.concat_ws("_", "customer_id", "salt"))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small side: explode to match every possible salt value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salt_range = spark.range(NUM_SALT_BUCKETS).withColumnRenamed("id", "salt")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salted_customers = (customers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.crossJoin(salt_range)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.withColumn("salted_key", F.concat_ws("_", "customer_id", "salt")))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result = salted_orders.join(salted_customers, "salted_key")</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result.explain()</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Salting trades a small cross-join cost for eliminating one catastrophic hot-key task — also check whether spark.sql.adaptive.enabled (AQE) already handles it, since modern Spark can auto-mitigate some join skew.</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Q20. Incremental / CDC-Based ETL Using a Watermark Column</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ETL &amp; Data Modeling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Design an incremental load that only processes rows changed since the last successful run, using an updated_at watermark stored externally, instead of reprocessing the full source table every time.</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Full reloads do not scale as source tables grow, so incremental (high-water-mark) loads track the maximum value already processed and pull only rows beyond it on the next run. The watermark must be persisted somewhere durable outside the Spark job, such as a control table, so it survives across runs, and it should only be advanced after the write succeeds so the pipeline stays idempotent if a run fails and is retried.</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def get_last_watermark(spark, control_table_path):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try: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(spark.read.parquet(control_table_path)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.agg(F.max("watermark")).collect()[0][0])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except Exception: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"1970-01-01 00:00:00"   # first run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def incremental_load(spark, source_path, target_path, control_table_path):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last_wm = get_last_watermark(spark, control_table_path)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new_rows = (spark.read.parquet(source_path)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.filter(F.col("updated_at") &gt; last_wm))</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if new_rows.rdd.isEmpty():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print("No new data.")</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new_rows.write.mode("append").parquet(target_path)</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new_watermark = new_rows.agg(F.max("updated_at").alias("watermark"))</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new_watermark.write.mode("overwrite").parquet(control_table_path)  # advance only after success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incremental_load(spark, "/data/raw/orders", "/data/processed/orders", "/data/control/orders_watermark")</w:t>
      </w:r>
    </w:p>
    <w:p>
      <w:pPr>
        <w:spacing w:after="240"/>
      </w:pPr>
      <w:r>
        <w:t xml:space="preserve"/>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Q21. UDF vs pandas_udf Performance</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You need to apply a custom Python string-cleaning function to a column with 500 million rows. Compare a regular UDF against a pandas UDF and explain the performance gap.</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A regular Python UDF serializes each row individually across the JVM-to-Python boundary, invokes the Python interpreter once per row, and blocks the optimizer from seeing inside it, which is typically 10 to 100 times slower than a native Spark SQL function. A pandas_udf batches many rows into a Pandas Series at once using Apache Arrow for near zero-copy transfer, so interpreter overhead is paid once per batch instead of once per row, closing most of that gap while still allowing arbitrary Python logic.</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import re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import pandas as pd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pyspark.sql.functions import udf, pandas_udf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pyspark.sql.types import StringType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Regular UDF - row by row, slow at scale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@udf(returnType=StringType())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def clean_row_udf(s):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re.sub(r"[^a-zA-Z0-9 ]", "", s).strip().lower() if s else 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Pandas UDF - vectorized via Arrow, much faster at scale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@pandas_udf(StringType())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def clean_pandas_udf(s: pd.Series) -&gt; pd.Series: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s.str.replace(r"[^a-zA-Z0-9 ]", "", regex=True).str.strip().str.lower()</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df.withColumn("clean_name", clean_row_udf("name")).show(3)</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df.withColumn("clean_name", clean_pandas_udf("name")).show(3)</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Always prefer built-in pyspark.sql.functions first since they run entirely in the JVM with no serialization at all; reach for pandas_udf only when no built-in exists, and a plain udf as the last resort.</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Q22. Reading the Catalyst Optimizer's Physical Plan</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Performance Tuning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Given a query that filters after a join, show how predicate pushdown changes the physical plan, and explain what to look for in explain() output.</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Query planning moves through a parsed plan, an analyzed plan that resolves columns and types, a rule-based optimized logical plan (predicate pushdown, constant folding, column pruning), and finally a cost-based physical plan that picks a join strategy such as BroadcastHashJoin or SortMergeJoin. Even though the query is written as join then filter, the optimizer pushes the filter down to before the join whenever it is safe to do so, because filtering early shrinks the data the join has to shuffle.</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query = (orders.join(customers, "customer_id")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.filter(customers.country == "IN"))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query.explain(mode="extended")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Look at the "Optimized Logical Plan": the Filter node should appear</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BELOW the Join on the customers side, not above it.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Then check the "Physical Plan" for the join strategy chosen (BroadcastHashJoin,</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SortMergeJoin, or ShuffledHashJoin) and confirm the partition counts and shuffle steps.</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explain(mode="formatted") on Spark 3+ gives the most readable, multi-section output for debugging real production plans.</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Q23. Writing a Custom Partitioner</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RDD Fundamentals</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You repeatedly join two large RDDs on customer_id. Write a custom partitioner so both RDDs are co-partitioned, avoiding a shuffle on every join.</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Spark hash-partitions RDDs by default, but if two RDDs are independently partitioned the same way, using the same partitioner and the same number of partitions, Spark can join them without a shuffle because matching keys are guaranteed to already sit on the same executor. Persisting both co-partitioned RDDs means the co-partitioning work is reused across every downstream join instead of being recomputed each time.</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class CustomerPartitioner:</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def __init__(self, num_partitions):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self.num_partitions = num_partitions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def __call__(self, key):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hash(key) % self.num_partitions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def numPartitions(self):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return self.num_partitions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orders_rdd = sc.parallelize([(1, "order_a"), (2, "order_b"), (1, "order_c")])</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customers_rdd = sc.parallelize([(1, "Asha"), (2, "Ravi")])</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partitioner = CustomerPartitioner(8)</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orders_partitioned = orders_rdd.partitionBy(8, partitioner).persist()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customers_partitioned = customers_rdd.partitionBy(8, partitioner).persist()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This join is now shuffle-free: matching keys are already colocated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joined = orders_partitioned.join(customers_partitioned)</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joined.collect()</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Co-partitioning only pays off if you reuse the partitioned RDDs across several operations — for a single one-off join, a plain .join() is simpler.</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Q24. SCD Type 2 Implementation</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ETL &amp; Data Modeling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Implement SCD Type 2 for dim_customer: when a tracked attribute such as city changes, close out the old row with an end_date and is_current flag, and insert a new current row, preserving full history.</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SCD Type 2 preserves history by never overwriting a row in place: it detects changed attributes, expires the old version, and inserts a fresh version with a new validity window. This requires three logical outputs per run — unchanged rows, expired old versions of the rows that changed, and newly inserted current versions — usually combined with a union before overwriting the dimension table.</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existing = spark.read.parquet("/data/dim/dim_customer")   # customer_id, city, start_date, end_date, is_current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incoming = spark.read.parquet("/data/staging/customer_updates")  # customer_id, city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current = existing.filter(F.col("is_current") == True)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changed = (current.alias("old")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.join(incoming.alias("new"), "customer_id")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.filter(F.col("old.city") != F.col("new.city")))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1. Expire old rows that changed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expired = (current.join(changed.select("customer_id"), "customer_id")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.withColumn("end_date", F.current_date())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.withColumn("is_current", F.lit(False)))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2. New current rows for changed customers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new_versions = (changed.select(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F.col("new.customer_id"), F.col("new.city"))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.withColumn("start_date", F.current_date())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.withColumn("end_date", F.lit(None).cast("date"))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.withColumn("is_current", F.lit(True)))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3. Untouched historical rows and untouched current rows for unchanged customers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untouched = existing.join(changed.select("customer_id"), "customer_id", "left_anti")</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final_dim = untouched.unionByName(expired).unionByName(new_versions)</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final_dim.write.mode("overwrite").parquet("/data/dim/dim_customer")</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On Databricks, Delta Lake's MERGE INTO with WHEN MATCHED / WHEN NOT MATCHED clauses implements this same pattern far more concisely and atomically — plain Parquet requires the manual union approach shown here.</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Q25. Two-Phase Aggregation for a Skewed groupBy</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Performance Tuning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A groupBy('product_id').sum('qty') is slow because one product_id, a best-seller, dominates the dataset. Speed it up with a two-phase, partial-then-final aggregation.</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groupBy().agg() already performs map-side partial aggregation before shuffling, but a single massively skewed key can still overload one reducer task because the shuffle still routes all of that key's data to one partition. Manually salting the key for a first-phase aggregation, then stripping the salt and aggregating again, spreads the hot key's work across many tasks in phase one, so phase two, which shuffles far less data since it is already pre-summed, becomes cheap.</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NUM_SALT_BUCKETS = 50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Phase 1: salted partial aggregation - hot key spread across N buckets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phase1 = (sales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.withColumn("salt", (F.rand() * NUM_SALT_BUCKETS).cast("int"))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.groupBy("product_id", "salt")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.agg(F.sum("qty").alias("partial_qty")))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Phase 2: final aggregation over the much smaller pre-aggregated data</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final = (phase1</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.groupBy("product_id")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.agg(F.sum("partial_qty").alias("total_qty")))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final.orderBy(F.desc("total_qty")).show()</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This is essentially a manual combiner pattern — check whether spark.sql.adaptive.skewJoin.enabled (AQE) already covers your case before hand-rolling salting, since AQE's built-in skew handling applies to joins, not plain aggregations.</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Q26. Deduplication Keeping the Latest Record at Scale</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DataFrames &amp; Spark SQL</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A change-data-capture feed lands duplicate rows per order_id, mixing inserts and updates. Efficiently keep only the latest row per order_id by event_time, at a scale where a naive collect()-based approach will not work.</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The window function plus row_number() plus filter pattern used for top-N queries works here too, but at real scale the ordering column's distribution matters: if order_id values are skewed, this becomes another skew problem, so combining it with adaptive query execution, or repartitioning first, keeps it performant. dropDuplicates() alone is not sufficient here since it keeps an arbitrary row rather than the latest one.</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Window</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spark.conf.set("spark.sql.adaptive.enabled", "true")  # let AQE rebalance partitions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dedup_window = Window.partitionBy("order_id").orderBy(F.col("event_time").desc())</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latest_only = (cdc_events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.withColumn("rn", F.row_number().over(dedup_window))</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.filter(F.col("rn") == 1)</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.drop("rn"))</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latest_only.write.mode("overwrite").parquet("/data/processed/orders_latest")</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Window functions without a meaningful partitionBy shuffle everything into one partition — always confirm the partition column actually narrows the window, or you have just recreated a single-task bottleneck.</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Q27. Fault-Tolerant Structured Streaming ETL</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ETL &amp; Data Modeling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Build a Structured Streaming pipeline that reads JSON events from a directory, deduplicates late-arriving events with a watermark, aggregates in 5-minute tumbling windows, and writes results with checkpointing for exactly-once semantics.</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Watermarking tells Spark how long to wait for late data before finalizing a window; without it, streaming aggregation state would grow unbounded while forever waiting for stragglers. Checkpointing persists both the read offsets and the aggregation state to durable storage, so if the job restarts after a failure it resumes exactly where it left off instead of reprocessing or silently dropping data.</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 import functions as F</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from pyspark.sql.types import StructType, StringType, TimestampType, DoubleType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schema = (StructType()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.add("event_id", StringType())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.add("event_time", TimestampType())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.add("amount", DoubleType()))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events = (spark.readStream</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.schema(schema)</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.json("/data/stream/events"))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windowed = (events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.withWatermark("event_time", "10 minutes")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.dropDuplicates(["event_id", "event_time"])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.groupBy(F.window("event_time", "5 minutes"))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.agg(F.sum("amount").alias("total_amount"), F.count("*").alias("event_count")))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query = (windowed.writeStream</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.outputMode("append")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.format("parquet")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.option("path", "/data/processed/streaming_agg")</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.option("checkpointLocation", "/data/checkpoints/streaming_agg")</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.trigger(processingTime="1 minute")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.start())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query.awaitTermination()</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outputMode("append") only emits a window once the watermark has passed it, guaranteeing no partial updates — use "update" mode instead if you need continuously refreshed partial aggregates.</w:t>
      </w:r>
    </w:p>
    <w:p>
      <w:pPr>
        <w:pBdr>
          <w:bottom w:val="single" w:color="D0D0D0" w:sz="4" w:space="1"/>
        </w:pBdr>
        <w:spacing w:after="300" w:before="100"/>
      </w:pPr>
      <w:r>
        <w:t xml:space="preserve"/>
      </w:r>
    </w:p>
    <w:p>
      <w:pPr>
        <w:pStyle w:val="Heading2"/>
        <w:spacing w:after="100" w:before="360"/>
      </w:pPr>
      <w:r>
        <w:rPr>
          <w:b/>
          <w:bCs/>
          <w:color w:val="1B2A4A"/>
          <w:sz w:val="26"/>
          <w:szCs w:val="26"/>
        </w:rPr>
        <w:t xml:space="preserve">Q28. Executor Memory Management and Tuning</w:t>
      </w:r>
    </w:p>
    <w:p>
      <w:pPr>
        <w:spacing w:after="160"/>
      </w:pPr>
      <w:r>
        <w:rPr>
          <w:rFonts w:ascii="Calibri" w:cs="Calibri" w:eastAsia="Calibri" w:hAnsi="Calibri"/>
          <w:b/>
          <w:bCs/>
          <w:color w:val="666666"/>
          <w:sz w:val="18"/>
          <w:szCs w:val="18"/>
        </w:rPr>
        <w:t xml:space="preserve">DIFFICULTY: </w:t>
      </w:r>
      <w:r>
        <w:rPr>
          <w:rFonts w:ascii="Calibri" w:cs="Calibri" w:eastAsia="Calibri" w:hAnsi="Calibri"/>
          <w:b/>
          <w:bCs/>
          <w:color w:val="B91C1C"/>
          <w:sz w:val="18"/>
          <w:szCs w:val="18"/>
        </w:rPr>
        <w:t xml:space="preserve">HARD   </w:t>
      </w:r>
      <w:r>
        <w:rPr>
          <w:rFonts w:ascii="Calibri" w:cs="Calibri" w:eastAsia="Calibri" w:hAnsi="Calibri"/>
          <w:b/>
          <w:bCs/>
          <w:color w:val="666666"/>
          <w:sz w:val="18"/>
          <w:szCs w:val="18"/>
        </w:rPr>
        <w:t xml:space="preserve">   TOPIC: </w:t>
      </w:r>
      <w:r>
        <w:rPr>
          <w:rFonts w:ascii="Calibri" w:cs="Calibri" w:eastAsia="Calibri" w:hAnsi="Calibri"/>
          <w:b/>
          <w:bCs/>
          <w:color w:val="44546A"/>
          <w:sz w:val="18"/>
          <w:szCs w:val="18"/>
        </w:rPr>
        <w:t xml:space="preserve">Performance Tuning</w:t>
      </w:r>
    </w:p>
    <w:p>
      <w:pPr>
        <w:spacing w:after="160"/>
      </w:pPr>
      <w:r>
        <w:rPr>
          <w:rFonts w:ascii="Calibri" w:cs="Calibri" w:eastAsia="Calibri" w:hAnsi="Calibri"/>
          <w:b/>
          <w:bCs/>
          <w:color w:val="1B2A4A"/>
          <w:sz w:val="22"/>
          <w:szCs w:val="22"/>
        </w:rPr>
        <w:t xml:space="preserve">Question:  </w:t>
      </w:r>
      <w:r>
        <w:rPr>
          <w:rFonts w:ascii="Calibri" w:cs="Calibri" w:eastAsia="Calibri" w:hAnsi="Calibri"/>
          <w:sz w:val="22"/>
          <w:szCs w:val="22"/>
        </w:rPr>
        <w:t xml:space="preserve">A Spark job repeatedly fails with an out-of-memory error, or a container killed by YARN for exceeding memory limits, on a wide aggregation. Diagnose the likely causes and tune the job.</w:t>
      </w:r>
    </w:p>
    <w:p>
      <w:pPr>
        <w:spacing w:after="160"/>
      </w:pPr>
      <w:r>
        <w:rPr>
          <w:rFonts w:ascii="Calibri" w:cs="Calibri" w:eastAsia="Calibri" w:hAnsi="Calibri"/>
          <w:b/>
          <w:bCs/>
          <w:color w:val="1B2A4A"/>
          <w:sz w:val="22"/>
          <w:szCs w:val="22"/>
        </w:rPr>
        <w:t xml:space="preserve">Explanation:  </w:t>
      </w:r>
      <w:r>
        <w:rPr>
          <w:rFonts w:ascii="Calibri" w:cs="Calibri" w:eastAsia="Calibri" w:hAnsi="Calibri"/>
          <w:sz w:val="22"/>
          <w:szCs w:val="22"/>
        </w:rPr>
        <w:t xml:space="preserve">Executor memory splits into reserved memory, user memory for your own objects and UDF state, and a unified pool shared between storage for cached DataFrames and execution for shuffles, joins, and aggregations; under pressure, execution can evict storage, but if execution alone needs more than the pool provides, tasks spill to disk or fail with an out-of-memory error. Common root causes are too few, overly large partitions where each task holds too much data at once, overly large broadcast joins, or accumulating too many cached DataFrames, and the fix is usually more and smaller partitions, less aggressive caching, and appropriately sized executor memory settings.</w:t>
      </w:r>
    </w:p>
    <w:p>
      <w:pPr>
        <w:spacing w:after="100"/>
      </w:pPr>
      <w:r>
        <w:rPr>
          <w:rFonts w:ascii="Calibri" w:cs="Calibri" w:eastAsia="Calibri" w:hAnsi="Calibri"/>
          <w:b/>
          <w:bCs/>
          <w:color w:val="1B2A4A"/>
          <w:sz w:val="22"/>
          <w:szCs w:val="22"/>
        </w:rPr>
        <w:t xml:space="preserve">Solution:</w:t>
      </w:r>
    </w:p>
    <w:p>
      <w:pPr>
        <w:pBdr>
          <w:top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Increase and rebalance partitions so each task handles less data at once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df_repartitioned = df.repartition(400)</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spark.conf.set("spark.sql.shuffle.partitions", "400")  # match downstream shuffle stages</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Free memory by unpersisting caches that are no longer needed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if df.is_cached:</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df.unpersist()</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Cluster/job-level tuning (set at spark-submit or SparkSession builder time)</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spark.executor.memory = 8g</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spark.executor.memoryOverhead = 2g       # off-heap: JVM overhead, Python worker memory</w:t>
      </w:r>
    </w:p>
    <w:p>
      <w:pPr>
        <w:pBdr>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spark.executor.cores = 4                 # fewer cores per executor -&gt; more memory per task</w:t>
      </w:r>
    </w:p>
    <w:p>
      <w:pPr>
        <w:pBdr>
          <w:bottom w:val="single" w:color="D9DCD6" w:sz="4" w:space="4"/>
          <w:left w:val="single" w:color="D9DCD6" w:sz="12" w:space="6"/>
        </w:pBdr>
        <w:shd w:fill="F5F6F5" w:val="clear"/>
        <w:spacing w:after="0" w:before="0" w:line="264"/>
        <w:ind w:left="200" w:right="200"/>
      </w:pPr>
      <w:r>
        <w:rPr>
          <w:rFonts w:ascii="Consolas" w:cs="Consolas" w:eastAsia="Consolas" w:hAnsi="Consolas"/>
          <w:color w:val="1F2937"/>
          <w:sz w:val="18"/>
          <w:szCs w:val="18"/>
        </w:rPr>
        <w:t xml:space="preserve"># spark.sql.autoBroadcastJoinThreshold = 20971520   # cap broadcast to 20MB to avoid OOM</w:t>
      </w:r>
    </w:p>
    <w:p>
      <w:pPr>
        <w:pBdr>
          <w:top w:val="single" w:color="3B6EA5" w:sz="2" w:space="4"/>
          <w:bottom w:val="single" w:color="3B6EA5" w:sz="2" w:space="4"/>
          <w:left w:val="single" w:color="3B6EA5" w:sz="18" w:space="8"/>
          <w:right w:val="single" w:color="3B6EA5" w:sz="2" w:space="4"/>
        </w:pBdr>
        <w:shd w:fill="EEF3FB" w:val="clear"/>
        <w:spacing w:after="240" w:before="120"/>
        <w:ind w:left="200" w:right="200"/>
      </w:pPr>
      <w:r>
        <w:rPr>
          <w:rFonts w:ascii="Calibri" w:cs="Calibri" w:eastAsia="Calibri" w:hAnsi="Calibri"/>
          <w:b/>
          <w:bCs/>
          <w:color w:val="3B6EA5"/>
          <w:sz w:val="18"/>
          <w:szCs w:val="18"/>
        </w:rPr>
        <w:t xml:space="preserve">KEY TAKEAWAY   </w:t>
      </w:r>
      <w:r>
        <w:rPr>
          <w:rFonts w:ascii="Calibri" w:cs="Calibri" w:eastAsia="Calibri" w:hAnsi="Calibri"/>
          <w:i/>
          <w:iCs/>
          <w:color w:val="1F2937"/>
          <w:sz w:val="20"/>
          <w:szCs w:val="20"/>
        </w:rPr>
        <w:t xml:space="preserve">memoryOverhead is frequently the real culprit behind YARN 'container killed' errors specifically, as opposed to a plain Java heap OOM, because it covers off-heap and Python-worker memory that executor.memory does not.</w:t>
      </w:r>
    </w:p>
    <w:p>
      <w:pPr>
        <w:pBdr>
          <w:bottom w:val="single" w:color="D0D0D0" w:sz="4" w:space="1"/>
        </w:pBdr>
        <w:spacing w:after="300" w:before="100"/>
      </w:pPr>
      <w:r>
        <w:t xml:space="preserve"/>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PySpark &amp; Data Engineering — Training Question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2026-09-14T17:57:24.677Z</dcterms:created>
  <dcterms:modified xsi:type="dcterms:W3CDTF">2026-09-14T17:57:24.687Z</dcterms:modified>
</cp:coreProperties>
</file>

<file path=docProps/custom.xml><?xml version="1.0" encoding="utf-8"?>
<Properties xmlns="http://schemas.openxmlformats.org/officeDocument/2006/custom-properties" xmlns:vt="http://schemas.openxmlformats.org/officeDocument/2006/docPropsVTypes"/>
</file>