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9E2" w:rsidRDefault="00464484">
      <w:bookmarkStart w:id="0" w:name="_GoBack"/>
      <w:r>
        <w:t>Rick Carmickle is a second year Data Science Online Masters student at Indiana University. He currently works remotely for Colorado-based law firm Irwin Carmickle Fraley, LLP as Case Administrator where he manages personally injury cases and performs in-depth records analysis on medical records to optimize settlement results for clients. He earned his bachelor’s degree in Economics</w:t>
      </w:r>
      <w:r w:rsidR="00293B19">
        <w:t xml:space="preserve"> and a minor in Applied Mathematics</w:t>
      </w:r>
      <w:r>
        <w:t xml:space="preserve"> from the University of Colorado</w:t>
      </w:r>
      <w:r w:rsidR="00293B19">
        <w:t>. He is pursuing a MS in Data Science to improve his understanding of automating and analyzing health record data.</w:t>
      </w:r>
    </w:p>
    <w:p w:rsidR="00293B19" w:rsidRDefault="00293B19">
      <w:r>
        <w:t xml:space="preserve">He </w:t>
      </w:r>
      <w:r>
        <w:t xml:space="preserve">currently </w:t>
      </w:r>
      <w:r>
        <w:t>lives in Nashville, Indiana with his wife and son.</w:t>
      </w:r>
      <w:bookmarkEnd w:id="0"/>
    </w:p>
    <w:sectPr w:rsidR="0029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9A"/>
    <w:rsid w:val="00293B19"/>
    <w:rsid w:val="004068DD"/>
    <w:rsid w:val="00464484"/>
    <w:rsid w:val="00723A9A"/>
    <w:rsid w:val="00B839E2"/>
    <w:rsid w:val="00BA1B83"/>
    <w:rsid w:val="00CD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8FE0"/>
  <w15:chartTrackingRefBased/>
  <w15:docId w15:val="{639BC4F8-E97D-4C23-B0A6-CDBE75F1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Carmickle</dc:creator>
  <cp:keywords/>
  <dc:description/>
  <cp:lastModifiedBy>Rick Carmickle</cp:lastModifiedBy>
  <cp:revision>3</cp:revision>
  <dcterms:created xsi:type="dcterms:W3CDTF">2017-08-24T00:06:00Z</dcterms:created>
  <dcterms:modified xsi:type="dcterms:W3CDTF">2017-08-26T17:09:00Z</dcterms:modified>
</cp:coreProperties>
</file>