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1FD403" wp14:paraId="07A9488E" wp14:textId="0E4656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Home Page Title: 2 BHK Flats in 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Junnasandra</w:t>
      </w:r>
    </w:p>
    <w:p xmlns:wp14="http://schemas.microsoft.com/office/word/2010/wordml" w:rsidP="641FD403" wp14:paraId="69D8BDE6" wp14:textId="321E43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 w:rsidRPr="641FD403" w:rsidR="5720A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Junnasandra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41FD403" w:rsidR="7F34AC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Near Old Wipro Gate,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Bengaluru</w:t>
      </w:r>
    </w:p>
    <w:p xmlns:wp14="http://schemas.microsoft.com/office/word/2010/wordml" w:rsidP="641FD403" wp14:paraId="316FB908" wp14:textId="2460DC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Residential 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Apartments .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</w:t>
      </w:r>
      <w:r w:rsidRPr="641FD403" w:rsidR="01492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100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Sqft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 </w:t>
      </w:r>
      <w:r w:rsidRPr="641FD403" w:rsidR="54B59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40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1FD403" w:rsidR="74BEB5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Lakhs</w:t>
      </w:r>
    </w:p>
    <w:p xmlns:wp14="http://schemas.microsoft.com/office/word/2010/wordml" w:rsidP="641FD403" wp14:paraId="0FCA5044" wp14:textId="258822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1FD403" wp14:paraId="636644B7" wp14:textId="78DECD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Listing Page</w:t>
      </w:r>
    </w:p>
    <w:p xmlns:wp14="http://schemas.microsoft.com/office/word/2010/wordml" w:rsidP="641FD403" wp14:paraId="6808CAAF" wp14:textId="0C7669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Listing Page Title: </w:t>
      </w:r>
      <w:r w:rsidRPr="641FD403" w:rsidR="114E4E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Affordable 2 BHK </w:t>
      </w:r>
      <w:r w:rsidRPr="641FD403" w:rsidR="51539A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Homes off Sarjapura Road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41FD403" wp14:paraId="17A7257F" wp14:textId="6D51B2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Location: Project S, Kasavanahalli, Bengaluru</w:t>
      </w:r>
    </w:p>
    <w:p xmlns:wp14="http://schemas.microsoft.com/office/word/2010/wordml" w:rsidP="641FD403" wp14:paraId="0FA2D175" wp14:textId="145C36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 Residential Building</w:t>
      </w:r>
    </w:p>
    <w:p xmlns:wp14="http://schemas.microsoft.com/office/word/2010/wordml" w:rsidP="641FD403" wp14:paraId="5EA25B9C" wp14:textId="4CE7B3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Facing: East</w:t>
      </w:r>
      <w:r w:rsidRPr="641FD403" w:rsidR="16AE7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North</w:t>
      </w:r>
    </w:p>
    <w:p xmlns:wp14="http://schemas.microsoft.com/office/word/2010/wordml" w:rsidP="641FD403" wp14:paraId="160FC117" wp14:textId="284A08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Built-up Area:  1</w:t>
      </w:r>
      <w:r w:rsidRPr="641FD403" w:rsidR="7BF17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100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SQFT</w:t>
      </w:r>
    </w:p>
    <w:p xmlns:wp14="http://schemas.microsoft.com/office/word/2010/wordml" w:rsidP="641FD403" wp14:paraId="3C6AD5C8" wp14:textId="3E2311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Furnishing: Unfurnished</w:t>
      </w:r>
    </w:p>
    <w:p xmlns:wp14="http://schemas.microsoft.com/office/word/2010/wordml" w:rsidP="641FD403" wp14:paraId="1279D7E4" wp14:textId="28B239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1FD403" wp14:paraId="7AA95F0E" wp14:textId="6952DD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Exact Location: </w:t>
      </w:r>
      <w:hyperlink r:id="Rc43739ad2b74486e">
        <w:r w:rsidRPr="641FD403" w:rsidR="26DF242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https://maps.app.goo.gl/fh5Lx8PZRpvfgUVj8?g_st=iw</w:t>
        </w:r>
      </w:hyperlink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41FD403" wp14:paraId="34A1740E" wp14:textId="44A5DA7E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1FD403" wp14:paraId="1593D676" wp14:textId="52732DEC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Amenities:</w:t>
      </w:r>
    </w:p>
    <w:p xmlns:wp14="http://schemas.microsoft.com/office/word/2010/wordml" w:rsidP="641FD403" wp14:paraId="51AE2D7A" wp14:textId="4372FC8D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Kids Play Area</w:t>
      </w:r>
    </w:p>
    <w:p xmlns:wp14="http://schemas.microsoft.com/office/word/2010/wordml" w:rsidP="641FD403" wp14:paraId="37B4702C" wp14:textId="11362953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Club House/Party Hall</w:t>
      </w:r>
    </w:p>
    <w:p xmlns:wp14="http://schemas.microsoft.com/office/word/2010/wordml" w:rsidP="641FD403" wp14:paraId="75BBC032" wp14:textId="5C3978C5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Gymnasium</w:t>
      </w:r>
    </w:p>
    <w:p xmlns:wp14="http://schemas.microsoft.com/office/word/2010/wordml" w:rsidP="641FD403" wp14:paraId="2617691F" wp14:textId="06D3EDD0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1FD403" wp14:paraId="37FC34A7" wp14:textId="63FD6E7F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1FD403" wp14:paraId="7ACF3ED3" wp14:textId="4CEF0151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1FD403" w:rsidR="26DF24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Property Overview: </w:t>
      </w:r>
      <w:r w:rsidRPr="641FD403" w:rsidR="26DF24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Living in this residence feels effortlessly balanced, with well-planned 2BHK and 3BHK homes arranged around generous passages and open internal courtyards that bring light into everyday life. Each apartment offers a sense of privacy while still feeling connected to the rhythm of a thoughtfully designed community. The experience is calm, convenient, and quietly elevated—perfect for a lifestyle that values both comfort and space.</w:t>
      </w:r>
    </w:p>
    <w:p xmlns:wp14="http://schemas.microsoft.com/office/word/2010/wordml" wp14:paraId="2C078E63" wp14:textId="680C21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A38FD6"/>
    <w:rsid w:val="014920AA"/>
    <w:rsid w:val="07AF4AEA"/>
    <w:rsid w:val="0E26ABC8"/>
    <w:rsid w:val="114E4E18"/>
    <w:rsid w:val="16AE731C"/>
    <w:rsid w:val="26DF2424"/>
    <w:rsid w:val="496768D3"/>
    <w:rsid w:val="5123BA9A"/>
    <w:rsid w:val="51539AC6"/>
    <w:rsid w:val="54B59F77"/>
    <w:rsid w:val="5720AD17"/>
    <w:rsid w:val="58A38FD6"/>
    <w:rsid w:val="641FD403"/>
    <w:rsid w:val="690DB4B7"/>
    <w:rsid w:val="71E20FE0"/>
    <w:rsid w:val="74BEB5E2"/>
    <w:rsid w:val="7BF17EDA"/>
    <w:rsid w:val="7F34A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8FD6"/>
  <w15:chartTrackingRefBased/>
  <w15:docId w15:val="{502D64DE-3317-4F39-AE63-822A880F24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1FD4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ps.app.goo.gl/fh5Lx8PZRpvfgUVj8?g_st=iw" TargetMode="External" Id="Rc43739ad2b7448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2025-11-29T05:37:24.4404806Z</dcterms:created>
  <dcterms:modified xsi:type="dcterms:W3CDTF">2025-11-29T05:49:18.4041233Z</dcterms:modified>
  <dc:creator>OGM Workplace</dc:creator>
  <lastModifiedBy>OGM Workplace</lastModifiedBy>
</coreProperties>
</file>