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E899E"/>
    <w:p w14:paraId="50385054">
      <w:pPr>
        <w:jc w:val="center"/>
        <w:rPr>
          <w:b/>
          <w:bCs/>
          <w:color w:val="EE0000"/>
          <w:sz w:val="32"/>
          <w:szCs w:val="32"/>
          <w:lang w:val="en-US"/>
        </w:rPr>
      </w:pPr>
      <w:r>
        <w:rPr>
          <w:b/>
          <w:bCs/>
          <w:color w:val="EE0000"/>
          <w:sz w:val="32"/>
          <w:szCs w:val="32"/>
          <w:lang w:val="en-US"/>
        </w:rPr>
        <w:t>AI Assistant Coding</w:t>
      </w:r>
    </w:p>
    <w:p w14:paraId="1B6E8275">
      <w:pPr>
        <w:jc w:val="center"/>
        <w:rPr>
          <w:b/>
          <w:bCs/>
          <w:color w:val="00B0F0"/>
          <w:sz w:val="32"/>
          <w:szCs w:val="32"/>
          <w:lang w:val="en-US"/>
        </w:rPr>
      </w:pPr>
      <w:r>
        <w:rPr>
          <w:b/>
          <w:bCs/>
          <w:color w:val="00B0F0"/>
          <w:sz w:val="32"/>
          <w:szCs w:val="32"/>
          <w:lang w:val="en-US"/>
        </w:rPr>
        <w:t>Assignment 3.3</w:t>
      </w:r>
    </w:p>
    <w:p w14:paraId="704F14CA">
      <w:pPr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 : Ar</w:t>
      </w:r>
      <w:r>
        <w:rPr>
          <w:rFonts w:hint="default"/>
          <w:b/>
          <w:bCs/>
          <w:sz w:val="28"/>
          <w:szCs w:val="28"/>
          <w:lang w:val="en-US"/>
        </w:rPr>
        <w:t>avind</w:t>
      </w:r>
      <w:bookmarkStart w:id="0" w:name="_GoBack"/>
      <w:bookmarkEnd w:id="0"/>
    </w:p>
    <w:p w14:paraId="24DD76C8">
      <w:pPr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Roll No : 2303A520</w:t>
      </w:r>
      <w:r>
        <w:rPr>
          <w:rFonts w:hint="default"/>
          <w:b/>
          <w:bCs/>
          <w:sz w:val="28"/>
          <w:szCs w:val="28"/>
          <w:lang w:val="en-US"/>
        </w:rPr>
        <w:t>49</w:t>
      </w:r>
    </w:p>
    <w:p w14:paraId="5F2291A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Batch – 32</w:t>
      </w:r>
    </w:p>
    <w:p w14:paraId="3BF72218"/>
    <w:p w14:paraId="4D2EE35B">
      <w:pPr>
        <w:rPr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  <w:t xml:space="preserve">                                                   Lab 3: Application for TGNPDCL – Electricity Bill Generation Using Java &amp; AI Tools</w:t>
      </w:r>
    </w:p>
    <w:p w14:paraId="0FE7B049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Task 1: </w:t>
      </w:r>
    </w:p>
    <w:p w14:paraId="01781997">
      <w:pPr>
        <w:rPr>
          <w:sz w:val="24"/>
          <w:szCs w:val="24"/>
        </w:rPr>
      </w:pPr>
      <w:r>
        <w:rPr>
          <w:sz w:val="24"/>
          <w:szCs w:val="24"/>
        </w:rPr>
        <w:t>AI-Generated Logic for Reading Consumer Details</w:t>
      </w:r>
    </w:p>
    <w:p w14:paraId="777A75B1">
      <w:pPr>
        <w:rPr>
          <w:sz w:val="24"/>
          <w:szCs w:val="24"/>
        </w:rPr>
      </w:pPr>
      <w:r>
        <w:rPr>
          <w:sz w:val="24"/>
          <w:szCs w:val="24"/>
        </w:rPr>
        <w:t>Scenario</w:t>
      </w:r>
    </w:p>
    <w:p w14:paraId="3001FE37">
      <w:pPr>
        <w:rPr>
          <w:sz w:val="24"/>
          <w:szCs w:val="24"/>
        </w:rPr>
      </w:pPr>
      <w:r>
        <w:rPr>
          <w:sz w:val="24"/>
          <w:szCs w:val="24"/>
        </w:rPr>
        <w:t>An electricity billing system must collect accurate consumer data.</w:t>
      </w:r>
    </w:p>
    <w:p w14:paraId="57824D2F">
      <w:pPr>
        <w:rPr>
          <w:sz w:val="24"/>
          <w:szCs w:val="24"/>
        </w:rPr>
      </w:pPr>
      <w:r>
        <w:rPr>
          <w:sz w:val="24"/>
          <w:szCs w:val="24"/>
        </w:rPr>
        <w:t>Task Description</w:t>
      </w:r>
    </w:p>
    <w:p w14:paraId="3CD7EFAC">
      <w:pPr>
        <w:rPr>
          <w:sz w:val="24"/>
          <w:szCs w:val="24"/>
        </w:rPr>
      </w:pPr>
      <w:r>
        <w:rPr>
          <w:sz w:val="24"/>
          <w:szCs w:val="24"/>
        </w:rPr>
        <w:t>Use an AI tool (GitHub Copilot / Gemini) to generate a Python program that:</w:t>
      </w:r>
    </w:p>
    <w:p w14:paraId="43126D08">
      <w:pPr>
        <w:rPr>
          <w:sz w:val="24"/>
          <w:szCs w:val="24"/>
        </w:rPr>
      </w:pPr>
      <w:r>
        <w:rPr>
          <w:sz w:val="24"/>
          <w:szCs w:val="24"/>
        </w:rPr>
        <w:t>• Reads:</w:t>
      </w:r>
    </w:p>
    <w:p w14:paraId="34ED93B0">
      <w:pPr>
        <w:rPr>
          <w:sz w:val="24"/>
          <w:szCs w:val="24"/>
        </w:rPr>
      </w:pPr>
      <w:r>
        <w:rPr>
          <w:sz w:val="24"/>
          <w:szCs w:val="24"/>
        </w:rPr>
        <w:t>o Previous Units (PU)</w:t>
      </w:r>
    </w:p>
    <w:p w14:paraId="1947A13B">
      <w:pPr>
        <w:rPr>
          <w:sz w:val="24"/>
          <w:szCs w:val="24"/>
        </w:rPr>
      </w:pPr>
      <w:r>
        <w:rPr>
          <w:sz w:val="24"/>
          <w:szCs w:val="24"/>
        </w:rPr>
        <w:t>o Current Units (CU)</w:t>
      </w:r>
    </w:p>
    <w:p w14:paraId="6C010330">
      <w:pPr>
        <w:rPr>
          <w:sz w:val="24"/>
          <w:szCs w:val="24"/>
        </w:rPr>
      </w:pPr>
      <w:r>
        <w:rPr>
          <w:sz w:val="24"/>
          <w:szCs w:val="24"/>
        </w:rPr>
        <w:t>o Type of Customer</w:t>
      </w:r>
    </w:p>
    <w:p w14:paraId="7DE42F76">
      <w:pPr>
        <w:rPr>
          <w:sz w:val="24"/>
          <w:szCs w:val="24"/>
        </w:rPr>
      </w:pPr>
      <w:r>
        <w:rPr>
          <w:sz w:val="24"/>
          <w:szCs w:val="24"/>
        </w:rPr>
        <w:t>• Calculates units consumed</w:t>
      </w:r>
    </w:p>
    <w:p w14:paraId="35FDB8C8">
      <w:pPr>
        <w:rPr>
          <w:sz w:val="24"/>
          <w:szCs w:val="24"/>
        </w:rPr>
      </w:pPr>
      <w:r>
        <w:rPr>
          <w:sz w:val="24"/>
          <w:szCs w:val="24"/>
        </w:rPr>
        <w:t>• Implements logic directly in the main program (no functions)</w:t>
      </w:r>
    </w:p>
    <w:p w14:paraId="61A68E52">
      <w:pPr>
        <w:rPr>
          <w:sz w:val="24"/>
          <w:szCs w:val="24"/>
        </w:rPr>
      </w:pPr>
      <w:r>
        <w:rPr>
          <w:sz w:val="24"/>
          <w:szCs w:val="24"/>
        </w:rPr>
        <w:t>Expected Output</w:t>
      </w:r>
    </w:p>
    <w:p w14:paraId="4DAECC6F">
      <w:pPr>
        <w:rPr>
          <w:sz w:val="24"/>
          <w:szCs w:val="24"/>
        </w:rPr>
      </w:pPr>
      <w:r>
        <w:rPr>
          <w:sz w:val="24"/>
          <w:szCs w:val="24"/>
        </w:rPr>
        <w:t>• Correct input reading</w:t>
      </w:r>
    </w:p>
    <w:p w14:paraId="45E5A6B3">
      <w:pPr>
        <w:rPr>
          <w:sz w:val="24"/>
          <w:szCs w:val="24"/>
        </w:rPr>
      </w:pPr>
      <w:r>
        <w:rPr>
          <w:sz w:val="24"/>
          <w:szCs w:val="24"/>
        </w:rPr>
        <w:t>• Units consumed calculation</w:t>
      </w:r>
    </w:p>
    <w:p w14:paraId="1638FBD8">
      <w:pPr>
        <w:rPr>
          <w:sz w:val="24"/>
          <w:szCs w:val="24"/>
        </w:rPr>
      </w:pPr>
      <w:r>
        <w:rPr>
          <w:sz w:val="24"/>
          <w:szCs w:val="24"/>
        </w:rPr>
        <w:t>• Screenshot showing AI-generated code</w:t>
      </w:r>
    </w:p>
    <w:p w14:paraId="55A78807">
      <w:pPr>
        <w:rPr>
          <w:sz w:val="24"/>
          <w:szCs w:val="24"/>
        </w:rPr>
      </w:pPr>
      <w:r>
        <w:rPr>
          <w:sz w:val="24"/>
          <w:szCs w:val="24"/>
        </w:rPr>
        <w:t>• Sample input and output</w:t>
      </w:r>
    </w:p>
    <w:p w14:paraId="563CF2A5">
      <w:pPr>
        <w:rPr>
          <w:sz w:val="28"/>
          <w:szCs w:val="28"/>
        </w:rPr>
      </w:pPr>
      <w:r>
        <w:rPr>
          <w:sz w:val="28"/>
          <w:szCs w:val="28"/>
        </w:rPr>
        <w:t>Prompt :</w:t>
      </w:r>
    </w:p>
    <w:p w14:paraId="649AC3BF">
      <w:r>
        <w:drawing>
          <wp:inline distT="0" distB="0" distL="0" distR="0">
            <wp:extent cx="3868420" cy="1915795"/>
            <wp:effectExtent l="0" t="0" r="0" b="8255"/>
            <wp:docPr id="46744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4678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7153" cy="193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CA1A">
      <w:r>
        <w:drawing>
          <wp:inline distT="0" distB="0" distL="0" distR="0">
            <wp:extent cx="3956050" cy="2519680"/>
            <wp:effectExtent l="0" t="0" r="6350" b="0"/>
            <wp:docPr id="193373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3251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9565" cy="254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FC44">
      <w:pPr>
        <w:rPr>
          <w:b/>
          <w:bCs/>
        </w:rPr>
      </w:pPr>
      <w:r>
        <w:rPr>
          <w:b/>
          <w:bCs/>
        </w:rPr>
        <w:t>Code :</w:t>
      </w:r>
    </w:p>
    <w:p w14:paraId="5E859EAE">
      <w:r>
        <w:drawing>
          <wp:inline distT="0" distB="0" distL="0" distR="0">
            <wp:extent cx="3979545" cy="2567305"/>
            <wp:effectExtent l="0" t="0" r="1905" b="4445"/>
            <wp:docPr id="120735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5491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2344" cy="25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3246120" cy="2541905"/>
            <wp:effectExtent l="0" t="0" r="0" b="0"/>
            <wp:docPr id="3341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947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2186" cy="260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4A2B">
      <w:pPr>
        <w:rPr>
          <w:b/>
          <w:bCs/>
        </w:rPr>
      </w:pPr>
      <w:r>
        <w:rPr>
          <w:b/>
          <w:bCs/>
        </w:rPr>
        <w:t>Output:</w:t>
      </w:r>
    </w:p>
    <w:p w14:paraId="6C31A266">
      <w:r>
        <w:drawing>
          <wp:inline distT="0" distB="0" distL="0" distR="0">
            <wp:extent cx="4436745" cy="2437765"/>
            <wp:effectExtent l="0" t="0" r="1905" b="635"/>
            <wp:docPr id="134446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6818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042" cy="245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72BF">
      <w:r>
        <w:t>Explanation:</w:t>
      </w:r>
    </w:p>
    <w:p w14:paraId="523C7C0B">
      <w:r>
        <w:rPr>
          <w:b/>
          <w:bCs/>
        </w:rPr>
        <w:t>Input Validation:</w:t>
      </w:r>
      <w:r>
        <w:t xml:space="preserve"> The program immediately checks if (currUnits &lt; prevUnits). If true, it stops execution to prevent negative billing.</w:t>
      </w:r>
    </w:p>
    <w:p w14:paraId="756F9280">
      <w:r>
        <w:t xml:space="preserve">  </w:t>
      </w:r>
      <w:r>
        <w:rPr>
          <w:b/>
          <w:bCs/>
        </w:rPr>
        <w:t>Telescopic Pricing (Domestic):</w:t>
      </w:r>
      <w:r>
        <w:t xml:space="preserve"> TGNPDCL uses a "Sliding Scale." This means if you consume 150 units, you don't pay the highest rate for all 150 units. You pay the cheap rate for the first 50, a medium rate for the next 50, and the higher rate only for the remaining 50.</w:t>
      </w:r>
    </w:p>
    <w:p w14:paraId="52D336D8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Task 2: </w:t>
      </w:r>
    </w:p>
    <w:p w14:paraId="34E00C0C">
      <w:r>
        <w:t>Energy Charges Calculation Based on Units Consumed</w:t>
      </w:r>
    </w:p>
    <w:p w14:paraId="123AE727">
      <w:r>
        <w:t>Scenario</w:t>
      </w:r>
    </w:p>
    <w:p w14:paraId="78C27EE2">
      <w:r>
        <w:t>Energy charges depend on the number of units consumed and customer type.</w:t>
      </w:r>
    </w:p>
    <w:p w14:paraId="588A9B63">
      <w:r>
        <w:t>Task Description</w:t>
      </w:r>
    </w:p>
    <w:p w14:paraId="58780565">
      <w:r>
        <w:t>Review the AI-generated code from Task 1 and extend it to:</w:t>
      </w:r>
    </w:p>
    <w:p w14:paraId="0F73EB21">
      <w:r>
        <w:t>• Calculate Energy Charges (EC)</w:t>
      </w:r>
    </w:p>
    <w:p w14:paraId="6D1018FE">
      <w:r>
        <w:t>• Use conditional statements based on:</w:t>
      </w:r>
    </w:p>
    <w:p w14:paraId="1D9BB778">
      <w:r>
        <w:t>o Domestic</w:t>
      </w:r>
    </w:p>
    <w:p w14:paraId="79DA3F59">
      <w:r>
        <w:t>o Commercial</w:t>
      </w:r>
    </w:p>
    <w:p w14:paraId="44BD217B">
      <w:r>
        <w:t>o Industrial consumers</w:t>
      </w:r>
    </w:p>
    <w:p w14:paraId="26BA581B">
      <w:r>
        <w:t>• Improve readability using AI prompts such as:</w:t>
      </w:r>
    </w:p>
    <w:p w14:paraId="55D2D747">
      <w:r>
        <w:t>o “Simplify energy charge calculation logic”</w:t>
      </w:r>
    </w:p>
    <w:p w14:paraId="1499A5F9">
      <w:r>
        <w:t>o “Optimize conditional statements”</w:t>
      </w:r>
    </w:p>
    <w:p w14:paraId="6580F980">
      <w:r>
        <w:t>Expected Output</w:t>
      </w:r>
    </w:p>
    <w:p w14:paraId="1FF09E9C">
      <w:r>
        <w:t>• Correct EC calculation</w:t>
      </w:r>
    </w:p>
    <w:p w14:paraId="6D018ADB">
      <w:r>
        <w:t>• Clear conditional logic</w:t>
      </w:r>
    </w:p>
    <w:p w14:paraId="6F38D8A2">
      <w:r>
        <w:t>• Original and improved versions (optional)</w:t>
      </w:r>
    </w:p>
    <w:p w14:paraId="2748D722">
      <w:r>
        <w:t>• Sample execution results</w:t>
      </w:r>
    </w:p>
    <w:p w14:paraId="2951C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0A997B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3557905" cy="2526030"/>
            <wp:effectExtent l="0" t="0" r="4445" b="7620"/>
            <wp:docPr id="126541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1708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9373" cy="254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1A51">
      <w:r>
        <w:t>Code :</w:t>
      </w:r>
    </w:p>
    <w:p w14:paraId="039F906E">
      <w:r>
        <w:t xml:space="preserve">    </w:t>
      </w:r>
      <w:r>
        <w:drawing>
          <wp:inline distT="0" distB="0" distL="0" distR="0">
            <wp:extent cx="3580765" cy="2684145"/>
            <wp:effectExtent l="0" t="0" r="635" b="1905"/>
            <wp:docPr id="185060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0874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5731" cy="270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0" distR="0">
            <wp:extent cx="4111625" cy="2689860"/>
            <wp:effectExtent l="0" t="0" r="3175" b="0"/>
            <wp:docPr id="94041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1119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515" cy="275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E4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8EC3120">
      <w:r>
        <w:drawing>
          <wp:inline distT="0" distB="0" distL="0" distR="0">
            <wp:extent cx="4220210" cy="2490470"/>
            <wp:effectExtent l="0" t="0" r="8890" b="5080"/>
            <wp:docPr id="167823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3557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7067" cy="25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12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 :</w:t>
      </w:r>
    </w:p>
    <w:p w14:paraId="4614D0E1">
      <w:r>
        <w:t xml:space="preserve"> Optimized Domestic Slabs: The logic uses a "cumulative" approach. This ensures that even if you consume high units, the first 50 are still billed at the lowest rate, preventing a massive price jump the moment you cross a threshold.</w:t>
      </w:r>
    </w:p>
    <w:p w14:paraId="279E160A">
      <w:r>
        <w:t xml:space="preserve"> Industrial Fixed Rate: Unlike domestic users, industrial users are often billed at a steady rate per unit because their usage is high and predictable.</w:t>
      </w:r>
    </w:p>
    <w:p w14:paraId="76C0505A">
      <w:r>
        <w:t xml:space="preserve">  Readable Bill Output: I used printf (Print Formatted). The %-25s tells Java to align the text to the left within a 25-character space, ensuring the colon symbols and numbers align vertically like a real printed receipt.</w:t>
      </w:r>
    </w:p>
    <w:p w14:paraId="730D114D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Task 3:</w:t>
      </w:r>
    </w:p>
    <w:p w14:paraId="6D23E0BD">
      <w:r>
        <w:t xml:space="preserve"> Modular Design Using AI Assistance (Using Functions)</w:t>
      </w:r>
    </w:p>
    <w:p w14:paraId="1471B424">
      <w:r>
        <w:t>Scenario</w:t>
      </w:r>
    </w:p>
    <w:p w14:paraId="691877C2">
      <w:r>
        <w:t>Billing logic must be reusable for multiple consumers.</w:t>
      </w:r>
    </w:p>
    <w:p w14:paraId="6AB72D88">
      <w:r>
        <w:t>Task Description</w:t>
      </w:r>
    </w:p>
    <w:p w14:paraId="105AB55E">
      <w:r>
        <w:t>Use AI assistance to generate a Python program that:</w:t>
      </w:r>
    </w:p>
    <w:p w14:paraId="02EC8D67">
      <w:r>
        <w:t>• Uses user-defined functions to:</w:t>
      </w:r>
    </w:p>
    <w:p w14:paraId="47F94903">
      <w:r>
        <w:t>o Calculate Energy Charges</w:t>
      </w:r>
    </w:p>
    <w:p w14:paraId="4172D275">
      <w:r>
        <w:t>o Calculate Fixed Charges</w:t>
      </w:r>
    </w:p>
    <w:p w14:paraId="6D009F3A">
      <w:r>
        <w:t>• Returns calculated values</w:t>
      </w:r>
    </w:p>
    <w:p w14:paraId="4BE97446">
      <w:r>
        <w:t>• Includes meaningful comments</w:t>
      </w:r>
    </w:p>
    <w:p w14:paraId="561E732D">
      <w:r>
        <w:t>Expected Output</w:t>
      </w:r>
    </w:p>
    <w:p w14:paraId="693565B4">
      <w:r>
        <w:t>• Function-based Python program</w:t>
      </w:r>
    </w:p>
    <w:p w14:paraId="408B9ADC">
      <w:r>
        <w:t>• Correct EC and FC values</w:t>
      </w:r>
    </w:p>
    <w:p w14:paraId="46C0B60D">
      <w:r>
        <w:t>• Screenshots of AI-assisted function generation</w:t>
      </w:r>
    </w:p>
    <w:p w14:paraId="684CF9AF">
      <w:r>
        <w:t>• Test cases with outputs</w:t>
      </w:r>
    </w:p>
    <w:p w14:paraId="7E7BEF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797423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3024505" cy="2444115"/>
            <wp:effectExtent l="0" t="0" r="4445" b="0"/>
            <wp:docPr id="80859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9743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7600" cy="245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72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F64EE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3522345" cy="2959735"/>
            <wp:effectExtent l="0" t="0" r="1905" b="0"/>
            <wp:docPr id="166025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5648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2427" cy="297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      </w:t>
      </w:r>
      <w:r>
        <w:rPr>
          <w:b/>
          <w:bCs/>
          <w:sz w:val="24"/>
          <w:szCs w:val="24"/>
        </w:rPr>
        <w:drawing>
          <wp:inline distT="0" distB="0" distL="0" distR="0">
            <wp:extent cx="3727450" cy="2959100"/>
            <wp:effectExtent l="0" t="0" r="6350" b="0"/>
            <wp:docPr id="94334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669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4880" cy="298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CF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F4A57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3429000" cy="2766060"/>
            <wp:effectExtent l="0" t="0" r="0" b="0"/>
            <wp:docPr id="133462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2093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2448" cy="277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       </w:t>
      </w:r>
      <w:r>
        <w:rPr>
          <w:b/>
          <w:bCs/>
          <w:sz w:val="24"/>
          <w:szCs w:val="24"/>
        </w:rPr>
        <w:drawing>
          <wp:inline distT="0" distB="0" distL="0" distR="0">
            <wp:extent cx="3810000" cy="2783840"/>
            <wp:effectExtent l="0" t="0" r="0" b="0"/>
            <wp:docPr id="66668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8177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2825" cy="27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CD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 :</w:t>
      </w:r>
    </w:p>
    <w:p w14:paraId="584EFFBE">
      <w:pPr>
        <w:rPr>
          <w:sz w:val="24"/>
          <w:szCs w:val="24"/>
        </w:rPr>
      </w:pPr>
      <w:r>
        <w:rPr>
          <w:sz w:val="24"/>
          <w:szCs w:val="24"/>
        </w:rPr>
        <w:t>Code Reusability: The calculate Energy Charges method can be used by other parts of a larger software system without rewriting the math.</w:t>
      </w:r>
    </w:p>
    <w:p w14:paraId="69B5F317">
      <w:pPr>
        <w:rPr>
          <w:sz w:val="24"/>
          <w:szCs w:val="24"/>
        </w:rPr>
      </w:pPr>
      <w:r>
        <w:rPr>
          <w:sz w:val="24"/>
          <w:szCs w:val="24"/>
        </w:rPr>
        <w:t xml:space="preserve">  Ease of Maintenance: If TGNPDCL changes their rates (e.g., Domestic goes from ₹1.45 to ₹1.60), you only need to change one line inside a specific method rather than hunting through a long main() method.</w:t>
      </w:r>
    </w:p>
    <w:p w14:paraId="043B95BF">
      <w:pPr>
        <w:rPr>
          <w:sz w:val="24"/>
          <w:szCs w:val="24"/>
        </w:rPr>
      </w:pPr>
      <w:r>
        <w:rPr>
          <w:sz w:val="24"/>
          <w:szCs w:val="24"/>
        </w:rPr>
        <w:t xml:space="preserve">  Scalability: The do-while loop allows a clerk to process 100 bills in one session without restarting the program.</w:t>
      </w:r>
    </w:p>
    <w:p w14:paraId="7CEC726F">
      <w:pPr>
        <w:rPr>
          <w:sz w:val="24"/>
          <w:szCs w:val="24"/>
        </w:rPr>
      </w:pPr>
      <w:r>
        <w:rPr>
          <w:sz w:val="24"/>
          <w:szCs w:val="24"/>
        </w:rPr>
        <w:t xml:space="preserve">  Separation of Concerns: main() handles the "flow," while helper methods handle the "math."</w:t>
      </w:r>
    </w:p>
    <w:p w14:paraId="1BF6DD83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Task 4: </w:t>
      </w:r>
    </w:p>
    <w:p w14:paraId="67D26DD2">
      <w:pPr>
        <w:rPr>
          <w:sz w:val="20"/>
          <w:szCs w:val="20"/>
        </w:rPr>
      </w:pPr>
      <w:r>
        <w:rPr>
          <w:sz w:val="20"/>
          <w:szCs w:val="20"/>
        </w:rPr>
        <w:t>Calculation of Additional Charges</w:t>
      </w:r>
    </w:p>
    <w:p w14:paraId="0ECBECEE">
      <w:pPr>
        <w:rPr>
          <w:sz w:val="20"/>
          <w:szCs w:val="20"/>
        </w:rPr>
      </w:pPr>
      <w:r>
        <w:rPr>
          <w:sz w:val="20"/>
          <w:szCs w:val="20"/>
        </w:rPr>
        <w:t>Scenario</w:t>
      </w:r>
    </w:p>
    <w:p w14:paraId="404D1F8E">
      <w:pPr>
        <w:rPr>
          <w:sz w:val="20"/>
          <w:szCs w:val="20"/>
        </w:rPr>
      </w:pPr>
      <w:r>
        <w:rPr>
          <w:sz w:val="20"/>
          <w:szCs w:val="20"/>
        </w:rPr>
        <w:t>Electricity bills include multiple additional charges.</w:t>
      </w:r>
    </w:p>
    <w:p w14:paraId="69C07428">
      <w:pPr>
        <w:rPr>
          <w:sz w:val="20"/>
          <w:szCs w:val="20"/>
        </w:rPr>
      </w:pPr>
      <w:r>
        <w:rPr>
          <w:sz w:val="20"/>
          <w:szCs w:val="20"/>
        </w:rPr>
        <w:t>Task Description</w:t>
      </w:r>
    </w:p>
    <w:p w14:paraId="1735201D">
      <w:pPr>
        <w:rPr>
          <w:sz w:val="20"/>
          <w:szCs w:val="20"/>
        </w:rPr>
      </w:pPr>
      <w:r>
        <w:rPr>
          <w:sz w:val="20"/>
          <w:szCs w:val="20"/>
        </w:rPr>
        <w:t>Extend the program to calculate:</w:t>
      </w:r>
    </w:p>
    <w:p w14:paraId="6C1DBC7E">
      <w:pPr>
        <w:rPr>
          <w:sz w:val="20"/>
          <w:szCs w:val="20"/>
        </w:rPr>
      </w:pPr>
      <w:r>
        <w:rPr>
          <w:sz w:val="20"/>
          <w:szCs w:val="20"/>
        </w:rPr>
        <w:t>• FC – Fixed Charges</w:t>
      </w:r>
    </w:p>
    <w:p w14:paraId="4BD5244F">
      <w:pPr>
        <w:rPr>
          <w:sz w:val="20"/>
          <w:szCs w:val="20"/>
        </w:rPr>
      </w:pPr>
      <w:r>
        <w:rPr>
          <w:sz w:val="20"/>
          <w:szCs w:val="20"/>
        </w:rPr>
        <w:t>• CC – Customer Charges</w:t>
      </w:r>
    </w:p>
    <w:p w14:paraId="4ADED253">
      <w:pPr>
        <w:rPr>
          <w:sz w:val="20"/>
          <w:szCs w:val="20"/>
        </w:rPr>
      </w:pPr>
      <w:r>
        <w:rPr>
          <w:sz w:val="20"/>
          <w:szCs w:val="20"/>
        </w:rPr>
        <w:t>• ED – Electricity Duty (percentage of EC)</w:t>
      </w:r>
    </w:p>
    <w:p w14:paraId="61379C02">
      <w:pPr>
        <w:rPr>
          <w:sz w:val="20"/>
          <w:szCs w:val="20"/>
        </w:rPr>
      </w:pPr>
      <w:r>
        <w:rPr>
          <w:sz w:val="20"/>
          <w:szCs w:val="20"/>
        </w:rPr>
        <w:t>Use AI prompts like:</w:t>
      </w:r>
    </w:p>
    <w:p w14:paraId="2D68DB1C">
      <w:pPr>
        <w:rPr>
          <w:sz w:val="20"/>
          <w:szCs w:val="20"/>
        </w:rPr>
      </w:pPr>
      <w:r>
        <w:rPr>
          <w:sz w:val="20"/>
          <w:szCs w:val="20"/>
        </w:rPr>
        <w:t>• “Add electricity duty calculation”</w:t>
      </w:r>
    </w:p>
    <w:p w14:paraId="2AAA879B">
      <w:pPr>
        <w:rPr>
          <w:sz w:val="20"/>
          <w:szCs w:val="20"/>
        </w:rPr>
      </w:pPr>
      <w:r>
        <w:rPr>
          <w:sz w:val="20"/>
          <w:szCs w:val="20"/>
        </w:rPr>
        <w:t>• “Improve billing accuracy”</w:t>
      </w:r>
    </w:p>
    <w:p w14:paraId="6B211541">
      <w:pPr>
        <w:rPr>
          <w:sz w:val="20"/>
          <w:szCs w:val="20"/>
        </w:rPr>
      </w:pPr>
      <w:r>
        <w:rPr>
          <w:sz w:val="20"/>
          <w:szCs w:val="20"/>
        </w:rPr>
        <w:t>Expected Output</w:t>
      </w:r>
    </w:p>
    <w:p w14:paraId="6F39578C">
      <w:pPr>
        <w:rPr>
          <w:sz w:val="20"/>
          <w:szCs w:val="20"/>
        </w:rPr>
      </w:pPr>
      <w:r>
        <w:rPr>
          <w:sz w:val="20"/>
          <w:szCs w:val="20"/>
        </w:rPr>
        <w:t>• Individual charge values printed</w:t>
      </w:r>
    </w:p>
    <w:p w14:paraId="05E0764C">
      <w:pPr>
        <w:rPr>
          <w:sz w:val="20"/>
          <w:szCs w:val="20"/>
        </w:rPr>
      </w:pPr>
      <w:r>
        <w:rPr>
          <w:sz w:val="20"/>
          <w:szCs w:val="20"/>
        </w:rPr>
        <w:t>• Correct duty calculation</w:t>
      </w:r>
    </w:p>
    <w:p w14:paraId="0F26EC66">
      <w:pPr>
        <w:rPr>
          <w:sz w:val="20"/>
          <w:szCs w:val="20"/>
        </w:rPr>
      </w:pPr>
      <w:r>
        <w:rPr>
          <w:sz w:val="20"/>
          <w:szCs w:val="20"/>
        </w:rPr>
        <w:t>• Well-structured output</w:t>
      </w:r>
    </w:p>
    <w:p w14:paraId="72D614F9">
      <w:pPr>
        <w:rPr>
          <w:sz w:val="20"/>
          <w:szCs w:val="20"/>
        </w:rPr>
      </w:pPr>
      <w:r>
        <w:rPr>
          <w:sz w:val="20"/>
          <w:szCs w:val="20"/>
        </w:rPr>
        <w:t>• Verified intermediate results</w:t>
      </w:r>
    </w:p>
    <w:p w14:paraId="348269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5676FDA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2988945" cy="2637155"/>
            <wp:effectExtent l="0" t="0" r="1905" b="0"/>
            <wp:docPr id="45683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38989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1588" cy="264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8A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F4CF9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3183890" cy="2612390"/>
            <wp:effectExtent l="0" t="0" r="0" b="0"/>
            <wp:docPr id="212171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1921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9180" cy="262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  </w:t>
      </w:r>
      <w:r>
        <w:rPr>
          <w:b/>
          <w:bCs/>
          <w:sz w:val="24"/>
          <w:szCs w:val="24"/>
        </w:rPr>
        <w:drawing>
          <wp:inline distT="0" distB="0" distL="0" distR="0">
            <wp:extent cx="3815080" cy="2557145"/>
            <wp:effectExtent l="0" t="0" r="0" b="0"/>
            <wp:docPr id="198864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47020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8781" cy="257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A2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30B8F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2879090" cy="2165985"/>
            <wp:effectExtent l="0" t="0" r="0" b="5715"/>
            <wp:docPr id="68243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34949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8139" cy="218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37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 :</w:t>
      </w:r>
    </w:p>
    <w:p w14:paraId="79936C9D">
      <w:r>
        <w:rPr>
          <w:b/>
          <w:bCs/>
          <w:sz w:val="24"/>
          <w:szCs w:val="24"/>
        </w:rPr>
        <w:t xml:space="preserve"> </w:t>
      </w:r>
      <w:r>
        <w:t>Energy Charges (EC): The actual cost of the electricity you used. This is variable.</w:t>
      </w:r>
    </w:p>
    <w:p w14:paraId="27BABFF1">
      <w:r>
        <w:t xml:space="preserve">  Fixed Charges (FC): A static monthly fee for maintaining the connection to your property, regardless of whether you use power or not.</w:t>
      </w:r>
    </w:p>
    <w:p w14:paraId="42625299">
      <w:r>
        <w:t xml:space="preserve">  Customer Charges (CC): Administrative costs for meter reading, billing, and payment processing. In this program, it scales up if a domestic user crosses 100 units.</w:t>
      </w:r>
    </w:p>
    <w:p w14:paraId="51078D73">
      <w:r>
        <w:t xml:space="preserve"> Electricity Duty (ED): A state tax. We implemented this as $6\%$ of the Energy Charges.</w:t>
      </w:r>
    </w:p>
    <w:p w14:paraId="29CA54C3">
      <w:pPr>
        <w:numPr>
          <w:ilvl w:val="0"/>
          <w:numId w:val="1"/>
        </w:numPr>
      </w:pPr>
      <w:r>
        <w:rPr>
          <w:i/>
          <w:iCs/>
        </w:rPr>
        <w:t>Calculation:</w:t>
      </w:r>
      <w:r>
        <w:t xml:space="preserve"> $ED = EC \times 0.06$</w:t>
      </w:r>
    </w:p>
    <w:p w14:paraId="6323BBC6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Task 5: </w:t>
      </w:r>
    </w:p>
    <w:p w14:paraId="51448A20">
      <w:pPr>
        <w:rPr>
          <w:sz w:val="20"/>
          <w:szCs w:val="20"/>
        </w:rPr>
      </w:pPr>
      <w:r>
        <w:rPr>
          <w:sz w:val="20"/>
          <w:szCs w:val="20"/>
        </w:rPr>
        <w:t>Final Bill Generation and Output Analysis</w:t>
      </w:r>
    </w:p>
    <w:p w14:paraId="4D73D074">
      <w:pPr>
        <w:rPr>
          <w:sz w:val="20"/>
          <w:szCs w:val="20"/>
        </w:rPr>
      </w:pPr>
      <w:r>
        <w:rPr>
          <w:sz w:val="20"/>
          <w:szCs w:val="20"/>
        </w:rPr>
        <w:t>Scenario</w:t>
      </w:r>
    </w:p>
    <w:p w14:paraId="6F10E261">
      <w:pPr>
        <w:rPr>
          <w:sz w:val="20"/>
          <w:szCs w:val="20"/>
        </w:rPr>
      </w:pPr>
      <w:r>
        <w:rPr>
          <w:sz w:val="20"/>
          <w:szCs w:val="20"/>
        </w:rPr>
        <w:t>The final electricity bill must present all values clearly.</w:t>
      </w:r>
    </w:p>
    <w:p w14:paraId="75C9A72F">
      <w:pPr>
        <w:rPr>
          <w:sz w:val="20"/>
          <w:szCs w:val="20"/>
        </w:rPr>
      </w:pPr>
      <w:r>
        <w:rPr>
          <w:sz w:val="20"/>
          <w:szCs w:val="20"/>
        </w:rPr>
        <w:t>Task Description</w:t>
      </w:r>
    </w:p>
    <w:p w14:paraId="541FB155">
      <w:pPr>
        <w:rPr>
          <w:sz w:val="20"/>
          <w:szCs w:val="20"/>
        </w:rPr>
      </w:pPr>
      <w:r>
        <w:rPr>
          <w:sz w:val="20"/>
          <w:szCs w:val="20"/>
        </w:rPr>
        <w:t>Develop the final Python application to:</w:t>
      </w:r>
    </w:p>
    <w:p w14:paraId="5EE2DC13">
      <w:pPr>
        <w:rPr>
          <w:sz w:val="20"/>
          <w:szCs w:val="20"/>
        </w:rPr>
      </w:pPr>
      <w:r>
        <w:rPr>
          <w:sz w:val="20"/>
          <w:szCs w:val="20"/>
        </w:rPr>
        <w:t>• Calculate total bill:</w:t>
      </w:r>
    </w:p>
    <w:p w14:paraId="4021A8B5">
      <w:pPr>
        <w:rPr>
          <w:sz w:val="20"/>
          <w:szCs w:val="20"/>
        </w:rPr>
      </w:pPr>
      <w:r>
        <w:rPr>
          <w:sz w:val="20"/>
          <w:szCs w:val="20"/>
        </w:rPr>
        <w:t>• Total Bill = EC + FC + CC + ED</w:t>
      </w:r>
    </w:p>
    <w:p w14:paraId="6651FF7E">
      <w:pPr>
        <w:rPr>
          <w:sz w:val="20"/>
          <w:szCs w:val="20"/>
        </w:rPr>
      </w:pPr>
      <w:r>
        <w:rPr>
          <w:sz w:val="20"/>
          <w:szCs w:val="20"/>
        </w:rPr>
        <w:t>• Display:</w:t>
      </w:r>
    </w:p>
    <w:p w14:paraId="72C37982">
      <w:pPr>
        <w:rPr>
          <w:sz w:val="20"/>
          <w:szCs w:val="20"/>
        </w:rPr>
      </w:pPr>
      <w:r>
        <w:rPr>
          <w:sz w:val="20"/>
          <w:szCs w:val="20"/>
        </w:rPr>
        <w:t>o Energy Charges (EC)</w:t>
      </w:r>
    </w:p>
    <w:p w14:paraId="50197047">
      <w:pPr>
        <w:rPr>
          <w:sz w:val="20"/>
          <w:szCs w:val="20"/>
        </w:rPr>
      </w:pPr>
      <w:r>
        <w:rPr>
          <w:sz w:val="20"/>
          <w:szCs w:val="20"/>
        </w:rPr>
        <w:t>o Fixed Charges (FC)</w:t>
      </w:r>
    </w:p>
    <w:p w14:paraId="7AF53DF7">
      <w:pPr>
        <w:rPr>
          <w:sz w:val="20"/>
          <w:szCs w:val="20"/>
        </w:rPr>
      </w:pPr>
      <w:r>
        <w:rPr>
          <w:sz w:val="20"/>
          <w:szCs w:val="20"/>
        </w:rPr>
        <w:t>o Customer Charges (CC)</w:t>
      </w:r>
    </w:p>
    <w:p w14:paraId="2D571555">
      <w:pPr>
        <w:rPr>
          <w:sz w:val="20"/>
          <w:szCs w:val="20"/>
        </w:rPr>
      </w:pPr>
      <w:r>
        <w:rPr>
          <w:sz w:val="20"/>
          <w:szCs w:val="20"/>
        </w:rPr>
        <w:t>o Electricity Duty (ED)</w:t>
      </w:r>
    </w:p>
    <w:p w14:paraId="00DA273D">
      <w:pPr>
        <w:rPr>
          <w:sz w:val="20"/>
          <w:szCs w:val="20"/>
        </w:rPr>
      </w:pPr>
      <w:r>
        <w:rPr>
          <w:sz w:val="20"/>
          <w:szCs w:val="20"/>
        </w:rPr>
        <w:t>o Total Bill Amount</w:t>
      </w:r>
    </w:p>
    <w:p w14:paraId="4C1FFBF8">
      <w:pPr>
        <w:rPr>
          <w:sz w:val="20"/>
          <w:szCs w:val="20"/>
        </w:rPr>
      </w:pPr>
      <w:r>
        <w:rPr>
          <w:sz w:val="20"/>
          <w:szCs w:val="20"/>
        </w:rPr>
        <w:t>• Analyze the program based on:</w:t>
      </w:r>
    </w:p>
    <w:p w14:paraId="02122467">
      <w:pPr>
        <w:rPr>
          <w:sz w:val="20"/>
          <w:szCs w:val="20"/>
        </w:rPr>
      </w:pPr>
      <w:r>
        <w:rPr>
          <w:sz w:val="20"/>
          <w:szCs w:val="20"/>
        </w:rPr>
        <w:t>o Accuracy</w:t>
      </w:r>
    </w:p>
    <w:p w14:paraId="0D0B310E">
      <w:pPr>
        <w:rPr>
          <w:sz w:val="20"/>
          <w:szCs w:val="20"/>
        </w:rPr>
      </w:pPr>
      <w:r>
        <w:rPr>
          <w:sz w:val="20"/>
          <w:szCs w:val="20"/>
        </w:rPr>
        <w:t>o Readability</w:t>
      </w:r>
    </w:p>
    <w:p w14:paraId="01658AF5">
      <w:pPr>
        <w:rPr>
          <w:sz w:val="20"/>
          <w:szCs w:val="20"/>
        </w:rPr>
      </w:pPr>
      <w:r>
        <w:rPr>
          <w:sz w:val="20"/>
          <w:szCs w:val="20"/>
        </w:rPr>
        <w:t>o Real-world applicability</w:t>
      </w:r>
    </w:p>
    <w:p w14:paraId="2F908B33">
      <w:pPr>
        <w:rPr>
          <w:sz w:val="20"/>
          <w:szCs w:val="20"/>
        </w:rPr>
      </w:pPr>
      <w:r>
        <w:rPr>
          <w:sz w:val="20"/>
          <w:szCs w:val="20"/>
        </w:rPr>
        <w:t>Expected Output</w:t>
      </w:r>
    </w:p>
    <w:p w14:paraId="5738E292">
      <w:pPr>
        <w:rPr>
          <w:sz w:val="20"/>
          <w:szCs w:val="20"/>
        </w:rPr>
      </w:pPr>
      <w:r>
        <w:rPr>
          <w:sz w:val="20"/>
          <w:szCs w:val="20"/>
        </w:rPr>
        <w:t>• Complete electricity bill output</w:t>
      </w:r>
    </w:p>
    <w:p w14:paraId="3C58DE95">
      <w:pPr>
        <w:rPr>
          <w:sz w:val="20"/>
          <w:szCs w:val="20"/>
        </w:rPr>
      </w:pPr>
      <w:r>
        <w:rPr>
          <w:sz w:val="20"/>
          <w:szCs w:val="20"/>
        </w:rPr>
        <w:t>• Neatly formatted display</w:t>
      </w:r>
    </w:p>
    <w:p w14:paraId="385FCCB3">
      <w:pPr>
        <w:rPr>
          <w:sz w:val="20"/>
          <w:szCs w:val="20"/>
        </w:rPr>
      </w:pPr>
      <w:r>
        <w:rPr>
          <w:sz w:val="20"/>
          <w:szCs w:val="20"/>
        </w:rPr>
        <w:t>• Sample input/output</w:t>
      </w:r>
    </w:p>
    <w:p w14:paraId="3D4A0F92">
      <w:pPr>
        <w:rPr>
          <w:sz w:val="20"/>
          <w:szCs w:val="20"/>
        </w:rPr>
      </w:pPr>
      <w:r>
        <w:rPr>
          <w:sz w:val="20"/>
          <w:szCs w:val="20"/>
        </w:rPr>
        <w:t>• Short analysis paragraph</w:t>
      </w:r>
    </w:p>
    <w:p w14:paraId="476389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65C0A4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3162300" cy="2089785"/>
            <wp:effectExtent l="0" t="0" r="0" b="5715"/>
            <wp:docPr id="166490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0728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7737" cy="210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74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C6D77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3031490" cy="2230755"/>
            <wp:effectExtent l="0" t="0" r="0" b="0"/>
            <wp:docPr id="53376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65935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0898" cy="224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</w:t>
      </w:r>
      <w:r>
        <w:rPr>
          <w:b/>
          <w:bCs/>
          <w:sz w:val="24"/>
          <w:szCs w:val="24"/>
        </w:rPr>
        <w:drawing>
          <wp:inline distT="0" distB="0" distL="0" distR="0">
            <wp:extent cx="3283585" cy="2219325"/>
            <wp:effectExtent l="0" t="0" r="0" b="9525"/>
            <wp:docPr id="154274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42622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0" cy="22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F5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BAE40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3434080" cy="2432685"/>
            <wp:effectExtent l="0" t="0" r="0" b="5715"/>
            <wp:docPr id="149284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46624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6998" cy="244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5F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3ED7ED17">
      <w:pPr>
        <w:rPr>
          <w:sz w:val="20"/>
          <w:szCs w:val="20"/>
        </w:rPr>
      </w:pPr>
      <w:r>
        <w:rPr>
          <w:sz w:val="20"/>
          <w:szCs w:val="20"/>
        </w:rPr>
        <w:t>1. Accuracy</w:t>
      </w:r>
    </w:p>
    <w:p w14:paraId="7CAF51EF">
      <w:pPr>
        <w:rPr>
          <w:sz w:val="20"/>
          <w:szCs w:val="20"/>
        </w:rPr>
      </w:pPr>
      <w:r>
        <w:rPr>
          <w:sz w:val="20"/>
          <w:szCs w:val="20"/>
        </w:rPr>
        <w:t>The system utilizes telescopic billing for Domestic users. This is the most accurate real-world method where consumers aren't penalized with a high flat rate for the entire consumption, but rather pay per bracket. The inclusion of the Electricity Duty formula $ED = EC \times 0.06$ ensures the state tax is calculated precisely based on usage value.</w:t>
      </w:r>
    </w:p>
    <w:p w14:paraId="6CE74212">
      <w:pPr>
        <w:rPr>
          <w:sz w:val="20"/>
          <w:szCs w:val="20"/>
        </w:rPr>
      </w:pPr>
      <w:r>
        <w:rPr>
          <w:sz w:val="20"/>
          <w:szCs w:val="20"/>
        </w:rPr>
        <w:t>2. Readability</w:t>
      </w:r>
    </w:p>
    <w:p w14:paraId="7EDE9D4D">
      <w:pPr>
        <w:rPr>
          <w:sz w:val="20"/>
          <w:szCs w:val="20"/>
        </w:rPr>
      </w:pPr>
      <w:r>
        <w:rPr>
          <w:sz w:val="20"/>
          <w:szCs w:val="20"/>
        </w:rPr>
        <w:t>Modularity: Each charge (EC, FC, CC, ED) is isolated in its own method. This follows the DRY (Don't Repeat Yourself) principle.</w:t>
      </w:r>
    </w:p>
    <w:p w14:paraId="3D45A169">
      <w:pPr>
        <w:rPr>
          <w:sz w:val="20"/>
          <w:szCs w:val="20"/>
        </w:rPr>
      </w:pPr>
      <w:r>
        <w:rPr>
          <w:sz w:val="20"/>
          <w:szCs w:val="20"/>
        </w:rPr>
        <w:t>Formatting: Using printf with specific widths (e.g., %-25s) ensures the bill looks like a standard financial statement, with aligned colons and currency values.</w:t>
      </w:r>
    </w:p>
    <w:p w14:paraId="334E1E86">
      <w:pPr>
        <w:rPr>
          <w:sz w:val="20"/>
          <w:szCs w:val="20"/>
        </w:rPr>
      </w:pPr>
      <w:r>
        <w:rPr>
          <w:sz w:val="20"/>
          <w:szCs w:val="20"/>
        </w:rPr>
        <w:t>3. Applicability</w:t>
      </w:r>
    </w:p>
    <w:p w14:paraId="56F5CB4D">
      <w:pPr>
        <w:rPr>
          <w:sz w:val="20"/>
          <w:szCs w:val="20"/>
        </w:rPr>
      </w:pPr>
      <w:r>
        <w:rPr>
          <w:sz w:val="20"/>
          <w:szCs w:val="20"/>
        </w:rPr>
        <w:t>This code is highly applicable for utility management software because:</w:t>
      </w:r>
    </w:p>
    <w:p w14:paraId="2E8533E6">
      <w:pPr>
        <w:rPr>
          <w:sz w:val="20"/>
          <w:szCs w:val="20"/>
        </w:rPr>
      </w:pPr>
      <w:r>
        <w:rPr>
          <w:sz w:val="20"/>
          <w:szCs w:val="20"/>
        </w:rPr>
        <w:t>Maintainability: If the tariff rates change, you only update the specific method, not the whole logic flow.</w:t>
      </w:r>
    </w:p>
    <w:p w14:paraId="4724B9BF">
      <w:pPr>
        <w:rPr>
          <w:sz w:val="20"/>
          <w:szCs w:val="20"/>
        </w:rPr>
      </w:pPr>
      <w:r>
        <w:rPr>
          <w:sz w:val="20"/>
          <w:szCs w:val="20"/>
        </w:rPr>
        <w:t>Scalability: The program validates inputs immediately, preventing logical errors like negative consumption before they reach the calculation stage.</w:t>
      </w:r>
    </w:p>
    <w:p w14:paraId="163E0405">
      <w:pPr>
        <w:rPr>
          <w:sz w:val="20"/>
          <w:szCs w:val="20"/>
        </w:rPr>
      </w:pPr>
    </w:p>
    <w:p w14:paraId="3D4EBD1E">
      <w:pPr>
        <w:rPr>
          <w:b/>
          <w:bCs/>
          <w:sz w:val="24"/>
          <w:szCs w:val="24"/>
        </w:rPr>
      </w:pPr>
    </w:p>
    <w:p w14:paraId="6E457986">
      <w:pPr>
        <w:rPr>
          <w:b/>
          <w:bCs/>
          <w:sz w:val="24"/>
          <w:szCs w:val="24"/>
        </w:rPr>
      </w:pPr>
    </w:p>
    <w:p w14:paraId="6E7C4917">
      <w:pPr>
        <w:rPr>
          <w:sz w:val="24"/>
          <w:szCs w:val="24"/>
        </w:rPr>
      </w:pPr>
    </w:p>
    <w:p w14:paraId="04B4D82B">
      <w:pPr>
        <w:rPr>
          <w:b/>
          <w:bCs/>
          <w:sz w:val="24"/>
          <w:szCs w:val="24"/>
        </w:rPr>
      </w:pPr>
    </w:p>
    <w:p w14:paraId="56FAD518">
      <w:pPr>
        <w:rPr>
          <w:b/>
          <w:bCs/>
          <w:sz w:val="24"/>
          <w:szCs w:val="24"/>
        </w:rPr>
      </w:pPr>
    </w:p>
    <w:p w14:paraId="62333EC5"/>
    <w:p w14:paraId="32AAA9A4"/>
    <w:p w14:paraId="18D551D5">
      <w:r>
        <w:t xml:space="preserve">                                                                                                                                                                   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3B16DF"/>
    <w:multiLevelType w:val="multilevel"/>
    <w:tmpl w:val="493B16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2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00E"/>
    <w:rsid w:val="00031279"/>
    <w:rsid w:val="001335AA"/>
    <w:rsid w:val="0020583A"/>
    <w:rsid w:val="00223FF1"/>
    <w:rsid w:val="003404F9"/>
    <w:rsid w:val="004B4A7C"/>
    <w:rsid w:val="0055600E"/>
    <w:rsid w:val="00644530"/>
    <w:rsid w:val="006F36F6"/>
    <w:rsid w:val="00834DE5"/>
    <w:rsid w:val="00AD1A22"/>
    <w:rsid w:val="00BE382C"/>
    <w:rsid w:val="00CB7F58"/>
    <w:rsid w:val="00EC44E5"/>
    <w:rsid w:val="00F02BA3"/>
    <w:rsid w:val="7788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955</Words>
  <Characters>5444</Characters>
  <Lines>45</Lines>
  <Paragraphs>12</Paragraphs>
  <TotalTime>82</TotalTime>
  <ScaleCrop>false</ScaleCrop>
  <LinksUpToDate>false</LinksUpToDate>
  <CharactersWithSpaces>6387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2026-01-18T10:23:00Z</dcterms:created>
  <dc:creator>tharun akula</dc:creator>
  <cp:lastModifiedBy>THOTA SATHWIKA</cp:lastModifiedBy>
  <dcterms:modified xsi:type="dcterms:W3CDTF">2026-01-19T09:41:04Z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8F10AB60F89A4035A78CB25C60C19F9F_13</vt:lpwstr>
  </property>
</Properties>
</file>