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8D5D9" w14:textId="77777777" w:rsidR="00B1471D" w:rsidRPr="00B1471D" w:rsidRDefault="00B1471D" w:rsidP="00B1471D">
      <w:r w:rsidRPr="00B1471D">
        <w:rPr>
          <w:rFonts w:ascii="Segoe UI Emoji" w:hAnsi="Segoe UI Emoji" w:cs="Segoe UI Emoji"/>
        </w:rPr>
        <w:t>🚀</w:t>
      </w:r>
      <w:r w:rsidRPr="00B1471D">
        <w:t xml:space="preserve"> NyRAG: When “Good Defaults” Beat Custom Engineering — and When They Don’t</w:t>
      </w:r>
    </w:p>
    <w:p w14:paraId="45F0DBD8" w14:textId="77777777" w:rsidR="00B1471D" w:rsidRPr="00B1471D" w:rsidRDefault="00B1471D" w:rsidP="00B1471D"/>
    <w:p w14:paraId="442ECA88" w14:textId="77777777" w:rsidR="00B1471D" w:rsidRPr="00B1471D" w:rsidRDefault="00B1471D" w:rsidP="00B1471D">
      <w:r w:rsidRPr="00B1471D">
        <w:t>RAG (Retrieval-Augmented Generation) emerged around 2020–2021 to reduce LLM hallucinations by grounding answers in external knowledge.</w:t>
      </w:r>
    </w:p>
    <w:p w14:paraId="521C8DCF" w14:textId="77777777" w:rsidR="00B1471D" w:rsidRPr="00B1471D" w:rsidRDefault="00B1471D" w:rsidP="00B1471D"/>
    <w:p w14:paraId="2C792634" w14:textId="77777777" w:rsidR="00B1471D" w:rsidRPr="00B1471D" w:rsidRDefault="00B1471D" w:rsidP="00B1471D">
      <w:r w:rsidRPr="00B1471D">
        <w:t>But production RAG quickly became engineering-heavy.</w:t>
      </w:r>
    </w:p>
    <w:p w14:paraId="3EBB50DD" w14:textId="77777777" w:rsidR="00B1471D" w:rsidRPr="00B1471D" w:rsidRDefault="00B1471D" w:rsidP="00B1471D">
      <w:r w:rsidRPr="00B1471D">
        <w:rPr>
          <w:rFonts w:ascii="Segoe UI Emoji" w:hAnsi="Segoe UI Emoji" w:cs="Segoe UI Emoji"/>
        </w:rPr>
        <w:t>⚙️</w:t>
      </w:r>
      <w:r w:rsidRPr="00B1471D">
        <w:t xml:space="preserve"> Chunking</w:t>
      </w:r>
    </w:p>
    <w:p w14:paraId="3319FC10" w14:textId="77777777" w:rsidR="00B1471D" w:rsidRPr="00B1471D" w:rsidRDefault="00B1471D" w:rsidP="00B1471D">
      <w:r w:rsidRPr="00B1471D">
        <w:rPr>
          <w:rFonts w:ascii="Segoe UI Emoji" w:hAnsi="Segoe UI Emoji" w:cs="Segoe UI Emoji"/>
        </w:rPr>
        <w:t>⚙️</w:t>
      </w:r>
      <w:r w:rsidRPr="00B1471D">
        <w:t xml:space="preserve"> Embeddings</w:t>
      </w:r>
    </w:p>
    <w:p w14:paraId="06E7BA1F" w14:textId="77777777" w:rsidR="00B1471D" w:rsidRPr="00B1471D" w:rsidRDefault="00B1471D" w:rsidP="00B1471D">
      <w:r w:rsidRPr="00B1471D">
        <w:rPr>
          <w:rFonts w:ascii="Segoe UI Emoji" w:hAnsi="Segoe UI Emoji" w:cs="Segoe UI Emoji"/>
        </w:rPr>
        <w:t>⚙️</w:t>
      </w:r>
      <w:r w:rsidRPr="00B1471D">
        <w:t xml:space="preserve"> Vector DBs</w:t>
      </w:r>
    </w:p>
    <w:p w14:paraId="02DBF59B" w14:textId="77777777" w:rsidR="00B1471D" w:rsidRPr="00B1471D" w:rsidRDefault="00B1471D" w:rsidP="00B1471D">
      <w:r w:rsidRPr="00B1471D">
        <w:rPr>
          <w:rFonts w:ascii="Segoe UI Emoji" w:hAnsi="Segoe UI Emoji" w:cs="Segoe UI Emoji"/>
        </w:rPr>
        <w:t>⚙️</w:t>
      </w:r>
      <w:r w:rsidRPr="00B1471D">
        <w:t xml:space="preserve"> Retrieval tuning</w:t>
      </w:r>
    </w:p>
    <w:p w14:paraId="4B69F394" w14:textId="77777777" w:rsidR="00B1471D" w:rsidRPr="00B1471D" w:rsidRDefault="00B1471D" w:rsidP="00B1471D">
      <w:r w:rsidRPr="00B1471D">
        <w:rPr>
          <w:rFonts w:ascii="Segoe UI Emoji" w:hAnsi="Segoe UI Emoji" w:cs="Segoe UI Emoji"/>
        </w:rPr>
        <w:t>⚙️</w:t>
      </w:r>
      <w:r w:rsidRPr="00B1471D">
        <w:t xml:space="preserve"> Prompt orchestration</w:t>
      </w:r>
    </w:p>
    <w:p w14:paraId="3AB25E6B" w14:textId="77777777" w:rsidR="00B1471D" w:rsidRPr="00B1471D" w:rsidRDefault="00B1471D" w:rsidP="00B1471D">
      <w:r w:rsidRPr="00B1471D">
        <w:rPr>
          <w:rFonts w:ascii="Segoe UI Emoji" w:hAnsi="Segoe UI Emoji" w:cs="Segoe UI Emoji"/>
        </w:rPr>
        <w:t>⚙️</w:t>
      </w:r>
      <w:r w:rsidRPr="00B1471D">
        <w:t xml:space="preserve"> Infra &amp; DevOps</w:t>
      </w:r>
    </w:p>
    <w:p w14:paraId="67DCFDB2" w14:textId="77777777" w:rsidR="00B1471D" w:rsidRPr="00B1471D" w:rsidRDefault="00B1471D" w:rsidP="00B1471D">
      <w:r w:rsidRPr="00B1471D">
        <w:t>This limited adoption beyond strong ML teams.</w:t>
      </w:r>
    </w:p>
    <w:p w14:paraId="23FD72CD" w14:textId="77777777" w:rsidR="00B1471D" w:rsidRPr="00B1471D" w:rsidRDefault="00B1471D" w:rsidP="00B1471D"/>
    <w:p w14:paraId="4D29F3D8" w14:textId="77777777" w:rsidR="00B1471D" w:rsidRPr="00B1471D" w:rsidRDefault="00B1471D" w:rsidP="00B1471D">
      <w:r w:rsidRPr="00B1471D">
        <w:rPr>
          <w:rFonts w:ascii="Segoe UI Emoji" w:hAnsi="Segoe UI Emoji" w:cs="Segoe UI Emoji"/>
        </w:rPr>
        <w:t>✨</w:t>
      </w:r>
      <w:r w:rsidRPr="00B1471D">
        <w:t xml:space="preserve"> What NyRAG actually changes</w:t>
      </w:r>
    </w:p>
    <w:p w14:paraId="5D7C8959" w14:textId="77777777" w:rsidR="00B1471D" w:rsidRPr="00B1471D" w:rsidRDefault="00B1471D" w:rsidP="00B1471D">
      <w:r w:rsidRPr="00B1471D">
        <w:t>NyRAG = New-generation RAG</w:t>
      </w:r>
    </w:p>
    <w:p w14:paraId="0DADFA0B" w14:textId="77777777" w:rsidR="00B1471D" w:rsidRPr="00B1471D" w:rsidRDefault="00B1471D" w:rsidP="00B1471D">
      <w:r w:rsidRPr="00B1471D">
        <w:t>Not a new algorithm — a new delivery model.</w:t>
      </w:r>
    </w:p>
    <w:p w14:paraId="665E423F" w14:textId="77777777" w:rsidR="00B1471D" w:rsidRPr="00B1471D" w:rsidRDefault="00B1471D" w:rsidP="00B1471D"/>
    <w:p w14:paraId="49206B50" w14:textId="77777777" w:rsidR="00B1471D" w:rsidRPr="00B1471D" w:rsidRDefault="00B1471D" w:rsidP="00B1471D">
      <w:r w:rsidRPr="00B1471D">
        <w:rPr>
          <w:rFonts w:ascii="Segoe UI Emoji" w:hAnsi="Segoe UI Emoji" w:cs="Segoe UI Emoji"/>
        </w:rPr>
        <w:t>🧩</w:t>
      </w:r>
      <w:r w:rsidRPr="00B1471D">
        <w:t xml:space="preserve"> RAG as a config-driven system, not a custom-built pipeline.</w:t>
      </w:r>
    </w:p>
    <w:p w14:paraId="7BC1C2A3" w14:textId="77777777" w:rsidR="00B1471D" w:rsidRPr="00B1471D" w:rsidRDefault="00B1471D" w:rsidP="00B1471D"/>
    <w:p w14:paraId="5354DA9B" w14:textId="77777777" w:rsidR="00B1471D" w:rsidRPr="00B1471D" w:rsidRDefault="00B1471D" w:rsidP="00B1471D">
      <w:r w:rsidRPr="00B1471D">
        <w:rPr>
          <w:rFonts w:ascii="Segoe UI Symbol" w:hAnsi="Segoe UI Symbol" w:cs="Segoe UI Symbol"/>
        </w:rPr>
        <w:t>🏗</w:t>
      </w:r>
      <w:r w:rsidRPr="00B1471D">
        <w:t xml:space="preserve"> What NyRAG gives you</w:t>
      </w:r>
    </w:p>
    <w:p w14:paraId="79533BA8" w14:textId="77777777" w:rsidR="00B1471D" w:rsidRPr="00B1471D" w:rsidRDefault="00B1471D" w:rsidP="00B1471D">
      <w:r w:rsidRPr="00B1471D">
        <w:rPr>
          <w:rFonts w:ascii="Segoe UI Emoji" w:hAnsi="Segoe UI Emoji" w:cs="Segoe UI Emoji"/>
        </w:rPr>
        <w:t>🔹</w:t>
      </w:r>
      <w:r w:rsidRPr="00B1471D">
        <w:t xml:space="preserve"> Zero-code, opinionated RAG pipeline</w:t>
      </w:r>
    </w:p>
    <w:p w14:paraId="09248396" w14:textId="77777777" w:rsidR="00B1471D" w:rsidRPr="00B1471D" w:rsidRDefault="00B1471D" w:rsidP="00B1471D">
      <w:r w:rsidRPr="00B1471D">
        <w:rPr>
          <w:rFonts w:ascii="Segoe UI Emoji" w:hAnsi="Segoe UI Emoji" w:cs="Segoe UI Emoji"/>
        </w:rPr>
        <w:t>🔹</w:t>
      </w:r>
      <w:r w:rsidRPr="00B1471D">
        <w:t xml:space="preserve"> Web + document ingestion</w:t>
      </w:r>
    </w:p>
    <w:p w14:paraId="58D8C62A" w14:textId="77777777" w:rsidR="00B1471D" w:rsidRPr="00B1471D" w:rsidRDefault="00B1471D" w:rsidP="00B1471D">
      <w:r w:rsidRPr="00B1471D">
        <w:rPr>
          <w:rFonts w:ascii="Segoe UI Emoji" w:hAnsi="Segoe UI Emoji" w:cs="Segoe UI Emoji"/>
        </w:rPr>
        <w:t>🔹</w:t>
      </w:r>
      <w:r w:rsidRPr="00B1471D">
        <w:t xml:space="preserve"> Embeddings &amp; semantic retrieval abstracted</w:t>
      </w:r>
    </w:p>
    <w:p w14:paraId="0F372DB3" w14:textId="77777777" w:rsidR="00B1471D" w:rsidRPr="00B1471D" w:rsidRDefault="00B1471D" w:rsidP="00B1471D">
      <w:r w:rsidRPr="00B1471D">
        <w:rPr>
          <w:rFonts w:ascii="Segoe UI Emoji" w:hAnsi="Segoe UI Emoji" w:cs="Segoe UI Emoji"/>
        </w:rPr>
        <w:t>🔹</w:t>
      </w:r>
      <w:r w:rsidRPr="00B1471D">
        <w:t xml:space="preserve"> Vespa-backed search under the hood</w:t>
      </w:r>
    </w:p>
    <w:p w14:paraId="52E0E9D8" w14:textId="77777777" w:rsidR="00B1471D" w:rsidRPr="00B1471D" w:rsidRDefault="00B1471D" w:rsidP="00B1471D">
      <w:r w:rsidRPr="00B1471D">
        <w:rPr>
          <w:rFonts w:ascii="Segoe UI Emoji" w:hAnsi="Segoe UI Emoji" w:cs="Segoe UI Emoji"/>
        </w:rPr>
        <w:lastRenderedPageBreak/>
        <w:t>🔹</w:t>
      </w:r>
      <w:r w:rsidRPr="00B1471D">
        <w:t xml:space="preserve"> Built-in chat for rapid validation</w:t>
      </w:r>
    </w:p>
    <w:p w14:paraId="1977D7B1" w14:textId="77777777" w:rsidR="00B1471D" w:rsidRPr="00B1471D" w:rsidRDefault="00B1471D" w:rsidP="00B1471D"/>
    <w:p w14:paraId="259A5B13" w14:textId="77777777" w:rsidR="00B1471D" w:rsidRPr="00B1471D" w:rsidRDefault="00B1471D" w:rsidP="00B1471D">
      <w:r w:rsidRPr="00B1471D">
        <w:rPr>
          <w:rFonts w:ascii="Segoe UI Emoji" w:hAnsi="Segoe UI Emoji" w:cs="Segoe UI Emoji"/>
        </w:rPr>
        <w:t>✅</w:t>
      </w:r>
      <w:r w:rsidRPr="00B1471D">
        <w:t xml:space="preserve"> When NyRAG is a good fit</w:t>
      </w:r>
    </w:p>
    <w:p w14:paraId="2DA49D1A" w14:textId="77777777" w:rsidR="00B1471D" w:rsidRPr="00B1471D" w:rsidRDefault="00B1471D" w:rsidP="00B1471D">
      <w:r w:rsidRPr="00B1471D">
        <w:rPr>
          <w:rFonts w:ascii="Segoe UI Symbol" w:hAnsi="Segoe UI Symbol" w:cs="Segoe UI Symbol"/>
        </w:rPr>
        <w:t>✔</w:t>
      </w:r>
      <w:r w:rsidRPr="00B1471D">
        <w:t xml:space="preserve"> Internal knowledge Q&amp;A</w:t>
      </w:r>
    </w:p>
    <w:p w14:paraId="1F2BC6F0" w14:textId="77777777" w:rsidR="00B1471D" w:rsidRPr="00B1471D" w:rsidRDefault="00B1471D" w:rsidP="00B1471D">
      <w:r w:rsidRPr="00B1471D">
        <w:rPr>
          <w:rFonts w:ascii="Segoe UI Symbol" w:hAnsi="Segoe UI Symbol" w:cs="Segoe UI Symbol"/>
        </w:rPr>
        <w:t>✔</w:t>
      </w:r>
      <w:r w:rsidRPr="00B1471D">
        <w:t xml:space="preserve"> Enablement platforms for non-ML teams</w:t>
      </w:r>
    </w:p>
    <w:p w14:paraId="6D7BAC84" w14:textId="77777777" w:rsidR="00B1471D" w:rsidRPr="00B1471D" w:rsidRDefault="00B1471D" w:rsidP="00B1471D">
      <w:r w:rsidRPr="00B1471D">
        <w:rPr>
          <w:rFonts w:ascii="Segoe UI Symbol" w:hAnsi="Segoe UI Symbol" w:cs="Segoe UI Symbol"/>
        </w:rPr>
        <w:t>✔</w:t>
      </w:r>
      <w:r w:rsidRPr="00B1471D">
        <w:t xml:space="preserve"> Fast prototypes / POCs</w:t>
      </w:r>
    </w:p>
    <w:p w14:paraId="3C964129" w14:textId="77777777" w:rsidR="00B1471D" w:rsidRPr="00B1471D" w:rsidRDefault="00B1471D" w:rsidP="00B1471D">
      <w:r w:rsidRPr="00B1471D">
        <w:rPr>
          <w:rFonts w:ascii="Segoe UI Symbol" w:hAnsi="Segoe UI Symbol" w:cs="Segoe UI Symbol"/>
        </w:rPr>
        <w:t>✔</w:t>
      </w:r>
      <w:r w:rsidRPr="00B1471D">
        <w:t xml:space="preserve"> Cost-sensitive workloads</w:t>
      </w:r>
    </w:p>
    <w:p w14:paraId="6B4E8973" w14:textId="77777777" w:rsidR="00B1471D" w:rsidRPr="00B1471D" w:rsidRDefault="00B1471D" w:rsidP="00B1471D">
      <w:r w:rsidRPr="00B1471D">
        <w:rPr>
          <w:rFonts w:ascii="Segoe UI Symbol" w:hAnsi="Segoe UI Symbol" w:cs="Segoe UI Symbol"/>
        </w:rPr>
        <w:t>✔</w:t>
      </w:r>
      <w:r w:rsidRPr="00B1471D">
        <w:t xml:space="preserve"> “Good-enough RAG” with fast time-to-value</w:t>
      </w:r>
    </w:p>
    <w:p w14:paraId="3EFBEC86" w14:textId="77777777" w:rsidR="00B1471D" w:rsidRPr="00B1471D" w:rsidRDefault="00B1471D" w:rsidP="00B1471D"/>
    <w:p w14:paraId="61ADB24F" w14:textId="77777777" w:rsidR="00B1471D" w:rsidRPr="00B1471D" w:rsidRDefault="00B1471D" w:rsidP="00B1471D">
      <w:r w:rsidRPr="00B1471D">
        <w:rPr>
          <w:rFonts w:ascii="Segoe UI Emoji" w:hAnsi="Segoe UI Emoji" w:cs="Segoe UI Emoji"/>
        </w:rPr>
        <w:t>⚠️</w:t>
      </w:r>
      <w:r w:rsidRPr="00B1471D">
        <w:t xml:space="preserve"> When NyRAG is not a good fit</w:t>
      </w:r>
    </w:p>
    <w:p w14:paraId="5F9E7489" w14:textId="77777777" w:rsidR="00B1471D" w:rsidRPr="00B1471D" w:rsidRDefault="00B1471D" w:rsidP="00B1471D">
      <w:r w:rsidRPr="00B1471D">
        <w:rPr>
          <w:rFonts w:ascii="Segoe UI Symbol" w:hAnsi="Segoe UI Symbol" w:cs="Segoe UI Symbol"/>
        </w:rPr>
        <w:t>✖</w:t>
      </w:r>
      <w:r w:rsidRPr="00B1471D">
        <w:t xml:space="preserve"> Regulated domains (healthcare, finance, legal)</w:t>
      </w:r>
    </w:p>
    <w:p w14:paraId="5CE9A4ED" w14:textId="77777777" w:rsidR="00B1471D" w:rsidRPr="00B1471D" w:rsidRDefault="00B1471D" w:rsidP="00B1471D">
      <w:r w:rsidRPr="00B1471D">
        <w:rPr>
          <w:rFonts w:ascii="Segoe UI Symbol" w:hAnsi="Segoe UI Symbol" w:cs="Segoe UI Symbol"/>
        </w:rPr>
        <w:t>✖</w:t>
      </w:r>
      <w:r w:rsidRPr="00B1471D">
        <w:t xml:space="preserve"> Strict explainability / audit requirements</w:t>
      </w:r>
    </w:p>
    <w:p w14:paraId="0A690D4A" w14:textId="77777777" w:rsidR="00B1471D" w:rsidRPr="00B1471D" w:rsidRDefault="00B1471D" w:rsidP="00B1471D">
      <w:r w:rsidRPr="00B1471D">
        <w:rPr>
          <w:rFonts w:ascii="Segoe UI Symbol" w:hAnsi="Segoe UI Symbol" w:cs="Segoe UI Symbol"/>
        </w:rPr>
        <w:t>✖</w:t>
      </w:r>
      <w:r w:rsidRPr="00B1471D">
        <w:t xml:space="preserve"> Fine-grained access control or multi-tenancy</w:t>
      </w:r>
    </w:p>
    <w:p w14:paraId="7B2F86A7" w14:textId="77777777" w:rsidR="00B1471D" w:rsidRPr="00B1471D" w:rsidRDefault="00B1471D" w:rsidP="00B1471D">
      <w:r w:rsidRPr="00B1471D">
        <w:rPr>
          <w:rFonts w:ascii="Segoe UI Symbol" w:hAnsi="Segoe UI Symbol" w:cs="Segoe UI Symbol"/>
        </w:rPr>
        <w:t>✖</w:t>
      </w:r>
      <w:r w:rsidRPr="00B1471D">
        <w:t xml:space="preserve"> Custom retrieval strategies (hybrid, graph, multi-vector)</w:t>
      </w:r>
    </w:p>
    <w:p w14:paraId="694DAC67" w14:textId="77777777" w:rsidR="00B1471D" w:rsidRPr="00B1471D" w:rsidRDefault="00B1471D" w:rsidP="00B1471D">
      <w:r w:rsidRPr="00B1471D">
        <w:rPr>
          <w:rFonts w:ascii="Segoe UI Symbol" w:hAnsi="Segoe UI Symbol" w:cs="Segoe UI Symbol"/>
        </w:rPr>
        <w:t>✖</w:t>
      </w:r>
      <w:r w:rsidRPr="00B1471D">
        <w:t xml:space="preserve"> Multi-agent, tool-calling, or workflow-heavy systems</w:t>
      </w:r>
    </w:p>
    <w:p w14:paraId="63DBCF72" w14:textId="77777777" w:rsidR="00B1471D" w:rsidRPr="00B1471D" w:rsidRDefault="00B1471D" w:rsidP="00B1471D"/>
    <w:p w14:paraId="02B23510" w14:textId="77777777" w:rsidR="00B1471D" w:rsidRPr="00B1471D" w:rsidRDefault="00B1471D" w:rsidP="00B1471D">
      <w:r w:rsidRPr="00B1471D">
        <w:rPr>
          <w:rFonts w:ascii="Segoe UI Emoji" w:hAnsi="Segoe UI Emoji" w:cs="Segoe UI Emoji"/>
        </w:rPr>
        <w:t>🧠</w:t>
      </w:r>
      <w:r w:rsidRPr="00B1471D">
        <w:t xml:space="preserve"> Architect’s takeaway</w:t>
      </w:r>
    </w:p>
    <w:p w14:paraId="09AA68D4" w14:textId="77777777" w:rsidR="00B1471D" w:rsidRPr="00B1471D" w:rsidRDefault="00B1471D" w:rsidP="00B1471D">
      <w:r w:rsidRPr="00B1471D">
        <w:t>NyRAG doesn’t replace advanced RAG architectures —</w:t>
      </w:r>
    </w:p>
    <w:p w14:paraId="69844177" w14:textId="77777777" w:rsidR="00B1471D" w:rsidRPr="00B1471D" w:rsidRDefault="00B1471D" w:rsidP="00B1471D">
      <w:r w:rsidRPr="00B1471D">
        <w:t>it raises the baseline for default RAG adoption.</w:t>
      </w:r>
    </w:p>
    <w:p w14:paraId="11D068C3" w14:textId="77777777" w:rsidR="00B1471D" w:rsidRPr="00B1471D" w:rsidRDefault="00B1471D" w:rsidP="00B1471D"/>
    <w:p w14:paraId="034FB2AC" w14:textId="77777777" w:rsidR="00B1471D" w:rsidRPr="00B1471D" w:rsidRDefault="00B1471D" w:rsidP="00B1471D">
      <w:r w:rsidRPr="00B1471D">
        <w:rPr>
          <w:rFonts w:ascii="Segoe UI Emoji" w:hAnsi="Segoe UI Emoji" w:cs="Segoe UI Emoji"/>
        </w:rPr>
        <w:t>🔑</w:t>
      </w:r>
      <w:r w:rsidRPr="00B1471D">
        <w:t xml:space="preserve"> The real shift is this:</w:t>
      </w:r>
    </w:p>
    <w:p w14:paraId="23861BF2" w14:textId="77777777" w:rsidR="00B1471D" w:rsidRPr="00B1471D" w:rsidRDefault="00B1471D" w:rsidP="00B1471D">
      <w:r w:rsidRPr="00B1471D">
        <w:t>From “Can we build RAG?”</w:t>
      </w:r>
    </w:p>
    <w:p w14:paraId="6AEAD3E0" w14:textId="77777777" w:rsidR="00B1471D" w:rsidRPr="00B1471D" w:rsidRDefault="00B1471D" w:rsidP="00B1471D">
      <w:r w:rsidRPr="00B1471D">
        <w:rPr>
          <w:rFonts w:ascii="Segoe UI Emoji" w:hAnsi="Segoe UI Emoji" w:cs="Segoe UI Emoji"/>
        </w:rPr>
        <w:t>➡️</w:t>
      </w:r>
      <w:r w:rsidRPr="00B1471D">
        <w:t xml:space="preserve"> to “Can we operate it reliably and safely?”</w:t>
      </w:r>
    </w:p>
    <w:p w14:paraId="4DCF3BB9" w14:textId="77777777" w:rsidR="00B1471D" w:rsidRPr="00B1471D" w:rsidRDefault="00B1471D" w:rsidP="00B1471D"/>
    <w:p w14:paraId="22331215" w14:textId="77777777" w:rsidR="00B1471D" w:rsidRPr="00B1471D" w:rsidRDefault="00B1471D" w:rsidP="00B1471D">
      <w:r w:rsidRPr="00B1471D">
        <w:rPr>
          <w:b/>
          <w:bCs/>
        </w:rPr>
        <w:lastRenderedPageBreak/>
        <w:t>#RAG</w:t>
      </w:r>
      <w:r w:rsidRPr="00B1471D">
        <w:t xml:space="preserve"> </w:t>
      </w:r>
      <w:r w:rsidRPr="00B1471D">
        <w:rPr>
          <w:b/>
          <w:bCs/>
        </w:rPr>
        <w:t>#GenAI</w:t>
      </w:r>
      <w:r w:rsidRPr="00B1471D">
        <w:t xml:space="preserve"> </w:t>
      </w:r>
      <w:r w:rsidRPr="00B1471D">
        <w:rPr>
          <w:b/>
          <w:bCs/>
        </w:rPr>
        <w:t>#AIArchitecture</w:t>
      </w:r>
      <w:r w:rsidRPr="00B1471D">
        <w:t xml:space="preserve"> </w:t>
      </w:r>
      <w:r w:rsidRPr="00B1471D">
        <w:rPr>
          <w:b/>
          <w:bCs/>
        </w:rPr>
        <w:t>#EnterpriseAI</w:t>
      </w:r>
      <w:r w:rsidRPr="00B1471D">
        <w:t xml:space="preserve"> </w:t>
      </w:r>
      <w:r w:rsidRPr="00B1471D">
        <w:rPr>
          <w:b/>
          <w:bCs/>
        </w:rPr>
        <w:t>#LLMOps</w:t>
      </w:r>
      <w:r w:rsidRPr="00B1471D">
        <w:t xml:space="preserve"> </w:t>
      </w:r>
      <w:r w:rsidRPr="00B1471D">
        <w:rPr>
          <w:b/>
          <w:bCs/>
        </w:rPr>
        <w:t>#KnowledgeSystems</w:t>
      </w:r>
      <w:r w:rsidRPr="00B1471D">
        <w:t xml:space="preserve"> </w:t>
      </w:r>
      <w:r w:rsidRPr="00B1471D">
        <w:rPr>
          <w:b/>
          <w:bCs/>
        </w:rPr>
        <w:t>#ArchitectMindset</w:t>
      </w:r>
    </w:p>
    <w:p w14:paraId="4184F4D5" w14:textId="13A6481F" w:rsidR="00EC0235" w:rsidRDefault="005E6F2B">
      <w:r>
        <w:rPr>
          <w:noProof/>
        </w:rPr>
        <w:drawing>
          <wp:inline distT="0" distB="0" distL="0" distR="0" wp14:anchorId="6D298887" wp14:editId="2E09A607">
            <wp:extent cx="5943600" cy="3962400"/>
            <wp:effectExtent l="0" t="0" r="0" b="0"/>
            <wp:docPr id="136651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12463" name="Picture 13665124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0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235"/>
    <w:rsid w:val="005E6F2B"/>
    <w:rsid w:val="00AF683D"/>
    <w:rsid w:val="00B1471D"/>
    <w:rsid w:val="00EC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0A2F9B-1129-45C2-9E87-58B3B6A4D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Daram, Sreepadha</dc:creator>
  <cp:keywords/>
  <dc:description/>
  <cp:lastModifiedBy>Daram, Sreepadha</cp:lastModifiedBy>
  <cp:revision>3</cp:revision>
  <dcterms:created xsi:type="dcterms:W3CDTF">2026-01-12T23:38:00Z</dcterms:created>
  <dcterms:modified xsi:type="dcterms:W3CDTF">2026-01-12T23:38:00Z</dcterms:modified>
</cp:coreProperties>
</file>