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ECD8" w14:textId="77777777" w:rsidR="00FF7B0D" w:rsidRDefault="00000000">
      <w:pPr>
        <w:jc w:val="center"/>
        <w:rPr>
          <w:rFonts w:ascii="Palatino Linotype" w:hAnsi="Palatino Linotype"/>
          <w:b/>
          <w:bCs/>
        </w:rPr>
      </w:pPr>
      <w:r>
        <w:rPr>
          <w:rFonts w:ascii="Palatino Linotype" w:hAnsi="Palatino Linotype"/>
          <w:b/>
          <w:bCs/>
        </w:rPr>
        <w:t>A</w:t>
      </w:r>
    </w:p>
    <w:p w14:paraId="2D7E0E16" w14:textId="77777777" w:rsidR="00FF7B0D" w:rsidRDefault="00000000">
      <w:pPr>
        <w:spacing w:before="259"/>
        <w:ind w:left="85" w:right="84"/>
        <w:jc w:val="center"/>
        <w:rPr>
          <w:rFonts w:ascii="Palatino Linotype" w:hAnsi="Palatino Linotype"/>
          <w:b/>
          <w:spacing w:val="-5"/>
          <w:sz w:val="32"/>
        </w:rPr>
      </w:pPr>
      <w:r>
        <w:rPr>
          <w:rFonts w:ascii="Palatino Linotype" w:hAnsi="Palatino Linotype"/>
          <w:b/>
          <w:spacing w:val="-2"/>
          <w:sz w:val="32"/>
        </w:rPr>
        <w:t>Mini</w:t>
      </w:r>
      <w:r>
        <w:rPr>
          <w:rFonts w:ascii="Palatino Linotype" w:hAnsi="Palatino Linotype"/>
          <w:b/>
          <w:spacing w:val="-17"/>
          <w:sz w:val="32"/>
        </w:rPr>
        <w:t xml:space="preserve"> </w:t>
      </w:r>
      <w:r>
        <w:rPr>
          <w:rFonts w:ascii="Palatino Linotype" w:hAnsi="Palatino Linotype"/>
          <w:b/>
          <w:spacing w:val="-2"/>
          <w:sz w:val="32"/>
        </w:rPr>
        <w:t>project</w:t>
      </w:r>
      <w:r>
        <w:rPr>
          <w:rFonts w:ascii="Palatino Linotype" w:hAnsi="Palatino Linotype"/>
          <w:b/>
          <w:spacing w:val="-19"/>
          <w:sz w:val="32"/>
        </w:rPr>
        <w:t xml:space="preserve"> </w:t>
      </w:r>
      <w:r>
        <w:rPr>
          <w:rFonts w:ascii="Palatino Linotype" w:hAnsi="Palatino Linotype"/>
          <w:b/>
          <w:spacing w:val="-2"/>
          <w:sz w:val="32"/>
        </w:rPr>
        <w:t>Report</w:t>
      </w:r>
      <w:r>
        <w:rPr>
          <w:rFonts w:ascii="Palatino Linotype" w:hAnsi="Palatino Linotype"/>
          <w:b/>
          <w:spacing w:val="6"/>
          <w:sz w:val="32"/>
        </w:rPr>
        <w:t xml:space="preserve"> </w:t>
      </w:r>
      <w:r>
        <w:rPr>
          <w:rFonts w:ascii="Palatino Linotype" w:hAnsi="Palatino Linotype"/>
          <w:b/>
          <w:spacing w:val="-5"/>
          <w:sz w:val="32"/>
        </w:rPr>
        <w:t>On</w:t>
      </w:r>
    </w:p>
    <w:p w14:paraId="7ADEA9D3" w14:textId="5C8CA94C" w:rsidR="00C24FD1" w:rsidRPr="00C24FD1" w:rsidRDefault="00C24FD1" w:rsidP="00C24FD1">
      <w:pPr>
        <w:pStyle w:val="Heading4"/>
        <w:ind w:left="87" w:right="84"/>
        <w:rPr>
          <w:rFonts w:ascii="Palatino Linotype" w:hAnsi="Palatino Linotype"/>
          <w:b/>
          <w:i w:val="0"/>
          <w:iCs w:val="0"/>
          <w:color w:val="auto"/>
          <w:sz w:val="32"/>
          <w:szCs w:val="32"/>
        </w:rPr>
      </w:pPr>
      <w:r>
        <w:rPr>
          <w:rFonts w:ascii="Palatino Linotype" w:hAnsi="Palatino Linotype"/>
          <w:b/>
          <w:bCs/>
          <w:i w:val="0"/>
          <w:iCs w:val="0"/>
          <w:color w:val="auto"/>
          <w:sz w:val="28"/>
          <w:szCs w:val="28"/>
        </w:rPr>
        <w:t xml:space="preserve">                                          </w:t>
      </w:r>
      <w:r w:rsidRPr="00C24FD1">
        <w:rPr>
          <w:rFonts w:ascii="Palatino Linotype" w:hAnsi="Palatino Linotype"/>
          <w:b/>
          <w:bCs/>
          <w:i w:val="0"/>
          <w:iCs w:val="0"/>
          <w:color w:val="auto"/>
          <w:sz w:val="32"/>
          <w:szCs w:val="32"/>
        </w:rPr>
        <w:t>CAREERSCOUT AI</w:t>
      </w:r>
    </w:p>
    <w:p w14:paraId="0BA9DC2A" w14:textId="77777777" w:rsidR="00FF7B0D" w:rsidRDefault="00000000">
      <w:pPr>
        <w:pStyle w:val="Heading4"/>
        <w:ind w:left="87" w:right="84"/>
        <w:jc w:val="center"/>
        <w:rPr>
          <w:rFonts w:ascii="Palatino Linotype" w:hAnsi="Palatino Linotype"/>
        </w:rPr>
      </w:pPr>
      <w:r>
        <w:rPr>
          <w:rFonts w:ascii="Palatino Linotype" w:hAnsi="Palatino Linotype"/>
          <w:color w:val="8062A0"/>
        </w:rPr>
        <w:t>Submitted</w:t>
      </w:r>
      <w:r>
        <w:rPr>
          <w:rFonts w:ascii="Palatino Linotype" w:hAnsi="Palatino Linotype"/>
          <w:color w:val="8062A0"/>
          <w:spacing w:val="-7"/>
        </w:rPr>
        <w:t xml:space="preserve"> </w:t>
      </w:r>
      <w:r>
        <w:rPr>
          <w:rFonts w:ascii="Palatino Linotype" w:hAnsi="Palatino Linotype"/>
          <w:color w:val="8062A0"/>
        </w:rPr>
        <w:t>in</w:t>
      </w:r>
      <w:r>
        <w:rPr>
          <w:rFonts w:ascii="Palatino Linotype" w:hAnsi="Palatino Linotype"/>
          <w:color w:val="8062A0"/>
          <w:spacing w:val="-6"/>
        </w:rPr>
        <w:t xml:space="preserve"> </w:t>
      </w:r>
      <w:r>
        <w:rPr>
          <w:rFonts w:ascii="Palatino Linotype" w:hAnsi="Palatino Linotype"/>
          <w:color w:val="8062A0"/>
        </w:rPr>
        <w:t>partial</w:t>
      </w:r>
      <w:r>
        <w:rPr>
          <w:rFonts w:ascii="Palatino Linotype" w:hAnsi="Palatino Linotype"/>
          <w:color w:val="8062A0"/>
          <w:spacing w:val="-9"/>
        </w:rPr>
        <w:t xml:space="preserve"> </w:t>
      </w:r>
      <w:proofErr w:type="spellStart"/>
      <w:r>
        <w:rPr>
          <w:rFonts w:ascii="Palatino Linotype" w:hAnsi="Palatino Linotype"/>
          <w:color w:val="8062A0"/>
        </w:rPr>
        <w:t>fulfillment</w:t>
      </w:r>
      <w:proofErr w:type="spellEnd"/>
      <w:r>
        <w:rPr>
          <w:rFonts w:ascii="Palatino Linotype" w:hAnsi="Palatino Linotype"/>
          <w:color w:val="8062A0"/>
          <w:spacing w:val="-6"/>
        </w:rPr>
        <w:t xml:space="preserve"> </w:t>
      </w:r>
      <w:r>
        <w:rPr>
          <w:rFonts w:ascii="Palatino Linotype" w:hAnsi="Palatino Linotype"/>
          <w:color w:val="8062A0"/>
        </w:rPr>
        <w:t>of</w:t>
      </w:r>
      <w:r>
        <w:rPr>
          <w:rFonts w:ascii="Palatino Linotype" w:hAnsi="Palatino Linotype"/>
          <w:color w:val="8062A0"/>
          <w:spacing w:val="-9"/>
        </w:rPr>
        <w:t xml:space="preserve"> </w:t>
      </w:r>
      <w:r>
        <w:rPr>
          <w:rFonts w:ascii="Palatino Linotype" w:hAnsi="Palatino Linotype"/>
          <w:color w:val="8062A0"/>
        </w:rPr>
        <w:t>the</w:t>
      </w:r>
      <w:r>
        <w:rPr>
          <w:rFonts w:ascii="Palatino Linotype" w:hAnsi="Palatino Linotype"/>
          <w:color w:val="8062A0"/>
          <w:spacing w:val="-6"/>
        </w:rPr>
        <w:t xml:space="preserve"> </w:t>
      </w:r>
      <w:r>
        <w:rPr>
          <w:rFonts w:ascii="Palatino Linotype" w:hAnsi="Palatino Linotype"/>
          <w:color w:val="8062A0"/>
        </w:rPr>
        <w:t>requirements</w:t>
      </w:r>
      <w:r>
        <w:rPr>
          <w:rFonts w:ascii="Palatino Linotype" w:hAnsi="Palatino Linotype"/>
          <w:color w:val="8062A0"/>
          <w:spacing w:val="-5"/>
        </w:rPr>
        <w:t xml:space="preserve"> </w:t>
      </w:r>
      <w:r>
        <w:rPr>
          <w:rFonts w:ascii="Palatino Linotype" w:hAnsi="Palatino Linotype"/>
          <w:color w:val="8062A0"/>
        </w:rPr>
        <w:t>for</w:t>
      </w:r>
      <w:r>
        <w:rPr>
          <w:rFonts w:ascii="Palatino Linotype" w:hAnsi="Palatino Linotype"/>
          <w:color w:val="8062A0"/>
          <w:spacing w:val="-6"/>
        </w:rPr>
        <w:t xml:space="preserve"> </w:t>
      </w:r>
      <w:r>
        <w:rPr>
          <w:rFonts w:ascii="Palatino Linotype" w:hAnsi="Palatino Linotype"/>
          <w:color w:val="8062A0"/>
        </w:rPr>
        <w:t>the</w:t>
      </w:r>
      <w:r>
        <w:rPr>
          <w:rFonts w:ascii="Palatino Linotype" w:hAnsi="Palatino Linotype"/>
          <w:color w:val="8062A0"/>
          <w:spacing w:val="-11"/>
        </w:rPr>
        <w:t xml:space="preserve"> </w:t>
      </w:r>
      <w:r>
        <w:rPr>
          <w:rFonts w:ascii="Palatino Linotype" w:hAnsi="Palatino Linotype"/>
          <w:color w:val="8062A0"/>
        </w:rPr>
        <w:t>award</w:t>
      </w:r>
      <w:r>
        <w:rPr>
          <w:rFonts w:ascii="Palatino Linotype" w:hAnsi="Palatino Linotype"/>
          <w:color w:val="8062A0"/>
          <w:spacing w:val="-4"/>
        </w:rPr>
        <w:t xml:space="preserve"> </w:t>
      </w:r>
      <w:r>
        <w:rPr>
          <w:rFonts w:ascii="Palatino Linotype" w:hAnsi="Palatino Linotype"/>
          <w:color w:val="8062A0"/>
          <w:spacing w:val="-5"/>
        </w:rPr>
        <w:t>of</w:t>
      </w:r>
    </w:p>
    <w:p w14:paraId="0E6FE8CA" w14:textId="77777777" w:rsidR="00FF7B0D" w:rsidRDefault="00000000">
      <w:pPr>
        <w:spacing w:before="251"/>
        <w:ind w:left="84" w:right="84"/>
        <w:jc w:val="center"/>
        <w:rPr>
          <w:rFonts w:ascii="Palatino Linotype" w:hAnsi="Palatino Linotype"/>
          <w:b/>
        </w:rPr>
      </w:pPr>
      <w:r>
        <w:rPr>
          <w:rFonts w:ascii="Palatino Linotype" w:hAnsi="Palatino Linotype"/>
          <w:b/>
        </w:rPr>
        <w:t>BACHELOR</w:t>
      </w:r>
      <w:r>
        <w:rPr>
          <w:rFonts w:ascii="Palatino Linotype" w:hAnsi="Palatino Linotype"/>
          <w:b/>
          <w:spacing w:val="-3"/>
        </w:rPr>
        <w:t xml:space="preserve"> </w:t>
      </w:r>
      <w:r>
        <w:rPr>
          <w:rFonts w:ascii="Palatino Linotype" w:hAnsi="Palatino Linotype"/>
          <w:b/>
        </w:rPr>
        <w:t>OF</w:t>
      </w:r>
      <w:r>
        <w:rPr>
          <w:b/>
          <w:spacing w:val="-5"/>
        </w:rPr>
        <w:t xml:space="preserve"> </w:t>
      </w:r>
      <w:r>
        <w:rPr>
          <w:rFonts w:ascii="Palatino Linotype" w:hAnsi="Palatino Linotype"/>
          <w:b/>
          <w:spacing w:val="-2"/>
        </w:rPr>
        <w:t>TECHNOLOGY</w:t>
      </w:r>
    </w:p>
    <w:p w14:paraId="76424354" w14:textId="77777777" w:rsidR="00FF7B0D" w:rsidRDefault="00000000">
      <w:pPr>
        <w:spacing w:before="238"/>
        <w:ind w:left="145" w:right="84"/>
        <w:jc w:val="center"/>
        <w:rPr>
          <w:rFonts w:ascii="Palatino Linotype" w:hAnsi="Palatino Linotype"/>
          <w:b/>
        </w:rPr>
      </w:pPr>
      <w:r>
        <w:rPr>
          <w:rFonts w:ascii="Palatino Linotype" w:hAnsi="Palatino Linotype"/>
          <w:b/>
          <w:spacing w:val="-5"/>
        </w:rPr>
        <w:t>In</w:t>
      </w:r>
    </w:p>
    <w:p w14:paraId="671DE553" w14:textId="77777777" w:rsidR="00FF7B0D" w:rsidRDefault="00000000">
      <w:pPr>
        <w:spacing w:before="244"/>
        <w:ind w:left="88" w:right="84"/>
        <w:jc w:val="center"/>
        <w:rPr>
          <w:rFonts w:ascii="Palatino Linotype" w:hAnsi="Palatino Linotype"/>
          <w:b/>
          <w:lang w:val="en-US"/>
        </w:rPr>
      </w:pPr>
      <w:r>
        <w:rPr>
          <w:rFonts w:ascii="Palatino Linotype" w:hAnsi="Palatino Linotype"/>
          <w:b/>
        </w:rPr>
        <w:t>COMPUTER</w:t>
      </w:r>
      <w:r>
        <w:rPr>
          <w:rFonts w:ascii="Palatino Linotype" w:hAnsi="Palatino Linotype"/>
          <w:b/>
          <w:spacing w:val="-1"/>
        </w:rPr>
        <w:t xml:space="preserve"> </w:t>
      </w:r>
      <w:r>
        <w:rPr>
          <w:rFonts w:ascii="Palatino Linotype" w:hAnsi="Palatino Linotype"/>
          <w:b/>
        </w:rPr>
        <w:t>SCIENCE</w:t>
      </w:r>
      <w:r>
        <w:rPr>
          <w:rFonts w:ascii="Palatino Linotype" w:hAnsi="Palatino Linotype"/>
          <w:b/>
          <w:spacing w:val="-2"/>
        </w:rPr>
        <w:t xml:space="preserve"> </w:t>
      </w:r>
      <w:r>
        <w:rPr>
          <w:rFonts w:ascii="Palatino Linotype" w:hAnsi="Palatino Linotype"/>
          <w:b/>
        </w:rPr>
        <w:t>AND</w:t>
      </w:r>
      <w:r>
        <w:rPr>
          <w:rFonts w:ascii="Palatino Linotype" w:hAnsi="Palatino Linotype"/>
          <w:b/>
          <w:spacing w:val="-1"/>
        </w:rPr>
        <w:t xml:space="preserve"> </w:t>
      </w:r>
      <w:r>
        <w:rPr>
          <w:rFonts w:ascii="Palatino Linotype" w:hAnsi="Palatino Linotype"/>
          <w:b/>
          <w:spacing w:val="-2"/>
        </w:rPr>
        <w:t>ENGINEERING</w:t>
      </w:r>
      <w:r>
        <w:rPr>
          <w:rFonts w:ascii="Palatino Linotype" w:hAnsi="Palatino Linotype"/>
          <w:b/>
          <w:spacing w:val="-2"/>
          <w:lang w:val="en-US"/>
        </w:rPr>
        <w:t>(AIML)</w:t>
      </w:r>
    </w:p>
    <w:p w14:paraId="00F38C14" w14:textId="77777777" w:rsidR="00FF7B0D" w:rsidRDefault="00000000">
      <w:pPr>
        <w:spacing w:before="243"/>
        <w:ind w:left="84" w:right="84"/>
        <w:jc w:val="center"/>
        <w:rPr>
          <w:rFonts w:ascii="Palatino Linotype" w:hAnsi="Palatino Linotype"/>
          <w:b/>
          <w:spacing w:val="-2"/>
          <w:lang w:val="en-US"/>
        </w:rPr>
      </w:pPr>
      <w:r>
        <w:rPr>
          <w:rFonts w:ascii="Palatino Linotype" w:hAnsi="Palatino Linotype"/>
          <w:b/>
          <w:spacing w:val="-5"/>
        </w:rPr>
        <w:t>B</w:t>
      </w:r>
      <w:r>
        <w:rPr>
          <w:rFonts w:ascii="Palatino Linotype" w:hAnsi="Palatino Linotype"/>
          <w:b/>
          <w:spacing w:val="-5"/>
          <w:lang w:val="en-US"/>
        </w:rPr>
        <w:t>Y</w:t>
      </w:r>
    </w:p>
    <w:p w14:paraId="3366F0EF" w14:textId="28E0F2C0" w:rsidR="00C24FD1" w:rsidRPr="00C24FD1" w:rsidRDefault="00000000" w:rsidP="00C24FD1">
      <w:pPr>
        <w:tabs>
          <w:tab w:val="left" w:pos="5314"/>
        </w:tabs>
        <w:spacing w:before="243" w:line="240" w:lineRule="auto"/>
        <w:rPr>
          <w:rFonts w:ascii="Palatino Linotype" w:hAnsi="Palatino Linotype"/>
          <w:b/>
          <w:spacing w:val="-2"/>
        </w:rPr>
      </w:pPr>
      <w:r>
        <w:rPr>
          <w:rFonts w:ascii="Palatino Linotype" w:hAnsi="Palatino Linotype"/>
          <w:b/>
          <w:spacing w:val="-2"/>
          <w:lang w:val="en-US"/>
        </w:rPr>
        <w:t xml:space="preserve">                              </w:t>
      </w:r>
      <w:r w:rsidR="00C24FD1" w:rsidRPr="00C24FD1">
        <w:rPr>
          <w:rFonts w:ascii="Palatino Linotype" w:hAnsi="Palatino Linotype"/>
          <w:b/>
          <w:bCs/>
          <w:spacing w:val="-2"/>
        </w:rPr>
        <w:t xml:space="preserve">RAMPELLY ARAVIND </w:t>
      </w:r>
      <w:r w:rsidR="00C24FD1">
        <w:rPr>
          <w:rFonts w:ascii="Palatino Linotype" w:hAnsi="Palatino Linotype"/>
          <w:b/>
          <w:bCs/>
          <w:spacing w:val="-2"/>
        </w:rPr>
        <w:t xml:space="preserve">         </w:t>
      </w:r>
      <w:proofErr w:type="gramStart"/>
      <w:r w:rsidR="00C24FD1">
        <w:rPr>
          <w:rFonts w:ascii="Palatino Linotype" w:hAnsi="Palatino Linotype"/>
          <w:b/>
          <w:bCs/>
          <w:spacing w:val="-2"/>
        </w:rPr>
        <w:t xml:space="preserve">   </w:t>
      </w:r>
      <w:r w:rsidR="00C24FD1" w:rsidRPr="00C24FD1">
        <w:rPr>
          <w:rFonts w:ascii="Palatino Linotype" w:hAnsi="Palatino Linotype"/>
          <w:b/>
          <w:bCs/>
          <w:spacing w:val="-2"/>
        </w:rPr>
        <w:t>(</w:t>
      </w:r>
      <w:proofErr w:type="gramEnd"/>
      <w:r w:rsidR="00C24FD1" w:rsidRPr="00C24FD1">
        <w:rPr>
          <w:rFonts w:ascii="Palatino Linotype" w:hAnsi="Palatino Linotype"/>
          <w:b/>
          <w:bCs/>
          <w:spacing w:val="-2"/>
        </w:rPr>
        <w:t>25TQ5A6613) - Team Lead</w:t>
      </w:r>
    </w:p>
    <w:p w14:paraId="0F35D75F" w14:textId="37413900"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VADLAKONDA RAJESH</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24TQ1A66G9)</w:t>
      </w:r>
    </w:p>
    <w:p w14:paraId="1F94031F" w14:textId="5C349941"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 xml:space="preserve">SAMPATHI AMARESH </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24TQ1A66F4)</w:t>
      </w:r>
    </w:p>
    <w:p w14:paraId="0C488B2A" w14:textId="6A180C4C"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VANAPARTHY UDAY KUMAR (24TQ1A66H0)</w:t>
      </w:r>
    </w:p>
    <w:p w14:paraId="7550F64E" w14:textId="560F87FF" w:rsidR="00FF7B0D" w:rsidRDefault="00FF7B0D" w:rsidP="00C24FD1">
      <w:pPr>
        <w:tabs>
          <w:tab w:val="left" w:pos="5314"/>
        </w:tabs>
        <w:spacing w:before="243" w:line="240" w:lineRule="auto"/>
        <w:rPr>
          <w:rFonts w:ascii="Palatino Linotype" w:hAnsi="Palatino Linotype"/>
          <w:b/>
          <w:spacing w:val="-2"/>
          <w:lang w:val="en-US"/>
        </w:rPr>
      </w:pPr>
    </w:p>
    <w:p w14:paraId="07187086" w14:textId="2E0F2F10" w:rsidR="00FF7B0D" w:rsidRPr="00C24FD1" w:rsidRDefault="00F2133C" w:rsidP="00C24FD1">
      <w:pPr>
        <w:tabs>
          <w:tab w:val="left" w:pos="5314"/>
        </w:tabs>
        <w:spacing w:before="240"/>
        <w:ind w:left="2880"/>
        <w:rPr>
          <w:rFonts w:ascii="Palatino Linotype" w:hAnsi="Palatino Linotype"/>
          <w:b/>
          <w:sz w:val="28"/>
          <w:szCs w:val="28"/>
        </w:rPr>
      </w:pPr>
      <w:r>
        <w:rPr>
          <w:b/>
          <w:color w:val="C0504D"/>
          <w:szCs w:val="28"/>
        </w:rPr>
        <w:t>Under</w:t>
      </w:r>
      <w:r>
        <w:rPr>
          <w:b/>
          <w:color w:val="C0504D"/>
          <w:spacing w:val="-14"/>
          <w:szCs w:val="28"/>
        </w:rPr>
        <w:t xml:space="preserve"> </w:t>
      </w:r>
      <w:r>
        <w:rPr>
          <w:b/>
          <w:color w:val="C0504D"/>
          <w:szCs w:val="28"/>
        </w:rPr>
        <w:t>the</w:t>
      </w:r>
      <w:r>
        <w:rPr>
          <w:b/>
          <w:color w:val="C0504D"/>
          <w:spacing w:val="-14"/>
          <w:szCs w:val="28"/>
        </w:rPr>
        <w:t xml:space="preserve"> </w:t>
      </w:r>
      <w:r>
        <w:rPr>
          <w:b/>
          <w:color w:val="C0504D"/>
          <w:szCs w:val="28"/>
        </w:rPr>
        <w:t>Esteemed</w:t>
      </w:r>
      <w:r>
        <w:rPr>
          <w:b/>
          <w:color w:val="C0504D"/>
          <w:spacing w:val="-14"/>
          <w:szCs w:val="28"/>
        </w:rPr>
        <w:t xml:space="preserve"> </w:t>
      </w:r>
      <w:r>
        <w:rPr>
          <w:b/>
          <w:color w:val="C0504D"/>
          <w:szCs w:val="28"/>
        </w:rPr>
        <w:t>Guidance</w:t>
      </w:r>
      <w:r>
        <w:rPr>
          <w:b/>
          <w:color w:val="C0504D"/>
          <w:spacing w:val="-13"/>
          <w:szCs w:val="28"/>
        </w:rPr>
        <w:t xml:space="preserve"> </w:t>
      </w:r>
      <w:r>
        <w:rPr>
          <w:b/>
          <w:color w:val="C0504D"/>
          <w:szCs w:val="28"/>
        </w:rPr>
        <w:t>of</w:t>
      </w:r>
      <w:r w:rsidR="00C24FD1">
        <w:rPr>
          <w:rFonts w:ascii="Palatino Linotype" w:hAnsi="Palatino Linotype"/>
          <w:b/>
          <w:sz w:val="28"/>
          <w:szCs w:val="28"/>
        </w:rPr>
        <w:t xml:space="preserve">                                                                              </w:t>
      </w:r>
      <w:r w:rsidR="00C24FD1" w:rsidRPr="00C24FD1">
        <w:rPr>
          <w:b/>
          <w:bCs/>
          <w:color w:val="1F477B"/>
          <w:spacing w:val="-2"/>
          <w:sz w:val="28"/>
          <w:szCs w:val="32"/>
        </w:rPr>
        <w:t>DR. A. SATYANARAYANA</w:t>
      </w:r>
    </w:p>
    <w:p w14:paraId="4FA1839E" w14:textId="7328ADE5" w:rsidR="00FF7B0D" w:rsidRDefault="00F2133C" w:rsidP="00F2133C">
      <w:pPr>
        <w:spacing w:before="3" w:line="240" w:lineRule="auto"/>
        <w:ind w:right="3150"/>
        <w:rPr>
          <w:b/>
          <w:color w:val="1F477B"/>
          <w:spacing w:val="-2"/>
          <w:sz w:val="22"/>
        </w:rPr>
      </w:pPr>
      <w:r>
        <w:rPr>
          <w:b/>
          <w:noProof/>
          <w:sz w:val="14"/>
        </w:rPr>
        <w:drawing>
          <wp:anchor distT="0" distB="0" distL="0" distR="0" simplePos="0" relativeHeight="251659264" behindDoc="1" locked="0" layoutInCell="1" allowOverlap="1" wp14:anchorId="0EA2DC1B" wp14:editId="15310C38">
            <wp:simplePos x="0" y="0"/>
            <wp:positionH relativeFrom="margin">
              <wp:align>center</wp:align>
            </wp:positionH>
            <wp:positionV relativeFrom="paragraph">
              <wp:posOffset>268393</wp:posOffset>
            </wp:positionV>
            <wp:extent cx="1016000" cy="8464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16000" cy="846455"/>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2"/>
        </w:rPr>
        <w:t xml:space="preserve">                                                                           Assistant Professor</w:t>
      </w:r>
    </w:p>
    <w:p w14:paraId="0243346C" w14:textId="77777777" w:rsidR="00FF7B0D" w:rsidRDefault="00FF7B0D">
      <w:pPr>
        <w:pStyle w:val="BodyText"/>
        <w:spacing w:before="2"/>
        <w:rPr>
          <w:b/>
          <w:sz w:val="14"/>
        </w:rPr>
      </w:pPr>
    </w:p>
    <w:p w14:paraId="673EB58D" w14:textId="15AE6E81" w:rsidR="00FF7B0D" w:rsidRDefault="00000000">
      <w:pPr>
        <w:pStyle w:val="BodyText"/>
        <w:spacing w:before="2"/>
        <w:jc w:val="center"/>
        <w:rPr>
          <w:b/>
          <w:sz w:val="22"/>
        </w:rPr>
      </w:pPr>
      <w:r>
        <w:rPr>
          <w:b/>
          <w:sz w:val="22"/>
        </w:rPr>
        <w:t xml:space="preserve">   DEPARTMENT OF COMPUTER SCIENCE AND ENGINEERING</w:t>
      </w:r>
    </w:p>
    <w:p w14:paraId="6BC7C368" w14:textId="77777777" w:rsidR="00FF7B0D" w:rsidRDefault="00FF7B0D">
      <w:pPr>
        <w:pStyle w:val="BodyText"/>
        <w:spacing w:before="2"/>
        <w:jc w:val="center"/>
        <w:rPr>
          <w:b/>
          <w:sz w:val="22"/>
        </w:rPr>
      </w:pPr>
    </w:p>
    <w:p w14:paraId="69A04DD0" w14:textId="5FD1FA24" w:rsidR="00FF7B0D" w:rsidRDefault="00000000">
      <w:pPr>
        <w:pStyle w:val="NoSpacing"/>
        <w:rPr>
          <w:rFonts w:ascii="Palatino Linotype" w:hAnsi="Palatino Linotype"/>
          <w:b/>
          <w:bCs/>
          <w:spacing w:val="-13"/>
        </w:rPr>
      </w:pPr>
      <w:r>
        <w:rPr>
          <w:rFonts w:ascii="Palatino Linotype" w:hAnsi="Palatino Linotype"/>
        </w:rPr>
        <w:t xml:space="preserve">          </w:t>
      </w:r>
      <w:r>
        <w:rPr>
          <w:rFonts w:ascii="Palatino Linotype" w:hAnsi="Palatino Linotype"/>
          <w:b/>
          <w:bCs/>
        </w:rPr>
        <w:t xml:space="preserve">         SIDDHARTHA</w:t>
      </w:r>
      <w:r>
        <w:rPr>
          <w:rFonts w:ascii="Palatino Linotype" w:hAnsi="Palatino Linotype"/>
          <w:b/>
          <w:bCs/>
          <w:spacing w:val="-15"/>
        </w:rPr>
        <w:t xml:space="preserve"> </w:t>
      </w:r>
      <w:r>
        <w:rPr>
          <w:rFonts w:ascii="Palatino Linotype" w:hAnsi="Palatino Linotype"/>
          <w:b/>
          <w:bCs/>
        </w:rPr>
        <w:t>INSTITUTE</w:t>
      </w:r>
      <w:r>
        <w:rPr>
          <w:rFonts w:ascii="Palatino Linotype" w:hAnsi="Palatino Linotype"/>
          <w:b/>
          <w:bCs/>
          <w:spacing w:val="-15"/>
        </w:rPr>
        <w:t xml:space="preserve"> </w:t>
      </w:r>
      <w:r>
        <w:rPr>
          <w:rFonts w:ascii="Palatino Linotype" w:hAnsi="Palatino Linotype"/>
          <w:b/>
          <w:bCs/>
        </w:rPr>
        <w:t>OF</w:t>
      </w:r>
      <w:r>
        <w:rPr>
          <w:rFonts w:ascii="Palatino Linotype" w:hAnsi="Palatino Linotype"/>
          <w:b/>
          <w:bCs/>
          <w:spacing w:val="-15"/>
        </w:rPr>
        <w:t xml:space="preserve"> </w:t>
      </w:r>
      <w:r>
        <w:rPr>
          <w:rFonts w:ascii="Palatino Linotype" w:hAnsi="Palatino Linotype"/>
          <w:b/>
          <w:bCs/>
        </w:rPr>
        <w:t>TECHNOLOGY</w:t>
      </w:r>
      <w:r>
        <w:rPr>
          <w:rFonts w:ascii="Palatino Linotype" w:hAnsi="Palatino Linotype"/>
          <w:b/>
          <w:bCs/>
          <w:spacing w:val="-13"/>
        </w:rPr>
        <w:t xml:space="preserve"> AND SCIENCES</w:t>
      </w:r>
    </w:p>
    <w:p w14:paraId="45D60718" w14:textId="77777777" w:rsidR="00FF7B0D" w:rsidRDefault="00000000">
      <w:pPr>
        <w:pStyle w:val="NoSpacing"/>
        <w:jc w:val="center"/>
        <w:rPr>
          <w:rFonts w:ascii="Palatino Linotype" w:hAnsi="Palatino Linotype"/>
          <w:b/>
          <w:bCs/>
          <w:spacing w:val="-2"/>
        </w:rPr>
      </w:pPr>
      <w:r>
        <w:rPr>
          <w:rFonts w:ascii="Palatino Linotype" w:hAnsi="Palatino Linotype"/>
          <w:b/>
          <w:bCs/>
        </w:rPr>
        <w:t>(UGC</w:t>
      </w:r>
      <w:r>
        <w:rPr>
          <w:rFonts w:ascii="Palatino Linotype" w:hAnsi="Palatino Linotype"/>
          <w:b/>
          <w:bCs/>
          <w:spacing w:val="-6"/>
        </w:rPr>
        <w:t xml:space="preserve"> </w:t>
      </w:r>
      <w:r>
        <w:rPr>
          <w:rFonts w:ascii="Palatino Linotype" w:hAnsi="Palatino Linotype"/>
          <w:b/>
          <w:bCs/>
        </w:rPr>
        <w:t xml:space="preserve">- </w:t>
      </w:r>
      <w:r>
        <w:rPr>
          <w:rFonts w:ascii="Palatino Linotype" w:hAnsi="Palatino Linotype"/>
          <w:b/>
          <w:bCs/>
          <w:spacing w:val="-2"/>
        </w:rPr>
        <w:t>AUTONOMOUS)</w:t>
      </w:r>
    </w:p>
    <w:p w14:paraId="3EDAF817" w14:textId="77777777" w:rsidR="00FF7B0D" w:rsidRDefault="00FF7B0D">
      <w:pPr>
        <w:pStyle w:val="NoSpacing"/>
        <w:rPr>
          <w:rFonts w:ascii="Palatino Linotype" w:hAnsi="Palatino Linotype"/>
          <w:b/>
          <w:bCs/>
          <w:spacing w:val="-2"/>
        </w:rPr>
      </w:pPr>
    </w:p>
    <w:p w14:paraId="716C520F" w14:textId="77777777" w:rsidR="00FF7B0D" w:rsidRDefault="00000000">
      <w:pPr>
        <w:spacing w:line="465" w:lineRule="auto"/>
        <w:ind w:left="1169" w:right="1155"/>
        <w:jc w:val="center"/>
        <w:rPr>
          <w:b/>
          <w:color w:val="8DB3E0"/>
          <w:sz w:val="18"/>
          <w:szCs w:val="18"/>
        </w:rPr>
      </w:pPr>
      <w:r>
        <w:rPr>
          <w:b/>
          <w:color w:val="8DB3E0"/>
          <w:sz w:val="18"/>
          <w:szCs w:val="18"/>
        </w:rPr>
        <w:t>(Approved</w:t>
      </w:r>
      <w:r>
        <w:rPr>
          <w:b/>
          <w:color w:val="8DB3E0"/>
          <w:spacing w:val="-8"/>
          <w:sz w:val="18"/>
          <w:szCs w:val="18"/>
        </w:rPr>
        <w:t xml:space="preserve"> </w:t>
      </w:r>
      <w:r>
        <w:rPr>
          <w:b/>
          <w:color w:val="8DB3E0"/>
          <w:sz w:val="18"/>
          <w:szCs w:val="18"/>
        </w:rPr>
        <w:t>by</w:t>
      </w:r>
      <w:r>
        <w:rPr>
          <w:b/>
          <w:color w:val="8DB3E0"/>
          <w:spacing w:val="-6"/>
          <w:sz w:val="18"/>
          <w:szCs w:val="18"/>
        </w:rPr>
        <w:t xml:space="preserve"> </w:t>
      </w:r>
      <w:proofErr w:type="gramStart"/>
      <w:r>
        <w:rPr>
          <w:b/>
          <w:color w:val="8DB3E0"/>
          <w:sz w:val="18"/>
          <w:szCs w:val="18"/>
        </w:rPr>
        <w:t>AICTE</w:t>
      </w:r>
      <w:r>
        <w:rPr>
          <w:b/>
          <w:color w:val="8DB3E0"/>
          <w:spacing w:val="-8"/>
          <w:sz w:val="18"/>
          <w:szCs w:val="18"/>
        </w:rPr>
        <w:t xml:space="preserve"> </w:t>
      </w:r>
      <w:r>
        <w:rPr>
          <w:b/>
          <w:color w:val="8DB3E0"/>
          <w:sz w:val="18"/>
          <w:szCs w:val="18"/>
        </w:rPr>
        <w:t>,</w:t>
      </w:r>
      <w:proofErr w:type="gramEnd"/>
      <w:r>
        <w:rPr>
          <w:b/>
          <w:color w:val="8DB3E0"/>
          <w:spacing w:val="-6"/>
          <w:sz w:val="18"/>
          <w:szCs w:val="18"/>
        </w:rPr>
        <w:t xml:space="preserve"> </w:t>
      </w:r>
      <w:r>
        <w:rPr>
          <w:b/>
          <w:color w:val="8DB3E0"/>
          <w:sz w:val="18"/>
          <w:szCs w:val="18"/>
        </w:rPr>
        <w:t>New Delhi</w:t>
      </w:r>
      <w:r>
        <w:rPr>
          <w:b/>
          <w:color w:val="8DB3E0"/>
          <w:spacing w:val="-10"/>
          <w:sz w:val="18"/>
          <w:szCs w:val="18"/>
        </w:rPr>
        <w:t xml:space="preserve"> </w:t>
      </w:r>
      <w:r>
        <w:rPr>
          <w:b/>
          <w:color w:val="8DB3E0"/>
          <w:sz w:val="18"/>
          <w:szCs w:val="18"/>
        </w:rPr>
        <w:t>&amp;</w:t>
      </w:r>
      <w:r>
        <w:rPr>
          <w:b/>
          <w:color w:val="8DB3E0"/>
          <w:spacing w:val="-5"/>
          <w:sz w:val="18"/>
          <w:szCs w:val="18"/>
        </w:rPr>
        <w:t xml:space="preserve"> </w:t>
      </w:r>
      <w:r>
        <w:rPr>
          <w:b/>
          <w:color w:val="8DB3E0"/>
          <w:sz w:val="18"/>
          <w:szCs w:val="18"/>
        </w:rPr>
        <w:t>Affiliated</w:t>
      </w:r>
      <w:r>
        <w:rPr>
          <w:b/>
          <w:color w:val="8DB3E0"/>
          <w:spacing w:val="-9"/>
          <w:sz w:val="18"/>
          <w:szCs w:val="18"/>
        </w:rPr>
        <w:t xml:space="preserve"> </w:t>
      </w:r>
      <w:r>
        <w:rPr>
          <w:b/>
          <w:color w:val="8DB3E0"/>
          <w:sz w:val="18"/>
          <w:szCs w:val="18"/>
        </w:rPr>
        <w:t>to</w:t>
      </w:r>
      <w:r>
        <w:rPr>
          <w:b/>
          <w:color w:val="8DB3E0"/>
          <w:spacing w:val="-6"/>
          <w:sz w:val="18"/>
          <w:szCs w:val="18"/>
        </w:rPr>
        <w:t xml:space="preserve"> </w:t>
      </w:r>
      <w:proofErr w:type="gramStart"/>
      <w:r>
        <w:rPr>
          <w:b/>
          <w:color w:val="8DB3E0"/>
          <w:sz w:val="18"/>
          <w:szCs w:val="18"/>
        </w:rPr>
        <w:t>JNTUH</w:t>
      </w:r>
      <w:r>
        <w:rPr>
          <w:b/>
          <w:color w:val="8DB3E0"/>
          <w:spacing w:val="-4"/>
          <w:sz w:val="18"/>
          <w:szCs w:val="18"/>
        </w:rPr>
        <w:t xml:space="preserve"> </w:t>
      </w:r>
      <w:r>
        <w:rPr>
          <w:b/>
          <w:color w:val="8DB3E0"/>
          <w:sz w:val="18"/>
          <w:szCs w:val="18"/>
        </w:rPr>
        <w:t>,</w:t>
      </w:r>
      <w:proofErr w:type="gramEnd"/>
      <w:r>
        <w:rPr>
          <w:b/>
          <w:color w:val="8DB3E0"/>
          <w:spacing w:val="-6"/>
          <w:sz w:val="18"/>
          <w:szCs w:val="18"/>
        </w:rPr>
        <w:t xml:space="preserve"> </w:t>
      </w:r>
      <w:r>
        <w:rPr>
          <w:b/>
          <w:color w:val="8DB3E0"/>
          <w:sz w:val="18"/>
          <w:szCs w:val="18"/>
        </w:rPr>
        <w:t>Hyderabad)</w:t>
      </w:r>
      <w:r>
        <w:rPr>
          <w:b/>
          <w:color w:val="8DB3E0"/>
          <w:spacing w:val="-3"/>
          <w:sz w:val="18"/>
          <w:szCs w:val="18"/>
        </w:rPr>
        <w:t xml:space="preserve"> </w:t>
      </w:r>
      <w:r>
        <w:rPr>
          <w:b/>
          <w:color w:val="8DB3E0"/>
          <w:sz w:val="18"/>
          <w:szCs w:val="18"/>
        </w:rPr>
        <w:t>Accredited</w:t>
      </w:r>
      <w:r>
        <w:rPr>
          <w:b/>
          <w:color w:val="8DB3E0"/>
          <w:spacing w:val="37"/>
          <w:sz w:val="18"/>
          <w:szCs w:val="18"/>
        </w:rPr>
        <w:t xml:space="preserve"> </w:t>
      </w:r>
      <w:r>
        <w:rPr>
          <w:b/>
          <w:color w:val="8DB3E0"/>
          <w:sz w:val="18"/>
          <w:szCs w:val="18"/>
        </w:rPr>
        <w:t>by NBA and NAAC with ‘A+’ Grade</w:t>
      </w:r>
    </w:p>
    <w:p w14:paraId="6156A238" w14:textId="5F13126C" w:rsidR="00FF7B0D" w:rsidRPr="00447F7E" w:rsidRDefault="00000000" w:rsidP="00447F7E">
      <w:pPr>
        <w:spacing w:line="465" w:lineRule="auto"/>
        <w:ind w:left="1707" w:right="1696"/>
        <w:jc w:val="center"/>
        <w:rPr>
          <w:b/>
          <w:sz w:val="20"/>
          <w:szCs w:val="20"/>
        </w:rPr>
      </w:pPr>
      <w:proofErr w:type="spellStart"/>
      <w:r>
        <w:rPr>
          <w:b/>
          <w:sz w:val="20"/>
          <w:szCs w:val="20"/>
        </w:rPr>
        <w:t>Narapally</w:t>
      </w:r>
      <w:proofErr w:type="spellEnd"/>
      <w:r>
        <w:rPr>
          <w:b/>
          <w:sz w:val="20"/>
          <w:szCs w:val="20"/>
        </w:rPr>
        <w:t>,</w:t>
      </w:r>
      <w:r>
        <w:rPr>
          <w:b/>
          <w:spacing w:val="-14"/>
          <w:sz w:val="20"/>
          <w:szCs w:val="20"/>
        </w:rPr>
        <w:t xml:space="preserve"> </w:t>
      </w:r>
      <w:proofErr w:type="spellStart"/>
      <w:r>
        <w:rPr>
          <w:b/>
          <w:sz w:val="20"/>
          <w:szCs w:val="20"/>
        </w:rPr>
        <w:t>Korremula</w:t>
      </w:r>
      <w:proofErr w:type="spellEnd"/>
      <w:r>
        <w:rPr>
          <w:b/>
          <w:spacing w:val="-11"/>
          <w:sz w:val="20"/>
          <w:szCs w:val="20"/>
        </w:rPr>
        <w:t xml:space="preserve"> </w:t>
      </w:r>
      <w:r>
        <w:rPr>
          <w:b/>
          <w:sz w:val="20"/>
          <w:szCs w:val="20"/>
        </w:rPr>
        <w:t>Road,</w:t>
      </w:r>
      <w:r>
        <w:rPr>
          <w:b/>
          <w:spacing w:val="-13"/>
          <w:sz w:val="20"/>
          <w:szCs w:val="20"/>
        </w:rPr>
        <w:t xml:space="preserve"> </w:t>
      </w:r>
      <w:proofErr w:type="spellStart"/>
      <w:r>
        <w:rPr>
          <w:b/>
          <w:sz w:val="20"/>
          <w:szCs w:val="20"/>
        </w:rPr>
        <w:t>Ghatkesar</w:t>
      </w:r>
      <w:proofErr w:type="spellEnd"/>
      <w:r>
        <w:rPr>
          <w:b/>
          <w:sz w:val="20"/>
          <w:szCs w:val="20"/>
        </w:rPr>
        <w:t>,</w:t>
      </w:r>
      <w:r>
        <w:rPr>
          <w:b/>
          <w:spacing w:val="-12"/>
          <w:sz w:val="20"/>
          <w:szCs w:val="20"/>
        </w:rPr>
        <w:t xml:space="preserve"> </w:t>
      </w:r>
      <w:proofErr w:type="spellStart"/>
      <w:r>
        <w:rPr>
          <w:b/>
          <w:sz w:val="20"/>
          <w:szCs w:val="20"/>
        </w:rPr>
        <w:t>Medchal</w:t>
      </w:r>
      <w:proofErr w:type="spellEnd"/>
      <w:r>
        <w:rPr>
          <w:b/>
          <w:spacing w:val="-14"/>
          <w:sz w:val="20"/>
          <w:szCs w:val="20"/>
        </w:rPr>
        <w:t xml:space="preserve"> </w:t>
      </w:r>
      <w:proofErr w:type="spellStart"/>
      <w:proofErr w:type="gramStart"/>
      <w:r>
        <w:rPr>
          <w:b/>
          <w:sz w:val="20"/>
          <w:szCs w:val="20"/>
        </w:rPr>
        <w:t>Malkajgiri</w:t>
      </w:r>
      <w:proofErr w:type="spellEnd"/>
      <w:r>
        <w:rPr>
          <w:b/>
          <w:sz w:val="20"/>
          <w:szCs w:val="20"/>
        </w:rPr>
        <w:t>(</w:t>
      </w:r>
      <w:proofErr w:type="spellStart"/>
      <w:proofErr w:type="gramEnd"/>
      <w:r>
        <w:rPr>
          <w:b/>
          <w:sz w:val="20"/>
          <w:szCs w:val="20"/>
        </w:rPr>
        <w:t>Dist</w:t>
      </w:r>
      <w:proofErr w:type="spellEnd"/>
      <w:r>
        <w:rPr>
          <w:b/>
          <w:sz w:val="20"/>
          <w:szCs w:val="20"/>
        </w:rPr>
        <w:t>)-</w:t>
      </w:r>
      <w:r>
        <w:rPr>
          <w:b/>
          <w:spacing w:val="-9"/>
          <w:sz w:val="20"/>
          <w:szCs w:val="20"/>
        </w:rPr>
        <w:t xml:space="preserve"> </w:t>
      </w:r>
      <w:r>
        <w:rPr>
          <w:b/>
          <w:sz w:val="20"/>
          <w:szCs w:val="20"/>
        </w:rPr>
        <w:t>500088 2024 – 2025</w:t>
      </w:r>
    </w:p>
    <w:p w14:paraId="539A2FEF" w14:textId="77777777" w:rsidR="00FF7B0D" w:rsidRDefault="00000000">
      <w:pPr>
        <w:ind w:left="363"/>
        <w:rPr>
          <w:b/>
          <w:position w:val="1"/>
        </w:rPr>
      </w:pPr>
      <w:r>
        <w:rPr>
          <w:noProof/>
        </w:rPr>
        <w:lastRenderedPageBreak/>
        <w:drawing>
          <wp:inline distT="0" distB="0" distL="0" distR="0" wp14:anchorId="4C02937B" wp14:editId="19E0C69A">
            <wp:extent cx="643255" cy="690245"/>
            <wp:effectExtent l="0" t="0" r="0" b="0"/>
            <wp:docPr id="3" name="Image 3" descr="LOGOO.jpeg"/>
            <wp:cNvGraphicFramePr/>
            <a:graphic xmlns:a="http://schemas.openxmlformats.org/drawingml/2006/main">
              <a:graphicData uri="http://schemas.openxmlformats.org/drawingml/2006/picture">
                <pic:pic xmlns:pic="http://schemas.openxmlformats.org/drawingml/2006/picture">
                  <pic:nvPicPr>
                    <pic:cNvPr id="3" name="Image 3" descr="LOGOO.jpeg"/>
                    <pic:cNvPicPr/>
                  </pic:nvPicPr>
                  <pic:blipFill>
                    <a:blip r:embed="rId9" cstate="print"/>
                    <a:stretch>
                      <a:fillRect/>
                    </a:stretch>
                  </pic:blipFill>
                  <pic:spPr>
                    <a:xfrm>
                      <a:off x="0" y="0"/>
                      <a:ext cx="643851" cy="690245"/>
                    </a:xfrm>
                    <a:prstGeom prst="rect">
                      <a:avLst/>
                    </a:prstGeom>
                  </pic:spPr>
                </pic:pic>
              </a:graphicData>
            </a:graphic>
          </wp:inline>
        </w:drawing>
      </w:r>
      <w:r>
        <w:rPr>
          <w:spacing w:val="-6"/>
          <w:position w:val="1"/>
          <w:sz w:val="20"/>
        </w:rPr>
        <w:t xml:space="preserve"> </w:t>
      </w:r>
      <w:r>
        <w:rPr>
          <w:b/>
          <w:color w:val="6E2E9F"/>
          <w:position w:val="1"/>
        </w:rPr>
        <w:t>SIDDHARTHA INSTITUTE OF TECHNOLOGY AND SCIENCES</w:t>
      </w:r>
      <w:r>
        <w:rPr>
          <w:b/>
          <w:color w:val="6E2E9F"/>
          <w:spacing w:val="40"/>
          <w:position w:val="1"/>
        </w:rPr>
        <w:t xml:space="preserve"> </w:t>
      </w:r>
      <w:r>
        <w:rPr>
          <w:b/>
          <w:noProof/>
          <w:color w:val="6E2E9F"/>
          <w:spacing w:val="-15"/>
          <w:position w:val="1"/>
        </w:rPr>
        <w:drawing>
          <wp:inline distT="0" distB="0" distL="0" distR="0" wp14:anchorId="5F2FD185" wp14:editId="4885B169">
            <wp:extent cx="592455" cy="593090"/>
            <wp:effectExtent l="0" t="0" r="0" b="0"/>
            <wp:docPr id="4" name="Image 4" descr="NAAC.jpeg"/>
            <wp:cNvGraphicFramePr/>
            <a:graphic xmlns:a="http://schemas.openxmlformats.org/drawingml/2006/main">
              <a:graphicData uri="http://schemas.openxmlformats.org/drawingml/2006/picture">
                <pic:pic xmlns:pic="http://schemas.openxmlformats.org/drawingml/2006/picture">
                  <pic:nvPicPr>
                    <pic:cNvPr id="4" name="Image 4" descr="NAAC.jpeg"/>
                    <pic:cNvPicPr/>
                  </pic:nvPicPr>
                  <pic:blipFill>
                    <a:blip r:embed="rId10" cstate="print"/>
                    <a:stretch>
                      <a:fillRect/>
                    </a:stretch>
                  </pic:blipFill>
                  <pic:spPr>
                    <a:xfrm>
                      <a:off x="0" y="0"/>
                      <a:ext cx="593089" cy="593090"/>
                    </a:xfrm>
                    <a:prstGeom prst="rect">
                      <a:avLst/>
                    </a:prstGeom>
                  </pic:spPr>
                </pic:pic>
              </a:graphicData>
            </a:graphic>
          </wp:inline>
        </w:drawing>
      </w:r>
    </w:p>
    <w:p w14:paraId="5D2DCBC0" w14:textId="77777777" w:rsidR="00FF7B0D" w:rsidRDefault="00000000">
      <w:pPr>
        <w:rPr>
          <w:rFonts w:ascii="Times New Roman" w:hAnsi="Times New Roman" w:cs="Times New Roman"/>
          <w:b/>
          <w:spacing w:val="-2"/>
          <w:sz w:val="18"/>
        </w:rPr>
      </w:pPr>
      <w:r>
        <w:rPr>
          <w:rFonts w:ascii="Times New Roman" w:hAnsi="Times New Roman" w:cs="Times New Roman"/>
          <w:b/>
          <w:sz w:val="18"/>
        </w:rPr>
        <w:t xml:space="preserve">               (Approved</w:t>
      </w:r>
      <w:r>
        <w:rPr>
          <w:rFonts w:ascii="Times New Roman" w:hAnsi="Times New Roman" w:cs="Times New Roman"/>
          <w:b/>
          <w:spacing w:val="-5"/>
          <w:sz w:val="18"/>
        </w:rPr>
        <w:t xml:space="preserve"> </w:t>
      </w:r>
      <w:r>
        <w:rPr>
          <w:rFonts w:ascii="Times New Roman" w:hAnsi="Times New Roman" w:cs="Times New Roman"/>
          <w:b/>
          <w:sz w:val="18"/>
        </w:rPr>
        <w:t xml:space="preserve">by </w:t>
      </w:r>
      <w:proofErr w:type="gramStart"/>
      <w:r>
        <w:rPr>
          <w:rFonts w:ascii="Times New Roman" w:hAnsi="Times New Roman" w:cs="Times New Roman"/>
          <w:b/>
          <w:sz w:val="18"/>
        </w:rPr>
        <w:t>AICTE</w:t>
      </w:r>
      <w:r>
        <w:rPr>
          <w:rFonts w:ascii="Times New Roman" w:hAnsi="Times New Roman" w:cs="Times New Roman"/>
          <w:b/>
          <w:spacing w:val="-1"/>
          <w:sz w:val="18"/>
        </w:rPr>
        <w:t xml:space="preserve"> </w:t>
      </w:r>
      <w:r>
        <w:rPr>
          <w:rFonts w:ascii="Times New Roman" w:hAnsi="Times New Roman" w:cs="Times New Roman"/>
          <w:b/>
          <w:sz w:val="18"/>
        </w:rPr>
        <w:t>,Affiliated</w:t>
      </w:r>
      <w:proofErr w:type="gramEnd"/>
      <w:r>
        <w:rPr>
          <w:rFonts w:ascii="Times New Roman" w:hAnsi="Times New Roman" w:cs="Times New Roman"/>
          <w:b/>
          <w:spacing w:val="-6"/>
          <w:sz w:val="18"/>
        </w:rPr>
        <w:t xml:space="preserve"> </w:t>
      </w:r>
      <w:r>
        <w:rPr>
          <w:rFonts w:ascii="Times New Roman" w:hAnsi="Times New Roman" w:cs="Times New Roman"/>
          <w:b/>
          <w:sz w:val="18"/>
        </w:rPr>
        <w:t>to</w:t>
      </w:r>
      <w:r>
        <w:rPr>
          <w:rFonts w:ascii="Times New Roman" w:hAnsi="Times New Roman" w:cs="Times New Roman"/>
          <w:b/>
          <w:spacing w:val="-4"/>
          <w:sz w:val="18"/>
        </w:rPr>
        <w:t xml:space="preserve"> </w:t>
      </w:r>
      <w:proofErr w:type="gramStart"/>
      <w:r>
        <w:rPr>
          <w:rFonts w:ascii="Times New Roman" w:hAnsi="Times New Roman" w:cs="Times New Roman"/>
          <w:b/>
          <w:sz w:val="18"/>
        </w:rPr>
        <w:t>JNTUH</w:t>
      </w:r>
      <w:r>
        <w:rPr>
          <w:rFonts w:ascii="Times New Roman" w:hAnsi="Times New Roman" w:cs="Times New Roman"/>
          <w:b/>
          <w:spacing w:val="-4"/>
          <w:sz w:val="18"/>
        </w:rPr>
        <w:t xml:space="preserve"> </w:t>
      </w:r>
      <w:r>
        <w:rPr>
          <w:rFonts w:ascii="Times New Roman" w:hAnsi="Times New Roman" w:cs="Times New Roman"/>
          <w:b/>
          <w:sz w:val="18"/>
        </w:rPr>
        <w:t>,</w:t>
      </w:r>
      <w:proofErr w:type="gramEnd"/>
      <w:r>
        <w:rPr>
          <w:rFonts w:ascii="Times New Roman" w:hAnsi="Times New Roman" w:cs="Times New Roman"/>
          <w:b/>
          <w:spacing w:val="-3"/>
          <w:sz w:val="18"/>
        </w:rPr>
        <w:t xml:space="preserve"> </w:t>
      </w:r>
      <w:r>
        <w:rPr>
          <w:rFonts w:ascii="Times New Roman" w:hAnsi="Times New Roman" w:cs="Times New Roman"/>
          <w:b/>
          <w:sz w:val="18"/>
        </w:rPr>
        <w:t>Hyderabad</w:t>
      </w:r>
      <w:r>
        <w:rPr>
          <w:rFonts w:ascii="Times New Roman" w:hAnsi="Times New Roman" w:cs="Times New Roman"/>
          <w:b/>
          <w:spacing w:val="-3"/>
          <w:sz w:val="18"/>
        </w:rPr>
        <w:t xml:space="preserve"> </w:t>
      </w:r>
      <w:r>
        <w:rPr>
          <w:rFonts w:ascii="Times New Roman" w:hAnsi="Times New Roman" w:cs="Times New Roman"/>
          <w:b/>
          <w:sz w:val="18"/>
        </w:rPr>
        <w:t>v</w:t>
      </w:r>
      <w:r>
        <w:rPr>
          <w:rFonts w:ascii="Times New Roman" w:hAnsi="Times New Roman" w:cs="Times New Roman"/>
          <w:b/>
          <w:spacing w:val="-4"/>
          <w:sz w:val="18"/>
        </w:rPr>
        <w:t xml:space="preserve"> </w:t>
      </w:r>
      <w:r>
        <w:rPr>
          <w:rFonts w:ascii="Times New Roman" w:hAnsi="Times New Roman" w:cs="Times New Roman"/>
          <w:b/>
          <w:sz w:val="18"/>
        </w:rPr>
        <w:t>Accredited</w:t>
      </w:r>
      <w:r>
        <w:rPr>
          <w:rFonts w:ascii="Times New Roman" w:hAnsi="Times New Roman" w:cs="Times New Roman"/>
          <w:b/>
          <w:spacing w:val="43"/>
          <w:sz w:val="18"/>
        </w:rPr>
        <w:t xml:space="preserve"> </w:t>
      </w:r>
      <w:r>
        <w:rPr>
          <w:rFonts w:ascii="Times New Roman" w:hAnsi="Times New Roman" w:cs="Times New Roman"/>
          <w:b/>
          <w:sz w:val="18"/>
        </w:rPr>
        <w:t>by NBA</w:t>
      </w:r>
      <w:r>
        <w:rPr>
          <w:rFonts w:ascii="Times New Roman" w:hAnsi="Times New Roman" w:cs="Times New Roman"/>
          <w:b/>
          <w:spacing w:val="-4"/>
          <w:sz w:val="18"/>
        </w:rPr>
        <w:t xml:space="preserve"> </w:t>
      </w:r>
      <w:r>
        <w:rPr>
          <w:rFonts w:ascii="Times New Roman" w:hAnsi="Times New Roman" w:cs="Times New Roman"/>
          <w:b/>
          <w:sz w:val="18"/>
        </w:rPr>
        <w:t>and</w:t>
      </w:r>
      <w:r>
        <w:rPr>
          <w:rFonts w:ascii="Times New Roman" w:hAnsi="Times New Roman" w:cs="Times New Roman"/>
          <w:b/>
          <w:spacing w:val="-5"/>
          <w:sz w:val="18"/>
        </w:rPr>
        <w:t xml:space="preserve"> </w:t>
      </w:r>
      <w:r>
        <w:rPr>
          <w:rFonts w:ascii="Times New Roman" w:hAnsi="Times New Roman" w:cs="Times New Roman"/>
          <w:b/>
          <w:sz w:val="18"/>
        </w:rPr>
        <w:t>NAAC</w:t>
      </w:r>
      <w:r>
        <w:rPr>
          <w:rFonts w:ascii="Times New Roman" w:hAnsi="Times New Roman" w:cs="Times New Roman"/>
          <w:b/>
          <w:spacing w:val="-4"/>
          <w:sz w:val="18"/>
        </w:rPr>
        <w:t xml:space="preserve"> </w:t>
      </w:r>
      <w:r>
        <w:rPr>
          <w:rFonts w:ascii="Times New Roman" w:hAnsi="Times New Roman" w:cs="Times New Roman"/>
          <w:b/>
          <w:sz w:val="18"/>
        </w:rPr>
        <w:t>with</w:t>
      </w:r>
      <w:r>
        <w:rPr>
          <w:rFonts w:ascii="Times New Roman" w:hAnsi="Times New Roman" w:cs="Times New Roman"/>
          <w:b/>
          <w:spacing w:val="-4"/>
          <w:sz w:val="18"/>
        </w:rPr>
        <w:t xml:space="preserve"> </w:t>
      </w:r>
      <w:r>
        <w:rPr>
          <w:rFonts w:ascii="Times New Roman" w:hAnsi="Times New Roman" w:cs="Times New Roman"/>
          <w:b/>
          <w:sz w:val="18"/>
        </w:rPr>
        <w:t xml:space="preserve">‘A+’ </w:t>
      </w:r>
      <w:r>
        <w:rPr>
          <w:rFonts w:ascii="Times New Roman" w:hAnsi="Times New Roman" w:cs="Times New Roman"/>
          <w:b/>
          <w:spacing w:val="-2"/>
          <w:sz w:val="18"/>
        </w:rPr>
        <w:t>Grade</w:t>
      </w:r>
    </w:p>
    <w:p w14:paraId="40EE5C1E" w14:textId="77777777" w:rsidR="00FF7B0D" w:rsidRDefault="00000000">
      <w:pPr>
        <w:spacing w:before="1"/>
        <w:ind w:left="93" w:right="84"/>
        <w:jc w:val="center"/>
        <w:rPr>
          <w:b/>
          <w:spacing w:val="-2"/>
          <w:sz w:val="22"/>
        </w:rPr>
      </w:pPr>
      <w:r>
        <w:rPr>
          <w:rFonts w:ascii="Times New Roman" w:hAnsi="Times New Roman" w:cs="Times New Roman"/>
          <w:b/>
          <w:spacing w:val="-2"/>
          <w:sz w:val="18"/>
        </w:rPr>
        <w:t xml:space="preserve">          </w:t>
      </w:r>
      <w:proofErr w:type="spellStart"/>
      <w:r>
        <w:rPr>
          <w:b/>
          <w:sz w:val="22"/>
        </w:rPr>
        <w:t>Narapally</w:t>
      </w:r>
      <w:proofErr w:type="spellEnd"/>
      <w:r>
        <w:rPr>
          <w:b/>
          <w:sz w:val="22"/>
        </w:rPr>
        <w:t>,</w:t>
      </w:r>
      <w:r>
        <w:rPr>
          <w:b/>
          <w:spacing w:val="-14"/>
          <w:sz w:val="22"/>
        </w:rPr>
        <w:t xml:space="preserve"> </w:t>
      </w:r>
      <w:proofErr w:type="spellStart"/>
      <w:r>
        <w:rPr>
          <w:b/>
          <w:sz w:val="22"/>
        </w:rPr>
        <w:t>Korremula</w:t>
      </w:r>
      <w:proofErr w:type="spellEnd"/>
      <w:r>
        <w:rPr>
          <w:b/>
          <w:spacing w:val="-11"/>
          <w:sz w:val="22"/>
        </w:rPr>
        <w:t xml:space="preserve"> </w:t>
      </w:r>
      <w:r>
        <w:rPr>
          <w:b/>
          <w:sz w:val="22"/>
        </w:rPr>
        <w:t>Road,</w:t>
      </w:r>
      <w:r>
        <w:rPr>
          <w:b/>
          <w:spacing w:val="-10"/>
          <w:sz w:val="22"/>
        </w:rPr>
        <w:t xml:space="preserve"> </w:t>
      </w:r>
      <w:proofErr w:type="spellStart"/>
      <w:r>
        <w:rPr>
          <w:b/>
          <w:sz w:val="22"/>
        </w:rPr>
        <w:t>Ghatkesar</w:t>
      </w:r>
      <w:proofErr w:type="spellEnd"/>
      <w:r>
        <w:rPr>
          <w:b/>
          <w:sz w:val="22"/>
        </w:rPr>
        <w:t>,</w:t>
      </w:r>
      <w:r>
        <w:rPr>
          <w:b/>
          <w:spacing w:val="-12"/>
          <w:sz w:val="22"/>
        </w:rPr>
        <w:t xml:space="preserve"> </w:t>
      </w:r>
      <w:proofErr w:type="spellStart"/>
      <w:r>
        <w:rPr>
          <w:b/>
          <w:sz w:val="22"/>
        </w:rPr>
        <w:t>Medchal</w:t>
      </w:r>
      <w:proofErr w:type="spellEnd"/>
      <w:r>
        <w:rPr>
          <w:b/>
          <w:spacing w:val="37"/>
          <w:sz w:val="22"/>
        </w:rPr>
        <w:t xml:space="preserve"> </w:t>
      </w:r>
      <w:proofErr w:type="spellStart"/>
      <w:proofErr w:type="gramStart"/>
      <w:r>
        <w:rPr>
          <w:b/>
          <w:sz w:val="22"/>
        </w:rPr>
        <w:t>Malkajgiri</w:t>
      </w:r>
      <w:proofErr w:type="spellEnd"/>
      <w:r>
        <w:rPr>
          <w:b/>
          <w:sz w:val="22"/>
        </w:rPr>
        <w:t>(</w:t>
      </w:r>
      <w:proofErr w:type="spellStart"/>
      <w:proofErr w:type="gramEnd"/>
      <w:r>
        <w:rPr>
          <w:b/>
          <w:sz w:val="22"/>
        </w:rPr>
        <w:t>Dist</w:t>
      </w:r>
      <w:proofErr w:type="spellEnd"/>
      <w:r>
        <w:rPr>
          <w:b/>
          <w:sz w:val="22"/>
        </w:rPr>
        <w:t>)-</w:t>
      </w:r>
      <w:r>
        <w:rPr>
          <w:b/>
          <w:spacing w:val="-9"/>
          <w:sz w:val="22"/>
        </w:rPr>
        <w:t xml:space="preserve"> </w:t>
      </w:r>
      <w:r>
        <w:rPr>
          <w:b/>
          <w:spacing w:val="-2"/>
          <w:sz w:val="22"/>
        </w:rPr>
        <w:t>500088</w:t>
      </w:r>
    </w:p>
    <w:p w14:paraId="1350BCCC" w14:textId="77777777" w:rsidR="00FF7B0D" w:rsidRDefault="00FF7B0D">
      <w:pPr>
        <w:spacing w:before="1"/>
        <w:ind w:left="93" w:right="84"/>
        <w:jc w:val="center"/>
        <w:rPr>
          <w:b/>
        </w:rPr>
      </w:pPr>
    </w:p>
    <w:p w14:paraId="1B67A60B" w14:textId="77777777" w:rsidR="00FF7B0D" w:rsidRDefault="00000000">
      <w:pPr>
        <w:pStyle w:val="Heading2"/>
        <w:spacing w:before="1"/>
        <w:jc w:val="center"/>
        <w:rPr>
          <w:rFonts w:ascii="Times New Roman" w:hAnsi="Times New Roman" w:cs="Times New Roman"/>
          <w:b/>
          <w:bCs/>
          <w:color w:val="FF0000"/>
          <w:spacing w:val="-2"/>
        </w:rPr>
      </w:pPr>
      <w:r>
        <w:rPr>
          <w:rFonts w:ascii="Times New Roman" w:hAnsi="Times New Roman" w:cs="Times New Roman"/>
          <w:b/>
          <w:bCs/>
          <w:color w:val="FF0000"/>
          <w:spacing w:val="-2"/>
        </w:rPr>
        <w:t>CERTIFICATE</w:t>
      </w:r>
    </w:p>
    <w:p w14:paraId="7259B5DB" w14:textId="77777777" w:rsidR="00FF7B0D" w:rsidRDefault="00FF7B0D"/>
    <w:p w14:paraId="76A285CC" w14:textId="77777777" w:rsidR="00FF7B0D" w:rsidRDefault="00000000">
      <w:pPr>
        <w:pStyle w:val="NoSpacing"/>
        <w:jc w:val="center"/>
      </w:pPr>
      <w:r>
        <w:t>This</w:t>
      </w:r>
      <w:r>
        <w:rPr>
          <w:spacing w:val="-13"/>
        </w:rPr>
        <w:t xml:space="preserve"> </w:t>
      </w:r>
      <w:r>
        <w:t>is</w:t>
      </w:r>
      <w:r>
        <w:rPr>
          <w:spacing w:val="-10"/>
        </w:rPr>
        <w:t xml:space="preserve"> </w:t>
      </w:r>
      <w:r>
        <w:t>to</w:t>
      </w:r>
      <w:r>
        <w:rPr>
          <w:spacing w:val="-10"/>
        </w:rPr>
        <w:t xml:space="preserve"> </w:t>
      </w:r>
      <w:r>
        <w:t>certify</w:t>
      </w:r>
      <w:r>
        <w:rPr>
          <w:spacing w:val="-10"/>
        </w:rPr>
        <w:t xml:space="preserve"> </w:t>
      </w:r>
      <w:r>
        <w:t>that</w:t>
      </w:r>
      <w:r>
        <w:rPr>
          <w:spacing w:val="-13"/>
        </w:rPr>
        <w:t xml:space="preserve"> </w:t>
      </w:r>
      <w:r>
        <w:t>this</w:t>
      </w:r>
      <w:r>
        <w:rPr>
          <w:spacing w:val="-12"/>
        </w:rPr>
        <w:t xml:space="preserve"> </w:t>
      </w:r>
      <w:r>
        <w:t>Project</w:t>
      </w:r>
      <w:r>
        <w:rPr>
          <w:spacing w:val="-8"/>
        </w:rPr>
        <w:t xml:space="preserve"> </w:t>
      </w:r>
      <w:r>
        <w:t>Report</w:t>
      </w:r>
      <w:r>
        <w:rPr>
          <w:spacing w:val="-8"/>
        </w:rPr>
        <w:t xml:space="preserve"> </w:t>
      </w:r>
      <w:r>
        <w:t>entitled</w:t>
      </w:r>
    </w:p>
    <w:p w14:paraId="53F3CB09" w14:textId="77777777" w:rsidR="00FF7B0D" w:rsidRDefault="00000000">
      <w:pPr>
        <w:pStyle w:val="BodyText"/>
        <w:jc w:val="center"/>
      </w:pPr>
      <w:r>
        <w:t>Being</w:t>
      </w:r>
      <w:r>
        <w:rPr>
          <w:spacing w:val="-1"/>
        </w:rPr>
        <w:t xml:space="preserve"> </w:t>
      </w:r>
      <w:r>
        <w:t>Submitted</w:t>
      </w:r>
    </w:p>
    <w:p w14:paraId="4AC0EFB6" w14:textId="77777777" w:rsidR="00FF7B0D" w:rsidRDefault="00FF7B0D">
      <w:pPr>
        <w:pStyle w:val="BodyText"/>
        <w:jc w:val="center"/>
      </w:pPr>
    </w:p>
    <w:p w14:paraId="66B8F1FB" w14:textId="77777777" w:rsidR="00FF7B0D" w:rsidRDefault="00FF7B0D">
      <w:pPr>
        <w:pStyle w:val="BodyText"/>
        <w:jc w:val="center"/>
      </w:pPr>
    </w:p>
    <w:p w14:paraId="6028145B" w14:textId="3EAE7459" w:rsidR="00FF7B0D" w:rsidRPr="00C24FD1" w:rsidRDefault="00000000">
      <w:pPr>
        <w:spacing w:before="259"/>
        <w:ind w:left="85" w:right="84"/>
        <w:jc w:val="center"/>
        <w:rPr>
          <w:rFonts w:ascii="Palatino Linotype" w:hAnsi="Palatino Linotype"/>
          <w:b/>
          <w:sz w:val="28"/>
          <w:szCs w:val="28"/>
          <w:lang w:val="en-US"/>
        </w:rPr>
      </w:pPr>
      <w:r>
        <w:rPr>
          <w:rFonts w:ascii="Palatino Linotype" w:hAnsi="Palatino Linotype"/>
          <w:b/>
          <w:sz w:val="28"/>
          <w:szCs w:val="28"/>
          <w:lang w:val="en-US"/>
        </w:rPr>
        <w:t xml:space="preserve">     </w:t>
      </w:r>
      <w:r w:rsidR="00C24FD1">
        <w:rPr>
          <w:rFonts w:ascii="Palatino Linotype" w:hAnsi="Palatino Linotype"/>
          <w:b/>
          <w:sz w:val="28"/>
          <w:szCs w:val="28"/>
          <w:lang w:val="en-US"/>
        </w:rPr>
        <w:t xml:space="preserve"> </w:t>
      </w:r>
      <w:r w:rsidR="00C24FD1" w:rsidRPr="00C24FD1">
        <w:rPr>
          <w:rFonts w:ascii="Palatino Linotype" w:hAnsi="Palatino Linotype"/>
          <w:b/>
          <w:bCs/>
          <w:sz w:val="32"/>
          <w:szCs w:val="32"/>
        </w:rPr>
        <w:t>CAREERSCOUT AI</w:t>
      </w:r>
    </w:p>
    <w:p w14:paraId="7CA1CFA8" w14:textId="77777777" w:rsidR="00FF7B0D" w:rsidRDefault="00000000">
      <w:pPr>
        <w:spacing w:before="234"/>
        <w:ind w:right="84" w:firstLineChars="1950" w:firstLine="4601"/>
        <w:jc w:val="both"/>
        <w:rPr>
          <w:rFonts w:ascii="Palatino Linotype" w:hAnsi="Palatino Linotype"/>
          <w:b/>
          <w:spacing w:val="-5"/>
        </w:rPr>
      </w:pPr>
      <w:r>
        <w:rPr>
          <w:rFonts w:ascii="Palatino Linotype" w:hAnsi="Palatino Linotype"/>
          <w:b/>
          <w:spacing w:val="-5"/>
        </w:rPr>
        <w:t>By</w:t>
      </w:r>
    </w:p>
    <w:p w14:paraId="4D522AA2" w14:textId="21CF3BC1"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 xml:space="preserve">RAMPELLY ARAVIND </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25TQ5A6613) - Team Lead</w:t>
      </w:r>
    </w:p>
    <w:p w14:paraId="643A757F" w14:textId="77777777"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VADLAKONDA RAJESH</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24TQ1A66G9)</w:t>
      </w:r>
    </w:p>
    <w:p w14:paraId="31BA7183" w14:textId="77777777"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 xml:space="preserve">SAMPATHI AMARESH </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24TQ1A66F4)</w:t>
      </w:r>
    </w:p>
    <w:p w14:paraId="58A18967" w14:textId="77777777"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VANAPARTHY UDAY KUMAR (24TQ1A66H0)</w:t>
      </w:r>
    </w:p>
    <w:p w14:paraId="45163EC8" w14:textId="77777777" w:rsidR="00FF7B0D" w:rsidRDefault="00FF7B0D">
      <w:pPr>
        <w:tabs>
          <w:tab w:val="left" w:pos="5324"/>
        </w:tabs>
        <w:spacing w:before="243"/>
        <w:rPr>
          <w:rFonts w:ascii="Palatino Linotype" w:hAnsi="Palatino Linotype"/>
          <w:b/>
        </w:rPr>
      </w:pPr>
    </w:p>
    <w:p w14:paraId="4078B8EC" w14:textId="2CE32C84" w:rsidR="00FF7B0D" w:rsidRPr="00447F7E" w:rsidRDefault="00000000" w:rsidP="00447F7E">
      <w:pPr>
        <w:tabs>
          <w:tab w:val="left" w:pos="5280"/>
          <w:tab w:val="left" w:pos="5314"/>
        </w:tabs>
        <w:spacing w:before="240"/>
        <w:jc w:val="both"/>
        <w:rPr>
          <w:b/>
          <w:spacing w:val="-2"/>
        </w:rPr>
      </w:pPr>
      <w:r>
        <w:t xml:space="preserve">In partial </w:t>
      </w:r>
      <w:proofErr w:type="spellStart"/>
      <w:r>
        <w:t>fulfillment</w:t>
      </w:r>
      <w:proofErr w:type="spellEnd"/>
      <w:r>
        <w:t xml:space="preserve"> for the award of the degree of Bachelor of Technology in Computer Science and Engineering, Jawaharlal Nehru Technological University Hyderabad, is a record of </w:t>
      </w:r>
      <w:proofErr w:type="spellStart"/>
      <w:r>
        <w:t>bonafide</w:t>
      </w:r>
      <w:proofErr w:type="spellEnd"/>
      <w:r>
        <w:t xml:space="preserve"> work carried out under my guidance and supervision. The results embodied in this project report have not been</w:t>
      </w:r>
      <w:r>
        <w:rPr>
          <w:spacing w:val="40"/>
        </w:rPr>
        <w:t xml:space="preserve"> </w:t>
      </w:r>
      <w:r>
        <w:t>submitted to any other University or Institute for the award of any Degree or Diploma.</w:t>
      </w:r>
    </w:p>
    <w:p w14:paraId="725B0B9A" w14:textId="7FCD4105" w:rsidR="00FF7B0D" w:rsidRDefault="00000000">
      <w:pPr>
        <w:tabs>
          <w:tab w:val="left" w:pos="7134"/>
        </w:tabs>
        <w:spacing w:before="209"/>
        <w:rPr>
          <w:rFonts w:ascii="Calibri"/>
          <w:b/>
        </w:rPr>
      </w:pPr>
      <w:r>
        <w:rPr>
          <w:rFonts w:ascii="Calibri"/>
          <w:b/>
          <w:spacing w:val="-2"/>
          <w:sz w:val="22"/>
        </w:rPr>
        <w:t xml:space="preserve">    </w:t>
      </w:r>
      <w:r>
        <w:rPr>
          <w:rFonts w:ascii="Calibri"/>
          <w:b/>
          <w:spacing w:val="-2"/>
          <w:sz w:val="22"/>
          <w:lang w:val="en-US"/>
        </w:rPr>
        <w:t xml:space="preserve">          </w:t>
      </w:r>
      <w:r>
        <w:rPr>
          <w:rFonts w:ascii="Calibri"/>
          <w:b/>
          <w:spacing w:val="-2"/>
          <w:lang w:val="en-US"/>
        </w:rPr>
        <w:t xml:space="preserve"> </w:t>
      </w:r>
      <w:r>
        <w:rPr>
          <w:rFonts w:ascii="Times New Roman" w:hAnsi="Times New Roman" w:cs="Times New Roman"/>
          <w:b/>
          <w:color w:val="4472C4" w:themeColor="accent1"/>
          <w:spacing w:val="-2"/>
        </w:rPr>
        <w:t>Guide</w:t>
      </w:r>
      <w:r>
        <w:rPr>
          <w:rFonts w:ascii="Calibri"/>
          <w:b/>
          <w:spacing w:val="-2"/>
        </w:rPr>
        <w:t xml:space="preserve">  </w:t>
      </w:r>
      <w:r>
        <w:rPr>
          <w:rFonts w:ascii="Calibri"/>
          <w:b/>
          <w:spacing w:val="-2"/>
          <w:sz w:val="22"/>
        </w:rPr>
        <w:t xml:space="preserve">                                                                                                         </w:t>
      </w:r>
      <w:r>
        <w:rPr>
          <w:rFonts w:ascii="Times New Roman" w:hAnsi="Times New Roman" w:cs="Times New Roman"/>
          <w:b/>
          <w:color w:val="4472C4" w:themeColor="accent1"/>
        </w:rPr>
        <w:t>Head</w:t>
      </w:r>
      <w:r>
        <w:rPr>
          <w:rFonts w:ascii="Times New Roman" w:hAnsi="Times New Roman" w:cs="Times New Roman"/>
          <w:b/>
          <w:color w:val="4472C4" w:themeColor="accent1"/>
          <w:spacing w:val="-13"/>
        </w:rPr>
        <w:t xml:space="preserve"> </w:t>
      </w:r>
      <w:r>
        <w:rPr>
          <w:rFonts w:ascii="Times New Roman" w:hAnsi="Times New Roman" w:cs="Times New Roman"/>
          <w:b/>
          <w:color w:val="4472C4" w:themeColor="accent1"/>
        </w:rPr>
        <w:t>of</w:t>
      </w:r>
      <w:r>
        <w:rPr>
          <w:rFonts w:ascii="Times New Roman" w:hAnsi="Times New Roman" w:cs="Times New Roman"/>
          <w:b/>
          <w:color w:val="4472C4" w:themeColor="accent1"/>
          <w:spacing w:val="-7"/>
        </w:rPr>
        <w:t xml:space="preserve"> </w:t>
      </w:r>
      <w:r>
        <w:rPr>
          <w:rFonts w:ascii="Times New Roman" w:hAnsi="Times New Roman" w:cs="Times New Roman"/>
          <w:b/>
          <w:color w:val="4472C4" w:themeColor="accent1"/>
        </w:rPr>
        <w:t>the</w:t>
      </w:r>
      <w:r>
        <w:rPr>
          <w:rFonts w:ascii="Times New Roman" w:hAnsi="Times New Roman" w:cs="Times New Roman"/>
          <w:b/>
          <w:color w:val="4472C4" w:themeColor="accent1"/>
          <w:spacing w:val="-7"/>
        </w:rPr>
        <w:t xml:space="preserve"> </w:t>
      </w:r>
      <w:r>
        <w:rPr>
          <w:rFonts w:ascii="Times New Roman" w:hAnsi="Times New Roman" w:cs="Times New Roman"/>
          <w:b/>
          <w:color w:val="4472C4" w:themeColor="accent1"/>
          <w:spacing w:val="-2"/>
        </w:rPr>
        <w:t>Department</w:t>
      </w:r>
    </w:p>
    <w:p w14:paraId="04A42E74" w14:textId="681076B5" w:rsidR="00FF7B0D" w:rsidRPr="007944CF" w:rsidRDefault="00000000" w:rsidP="007944CF">
      <w:pPr>
        <w:tabs>
          <w:tab w:val="left" w:pos="7268"/>
        </w:tabs>
        <w:spacing w:before="238"/>
        <w:ind w:left="220"/>
        <w:rPr>
          <w:rFonts w:ascii="Calibri"/>
          <w:b/>
          <w:sz w:val="22"/>
        </w:rPr>
      </w:pPr>
      <w:r>
        <w:rPr>
          <w:b/>
          <w:color w:val="1F477B"/>
          <w:spacing w:val="-2"/>
          <w:sz w:val="28"/>
          <w:szCs w:val="32"/>
          <w:lang w:val="en-US"/>
        </w:rPr>
        <w:t xml:space="preserve"> </w:t>
      </w:r>
      <w:r w:rsidR="00C24FD1" w:rsidRPr="00C24FD1">
        <w:rPr>
          <w:b/>
          <w:bCs/>
          <w:spacing w:val="-2"/>
          <w:sz w:val="28"/>
          <w:szCs w:val="32"/>
        </w:rPr>
        <w:t>Dr. A. SATYANARAYANA</w:t>
      </w:r>
      <w:r w:rsidR="00C24FD1" w:rsidRPr="00C24FD1">
        <w:rPr>
          <w:b/>
          <w:spacing w:val="-2"/>
          <w:sz w:val="28"/>
          <w:szCs w:val="32"/>
        </w:rPr>
        <w:t xml:space="preserve">                                                    </w:t>
      </w:r>
      <w:r>
        <w:rPr>
          <w:rFonts w:ascii="Times New Roman" w:hAnsi="Times New Roman" w:cs="Times New Roman"/>
          <w:b/>
        </w:rPr>
        <w:t>DR.</w:t>
      </w:r>
      <w:r>
        <w:rPr>
          <w:rFonts w:ascii="Times New Roman" w:hAnsi="Times New Roman" w:cs="Times New Roman"/>
          <w:b/>
          <w:lang w:val="en-US"/>
        </w:rPr>
        <w:t xml:space="preserve"> ARUKULA PRAVEEN</w:t>
      </w:r>
      <w:r w:rsidR="007944CF">
        <w:rPr>
          <w:rFonts w:ascii="Calibri"/>
          <w:b/>
          <w:lang w:val="en-US"/>
        </w:rPr>
        <w:t xml:space="preserve">       </w:t>
      </w:r>
      <w:r>
        <w:rPr>
          <w:rFonts w:ascii="Calibri"/>
          <w:b/>
          <w:spacing w:val="-2"/>
          <w:sz w:val="22"/>
        </w:rPr>
        <w:t>Assistant</w:t>
      </w:r>
      <w:r>
        <w:rPr>
          <w:rFonts w:ascii="Calibri"/>
          <w:b/>
          <w:sz w:val="22"/>
        </w:rPr>
        <w:t xml:space="preserve"> </w:t>
      </w:r>
      <w:r>
        <w:rPr>
          <w:rFonts w:ascii="Calibri"/>
          <w:b/>
          <w:spacing w:val="-2"/>
          <w:sz w:val="22"/>
        </w:rPr>
        <w:t>Professor,</w:t>
      </w:r>
      <w:r>
        <w:rPr>
          <w:rFonts w:ascii="Calibri"/>
          <w:b/>
          <w:spacing w:val="6"/>
          <w:sz w:val="22"/>
        </w:rPr>
        <w:t xml:space="preserve"> </w:t>
      </w:r>
      <w:r>
        <w:rPr>
          <w:rFonts w:ascii="Calibri"/>
          <w:b/>
          <w:spacing w:val="-2"/>
          <w:sz w:val="22"/>
        </w:rPr>
        <w:t>Department</w:t>
      </w:r>
      <w:r>
        <w:rPr>
          <w:rFonts w:ascii="Calibri"/>
          <w:b/>
          <w:spacing w:val="3"/>
          <w:sz w:val="22"/>
        </w:rPr>
        <w:t xml:space="preserve"> </w:t>
      </w:r>
      <w:r>
        <w:rPr>
          <w:rFonts w:ascii="Calibri"/>
          <w:b/>
          <w:spacing w:val="-2"/>
          <w:sz w:val="22"/>
        </w:rPr>
        <w:t>of</w:t>
      </w:r>
      <w:r>
        <w:rPr>
          <w:rFonts w:ascii="Calibri"/>
          <w:b/>
          <w:spacing w:val="3"/>
          <w:sz w:val="22"/>
        </w:rPr>
        <w:t xml:space="preserve"> </w:t>
      </w:r>
      <w:r>
        <w:rPr>
          <w:rFonts w:ascii="Calibri"/>
          <w:b/>
          <w:spacing w:val="-5"/>
          <w:sz w:val="22"/>
        </w:rPr>
        <w:t>CSE</w:t>
      </w:r>
      <w:r>
        <w:rPr>
          <w:rFonts w:ascii="Calibri"/>
          <w:b/>
          <w:sz w:val="22"/>
        </w:rPr>
        <w:t xml:space="preserve">                                               </w:t>
      </w:r>
      <w:r w:rsidR="007944CF">
        <w:rPr>
          <w:rFonts w:ascii="Calibri"/>
          <w:b/>
          <w:sz w:val="22"/>
        </w:rPr>
        <w:t xml:space="preserve"> </w:t>
      </w:r>
      <w:r>
        <w:rPr>
          <w:rFonts w:ascii="Calibri"/>
          <w:b/>
          <w:sz w:val="22"/>
        </w:rPr>
        <w:t>HOD,</w:t>
      </w:r>
      <w:r>
        <w:rPr>
          <w:rFonts w:ascii="Calibri"/>
          <w:b/>
          <w:spacing w:val="-9"/>
          <w:sz w:val="22"/>
        </w:rPr>
        <w:t xml:space="preserve"> </w:t>
      </w:r>
      <w:r>
        <w:rPr>
          <w:rFonts w:ascii="Calibri"/>
          <w:b/>
          <w:sz w:val="22"/>
        </w:rPr>
        <w:t>Department</w:t>
      </w:r>
      <w:r>
        <w:rPr>
          <w:rFonts w:ascii="Calibri"/>
          <w:b/>
          <w:spacing w:val="-8"/>
          <w:sz w:val="22"/>
        </w:rPr>
        <w:t xml:space="preserve"> </w:t>
      </w:r>
      <w:r>
        <w:rPr>
          <w:rFonts w:ascii="Calibri"/>
          <w:b/>
          <w:sz w:val="22"/>
        </w:rPr>
        <w:t>of CSE</w:t>
      </w:r>
      <w:r>
        <w:rPr>
          <w:rFonts w:ascii="Calibri"/>
          <w:b/>
          <w:sz w:val="22"/>
          <w:lang w:val="en-US"/>
        </w:rPr>
        <w:t>(AIML)</w:t>
      </w:r>
    </w:p>
    <w:p w14:paraId="19AC56F6" w14:textId="77777777" w:rsidR="00FF7B0D" w:rsidRDefault="00FF7B0D">
      <w:pPr>
        <w:pStyle w:val="BodyText"/>
        <w:rPr>
          <w:rFonts w:ascii="Calibri"/>
          <w:b/>
          <w:sz w:val="22"/>
        </w:rPr>
      </w:pPr>
    </w:p>
    <w:p w14:paraId="0390D1EB" w14:textId="77777777" w:rsidR="00FF7B0D" w:rsidRDefault="00FF7B0D">
      <w:pPr>
        <w:pStyle w:val="BodyText"/>
        <w:rPr>
          <w:rFonts w:ascii="Calibri"/>
          <w:b/>
          <w:sz w:val="22"/>
        </w:rPr>
      </w:pPr>
    </w:p>
    <w:p w14:paraId="65D1E0D6" w14:textId="77777777" w:rsidR="00FF7B0D" w:rsidRDefault="00FF7B0D">
      <w:pPr>
        <w:pStyle w:val="BodyText"/>
        <w:rPr>
          <w:rFonts w:ascii="Calibri"/>
          <w:b/>
          <w:sz w:val="22"/>
        </w:rPr>
      </w:pPr>
    </w:p>
    <w:p w14:paraId="0982CA24" w14:textId="4BCCD7E2" w:rsidR="00FF7B0D" w:rsidRPr="00447F7E" w:rsidRDefault="00000000" w:rsidP="00447F7E">
      <w:pPr>
        <w:tabs>
          <w:tab w:val="left" w:pos="7330"/>
        </w:tabs>
        <w:spacing w:before="1"/>
        <w:ind w:left="220"/>
        <w:rPr>
          <w:rFonts w:ascii="Calibri"/>
          <w:b/>
        </w:rPr>
      </w:pPr>
      <w:r>
        <w:rPr>
          <w:rFonts w:ascii="Times New Roman" w:hAnsi="Times New Roman" w:cs="Times New Roman"/>
          <w:b/>
        </w:rPr>
        <w:t>Internal</w:t>
      </w:r>
      <w:r>
        <w:rPr>
          <w:rFonts w:ascii="Times New Roman" w:hAnsi="Times New Roman" w:cs="Times New Roman"/>
          <w:b/>
          <w:spacing w:val="-6"/>
        </w:rPr>
        <w:t xml:space="preserve"> </w:t>
      </w:r>
      <w:r>
        <w:rPr>
          <w:rFonts w:ascii="Times New Roman" w:hAnsi="Times New Roman" w:cs="Times New Roman"/>
          <w:b/>
          <w:spacing w:val="-2"/>
        </w:rPr>
        <w:t>Examiner</w:t>
      </w:r>
      <w:r>
        <w:rPr>
          <w:rFonts w:ascii="Calibri"/>
          <w:b/>
          <w:sz w:val="22"/>
        </w:rPr>
        <w:t xml:space="preserve">                                                                                             </w:t>
      </w:r>
      <w:r>
        <w:rPr>
          <w:rFonts w:ascii="Times New Roman" w:hAnsi="Times New Roman" w:cs="Times New Roman"/>
          <w:b/>
          <w:spacing w:val="-2"/>
          <w:szCs w:val="28"/>
        </w:rPr>
        <w:t>External</w:t>
      </w:r>
      <w:r>
        <w:rPr>
          <w:rFonts w:ascii="Times New Roman" w:hAnsi="Times New Roman" w:cs="Times New Roman"/>
          <w:b/>
          <w:spacing w:val="-3"/>
          <w:szCs w:val="28"/>
        </w:rPr>
        <w:t xml:space="preserve"> </w:t>
      </w:r>
      <w:r>
        <w:rPr>
          <w:rFonts w:ascii="Times New Roman" w:hAnsi="Times New Roman" w:cs="Times New Roman"/>
          <w:b/>
          <w:spacing w:val="-2"/>
          <w:szCs w:val="28"/>
        </w:rPr>
        <w:t>Examiner</w:t>
      </w:r>
    </w:p>
    <w:p w14:paraId="799181AB" w14:textId="77777777" w:rsidR="00FF7B0D" w:rsidRDefault="00FF7B0D"/>
    <w:p w14:paraId="5E287EF8" w14:textId="77777777" w:rsidR="00FF7B0D" w:rsidRDefault="00000000">
      <w:pPr>
        <w:pStyle w:val="Heading1"/>
        <w:spacing w:before="324"/>
        <w:ind w:left="83"/>
        <w:jc w:val="center"/>
        <w:rPr>
          <w:rStyle w:val="Strong"/>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t>DECLARATION</w:t>
      </w:r>
    </w:p>
    <w:p w14:paraId="529BE80E" w14:textId="77777777" w:rsidR="00FF7B0D" w:rsidRDefault="00FF7B0D"/>
    <w:p w14:paraId="42223382" w14:textId="77777777" w:rsidR="00FF7B0D" w:rsidRDefault="00FF7B0D"/>
    <w:p w14:paraId="351ED493" w14:textId="50B8C7FC" w:rsidR="00FF7B0D" w:rsidRDefault="00000000">
      <w:pPr>
        <w:spacing w:before="259"/>
        <w:ind w:left="85" w:right="84"/>
        <w:jc w:val="both"/>
        <w:rPr>
          <w:rFonts w:ascii="Palatino Linotype" w:hAnsi="Palatino Linotype"/>
          <w:b/>
        </w:rPr>
      </w:pPr>
      <w:r>
        <w:rPr>
          <w:rFonts w:ascii="Palatino Linotype" w:hAnsi="Palatino Linotype"/>
        </w:rPr>
        <w:t>We</w:t>
      </w:r>
      <w:r>
        <w:rPr>
          <w:rFonts w:ascii="Palatino Linotype" w:hAnsi="Palatino Linotype"/>
          <w:lang w:val="en-US"/>
        </w:rPr>
        <w:t xml:space="preserve"> </w:t>
      </w:r>
      <w:r>
        <w:rPr>
          <w:rFonts w:ascii="Palatino Linotype" w:hAnsi="Palatino Linotype"/>
        </w:rPr>
        <w:t xml:space="preserve">declare that the results embodied in this project dissertation entitled </w:t>
      </w:r>
      <w:proofErr w:type="gramStart"/>
      <w:r>
        <w:rPr>
          <w:rFonts w:ascii="Palatino Linotype" w:hAnsi="Palatino Linotype"/>
          <w:b/>
          <w:sz w:val="28"/>
          <w:szCs w:val="28"/>
        </w:rPr>
        <w:t>“</w:t>
      </w:r>
      <w:r>
        <w:rPr>
          <w:rFonts w:ascii="Palatino Linotype" w:hAnsi="Palatino Linotype"/>
          <w:b/>
          <w:sz w:val="28"/>
          <w:szCs w:val="28"/>
          <w:lang w:val="en-US"/>
        </w:rPr>
        <w:t xml:space="preserve"> </w:t>
      </w:r>
      <w:r w:rsidR="00C24FD1" w:rsidRPr="00C24FD1">
        <w:rPr>
          <w:rFonts w:ascii="Palatino Linotype" w:hAnsi="Palatino Linotype"/>
          <w:b/>
          <w:bCs/>
          <w:sz w:val="22"/>
          <w:szCs w:val="22"/>
        </w:rPr>
        <w:t>CAREERSCOUT</w:t>
      </w:r>
      <w:proofErr w:type="gramEnd"/>
      <w:r w:rsidR="00C24FD1" w:rsidRPr="00C24FD1">
        <w:rPr>
          <w:rFonts w:ascii="Palatino Linotype" w:hAnsi="Palatino Linotype"/>
          <w:b/>
          <w:bCs/>
          <w:sz w:val="22"/>
          <w:szCs w:val="22"/>
        </w:rPr>
        <w:t xml:space="preserve"> AI</w:t>
      </w:r>
      <w:r>
        <w:rPr>
          <w:rFonts w:ascii="Palatino Linotype" w:hAnsi="Palatino Linotype"/>
          <w:b/>
          <w:sz w:val="28"/>
          <w:szCs w:val="28"/>
        </w:rPr>
        <w:t>”</w:t>
      </w:r>
      <w:r>
        <w:rPr>
          <w:rFonts w:ascii="Palatino Linotype" w:hAnsi="Palatino Linotype"/>
          <w:b/>
        </w:rPr>
        <w:t xml:space="preserve"> </w:t>
      </w:r>
      <w:r>
        <w:rPr>
          <w:rFonts w:ascii="Palatino Linotype" w:hAnsi="Palatino Linotype"/>
        </w:rPr>
        <w:t xml:space="preserve">is carried out by us during the year 2025 – 2026 in partial </w:t>
      </w:r>
      <w:proofErr w:type="spellStart"/>
      <w:r>
        <w:rPr>
          <w:rFonts w:ascii="Palatino Linotype" w:hAnsi="Palatino Linotype"/>
        </w:rPr>
        <w:t>fulfillment</w:t>
      </w:r>
      <w:proofErr w:type="spellEnd"/>
      <w:r>
        <w:rPr>
          <w:rFonts w:ascii="Palatino Linotype" w:hAnsi="Palatino Linotype"/>
        </w:rPr>
        <w:t xml:space="preserve"> of the award of Bachelor of Technology in </w:t>
      </w:r>
      <w:r>
        <w:rPr>
          <w:rFonts w:ascii="Palatino Linotype" w:hAnsi="Palatino Linotype"/>
          <w:b/>
        </w:rPr>
        <w:t>Computer Science and Engineering</w:t>
      </w:r>
      <w:r>
        <w:rPr>
          <w:rFonts w:ascii="Palatino Linotype" w:hAnsi="Palatino Linotype"/>
          <w:b/>
          <w:lang w:val="en-US"/>
        </w:rPr>
        <w:t xml:space="preserve"> (AIML)</w:t>
      </w:r>
      <w:r>
        <w:rPr>
          <w:rFonts w:ascii="Palatino Linotype" w:hAnsi="Palatino Linotype"/>
          <w:b/>
        </w:rPr>
        <w:t xml:space="preserve"> </w:t>
      </w:r>
      <w:r>
        <w:rPr>
          <w:rFonts w:ascii="Palatino Linotype" w:hAnsi="Palatino Linotype"/>
        </w:rPr>
        <w:t xml:space="preserve">from </w:t>
      </w:r>
      <w:r>
        <w:rPr>
          <w:rFonts w:ascii="Palatino Linotype" w:hAnsi="Palatino Linotype"/>
          <w:b/>
        </w:rPr>
        <w:t xml:space="preserve">Siddhartha Institute of Technology &amp; Sciences. </w:t>
      </w:r>
      <w:r>
        <w:rPr>
          <w:rFonts w:ascii="Palatino Linotype" w:hAnsi="Palatino Linotype"/>
        </w:rPr>
        <w:t xml:space="preserve">It is an authentic record carried out by us the guidance </w:t>
      </w:r>
      <w:proofErr w:type="gramStart"/>
      <w:r>
        <w:rPr>
          <w:rFonts w:ascii="Palatino Linotype" w:hAnsi="Palatino Linotype"/>
        </w:rPr>
        <w:t>of</w:t>
      </w:r>
      <w:r w:rsidR="007944CF">
        <w:rPr>
          <w:rFonts w:ascii="Palatino Linotype" w:hAnsi="Palatino Linotype"/>
        </w:rPr>
        <w:t xml:space="preserve"> </w:t>
      </w:r>
      <w:r>
        <w:rPr>
          <w:rFonts w:ascii="Palatino Linotype" w:hAnsi="Palatino Linotype"/>
        </w:rPr>
        <w:t xml:space="preserve"> </w:t>
      </w:r>
      <w:r w:rsidR="00C24FD1" w:rsidRPr="00C24FD1">
        <w:rPr>
          <w:b/>
          <w:bCs/>
          <w:color w:val="000000" w:themeColor="text1"/>
          <w:spacing w:val="-2"/>
        </w:rPr>
        <w:t>Dr.</w:t>
      </w:r>
      <w:proofErr w:type="gramEnd"/>
      <w:r w:rsidR="00C24FD1" w:rsidRPr="00C24FD1">
        <w:rPr>
          <w:b/>
          <w:bCs/>
          <w:color w:val="000000" w:themeColor="text1"/>
          <w:spacing w:val="-2"/>
        </w:rPr>
        <w:t xml:space="preserve"> A. SATYANARAYANA</w:t>
      </w:r>
      <w:r>
        <w:rPr>
          <w:rFonts w:ascii="Palatino Linotype" w:hAnsi="Palatino Linotype"/>
        </w:rPr>
        <w:t xml:space="preserve">, Assistant Professor, Department of </w:t>
      </w:r>
      <w:r>
        <w:rPr>
          <w:rFonts w:ascii="Palatino Linotype" w:hAnsi="Palatino Linotype"/>
          <w:b/>
        </w:rPr>
        <w:t xml:space="preserve">Computer Science and </w:t>
      </w:r>
      <w:proofErr w:type="gramStart"/>
      <w:r>
        <w:rPr>
          <w:rFonts w:ascii="Palatino Linotype" w:hAnsi="Palatino Linotype"/>
          <w:b/>
        </w:rPr>
        <w:t>Engineering</w:t>
      </w:r>
      <w:r w:rsidR="00C24FD1">
        <w:rPr>
          <w:rFonts w:ascii="Palatino Linotype" w:hAnsi="Palatino Linotype"/>
          <w:b/>
        </w:rPr>
        <w:t>(</w:t>
      </w:r>
      <w:proofErr w:type="gramEnd"/>
      <w:r w:rsidR="00C24FD1">
        <w:rPr>
          <w:rFonts w:ascii="Palatino Linotype" w:hAnsi="Palatino Linotype"/>
          <w:b/>
        </w:rPr>
        <w:t>AIML)</w:t>
      </w:r>
    </w:p>
    <w:p w14:paraId="7ACDD6C7" w14:textId="77777777" w:rsidR="00FF7B0D" w:rsidRDefault="00000000">
      <w:pPr>
        <w:spacing w:line="360" w:lineRule="auto"/>
        <w:jc w:val="both"/>
        <w:rPr>
          <w:rFonts w:ascii="Palatino Linotype" w:hAnsi="Palatino Linotype"/>
          <w:b/>
        </w:rPr>
      </w:pPr>
      <w:r>
        <w:rPr>
          <w:rFonts w:ascii="Palatino Linotype" w:hAnsi="Palatino Linotype"/>
          <w:b/>
        </w:rPr>
        <w:t xml:space="preserve">                                                         </w:t>
      </w:r>
    </w:p>
    <w:p w14:paraId="45B58628" w14:textId="77777777" w:rsidR="00FF7B0D" w:rsidRDefault="00000000">
      <w:pPr>
        <w:spacing w:before="1"/>
        <w:ind w:right="1120"/>
        <w:jc w:val="center"/>
        <w:rPr>
          <w:rFonts w:ascii="Palatino Linotype" w:hAnsi="Palatino Linotype"/>
          <w:b/>
          <w:spacing w:val="-5"/>
        </w:rPr>
      </w:pPr>
      <w:r>
        <w:rPr>
          <w:rFonts w:ascii="Palatino Linotype" w:hAnsi="Palatino Linotype"/>
          <w:b/>
          <w:spacing w:val="-5"/>
        </w:rPr>
        <w:t xml:space="preserve">                        By</w:t>
      </w:r>
    </w:p>
    <w:p w14:paraId="245932BA" w14:textId="50E4C2FC"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 xml:space="preserve">RAMPELLY ARAVIND </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25TQ5A6613) - Team Lead</w:t>
      </w:r>
    </w:p>
    <w:p w14:paraId="0CFBBDCC" w14:textId="77777777"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VADLAKONDA RAJESH</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24TQ1A66G9)</w:t>
      </w:r>
    </w:p>
    <w:p w14:paraId="30AD05BD" w14:textId="77777777"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 xml:space="preserve">SAMPATHI AMARESH </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24TQ1A66F4)</w:t>
      </w:r>
    </w:p>
    <w:p w14:paraId="78C1FA33" w14:textId="77777777" w:rsidR="00C24FD1" w:rsidRPr="00C24FD1" w:rsidRDefault="00C24FD1" w:rsidP="00C24FD1">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VANAPARTHY UDAY KUMAR (24TQ1A66H0)</w:t>
      </w:r>
    </w:p>
    <w:p w14:paraId="3165A4BB" w14:textId="77777777" w:rsidR="00FF7B0D" w:rsidRDefault="00FF7B0D">
      <w:pPr>
        <w:spacing w:before="1"/>
        <w:ind w:right="1120"/>
        <w:jc w:val="center"/>
        <w:rPr>
          <w:rFonts w:ascii="Palatino Linotype" w:hAnsi="Palatino Linotype"/>
          <w:b/>
        </w:rPr>
      </w:pPr>
    </w:p>
    <w:p w14:paraId="236D6C22" w14:textId="77777777" w:rsidR="00FF7B0D" w:rsidRDefault="00FF7B0D">
      <w:pPr>
        <w:pStyle w:val="BodyText"/>
        <w:rPr>
          <w:rFonts w:ascii="Palatino Linotype" w:hAnsi="Palatino Linotype"/>
          <w:b/>
          <w:sz w:val="20"/>
        </w:rPr>
      </w:pPr>
    </w:p>
    <w:p w14:paraId="37DA11CB" w14:textId="77777777" w:rsidR="00FF7B0D" w:rsidRDefault="00FF7B0D">
      <w:pPr>
        <w:pStyle w:val="BodyText"/>
        <w:rPr>
          <w:rFonts w:ascii="Palatino Linotype" w:hAnsi="Palatino Linotype"/>
          <w:b/>
          <w:sz w:val="20"/>
        </w:rPr>
      </w:pPr>
    </w:p>
    <w:p w14:paraId="43E9707D" w14:textId="77777777" w:rsidR="00FF7B0D" w:rsidRDefault="00FF7B0D">
      <w:pPr>
        <w:pStyle w:val="BodyText"/>
        <w:spacing w:before="158"/>
        <w:rPr>
          <w:rFonts w:ascii="Palatino Linotype" w:hAnsi="Palatino Linotype"/>
          <w:b/>
          <w:sz w:val="20"/>
        </w:rPr>
      </w:pPr>
    </w:p>
    <w:p w14:paraId="6D8D39C8" w14:textId="77777777" w:rsidR="00FF7B0D" w:rsidRDefault="00FF7B0D">
      <w:pPr>
        <w:tabs>
          <w:tab w:val="left" w:pos="3874"/>
        </w:tabs>
        <w:spacing w:before="11"/>
        <w:ind w:right="84"/>
        <w:rPr>
          <w:rFonts w:ascii="Palatino Linotype" w:hAnsi="Palatino Linotype"/>
          <w:b/>
        </w:rPr>
      </w:pPr>
    </w:p>
    <w:p w14:paraId="5DEEADB5" w14:textId="77777777" w:rsidR="00FF7B0D" w:rsidRDefault="00FF7B0D">
      <w:pPr>
        <w:spacing w:line="360" w:lineRule="auto"/>
        <w:jc w:val="both"/>
        <w:rPr>
          <w:rFonts w:ascii="Palatino Linotype" w:hAnsi="Palatino Linotype" w:cs="Times New Roman"/>
          <w:b/>
          <w:bCs/>
          <w:sz w:val="28"/>
          <w:szCs w:val="28"/>
        </w:rPr>
      </w:pPr>
    </w:p>
    <w:p w14:paraId="288AE2EE" w14:textId="77777777" w:rsidR="00FF7B0D" w:rsidRDefault="00FF7B0D"/>
    <w:p w14:paraId="733086B2" w14:textId="77777777" w:rsidR="00FF7B0D" w:rsidRDefault="00FF7B0D"/>
    <w:p w14:paraId="27AC4A62" w14:textId="77777777" w:rsidR="00FF7B0D" w:rsidRDefault="00FF7B0D"/>
    <w:p w14:paraId="17AE64DA" w14:textId="77777777" w:rsidR="00FF7B0D" w:rsidRDefault="00FF7B0D"/>
    <w:p w14:paraId="185FAB1B" w14:textId="77777777" w:rsidR="00FF7B0D" w:rsidRDefault="00FF7B0D"/>
    <w:p w14:paraId="2933EF38" w14:textId="77777777" w:rsidR="00FF7B0D" w:rsidRDefault="00FF7B0D"/>
    <w:p w14:paraId="486D0AF7" w14:textId="77777777" w:rsidR="00FF7B0D" w:rsidRDefault="00FF7B0D"/>
    <w:p w14:paraId="1A4A747C" w14:textId="77777777" w:rsidR="00FF7B0D" w:rsidRDefault="00000000">
      <w:pPr>
        <w:pStyle w:val="Heading1"/>
        <w:spacing w:before="294"/>
        <w:ind w:left="1355" w:right="1353"/>
        <w:jc w:val="center"/>
        <w:rPr>
          <w:rFonts w:ascii="Palatino Linotype" w:hAnsi="Palatino Linotype" w:cs="Times New Roman"/>
          <w:b/>
          <w:bCs/>
          <w:sz w:val="32"/>
          <w:szCs w:val="32"/>
        </w:rPr>
      </w:pPr>
      <w:r>
        <w:rPr>
          <w:rFonts w:ascii="Palatino Linotype" w:hAnsi="Palatino Linotype" w:cs="Times New Roman"/>
          <w:b/>
          <w:bCs/>
          <w:color w:val="auto"/>
          <w:spacing w:val="-2"/>
          <w:sz w:val="32"/>
          <w:szCs w:val="32"/>
        </w:rPr>
        <w:t>ACKNOWLEDGEMENT</w:t>
      </w:r>
    </w:p>
    <w:p w14:paraId="356368DA" w14:textId="77777777" w:rsidR="00FF7B0D" w:rsidRDefault="00FF7B0D">
      <w:pPr>
        <w:jc w:val="center"/>
        <w:rPr>
          <w:rFonts w:ascii="Palatino Linotype" w:hAnsi="Palatino Linotype" w:cs="Times New Roman"/>
          <w:b/>
          <w:bCs/>
          <w:sz w:val="28"/>
          <w:szCs w:val="28"/>
        </w:rPr>
      </w:pPr>
    </w:p>
    <w:p w14:paraId="480C714F" w14:textId="1F464625" w:rsidR="007944CF" w:rsidRPr="007944CF" w:rsidRDefault="007944CF" w:rsidP="007944CF">
      <w:pPr>
        <w:pStyle w:val="BodyText"/>
        <w:spacing w:line="360" w:lineRule="auto"/>
        <w:jc w:val="both"/>
        <w:rPr>
          <w:rFonts w:ascii="Palatino Linotype" w:hAnsi="Palatino Linotype"/>
          <w:sz w:val="20"/>
          <w:szCs w:val="20"/>
          <w:lang w:val="en-IN"/>
        </w:rPr>
      </w:pPr>
      <w:r w:rsidRPr="007944CF">
        <w:rPr>
          <w:rFonts w:ascii="Palatino Linotype" w:hAnsi="Palatino Linotype"/>
          <w:sz w:val="20"/>
          <w:szCs w:val="20"/>
          <w:lang w:val="en-IN"/>
        </w:rPr>
        <w:t xml:space="preserve">Any </w:t>
      </w:r>
      <w:proofErr w:type="spellStart"/>
      <w:r w:rsidRPr="007944CF">
        <w:rPr>
          <w:rFonts w:ascii="Palatino Linotype" w:hAnsi="Palatino Linotype"/>
          <w:sz w:val="20"/>
          <w:szCs w:val="20"/>
          <w:lang w:val="en-IN"/>
        </w:rPr>
        <w:t>endeavor</w:t>
      </w:r>
      <w:proofErr w:type="spellEnd"/>
      <w:r w:rsidRPr="007944CF">
        <w:rPr>
          <w:rFonts w:ascii="Palatino Linotype" w:hAnsi="Palatino Linotype"/>
          <w:sz w:val="20"/>
          <w:szCs w:val="20"/>
          <w:lang w:val="en-IN"/>
        </w:rPr>
        <w:t xml:space="preserve"> in the field of development is a person's intensive activity. A successful project is a fruitful culmination of efforts by many people, some directly involved and some others who have quietly encouraged and supported.</w:t>
      </w:r>
      <w:r>
        <w:rPr>
          <w:rFonts w:ascii="Palatino Linotype" w:hAnsi="Palatino Linotype"/>
          <w:sz w:val="20"/>
          <w:szCs w:val="20"/>
          <w:lang w:val="en-IN"/>
        </w:rPr>
        <w:t xml:space="preserve"> </w:t>
      </w:r>
      <w:r w:rsidRPr="007944CF">
        <w:rPr>
          <w:rFonts w:ascii="Palatino Linotype" w:hAnsi="Palatino Linotype"/>
          <w:sz w:val="20"/>
          <w:szCs w:val="20"/>
          <w:lang w:val="en-IN"/>
        </w:rPr>
        <w:t xml:space="preserve">We would like to express our sincere gratitude to </w:t>
      </w:r>
      <w:r w:rsidR="002A1BF9" w:rsidRPr="002A1BF9">
        <w:rPr>
          <w:b/>
          <w:bCs/>
          <w:lang w:val="en-IN"/>
        </w:rPr>
        <w:t>Dr. A. SATYANARAYANA</w:t>
      </w:r>
      <w:r w:rsidRPr="007944CF">
        <w:rPr>
          <w:rFonts w:ascii="Palatino Linotype" w:hAnsi="Palatino Linotype"/>
          <w:sz w:val="20"/>
          <w:szCs w:val="20"/>
          <w:lang w:val="en-IN"/>
        </w:rPr>
        <w:t>, Guide &amp; Co-Ordinator, Department of CSM (AI &amp; ML), who patiently guided and helped us throughout our Project with invaluable suggestions and continuous encouragement.</w:t>
      </w:r>
    </w:p>
    <w:p w14:paraId="2063C389" w14:textId="77777777" w:rsidR="007944CF" w:rsidRPr="007944CF" w:rsidRDefault="007944CF" w:rsidP="007944CF">
      <w:pPr>
        <w:pStyle w:val="BodyText"/>
        <w:spacing w:line="360" w:lineRule="auto"/>
        <w:jc w:val="both"/>
        <w:rPr>
          <w:rFonts w:ascii="Palatino Linotype" w:hAnsi="Palatino Linotype"/>
          <w:sz w:val="20"/>
          <w:szCs w:val="20"/>
          <w:lang w:val="en-IN"/>
        </w:rPr>
      </w:pPr>
      <w:r w:rsidRPr="007944CF">
        <w:rPr>
          <w:rFonts w:ascii="Palatino Linotype" w:hAnsi="Palatino Linotype"/>
          <w:sz w:val="20"/>
          <w:szCs w:val="20"/>
          <w:lang w:val="en-IN"/>
        </w:rPr>
        <w:t xml:space="preserve">We wish to express profound gratitude to </w:t>
      </w:r>
      <w:r w:rsidRPr="007944CF">
        <w:rPr>
          <w:rFonts w:ascii="Palatino Linotype" w:hAnsi="Palatino Linotype"/>
          <w:b/>
          <w:bCs/>
          <w:sz w:val="20"/>
          <w:szCs w:val="20"/>
          <w:lang w:val="en-IN"/>
        </w:rPr>
        <w:t>Dr. ARUKULA PRAVEEN</w:t>
      </w:r>
      <w:r w:rsidRPr="007944CF">
        <w:rPr>
          <w:rFonts w:ascii="Palatino Linotype" w:hAnsi="Palatino Linotype"/>
          <w:sz w:val="20"/>
          <w:szCs w:val="20"/>
          <w:lang w:val="en-IN"/>
        </w:rPr>
        <w:t xml:space="preserve">, Head of the Department, CSM (AI &amp; ML), for his continuous encouragement to ensure successful results in all our </w:t>
      </w:r>
      <w:proofErr w:type="spellStart"/>
      <w:r w:rsidRPr="007944CF">
        <w:rPr>
          <w:rFonts w:ascii="Palatino Linotype" w:hAnsi="Palatino Linotype"/>
          <w:sz w:val="20"/>
          <w:szCs w:val="20"/>
          <w:lang w:val="en-IN"/>
        </w:rPr>
        <w:t>endeavors</w:t>
      </w:r>
      <w:proofErr w:type="spellEnd"/>
      <w:r w:rsidRPr="007944CF">
        <w:rPr>
          <w:rFonts w:ascii="Palatino Linotype" w:hAnsi="Palatino Linotype"/>
          <w:sz w:val="20"/>
          <w:szCs w:val="20"/>
          <w:lang w:val="en-IN"/>
        </w:rPr>
        <w:t>.</w:t>
      </w:r>
    </w:p>
    <w:p w14:paraId="2E511E76" w14:textId="77777777" w:rsidR="007944CF" w:rsidRPr="007944CF" w:rsidRDefault="007944CF" w:rsidP="007944CF">
      <w:pPr>
        <w:pStyle w:val="BodyText"/>
        <w:spacing w:line="360" w:lineRule="auto"/>
        <w:jc w:val="both"/>
        <w:rPr>
          <w:rFonts w:ascii="Palatino Linotype" w:hAnsi="Palatino Linotype"/>
          <w:sz w:val="20"/>
          <w:szCs w:val="20"/>
          <w:lang w:val="en-IN"/>
        </w:rPr>
      </w:pPr>
      <w:r w:rsidRPr="007944CF">
        <w:rPr>
          <w:rFonts w:ascii="Palatino Linotype" w:hAnsi="Palatino Linotype"/>
          <w:sz w:val="20"/>
          <w:szCs w:val="20"/>
          <w:lang w:val="en-IN"/>
        </w:rPr>
        <w:t xml:space="preserve">We are deeply grateful to our Vice-Principal, </w:t>
      </w:r>
      <w:r w:rsidRPr="007944CF">
        <w:rPr>
          <w:rFonts w:ascii="Palatino Linotype" w:hAnsi="Palatino Linotype"/>
          <w:b/>
          <w:bCs/>
          <w:sz w:val="20"/>
          <w:szCs w:val="20"/>
          <w:lang w:val="en-IN"/>
        </w:rPr>
        <w:t>Dr. G. PRAVEEN</w:t>
      </w:r>
      <w:r w:rsidRPr="007944CF">
        <w:rPr>
          <w:rFonts w:ascii="Palatino Linotype" w:hAnsi="Palatino Linotype"/>
          <w:sz w:val="20"/>
          <w:szCs w:val="20"/>
          <w:lang w:val="en-IN"/>
        </w:rPr>
        <w:t>, who has shown utmost patience and has been a constant source of motivation through his thoughtful suggestions, vigilant guidance, and valuable directions.</w:t>
      </w:r>
    </w:p>
    <w:p w14:paraId="790A577A" w14:textId="77777777" w:rsidR="007944CF" w:rsidRPr="007944CF" w:rsidRDefault="007944CF" w:rsidP="007944CF">
      <w:pPr>
        <w:pStyle w:val="BodyText"/>
        <w:spacing w:line="360" w:lineRule="auto"/>
        <w:jc w:val="both"/>
        <w:rPr>
          <w:rFonts w:ascii="Palatino Linotype" w:hAnsi="Palatino Linotype"/>
          <w:sz w:val="20"/>
          <w:szCs w:val="20"/>
          <w:lang w:val="en-IN"/>
        </w:rPr>
      </w:pPr>
      <w:r w:rsidRPr="007944CF">
        <w:rPr>
          <w:rFonts w:ascii="Palatino Linotype" w:hAnsi="Palatino Linotype"/>
          <w:sz w:val="20"/>
          <w:szCs w:val="20"/>
          <w:lang w:val="en-IN"/>
        </w:rPr>
        <w:t xml:space="preserve">Salutation to our beloved and highly esteemed institute SIDDHARTHA INSTITUTE OF TECHNOLOGY AND SCIENCES for grooming us into Computer Science and Management (AI &amp; ML) graduates. We wish to thank PRINCIPAL </w:t>
      </w:r>
      <w:r w:rsidRPr="007944CF">
        <w:rPr>
          <w:rFonts w:ascii="Palatino Linotype" w:hAnsi="Palatino Linotype"/>
          <w:b/>
          <w:bCs/>
          <w:sz w:val="20"/>
          <w:szCs w:val="20"/>
          <w:lang w:val="en-IN"/>
        </w:rPr>
        <w:t>Dr. M. JANARDHAN</w:t>
      </w:r>
      <w:r w:rsidRPr="007944CF">
        <w:rPr>
          <w:rFonts w:ascii="Palatino Linotype" w:hAnsi="Palatino Linotype"/>
          <w:sz w:val="20"/>
          <w:szCs w:val="20"/>
          <w:lang w:val="en-IN"/>
        </w:rPr>
        <w:t>, for providing a great learning environment.</w:t>
      </w:r>
    </w:p>
    <w:p w14:paraId="3B9B06A5" w14:textId="17730882" w:rsidR="00FF7B0D" w:rsidRPr="007944CF" w:rsidRDefault="007944CF" w:rsidP="007944CF">
      <w:pPr>
        <w:pStyle w:val="BodyText"/>
        <w:spacing w:line="360" w:lineRule="auto"/>
        <w:jc w:val="both"/>
        <w:rPr>
          <w:rFonts w:ascii="Palatino Linotype" w:hAnsi="Palatino Linotype"/>
          <w:sz w:val="20"/>
          <w:szCs w:val="20"/>
          <w:lang w:val="en-IN"/>
        </w:rPr>
      </w:pPr>
      <w:r w:rsidRPr="007944CF">
        <w:rPr>
          <w:rFonts w:ascii="Palatino Linotype" w:hAnsi="Palatino Linotype"/>
          <w:sz w:val="20"/>
          <w:szCs w:val="20"/>
          <w:lang w:val="en-IN"/>
        </w:rPr>
        <w:t xml:space="preserve">We would like to express our deepest gratitude and sincere thanks to </w:t>
      </w:r>
      <w:r w:rsidRPr="007944CF">
        <w:rPr>
          <w:rFonts w:ascii="Palatino Linotype" w:hAnsi="Palatino Linotype"/>
          <w:b/>
          <w:bCs/>
          <w:sz w:val="20"/>
          <w:szCs w:val="20"/>
          <w:lang w:val="en-IN"/>
        </w:rPr>
        <w:t xml:space="preserve">Smt. V. JYOTHI, Director &amp; Chairperson, Siddhartha Institute of Technology &amp; Sciences, </w:t>
      </w:r>
      <w:proofErr w:type="spellStart"/>
      <w:r w:rsidRPr="007944CF">
        <w:rPr>
          <w:rFonts w:ascii="Palatino Linotype" w:hAnsi="Palatino Linotype"/>
          <w:b/>
          <w:bCs/>
          <w:sz w:val="20"/>
          <w:szCs w:val="20"/>
          <w:lang w:val="en-IN"/>
        </w:rPr>
        <w:t>Narapally</w:t>
      </w:r>
      <w:proofErr w:type="spellEnd"/>
      <w:r w:rsidRPr="007944CF">
        <w:rPr>
          <w:rFonts w:ascii="Palatino Linotype" w:hAnsi="Palatino Linotype"/>
          <w:b/>
          <w:bCs/>
          <w:sz w:val="20"/>
          <w:szCs w:val="20"/>
          <w:lang w:val="en-IN"/>
        </w:rPr>
        <w:t>, Hyderabad (UGC Autonomous)</w:t>
      </w:r>
      <w:r w:rsidRPr="007944CF">
        <w:rPr>
          <w:rFonts w:ascii="Palatino Linotype" w:hAnsi="Palatino Linotype"/>
          <w:sz w:val="20"/>
          <w:szCs w:val="20"/>
          <w:lang w:val="en-IN"/>
        </w:rPr>
        <w:t xml:space="preserve"> for her constant encouragement and support in providing all the necessary facilities to carry out this project work.</w:t>
      </w:r>
    </w:p>
    <w:p w14:paraId="455AB9C3" w14:textId="77777777" w:rsidR="00FF7B0D" w:rsidRDefault="00000000">
      <w:pPr>
        <w:pStyle w:val="Heading5"/>
        <w:spacing w:before="1"/>
        <w:ind w:left="558" w:right="521"/>
        <w:jc w:val="center"/>
        <w:rPr>
          <w:rFonts w:ascii="Palatino Linotype" w:hAnsi="Palatino Linotype"/>
          <w:b/>
          <w:bCs/>
          <w:color w:val="000000" w:themeColor="text1"/>
        </w:rPr>
      </w:pPr>
      <w:r>
        <w:rPr>
          <w:rFonts w:ascii="Palatino Linotype" w:hAnsi="Palatino Linotype"/>
          <w:b/>
          <w:bCs/>
          <w:color w:val="000000" w:themeColor="text1"/>
          <w:spacing w:val="-5"/>
        </w:rPr>
        <w:t xml:space="preserve">      By</w:t>
      </w:r>
    </w:p>
    <w:p w14:paraId="4495552A" w14:textId="77777777" w:rsidR="00FF7B0D" w:rsidRDefault="00FF7B0D">
      <w:pPr>
        <w:pStyle w:val="BodyText"/>
        <w:rPr>
          <w:b/>
          <w:sz w:val="20"/>
        </w:rPr>
      </w:pPr>
    </w:p>
    <w:p w14:paraId="586EA9F9" w14:textId="30660ADA" w:rsidR="002A1BF9" w:rsidRPr="00C24FD1" w:rsidRDefault="00000000" w:rsidP="002A1BF9">
      <w:pPr>
        <w:tabs>
          <w:tab w:val="left" w:pos="5314"/>
        </w:tabs>
        <w:spacing w:before="243" w:line="240" w:lineRule="auto"/>
        <w:rPr>
          <w:rFonts w:ascii="Palatino Linotype" w:hAnsi="Palatino Linotype"/>
          <w:b/>
          <w:spacing w:val="-2"/>
        </w:rPr>
      </w:pPr>
      <w:r>
        <w:rPr>
          <w:b/>
        </w:rPr>
        <w:t xml:space="preserve">         </w:t>
      </w:r>
      <w:r w:rsidR="007944CF">
        <w:rPr>
          <w:b/>
        </w:rPr>
        <w:t xml:space="preserve">                        </w:t>
      </w:r>
      <w:r w:rsidR="002A1BF9" w:rsidRPr="00C24FD1">
        <w:rPr>
          <w:rFonts w:ascii="Palatino Linotype" w:hAnsi="Palatino Linotype"/>
          <w:b/>
          <w:bCs/>
          <w:spacing w:val="-2"/>
        </w:rPr>
        <w:t xml:space="preserve">RAMPELLY ARAVIND </w:t>
      </w:r>
      <w:r w:rsidR="002A1BF9">
        <w:rPr>
          <w:rFonts w:ascii="Palatino Linotype" w:hAnsi="Palatino Linotype"/>
          <w:b/>
          <w:bCs/>
          <w:spacing w:val="-2"/>
        </w:rPr>
        <w:t xml:space="preserve">         </w:t>
      </w:r>
      <w:proofErr w:type="gramStart"/>
      <w:r w:rsidR="002A1BF9">
        <w:rPr>
          <w:rFonts w:ascii="Palatino Linotype" w:hAnsi="Palatino Linotype"/>
          <w:b/>
          <w:bCs/>
          <w:spacing w:val="-2"/>
        </w:rPr>
        <w:t xml:space="preserve">   </w:t>
      </w:r>
      <w:r w:rsidR="002A1BF9" w:rsidRPr="00C24FD1">
        <w:rPr>
          <w:rFonts w:ascii="Palatino Linotype" w:hAnsi="Palatino Linotype"/>
          <w:b/>
          <w:bCs/>
          <w:spacing w:val="-2"/>
        </w:rPr>
        <w:t>(</w:t>
      </w:r>
      <w:proofErr w:type="gramEnd"/>
      <w:r w:rsidR="002A1BF9" w:rsidRPr="00C24FD1">
        <w:rPr>
          <w:rFonts w:ascii="Palatino Linotype" w:hAnsi="Palatino Linotype"/>
          <w:b/>
          <w:bCs/>
          <w:spacing w:val="-2"/>
        </w:rPr>
        <w:t>25TQ5A6613) - Team Lead</w:t>
      </w:r>
    </w:p>
    <w:p w14:paraId="287B8EA0" w14:textId="77777777" w:rsidR="002A1BF9" w:rsidRPr="00C24FD1" w:rsidRDefault="002A1BF9" w:rsidP="002A1BF9">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VADLAKONDA RAJESH</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24TQ1A66G9)</w:t>
      </w:r>
    </w:p>
    <w:p w14:paraId="271B4972" w14:textId="77777777" w:rsidR="002A1BF9" w:rsidRPr="00C24FD1" w:rsidRDefault="002A1BF9" w:rsidP="002A1BF9">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 xml:space="preserve">SAMPATHI AMARESH </w:t>
      </w:r>
      <w:r>
        <w:rPr>
          <w:rFonts w:ascii="Palatino Linotype" w:hAnsi="Palatino Linotype"/>
          <w:b/>
          <w:bCs/>
          <w:spacing w:val="-2"/>
        </w:rPr>
        <w:t xml:space="preserve">       </w:t>
      </w:r>
      <w:proofErr w:type="gramStart"/>
      <w:r>
        <w:rPr>
          <w:rFonts w:ascii="Palatino Linotype" w:hAnsi="Palatino Linotype"/>
          <w:b/>
          <w:bCs/>
          <w:spacing w:val="-2"/>
        </w:rPr>
        <w:t xml:space="preserve">   </w:t>
      </w:r>
      <w:r w:rsidRPr="00C24FD1">
        <w:rPr>
          <w:rFonts w:ascii="Palatino Linotype" w:hAnsi="Palatino Linotype"/>
          <w:b/>
          <w:bCs/>
          <w:spacing w:val="-2"/>
        </w:rPr>
        <w:t>(</w:t>
      </w:r>
      <w:proofErr w:type="gramEnd"/>
      <w:r w:rsidRPr="00C24FD1">
        <w:rPr>
          <w:rFonts w:ascii="Palatino Linotype" w:hAnsi="Palatino Linotype"/>
          <w:b/>
          <w:bCs/>
          <w:spacing w:val="-2"/>
        </w:rPr>
        <w:t>24TQ1A66F4)</w:t>
      </w:r>
    </w:p>
    <w:p w14:paraId="5CDD7287" w14:textId="77777777" w:rsidR="002A1BF9" w:rsidRPr="00C24FD1" w:rsidRDefault="002A1BF9" w:rsidP="002A1BF9">
      <w:pPr>
        <w:tabs>
          <w:tab w:val="left" w:pos="5314"/>
        </w:tabs>
        <w:spacing w:before="243" w:line="240" w:lineRule="auto"/>
        <w:rPr>
          <w:rFonts w:ascii="Palatino Linotype" w:hAnsi="Palatino Linotype"/>
          <w:b/>
          <w:spacing w:val="-2"/>
        </w:rPr>
      </w:pPr>
      <w:r>
        <w:rPr>
          <w:rFonts w:ascii="Palatino Linotype" w:hAnsi="Palatino Linotype"/>
          <w:b/>
          <w:bCs/>
          <w:spacing w:val="-2"/>
        </w:rPr>
        <w:t xml:space="preserve">                              </w:t>
      </w:r>
      <w:r w:rsidRPr="00C24FD1">
        <w:rPr>
          <w:rFonts w:ascii="Palatino Linotype" w:hAnsi="Palatino Linotype"/>
          <w:b/>
          <w:bCs/>
          <w:spacing w:val="-2"/>
        </w:rPr>
        <w:t>VANAPARTHY UDAY KUMAR (24TQ1A66H0)</w:t>
      </w:r>
    </w:p>
    <w:p w14:paraId="3610F7FA" w14:textId="367F9643" w:rsidR="002A1BF9" w:rsidRPr="007944CF" w:rsidRDefault="002A1BF9" w:rsidP="002A1BF9">
      <w:pPr>
        <w:tabs>
          <w:tab w:val="left" w:pos="5314"/>
        </w:tabs>
        <w:spacing w:before="243" w:line="240" w:lineRule="auto"/>
        <w:rPr>
          <w:rFonts w:ascii="Palatino Linotype" w:hAnsi="Palatino Linotype"/>
          <w:b/>
          <w:spacing w:val="-2"/>
          <w:sz w:val="20"/>
          <w:szCs w:val="20"/>
          <w:lang w:val="en-US"/>
        </w:rPr>
      </w:pPr>
    </w:p>
    <w:p w14:paraId="7A07B3B9" w14:textId="0881CE2F" w:rsidR="007944CF" w:rsidRPr="007944CF" w:rsidRDefault="007944CF" w:rsidP="007944CF">
      <w:pPr>
        <w:tabs>
          <w:tab w:val="left" w:pos="5314"/>
        </w:tabs>
        <w:spacing w:before="243" w:line="240" w:lineRule="auto"/>
        <w:rPr>
          <w:rFonts w:ascii="Palatino Linotype" w:hAnsi="Palatino Linotype"/>
          <w:b/>
          <w:spacing w:val="-2"/>
          <w:sz w:val="20"/>
          <w:szCs w:val="20"/>
          <w:lang w:val="en-US"/>
        </w:rPr>
      </w:pPr>
    </w:p>
    <w:p w14:paraId="2FF1189B" w14:textId="1486B027" w:rsidR="00FF7B0D" w:rsidRDefault="00FF7B0D">
      <w:pPr>
        <w:pStyle w:val="BodyText"/>
        <w:spacing w:before="112"/>
        <w:jc w:val="center"/>
        <w:rPr>
          <w:b/>
          <w:sz w:val="20"/>
          <w:lang w:val="en-IN"/>
        </w:rPr>
      </w:pPr>
    </w:p>
    <w:p w14:paraId="4F49BECF" w14:textId="77777777" w:rsidR="00FF7B0D" w:rsidRDefault="00FF7B0D">
      <w:pPr>
        <w:pStyle w:val="BodyText"/>
        <w:spacing w:before="112"/>
        <w:rPr>
          <w:b/>
          <w:sz w:val="20"/>
        </w:rPr>
      </w:pPr>
    </w:p>
    <w:p w14:paraId="5B29F67F" w14:textId="77777777" w:rsidR="00FF7B0D" w:rsidRDefault="00FF7B0D"/>
    <w:p w14:paraId="73E2442B" w14:textId="77777777" w:rsidR="00FF7B0D" w:rsidRDefault="00FF7B0D"/>
    <w:p w14:paraId="5D7D3D2E" w14:textId="5D742BED" w:rsidR="007944CF" w:rsidRDefault="007944CF"/>
    <w:p w14:paraId="03B5B5A4" w14:textId="77777777" w:rsidR="00FF7B0D" w:rsidRDefault="00000000">
      <w:pPr>
        <w:spacing w:line="360" w:lineRule="auto"/>
        <w:rPr>
          <w:rFonts w:ascii="Palatino Linotype" w:hAnsi="Palatino Linotype" w:cs="Times New Roman"/>
          <w:b/>
          <w:bCs/>
          <w:sz w:val="32"/>
          <w:szCs w:val="32"/>
        </w:rPr>
      </w:pPr>
      <w:r>
        <w:rPr>
          <w:rFonts w:ascii="Palatino Linotype" w:hAnsi="Palatino Linotype" w:cs="Times New Roman"/>
          <w:b/>
          <w:bCs/>
          <w:sz w:val="32"/>
          <w:szCs w:val="32"/>
        </w:rPr>
        <w:t>Table of Contents:</w:t>
      </w:r>
    </w:p>
    <w:tbl>
      <w:tblPr>
        <w:tblStyle w:val="TableGrid"/>
        <w:tblW w:w="8943" w:type="dxa"/>
        <w:tblInd w:w="-5" w:type="dxa"/>
        <w:tblLook w:val="04A0" w:firstRow="1" w:lastRow="0" w:firstColumn="1" w:lastColumn="0" w:noHBand="0" w:noVBand="1"/>
      </w:tblPr>
      <w:tblGrid>
        <w:gridCol w:w="7381"/>
        <w:gridCol w:w="1562"/>
      </w:tblGrid>
      <w:tr w:rsidR="00FF7B0D" w14:paraId="382B677D" w14:textId="77777777" w:rsidTr="00447F7E">
        <w:trPr>
          <w:trHeight w:val="1192"/>
        </w:trPr>
        <w:tc>
          <w:tcPr>
            <w:tcW w:w="7381" w:type="dxa"/>
          </w:tcPr>
          <w:p w14:paraId="6D061636" w14:textId="77777777" w:rsidR="00FF7B0D" w:rsidRDefault="00FF7B0D">
            <w:pPr>
              <w:spacing w:after="0" w:line="240" w:lineRule="auto"/>
              <w:jc w:val="center"/>
              <w:rPr>
                <w:rFonts w:ascii="Palatino Linotype" w:hAnsi="Palatino Linotype" w:cs="Times New Roman"/>
                <w:b/>
                <w:bCs/>
                <w:sz w:val="32"/>
                <w:szCs w:val="32"/>
              </w:rPr>
            </w:pPr>
          </w:p>
          <w:p w14:paraId="1D8F1A51" w14:textId="77777777" w:rsidR="00FF7B0D" w:rsidRDefault="00000000">
            <w:pPr>
              <w:spacing w:after="0" w:line="240" w:lineRule="auto"/>
              <w:jc w:val="center"/>
              <w:rPr>
                <w:rFonts w:ascii="Palatino Linotype" w:hAnsi="Palatino Linotype" w:cs="Times New Roman"/>
                <w:b/>
                <w:bCs/>
                <w:sz w:val="32"/>
                <w:szCs w:val="32"/>
              </w:rPr>
            </w:pPr>
            <w:r>
              <w:rPr>
                <w:rFonts w:ascii="Palatino Linotype" w:hAnsi="Palatino Linotype" w:cs="Times New Roman"/>
                <w:b/>
                <w:bCs/>
                <w:sz w:val="32"/>
                <w:szCs w:val="32"/>
              </w:rPr>
              <w:t>Title</w:t>
            </w:r>
          </w:p>
        </w:tc>
        <w:tc>
          <w:tcPr>
            <w:tcW w:w="1562" w:type="dxa"/>
          </w:tcPr>
          <w:p w14:paraId="15F16347" w14:textId="77777777" w:rsidR="00FF7B0D" w:rsidRDefault="00FF7B0D">
            <w:pPr>
              <w:spacing w:after="0" w:line="240" w:lineRule="auto"/>
              <w:jc w:val="center"/>
              <w:rPr>
                <w:rFonts w:ascii="Palatino Linotype" w:hAnsi="Palatino Linotype" w:cs="Times New Roman"/>
                <w:b/>
                <w:bCs/>
                <w:sz w:val="32"/>
                <w:szCs w:val="32"/>
              </w:rPr>
            </w:pPr>
          </w:p>
          <w:p w14:paraId="687A6A11" w14:textId="77777777" w:rsidR="00FF7B0D" w:rsidRDefault="00000000">
            <w:pPr>
              <w:spacing w:after="0" w:line="240" w:lineRule="auto"/>
              <w:jc w:val="center"/>
              <w:rPr>
                <w:rFonts w:ascii="Palatino Linotype" w:hAnsi="Palatino Linotype" w:cs="Times New Roman"/>
                <w:b/>
                <w:bCs/>
                <w:sz w:val="32"/>
                <w:szCs w:val="32"/>
              </w:rPr>
            </w:pPr>
            <w:r>
              <w:rPr>
                <w:rFonts w:ascii="Palatino Linotype" w:hAnsi="Palatino Linotype" w:cs="Times New Roman"/>
                <w:b/>
                <w:bCs/>
                <w:sz w:val="32"/>
                <w:szCs w:val="32"/>
              </w:rPr>
              <w:t>Page no</w:t>
            </w:r>
          </w:p>
          <w:p w14:paraId="3B43EEC2" w14:textId="77777777" w:rsidR="00FF7B0D" w:rsidRDefault="00FF7B0D">
            <w:pPr>
              <w:spacing w:after="0" w:line="240" w:lineRule="auto"/>
              <w:jc w:val="center"/>
              <w:rPr>
                <w:rFonts w:ascii="Palatino Linotype" w:hAnsi="Palatino Linotype" w:cs="Times New Roman"/>
                <w:b/>
                <w:bCs/>
                <w:sz w:val="32"/>
                <w:szCs w:val="32"/>
              </w:rPr>
            </w:pPr>
          </w:p>
        </w:tc>
      </w:tr>
      <w:tr w:rsidR="00FF7B0D" w14:paraId="0C2A0D54" w14:textId="77777777" w:rsidTr="00447F7E">
        <w:trPr>
          <w:trHeight w:val="576"/>
        </w:trPr>
        <w:tc>
          <w:tcPr>
            <w:tcW w:w="7381" w:type="dxa"/>
          </w:tcPr>
          <w:p w14:paraId="742DE62C" w14:textId="3C034181" w:rsidR="00FF7B0D" w:rsidRDefault="00C31790">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Abstract</w:t>
            </w:r>
          </w:p>
        </w:tc>
        <w:tc>
          <w:tcPr>
            <w:tcW w:w="1562" w:type="dxa"/>
          </w:tcPr>
          <w:p w14:paraId="1FE415EE" w14:textId="6D61DAAB"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6</w:t>
            </w:r>
          </w:p>
        </w:tc>
      </w:tr>
      <w:tr w:rsidR="00FF7B0D" w14:paraId="3B36DD38" w14:textId="77777777" w:rsidTr="00447F7E">
        <w:trPr>
          <w:trHeight w:val="576"/>
        </w:trPr>
        <w:tc>
          <w:tcPr>
            <w:tcW w:w="7381" w:type="dxa"/>
          </w:tcPr>
          <w:p w14:paraId="444DF607" w14:textId="3D0888C4" w:rsidR="00FF7B0D" w:rsidRDefault="00C31790">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Introduction</w:t>
            </w:r>
          </w:p>
        </w:tc>
        <w:tc>
          <w:tcPr>
            <w:tcW w:w="1562" w:type="dxa"/>
          </w:tcPr>
          <w:p w14:paraId="7DE45251" w14:textId="7610C6D8"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7-9</w:t>
            </w:r>
          </w:p>
        </w:tc>
      </w:tr>
      <w:tr w:rsidR="00FF7B0D" w14:paraId="7D500B56" w14:textId="77777777" w:rsidTr="00447F7E">
        <w:trPr>
          <w:trHeight w:val="576"/>
        </w:trPr>
        <w:tc>
          <w:tcPr>
            <w:tcW w:w="7381" w:type="dxa"/>
          </w:tcPr>
          <w:p w14:paraId="42D1877C" w14:textId="17D79259"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Literature Review</w:t>
            </w:r>
          </w:p>
        </w:tc>
        <w:tc>
          <w:tcPr>
            <w:tcW w:w="1562" w:type="dxa"/>
          </w:tcPr>
          <w:p w14:paraId="7B47673A" w14:textId="454A5147" w:rsidR="00FF7B0D" w:rsidRDefault="000B4A44">
            <w:pPr>
              <w:spacing w:after="0" w:line="240" w:lineRule="auto"/>
              <w:rPr>
                <w:rFonts w:ascii="Palatino Linotype" w:hAnsi="Palatino Linotype"/>
                <w:sz w:val="28"/>
                <w:szCs w:val="28"/>
              </w:rPr>
            </w:pPr>
            <w:r>
              <w:rPr>
                <w:rFonts w:ascii="Palatino Linotype" w:hAnsi="Palatino Linotype"/>
                <w:sz w:val="28"/>
                <w:szCs w:val="28"/>
              </w:rPr>
              <w:t>9-15</w:t>
            </w:r>
          </w:p>
        </w:tc>
      </w:tr>
      <w:tr w:rsidR="00FF7B0D" w14:paraId="7970F4E7" w14:textId="77777777" w:rsidTr="00447F7E">
        <w:trPr>
          <w:trHeight w:val="576"/>
        </w:trPr>
        <w:tc>
          <w:tcPr>
            <w:tcW w:w="7381" w:type="dxa"/>
          </w:tcPr>
          <w:p w14:paraId="02CFD868" w14:textId="2C4489B9"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Model Architecture</w:t>
            </w:r>
          </w:p>
        </w:tc>
        <w:tc>
          <w:tcPr>
            <w:tcW w:w="1562" w:type="dxa"/>
          </w:tcPr>
          <w:p w14:paraId="7AADD27D" w14:textId="79F1189C"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15-16</w:t>
            </w:r>
          </w:p>
        </w:tc>
      </w:tr>
      <w:tr w:rsidR="00FF7B0D" w14:paraId="4B6C68B8" w14:textId="77777777" w:rsidTr="00447F7E">
        <w:trPr>
          <w:trHeight w:val="594"/>
        </w:trPr>
        <w:tc>
          <w:tcPr>
            <w:tcW w:w="7381" w:type="dxa"/>
          </w:tcPr>
          <w:p w14:paraId="7D703D9F" w14:textId="0B40DA4A"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Methodology</w:t>
            </w:r>
          </w:p>
        </w:tc>
        <w:tc>
          <w:tcPr>
            <w:tcW w:w="1562" w:type="dxa"/>
          </w:tcPr>
          <w:p w14:paraId="55F8F8C4" w14:textId="3E2A2B57" w:rsidR="00FF7B0D" w:rsidRDefault="000B4A44">
            <w:pPr>
              <w:spacing w:after="0" w:line="240" w:lineRule="auto"/>
              <w:jc w:val="both"/>
              <w:rPr>
                <w:rFonts w:ascii="Palatino Linotype" w:hAnsi="Palatino Linotype" w:cs="Times New Roman"/>
                <w:sz w:val="32"/>
                <w:szCs w:val="32"/>
              </w:rPr>
            </w:pPr>
            <w:r>
              <w:rPr>
                <w:rFonts w:ascii="Palatino Linotype" w:hAnsi="Palatino Linotype" w:cs="Times New Roman"/>
                <w:sz w:val="32"/>
                <w:szCs w:val="32"/>
              </w:rPr>
              <w:t>17-18</w:t>
            </w:r>
          </w:p>
        </w:tc>
      </w:tr>
      <w:tr w:rsidR="00FF7B0D" w14:paraId="50DF68E3" w14:textId="77777777" w:rsidTr="00447F7E">
        <w:trPr>
          <w:trHeight w:val="576"/>
        </w:trPr>
        <w:tc>
          <w:tcPr>
            <w:tcW w:w="7381" w:type="dxa"/>
          </w:tcPr>
          <w:p w14:paraId="18FA3BCE" w14:textId="659FFE14"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Results</w:t>
            </w:r>
          </w:p>
        </w:tc>
        <w:tc>
          <w:tcPr>
            <w:tcW w:w="1562" w:type="dxa"/>
          </w:tcPr>
          <w:p w14:paraId="52D502F6" w14:textId="5721A646"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19-20</w:t>
            </w:r>
          </w:p>
        </w:tc>
      </w:tr>
      <w:tr w:rsidR="00FF7B0D" w14:paraId="57941321" w14:textId="77777777" w:rsidTr="00447F7E">
        <w:trPr>
          <w:trHeight w:val="576"/>
        </w:trPr>
        <w:tc>
          <w:tcPr>
            <w:tcW w:w="7381" w:type="dxa"/>
          </w:tcPr>
          <w:p w14:paraId="25C7BE48" w14:textId="291A5867"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Discussions</w:t>
            </w:r>
          </w:p>
        </w:tc>
        <w:tc>
          <w:tcPr>
            <w:tcW w:w="1562" w:type="dxa"/>
          </w:tcPr>
          <w:p w14:paraId="7ADBA69F" w14:textId="743D48F8"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21</w:t>
            </w:r>
          </w:p>
        </w:tc>
      </w:tr>
      <w:tr w:rsidR="00FF7B0D" w14:paraId="3A703F2B" w14:textId="77777777" w:rsidTr="00447F7E">
        <w:trPr>
          <w:trHeight w:val="576"/>
        </w:trPr>
        <w:tc>
          <w:tcPr>
            <w:tcW w:w="7381" w:type="dxa"/>
          </w:tcPr>
          <w:p w14:paraId="66AEAC15" w14:textId="6C53A7F8"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Feature Extraction</w:t>
            </w:r>
          </w:p>
        </w:tc>
        <w:tc>
          <w:tcPr>
            <w:tcW w:w="1562" w:type="dxa"/>
          </w:tcPr>
          <w:p w14:paraId="560C8C53" w14:textId="2A6042D3"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22-24</w:t>
            </w:r>
          </w:p>
        </w:tc>
      </w:tr>
      <w:tr w:rsidR="00FF7B0D" w14:paraId="248FADC4" w14:textId="77777777" w:rsidTr="00447F7E">
        <w:trPr>
          <w:trHeight w:val="576"/>
        </w:trPr>
        <w:tc>
          <w:tcPr>
            <w:tcW w:w="7381" w:type="dxa"/>
          </w:tcPr>
          <w:p w14:paraId="7F34277D" w14:textId="52E80F88"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Advantages</w:t>
            </w:r>
          </w:p>
        </w:tc>
        <w:tc>
          <w:tcPr>
            <w:tcW w:w="1562" w:type="dxa"/>
          </w:tcPr>
          <w:p w14:paraId="0EDBE292" w14:textId="2FFC8D14"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25-26</w:t>
            </w:r>
          </w:p>
        </w:tc>
      </w:tr>
      <w:tr w:rsidR="00FF7B0D" w14:paraId="3323A227" w14:textId="77777777" w:rsidTr="00447F7E">
        <w:trPr>
          <w:trHeight w:val="668"/>
        </w:trPr>
        <w:tc>
          <w:tcPr>
            <w:tcW w:w="7381" w:type="dxa"/>
          </w:tcPr>
          <w:p w14:paraId="370A10EB" w14:textId="3B341D4E"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Limitations</w:t>
            </w:r>
          </w:p>
        </w:tc>
        <w:tc>
          <w:tcPr>
            <w:tcW w:w="1562" w:type="dxa"/>
          </w:tcPr>
          <w:p w14:paraId="1837E39C" w14:textId="2FA93D22"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26-27</w:t>
            </w:r>
          </w:p>
        </w:tc>
      </w:tr>
      <w:tr w:rsidR="00FF7B0D" w14:paraId="076AD198" w14:textId="77777777" w:rsidTr="00447F7E">
        <w:trPr>
          <w:trHeight w:val="644"/>
        </w:trPr>
        <w:tc>
          <w:tcPr>
            <w:tcW w:w="7381" w:type="dxa"/>
          </w:tcPr>
          <w:p w14:paraId="79107AC5" w14:textId="7FF8ECBF" w:rsidR="00FF7B0D" w:rsidRDefault="00AD0981">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Applications</w:t>
            </w:r>
          </w:p>
        </w:tc>
        <w:tc>
          <w:tcPr>
            <w:tcW w:w="1562" w:type="dxa"/>
          </w:tcPr>
          <w:p w14:paraId="0842D826" w14:textId="4C7B09F3"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28-29</w:t>
            </w:r>
          </w:p>
        </w:tc>
      </w:tr>
      <w:tr w:rsidR="00FF7B0D" w14:paraId="37FAEE60" w14:textId="77777777" w:rsidTr="00447F7E">
        <w:trPr>
          <w:trHeight w:val="632"/>
        </w:trPr>
        <w:tc>
          <w:tcPr>
            <w:tcW w:w="7381" w:type="dxa"/>
          </w:tcPr>
          <w:p w14:paraId="27F77901" w14:textId="39A39EEF" w:rsidR="00FF7B0D" w:rsidRDefault="00AD0981">
            <w:pPr>
              <w:spacing w:after="0" w:line="240" w:lineRule="auto"/>
              <w:jc w:val="both"/>
              <w:rPr>
                <w:rFonts w:ascii="Palatino Linotype" w:hAnsi="Palatino Linotype" w:cs="Times New Roman"/>
                <w:sz w:val="32"/>
                <w:szCs w:val="32"/>
              </w:rPr>
            </w:pPr>
            <w:r>
              <w:rPr>
                <w:rFonts w:ascii="Palatino Linotype" w:hAnsi="Palatino Linotype" w:cs="Times New Roman"/>
                <w:sz w:val="28"/>
                <w:szCs w:val="28"/>
              </w:rPr>
              <w:t xml:space="preserve">Conclusion </w:t>
            </w:r>
          </w:p>
        </w:tc>
        <w:tc>
          <w:tcPr>
            <w:tcW w:w="1562" w:type="dxa"/>
          </w:tcPr>
          <w:p w14:paraId="5BE9EB76" w14:textId="69E937FC" w:rsidR="00FF7B0D"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30</w:t>
            </w:r>
          </w:p>
        </w:tc>
      </w:tr>
      <w:tr w:rsidR="008323E6" w14:paraId="57BCD323" w14:textId="77777777" w:rsidTr="00447F7E">
        <w:trPr>
          <w:trHeight w:val="632"/>
        </w:trPr>
        <w:tc>
          <w:tcPr>
            <w:tcW w:w="7381" w:type="dxa"/>
          </w:tcPr>
          <w:p w14:paraId="3A4E5D2C" w14:textId="73084AEE" w:rsidR="008323E6" w:rsidRPr="00BD6E05" w:rsidRDefault="00BD6E05">
            <w:pPr>
              <w:spacing w:after="0" w:line="240" w:lineRule="auto"/>
              <w:jc w:val="both"/>
              <w:rPr>
                <w:rFonts w:ascii="Palatino Linotype" w:hAnsi="Palatino Linotype" w:cs="Times New Roman"/>
                <w:sz w:val="28"/>
                <w:szCs w:val="28"/>
              </w:rPr>
            </w:pPr>
            <w:r w:rsidRPr="00BD6E05">
              <w:rPr>
                <w:rFonts w:ascii="Palatino Linotype" w:hAnsi="Palatino Linotype"/>
                <w:sz w:val="32"/>
                <w:szCs w:val="32"/>
              </w:rPr>
              <w:t>References</w:t>
            </w:r>
          </w:p>
        </w:tc>
        <w:tc>
          <w:tcPr>
            <w:tcW w:w="1562" w:type="dxa"/>
          </w:tcPr>
          <w:p w14:paraId="6B593115" w14:textId="5F78364C" w:rsidR="008323E6" w:rsidRDefault="000B4A44">
            <w:pPr>
              <w:spacing w:after="0" w:line="240" w:lineRule="auto"/>
              <w:jc w:val="both"/>
              <w:rPr>
                <w:rFonts w:ascii="Palatino Linotype" w:hAnsi="Palatino Linotype" w:cs="Times New Roman"/>
                <w:sz w:val="28"/>
                <w:szCs w:val="28"/>
              </w:rPr>
            </w:pPr>
            <w:r>
              <w:rPr>
                <w:rFonts w:ascii="Palatino Linotype" w:hAnsi="Palatino Linotype" w:cs="Times New Roman"/>
                <w:sz w:val="28"/>
                <w:szCs w:val="28"/>
              </w:rPr>
              <w:t>31-33</w:t>
            </w:r>
          </w:p>
        </w:tc>
      </w:tr>
    </w:tbl>
    <w:p w14:paraId="5C7723FA" w14:textId="77777777" w:rsidR="00FF7B0D" w:rsidRDefault="00FF7B0D">
      <w:pPr>
        <w:jc w:val="both"/>
        <w:rPr>
          <w:rFonts w:ascii="Palatino Linotype" w:hAnsi="Palatino Linotype" w:cs="Times New Roman"/>
          <w:b/>
          <w:bCs/>
          <w:sz w:val="32"/>
          <w:szCs w:val="32"/>
        </w:rPr>
      </w:pPr>
    </w:p>
    <w:p w14:paraId="61AC0C87" w14:textId="77777777" w:rsidR="00FF7B0D" w:rsidRDefault="00FF7B0D"/>
    <w:p w14:paraId="206987AA" w14:textId="77777777" w:rsidR="00FF7B0D" w:rsidRDefault="00FF7B0D"/>
    <w:p w14:paraId="0B863876" w14:textId="77777777" w:rsidR="00FF7B0D" w:rsidRDefault="00FF7B0D"/>
    <w:p w14:paraId="3730C715" w14:textId="77777777" w:rsidR="00FF7B0D" w:rsidRDefault="00FF7B0D"/>
    <w:p w14:paraId="65523DA7" w14:textId="77777777" w:rsidR="00FF7B0D" w:rsidRDefault="00FF7B0D"/>
    <w:p w14:paraId="7B4449BE" w14:textId="77777777" w:rsidR="00120513" w:rsidRDefault="00120513">
      <w:pPr>
        <w:jc w:val="both"/>
      </w:pPr>
    </w:p>
    <w:p w14:paraId="4962970B" w14:textId="77777777" w:rsidR="00120513" w:rsidRDefault="00120513">
      <w:pPr>
        <w:jc w:val="both"/>
      </w:pPr>
    </w:p>
    <w:p w14:paraId="271A7652" w14:textId="77777777" w:rsidR="00120513" w:rsidRDefault="00120513">
      <w:pPr>
        <w:jc w:val="both"/>
      </w:pPr>
    </w:p>
    <w:p w14:paraId="73DF005C" w14:textId="77777777" w:rsidR="00120513" w:rsidRDefault="00120513">
      <w:pPr>
        <w:jc w:val="both"/>
      </w:pPr>
    </w:p>
    <w:p w14:paraId="2E9BA769" w14:textId="3D39F7AA" w:rsidR="00FF7B0D" w:rsidRDefault="00000000">
      <w:pPr>
        <w:jc w:val="both"/>
        <w:rPr>
          <w:rFonts w:ascii="Palatino Linotype" w:hAnsi="Palatino Linotype" w:cs="Times New Roman"/>
          <w:b/>
          <w:bCs/>
          <w:sz w:val="32"/>
          <w:szCs w:val="32"/>
        </w:rPr>
      </w:pPr>
      <w:proofErr w:type="gramStart"/>
      <w:r>
        <w:rPr>
          <w:rFonts w:ascii="Palatino Linotype" w:hAnsi="Palatino Linotype" w:cs="Times New Roman"/>
          <w:b/>
          <w:bCs/>
          <w:sz w:val="32"/>
          <w:szCs w:val="32"/>
        </w:rPr>
        <w:t>Abstract :</w:t>
      </w:r>
      <w:proofErr w:type="gramEnd"/>
    </w:p>
    <w:p w14:paraId="7D5A43E2" w14:textId="77777777" w:rsidR="002A1BF9" w:rsidRPr="002A1BF9" w:rsidRDefault="002A1BF9" w:rsidP="002A1BF9">
      <w:pPr>
        <w:jc w:val="both"/>
        <w:rPr>
          <w:rFonts w:ascii="Palatino Linotype" w:hAnsi="Palatino Linotype" w:cs="Times New Roman"/>
        </w:rPr>
      </w:pPr>
      <w:proofErr w:type="spellStart"/>
      <w:r w:rsidRPr="002A1BF9">
        <w:rPr>
          <w:rFonts w:ascii="Palatino Linotype" w:hAnsi="Palatino Linotype" w:cs="Times New Roman"/>
        </w:rPr>
        <w:t>CareerScout</w:t>
      </w:r>
      <w:proofErr w:type="spellEnd"/>
      <w:r w:rsidRPr="002A1BF9">
        <w:rPr>
          <w:rFonts w:ascii="Palatino Linotype" w:hAnsi="Palatino Linotype" w:cs="Times New Roman"/>
        </w:rPr>
        <w:t xml:space="preserve"> AI is an intelligent internship and job aggregation platform that automates the discovery, filtering, and delivery of career opportunities to students and job seekers. The platform leverages web scraping using BeautifulSoup4 to collect real-time listings from major job portals including </w:t>
      </w:r>
      <w:proofErr w:type="spellStart"/>
      <w:r w:rsidRPr="002A1BF9">
        <w:rPr>
          <w:rFonts w:ascii="Palatino Linotype" w:hAnsi="Palatino Linotype" w:cs="Times New Roman"/>
        </w:rPr>
        <w:t>Internshala</w:t>
      </w:r>
      <w:proofErr w:type="spellEnd"/>
      <w:r w:rsidRPr="002A1BF9">
        <w:rPr>
          <w:rFonts w:ascii="Palatino Linotype" w:hAnsi="Palatino Linotype" w:cs="Times New Roman"/>
        </w:rPr>
        <w:t xml:space="preserve">, LinkedIn, </w:t>
      </w:r>
      <w:proofErr w:type="spellStart"/>
      <w:r w:rsidRPr="002A1BF9">
        <w:rPr>
          <w:rFonts w:ascii="Palatino Linotype" w:hAnsi="Palatino Linotype" w:cs="Times New Roman"/>
        </w:rPr>
        <w:t>Devfolio</w:t>
      </w:r>
      <w:proofErr w:type="spellEnd"/>
      <w:r w:rsidRPr="002A1BF9">
        <w:rPr>
          <w:rFonts w:ascii="Palatino Linotype" w:hAnsi="Palatino Linotype" w:cs="Times New Roman"/>
        </w:rPr>
        <w:t xml:space="preserve">, Google Careers, and Unstop, and employs the </w:t>
      </w:r>
      <w:proofErr w:type="spellStart"/>
      <w:r w:rsidRPr="002A1BF9">
        <w:rPr>
          <w:rFonts w:ascii="Palatino Linotype" w:hAnsi="Palatino Linotype" w:cs="Times New Roman"/>
        </w:rPr>
        <w:t>Groq</w:t>
      </w:r>
      <w:proofErr w:type="spellEnd"/>
      <w:r w:rsidRPr="002A1BF9">
        <w:rPr>
          <w:rFonts w:ascii="Palatino Linotype" w:hAnsi="Palatino Linotype" w:cs="Times New Roman"/>
        </w:rPr>
        <w:t xml:space="preserve"> API powered by the </w:t>
      </w:r>
      <w:proofErr w:type="spellStart"/>
      <w:r w:rsidRPr="002A1BF9">
        <w:rPr>
          <w:rFonts w:ascii="Palatino Linotype" w:hAnsi="Palatino Linotype" w:cs="Times New Roman"/>
        </w:rPr>
        <w:t>LLaMA</w:t>
      </w:r>
      <w:proofErr w:type="spellEnd"/>
      <w:r w:rsidRPr="002A1BF9">
        <w:rPr>
          <w:rFonts w:ascii="Palatino Linotype" w:hAnsi="Palatino Linotype" w:cs="Times New Roman"/>
        </w:rPr>
        <w:t xml:space="preserve"> language model to intelligently filter and rank opportunities based on user preferences, skills, and academic background.</w:t>
      </w:r>
    </w:p>
    <w:p w14:paraId="0AEB3E26" w14:textId="77777777" w:rsidR="002A1BF9" w:rsidRPr="002A1BF9" w:rsidRDefault="002A1BF9" w:rsidP="002A1BF9">
      <w:pPr>
        <w:jc w:val="both"/>
        <w:rPr>
          <w:rFonts w:ascii="Palatino Linotype" w:hAnsi="Palatino Linotype" w:cs="Times New Roman"/>
        </w:rPr>
      </w:pPr>
      <w:r w:rsidRPr="002A1BF9">
        <w:rPr>
          <w:rFonts w:ascii="Palatino Linotype" w:hAnsi="Palatino Linotype" w:cs="Times New Roman"/>
        </w:rPr>
        <w:t xml:space="preserve">The system architecture is built on a </w:t>
      </w:r>
      <w:proofErr w:type="spellStart"/>
      <w:r w:rsidRPr="002A1BF9">
        <w:rPr>
          <w:rFonts w:ascii="Palatino Linotype" w:hAnsi="Palatino Linotype" w:cs="Times New Roman"/>
        </w:rPr>
        <w:t>FastAPI</w:t>
      </w:r>
      <w:proofErr w:type="spellEnd"/>
      <w:r w:rsidRPr="002A1BF9">
        <w:rPr>
          <w:rFonts w:ascii="Palatino Linotype" w:hAnsi="Palatino Linotype" w:cs="Times New Roman"/>
        </w:rPr>
        <w:t xml:space="preserve"> backend deployed via Render cloud platform, with </w:t>
      </w:r>
      <w:proofErr w:type="spellStart"/>
      <w:r w:rsidRPr="002A1BF9">
        <w:rPr>
          <w:rFonts w:ascii="Palatino Linotype" w:hAnsi="Palatino Linotype" w:cs="Times New Roman"/>
        </w:rPr>
        <w:t>Supabase</w:t>
      </w:r>
      <w:proofErr w:type="spellEnd"/>
      <w:r w:rsidRPr="002A1BF9">
        <w:rPr>
          <w:rFonts w:ascii="Palatino Linotype" w:hAnsi="Palatino Linotype" w:cs="Times New Roman"/>
        </w:rPr>
        <w:t xml:space="preserve"> serving as the cloud-native PostgreSQL database for storing job listings, user profiles, application history, and alert configurations. A React-based web dashboard provides an intuitive and interactive interface for browsing, filtering, bookmarking, and tracking opportunities. Additionally, a Telegram Bot integration enables real-time personalized job alert delivery, allowing users to receive curated notifications directly on their mobile devices without opening the web platform.</w:t>
      </w:r>
    </w:p>
    <w:p w14:paraId="7DBBF3D2" w14:textId="77777777" w:rsidR="002A1BF9" w:rsidRPr="002A1BF9" w:rsidRDefault="002A1BF9" w:rsidP="002A1BF9">
      <w:pPr>
        <w:jc w:val="both"/>
        <w:rPr>
          <w:rFonts w:ascii="Palatino Linotype" w:hAnsi="Palatino Linotype" w:cs="Times New Roman"/>
          <w:b/>
          <w:bCs/>
          <w:sz w:val="32"/>
          <w:szCs w:val="32"/>
        </w:rPr>
      </w:pPr>
      <w:proofErr w:type="spellStart"/>
      <w:r w:rsidRPr="002A1BF9">
        <w:rPr>
          <w:rFonts w:ascii="Palatino Linotype" w:hAnsi="Palatino Linotype" w:cs="Times New Roman"/>
        </w:rPr>
        <w:t>CareerScout</w:t>
      </w:r>
      <w:proofErr w:type="spellEnd"/>
      <w:r w:rsidRPr="002A1BF9">
        <w:rPr>
          <w:rFonts w:ascii="Palatino Linotype" w:hAnsi="Palatino Linotype" w:cs="Times New Roman"/>
        </w:rPr>
        <w:t xml:space="preserve"> AI significantly reduces the time and effort required by students to search across multiple platforms, providing a unified, AI-filtered feed of relevant opportunities. The platform achieves an 88% relevance accuracy in job matching, API response times under 180ms, and 99.7% uptime during the evaluation period. By integrating natural language processing with automated scraping and multi-channel delivery, </w:t>
      </w:r>
      <w:proofErr w:type="spellStart"/>
      <w:r w:rsidRPr="002A1BF9">
        <w:rPr>
          <w:rFonts w:ascii="Palatino Linotype" w:hAnsi="Palatino Linotype" w:cs="Times New Roman"/>
        </w:rPr>
        <w:t>CareerScout</w:t>
      </w:r>
      <w:proofErr w:type="spellEnd"/>
      <w:r w:rsidRPr="002A1BF9">
        <w:rPr>
          <w:rFonts w:ascii="Palatino Linotype" w:hAnsi="Palatino Linotype" w:cs="Times New Roman"/>
        </w:rPr>
        <w:t xml:space="preserve"> AI delivers accurate, up-to-date, and personalized career guidance, effectively bridging the gap between students and the rapidly evolving job market.</w:t>
      </w:r>
    </w:p>
    <w:p w14:paraId="4B3CF75C" w14:textId="77777777" w:rsidR="00FF7B0D" w:rsidRDefault="00000000">
      <w:pPr>
        <w:jc w:val="both"/>
        <w:rPr>
          <w:rFonts w:ascii="Palatino Linotype" w:hAnsi="Palatino Linotype" w:cs="Times New Roman"/>
          <w:b/>
          <w:bCs/>
          <w:sz w:val="32"/>
          <w:szCs w:val="32"/>
        </w:rPr>
      </w:pPr>
      <w:r>
        <w:rPr>
          <w:rFonts w:ascii="Palatino Linotype" w:hAnsi="Palatino Linotype" w:cs="Times New Roman"/>
          <w:b/>
          <w:bCs/>
          <w:sz w:val="32"/>
          <w:szCs w:val="32"/>
        </w:rPr>
        <w:t xml:space="preserve">Keywords </w:t>
      </w:r>
    </w:p>
    <w:p w14:paraId="4162A704" w14:textId="1D7FA478" w:rsidR="00FF7B0D" w:rsidRDefault="007E0278">
      <w:r w:rsidRPr="007E0278">
        <w:t xml:space="preserve">Web Scraping, </w:t>
      </w:r>
      <w:proofErr w:type="spellStart"/>
      <w:r w:rsidRPr="007E0278">
        <w:t>Groq</w:t>
      </w:r>
      <w:proofErr w:type="spellEnd"/>
      <w:r w:rsidRPr="007E0278">
        <w:t xml:space="preserve"> API, </w:t>
      </w:r>
      <w:proofErr w:type="spellStart"/>
      <w:r w:rsidRPr="007E0278">
        <w:t>LLaMA</w:t>
      </w:r>
      <w:proofErr w:type="spellEnd"/>
      <w:r w:rsidRPr="007E0278">
        <w:t xml:space="preserve">, </w:t>
      </w:r>
      <w:proofErr w:type="spellStart"/>
      <w:r w:rsidRPr="007E0278">
        <w:t>FastAPI</w:t>
      </w:r>
      <w:proofErr w:type="spellEnd"/>
      <w:r w:rsidRPr="007E0278">
        <w:t xml:space="preserve">, </w:t>
      </w:r>
      <w:proofErr w:type="spellStart"/>
      <w:r w:rsidRPr="007E0278">
        <w:t>Supabase</w:t>
      </w:r>
      <w:proofErr w:type="spellEnd"/>
      <w:r w:rsidRPr="007E0278">
        <w:t>, React, Telegram Bot, Job Aggregation, AI Filtering, Career Platform.</w:t>
      </w:r>
    </w:p>
    <w:p w14:paraId="5BD941FD" w14:textId="77777777" w:rsidR="00D1709B" w:rsidRDefault="00D1709B"/>
    <w:p w14:paraId="09707CA8" w14:textId="77777777" w:rsidR="00D1709B" w:rsidRDefault="00D1709B"/>
    <w:p w14:paraId="55090DD2" w14:textId="77777777" w:rsidR="00FF7B0D" w:rsidRDefault="00FF7B0D"/>
    <w:p w14:paraId="57640489" w14:textId="77777777" w:rsidR="00FF7B0D" w:rsidRDefault="00000000">
      <w:pPr>
        <w:rPr>
          <w:rFonts w:ascii="Palatino Linotype" w:hAnsi="Palatino Linotype"/>
          <w:b/>
          <w:bCs/>
          <w:sz w:val="32"/>
          <w:szCs w:val="32"/>
        </w:rPr>
      </w:pPr>
      <w:proofErr w:type="gramStart"/>
      <w:r>
        <w:rPr>
          <w:rFonts w:ascii="Palatino Linotype" w:hAnsi="Palatino Linotype"/>
          <w:b/>
          <w:bCs/>
          <w:sz w:val="32"/>
          <w:szCs w:val="32"/>
        </w:rPr>
        <w:t>Introduction :</w:t>
      </w:r>
      <w:proofErr w:type="gramEnd"/>
    </w:p>
    <w:p w14:paraId="330ECE0B" w14:textId="77777777" w:rsidR="00FF7B0D" w:rsidRDefault="00FF7B0D">
      <w:pPr>
        <w:rPr>
          <w:rFonts w:ascii="Palatino Linotype" w:hAnsi="Palatino Linotype"/>
          <w:b/>
          <w:bCs/>
          <w:sz w:val="32"/>
          <w:szCs w:val="32"/>
        </w:rPr>
      </w:pPr>
    </w:p>
    <w:p w14:paraId="66E2AA0F" w14:textId="77777777" w:rsidR="00D87DB3" w:rsidRPr="00D87DB3" w:rsidRDefault="00D87DB3" w:rsidP="00D87DB3">
      <w:pPr>
        <w:jc w:val="both"/>
        <w:rPr>
          <w:rFonts w:ascii="Palatino Linotype" w:hAnsi="Palatino Linotype"/>
        </w:rPr>
      </w:pPr>
      <w:proofErr w:type="spellStart"/>
      <w:r w:rsidRPr="00D87DB3">
        <w:rPr>
          <w:rFonts w:ascii="Palatino Linotype" w:hAnsi="Palatino Linotype"/>
        </w:rPr>
        <w:t>CareerScout</w:t>
      </w:r>
      <w:proofErr w:type="spellEnd"/>
      <w:r w:rsidRPr="00D87DB3">
        <w:rPr>
          <w:rFonts w:ascii="Palatino Linotype" w:hAnsi="Palatino Linotype"/>
        </w:rPr>
        <w:t xml:space="preserve"> AI is a cutting-edge career opportunity aggregation platform designed to bridge the gap between students, fresh graduates, and the dynamic job market. The platform automates the discovery and curation of internships, jobs, and hackathon opportunities by combining intelligent web scraping with large language model-based filtering powered by the </w:t>
      </w:r>
      <w:proofErr w:type="spellStart"/>
      <w:r w:rsidRPr="00D87DB3">
        <w:rPr>
          <w:rFonts w:ascii="Palatino Linotype" w:hAnsi="Palatino Linotype"/>
        </w:rPr>
        <w:t>Groq</w:t>
      </w:r>
      <w:proofErr w:type="spellEnd"/>
      <w:r w:rsidRPr="00D87DB3">
        <w:rPr>
          <w:rFonts w:ascii="Palatino Linotype" w:hAnsi="Palatino Linotype"/>
        </w:rPr>
        <w:t xml:space="preserve"> API and LLaMA-3 model.</w:t>
      </w:r>
    </w:p>
    <w:p w14:paraId="20A300D4" w14:textId="77777777" w:rsidR="00D87DB3" w:rsidRPr="00D87DB3" w:rsidRDefault="00D87DB3" w:rsidP="00D87DB3">
      <w:pPr>
        <w:jc w:val="both"/>
        <w:rPr>
          <w:rFonts w:ascii="Palatino Linotype" w:hAnsi="Palatino Linotype"/>
        </w:rPr>
      </w:pPr>
      <w:r w:rsidRPr="00D87DB3">
        <w:rPr>
          <w:rFonts w:ascii="Palatino Linotype" w:hAnsi="Palatino Linotype"/>
        </w:rPr>
        <w:t xml:space="preserve">In today's competitive academic environment, students are overwhelmed by the sheer volume of opportunities scattered across multiple platforms such as </w:t>
      </w:r>
      <w:proofErr w:type="spellStart"/>
      <w:r w:rsidRPr="00D87DB3">
        <w:rPr>
          <w:rFonts w:ascii="Palatino Linotype" w:hAnsi="Palatino Linotype"/>
        </w:rPr>
        <w:t>Internshala</w:t>
      </w:r>
      <w:proofErr w:type="spellEnd"/>
      <w:r w:rsidRPr="00D87DB3">
        <w:rPr>
          <w:rFonts w:ascii="Palatino Linotype" w:hAnsi="Palatino Linotype"/>
        </w:rPr>
        <w:t xml:space="preserve">, LinkedIn, </w:t>
      </w:r>
      <w:proofErr w:type="spellStart"/>
      <w:r w:rsidRPr="00D87DB3">
        <w:rPr>
          <w:rFonts w:ascii="Palatino Linotype" w:hAnsi="Palatino Linotype"/>
        </w:rPr>
        <w:t>Devfolio</w:t>
      </w:r>
      <w:proofErr w:type="spellEnd"/>
      <w:r w:rsidRPr="00D87DB3">
        <w:rPr>
          <w:rFonts w:ascii="Palatino Linotype" w:hAnsi="Palatino Linotype"/>
        </w:rPr>
        <w:t xml:space="preserve">, Google Careers, and Unstop. Each platform has its own interface, filters, and notification system, making it time-consuming and frustrating for students to stay updated. </w:t>
      </w:r>
      <w:proofErr w:type="spellStart"/>
      <w:r w:rsidRPr="00D87DB3">
        <w:rPr>
          <w:rFonts w:ascii="Palatino Linotype" w:hAnsi="Palatino Linotype"/>
        </w:rPr>
        <w:t>CareerScout</w:t>
      </w:r>
      <w:proofErr w:type="spellEnd"/>
      <w:r w:rsidRPr="00D87DB3">
        <w:rPr>
          <w:rFonts w:ascii="Palatino Linotype" w:hAnsi="Palatino Linotype"/>
        </w:rPr>
        <w:t xml:space="preserve"> AI solves this problem by aggregating all relevant opportunities into a single, AI-powered interface that provides personalized recommendations based on each user's profile, skills, and preferences.</w:t>
      </w:r>
    </w:p>
    <w:p w14:paraId="286396C4" w14:textId="77777777" w:rsidR="00D87DB3" w:rsidRPr="00D87DB3" w:rsidRDefault="00D87DB3" w:rsidP="00D87DB3">
      <w:pPr>
        <w:jc w:val="both"/>
        <w:rPr>
          <w:rFonts w:ascii="Palatino Linotype" w:hAnsi="Palatino Linotype"/>
        </w:rPr>
      </w:pPr>
      <w:r w:rsidRPr="00D87DB3">
        <w:rPr>
          <w:rFonts w:ascii="Palatino Linotype" w:hAnsi="Palatino Linotype"/>
        </w:rPr>
        <w:t xml:space="preserve">The system is engineered using a modern, cloud-native technology stack: BeautifulSoup4 for web scraping, </w:t>
      </w:r>
      <w:proofErr w:type="spellStart"/>
      <w:r w:rsidRPr="00D87DB3">
        <w:rPr>
          <w:rFonts w:ascii="Palatino Linotype" w:hAnsi="Palatino Linotype"/>
        </w:rPr>
        <w:t>Groq</w:t>
      </w:r>
      <w:proofErr w:type="spellEnd"/>
      <w:r w:rsidRPr="00D87DB3">
        <w:rPr>
          <w:rFonts w:ascii="Palatino Linotype" w:hAnsi="Palatino Linotype"/>
        </w:rPr>
        <w:t xml:space="preserve"> API (LLaMA-3) for AI-powered filtering, </w:t>
      </w:r>
      <w:proofErr w:type="spellStart"/>
      <w:r w:rsidRPr="00D87DB3">
        <w:rPr>
          <w:rFonts w:ascii="Palatino Linotype" w:hAnsi="Palatino Linotype"/>
        </w:rPr>
        <w:t>FastAPI</w:t>
      </w:r>
      <w:proofErr w:type="spellEnd"/>
      <w:r w:rsidRPr="00D87DB3">
        <w:rPr>
          <w:rFonts w:ascii="Palatino Linotype" w:hAnsi="Palatino Linotype"/>
        </w:rPr>
        <w:t xml:space="preserve"> for the backend, </w:t>
      </w:r>
      <w:proofErr w:type="spellStart"/>
      <w:r w:rsidRPr="00D87DB3">
        <w:rPr>
          <w:rFonts w:ascii="Palatino Linotype" w:hAnsi="Palatino Linotype"/>
        </w:rPr>
        <w:t>Supabase</w:t>
      </w:r>
      <w:proofErr w:type="spellEnd"/>
      <w:r w:rsidRPr="00D87DB3">
        <w:rPr>
          <w:rFonts w:ascii="Palatino Linotype" w:hAnsi="Palatino Linotype"/>
        </w:rPr>
        <w:t xml:space="preserve"> for cloud data storage, React for the web dashboard, and a Telegram Bot for mobile alert delivery. All services are deployed and hosted on the Render cloud platform, ensuring high availability and scalability.</w:t>
      </w:r>
    </w:p>
    <w:p w14:paraId="70B6949E" w14:textId="73239FFD" w:rsidR="00FF7B0D" w:rsidRDefault="00D87DB3" w:rsidP="00EF1C6E">
      <w:pPr>
        <w:jc w:val="both"/>
        <w:rPr>
          <w:rFonts w:ascii="Palatino Linotype" w:hAnsi="Palatino Linotype"/>
        </w:rPr>
      </w:pPr>
      <w:r w:rsidRPr="00D87DB3">
        <w:rPr>
          <w:rFonts w:ascii="Palatino Linotype" w:hAnsi="Palatino Linotype"/>
        </w:rPr>
        <w:t xml:space="preserve">The project was conceived with a singular goal: to save students time and help them never miss a career opportunity that matches their skills and aspirations. By leveraging state-of-the-art AI and automation, </w:t>
      </w:r>
      <w:proofErr w:type="spellStart"/>
      <w:r w:rsidRPr="00D87DB3">
        <w:rPr>
          <w:rFonts w:ascii="Palatino Linotype" w:hAnsi="Palatino Linotype"/>
        </w:rPr>
        <w:t>CareerScout</w:t>
      </w:r>
      <w:proofErr w:type="spellEnd"/>
      <w:r w:rsidRPr="00D87DB3">
        <w:rPr>
          <w:rFonts w:ascii="Palatino Linotype" w:hAnsi="Palatino Linotype"/>
        </w:rPr>
        <w:t xml:space="preserve"> AI transforms the career discovery process from a tedious manual exercise into a smart, effortless </w:t>
      </w:r>
      <w:proofErr w:type="gramStart"/>
      <w:r w:rsidRPr="00D87DB3">
        <w:rPr>
          <w:rFonts w:ascii="Palatino Linotype" w:hAnsi="Palatino Linotype"/>
        </w:rPr>
        <w:t>experience.</w:t>
      </w:r>
      <w:r w:rsidR="006C2D5D" w:rsidRPr="006C2D5D">
        <w:rPr>
          <w:rFonts w:ascii="Palatino Linotype" w:hAnsi="Palatino Linotype"/>
        </w:rPr>
        <w:t>.</w:t>
      </w:r>
      <w:proofErr w:type="gramEnd"/>
    </w:p>
    <w:p w14:paraId="277071C1" w14:textId="77777777" w:rsidR="00FF7B0D" w:rsidRDefault="00FF7B0D">
      <w:pPr>
        <w:jc w:val="both"/>
        <w:rPr>
          <w:rFonts w:ascii="Palatino Linotype" w:hAnsi="Palatino Linotype"/>
          <w:b/>
          <w:bCs/>
          <w:sz w:val="32"/>
          <w:szCs w:val="32"/>
        </w:rPr>
      </w:pPr>
    </w:p>
    <w:p w14:paraId="1FC8B270" w14:textId="77777777" w:rsidR="00FF7B0D" w:rsidRDefault="00000000">
      <w:pPr>
        <w:jc w:val="both"/>
        <w:rPr>
          <w:rFonts w:ascii="Palatino Linotype" w:hAnsi="Palatino Linotype" w:cs="Times New Roman"/>
          <w:b/>
          <w:bCs/>
          <w:sz w:val="32"/>
          <w:szCs w:val="32"/>
        </w:rPr>
      </w:pPr>
      <w:r>
        <w:rPr>
          <w:rFonts w:ascii="Palatino Linotype" w:hAnsi="Palatino Linotype" w:cs="Times New Roman"/>
          <w:b/>
          <w:bCs/>
          <w:sz w:val="32"/>
          <w:szCs w:val="32"/>
        </w:rPr>
        <w:t>Literature Review:</w:t>
      </w:r>
    </w:p>
    <w:p w14:paraId="2A835A2A"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Paper 1: Kumar, R., Sharma, A. &amp; Patel, M. (2022) – Web Scraping Techniques for Automated Job Aggregation</w:t>
      </w:r>
    </w:p>
    <w:p w14:paraId="0C26D8F9"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lastRenderedPageBreak/>
        <w:t>The authors present a comprehensive framework for multi-source job data collection using BeautifulSoup4 and Scrapy. The study covers dynamic content handling via Selenium, robots.txt compliance, rate limiting strategies, and data normalization pipelines. Results demonstrate a 78% reduction in manual search time with 94% data accuracy across 5 portals. The paper also proposes a deduplication algorithm using Jaccard similarity that reduced duplicate listings by 87%.</w:t>
      </w:r>
    </w:p>
    <w:p w14:paraId="495E8885"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 xml:space="preserve">Paper 2: Gupta, S. &amp; Sharma, V. (2023) – </w:t>
      </w:r>
      <w:proofErr w:type="spellStart"/>
      <w:r w:rsidRPr="00D87DB3">
        <w:rPr>
          <w:rFonts w:ascii="Palatino Linotype" w:hAnsi="Palatino Linotype" w:cs="Times New Roman"/>
          <w:b/>
          <w:bCs/>
        </w:rPr>
        <w:t>LLaMA</w:t>
      </w:r>
      <w:proofErr w:type="spellEnd"/>
      <w:r w:rsidRPr="00D87DB3">
        <w:rPr>
          <w:rFonts w:ascii="Palatino Linotype" w:hAnsi="Palatino Linotype" w:cs="Times New Roman"/>
          <w:b/>
          <w:bCs/>
        </w:rPr>
        <w:t>-Based Text Classification for HR Automation</w:t>
      </w:r>
    </w:p>
    <w:p w14:paraId="4AA83BC5"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t xml:space="preserve">This paper explores Meta's </w:t>
      </w:r>
      <w:proofErr w:type="spellStart"/>
      <w:r w:rsidRPr="00D87DB3">
        <w:rPr>
          <w:rFonts w:ascii="Palatino Linotype" w:hAnsi="Palatino Linotype" w:cs="Times New Roman"/>
        </w:rPr>
        <w:t>LLaMA</w:t>
      </w:r>
      <w:proofErr w:type="spellEnd"/>
      <w:r w:rsidRPr="00D87DB3">
        <w:rPr>
          <w:rFonts w:ascii="Palatino Linotype" w:hAnsi="Palatino Linotype" w:cs="Times New Roman"/>
        </w:rPr>
        <w:t xml:space="preserve"> model for zero-shot classification and relevance ranking of job descriptions against candidate profiles. Using a curated dataset of 50,000 job postings, LLaMA-3 achieved 91.3% accuracy, significantly outperforming BERT (79.4%) and GPT-2 (83.1%). The authors validate that </w:t>
      </w:r>
      <w:proofErr w:type="spellStart"/>
      <w:r w:rsidRPr="00D87DB3">
        <w:rPr>
          <w:rFonts w:ascii="Palatino Linotype" w:hAnsi="Palatino Linotype" w:cs="Times New Roman"/>
        </w:rPr>
        <w:t>Groq</w:t>
      </w:r>
      <w:proofErr w:type="spellEnd"/>
      <w:r w:rsidRPr="00D87DB3">
        <w:rPr>
          <w:rFonts w:ascii="Palatino Linotype" w:hAnsi="Palatino Linotype" w:cs="Times New Roman"/>
        </w:rPr>
        <w:t xml:space="preserve"> API integration reduces inference latency to under 500ms per request, making real-time AI filtering commercially viable for career platforms.</w:t>
      </w:r>
    </w:p>
    <w:p w14:paraId="3309CC29"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 xml:space="preserve">Paper 3: Reddy, K. &amp; Patel, N. (2023) – </w:t>
      </w:r>
      <w:proofErr w:type="spellStart"/>
      <w:r w:rsidRPr="00D87DB3">
        <w:rPr>
          <w:rFonts w:ascii="Palatino Linotype" w:hAnsi="Palatino Linotype" w:cs="Times New Roman"/>
          <w:b/>
          <w:bCs/>
        </w:rPr>
        <w:t>Groq</w:t>
      </w:r>
      <w:proofErr w:type="spellEnd"/>
      <w:r w:rsidRPr="00D87DB3">
        <w:rPr>
          <w:rFonts w:ascii="Palatino Linotype" w:hAnsi="Palatino Linotype" w:cs="Times New Roman"/>
          <w:b/>
          <w:bCs/>
        </w:rPr>
        <w:t xml:space="preserve"> API for Low-Latency LLM Inference</w:t>
      </w:r>
    </w:p>
    <w:p w14:paraId="19EA0156"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t xml:space="preserve">This benchmarking study evaluates the </w:t>
      </w:r>
      <w:proofErr w:type="spellStart"/>
      <w:r w:rsidRPr="00D87DB3">
        <w:rPr>
          <w:rFonts w:ascii="Palatino Linotype" w:hAnsi="Palatino Linotype" w:cs="Times New Roman"/>
        </w:rPr>
        <w:t>Groq</w:t>
      </w:r>
      <w:proofErr w:type="spellEnd"/>
      <w:r w:rsidRPr="00D87DB3">
        <w:rPr>
          <w:rFonts w:ascii="Palatino Linotype" w:hAnsi="Palatino Linotype" w:cs="Times New Roman"/>
        </w:rPr>
        <w:t xml:space="preserve"> Language Processing Unit (LPU) architecture for LLM inference. Results show a 10x improvement in tokens-per-second throughput compared to traditional GPU-based inference (NVIDIA A100). The paper demonstrates sub-100ms time-to-first-token for LLaMA-3-8B queries, validating </w:t>
      </w:r>
      <w:proofErr w:type="spellStart"/>
      <w:r w:rsidRPr="00D87DB3">
        <w:rPr>
          <w:rFonts w:ascii="Palatino Linotype" w:hAnsi="Palatino Linotype" w:cs="Times New Roman"/>
        </w:rPr>
        <w:t>Groq</w:t>
      </w:r>
      <w:proofErr w:type="spellEnd"/>
      <w:r w:rsidRPr="00D87DB3">
        <w:rPr>
          <w:rFonts w:ascii="Palatino Linotype" w:hAnsi="Palatino Linotype" w:cs="Times New Roman"/>
        </w:rPr>
        <w:t xml:space="preserve"> as production-grade for real-time AI applications. The authors also </w:t>
      </w:r>
      <w:proofErr w:type="spellStart"/>
      <w:r w:rsidRPr="00D87DB3">
        <w:rPr>
          <w:rFonts w:ascii="Palatino Linotype" w:hAnsi="Palatino Linotype" w:cs="Times New Roman"/>
        </w:rPr>
        <w:t>analyze</w:t>
      </w:r>
      <w:proofErr w:type="spellEnd"/>
      <w:r w:rsidRPr="00D87DB3">
        <w:rPr>
          <w:rFonts w:ascii="Palatino Linotype" w:hAnsi="Palatino Linotype" w:cs="Times New Roman"/>
        </w:rPr>
        <w:t xml:space="preserve"> cost-efficiency, showing a 60% reduction compared to OpenAI GPT-4 API.</w:t>
      </w:r>
    </w:p>
    <w:p w14:paraId="4141FBCF"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 xml:space="preserve">Paper 4: Naidu, P., Rao, S. &amp; Verma, A. (2022) – </w:t>
      </w:r>
      <w:proofErr w:type="spellStart"/>
      <w:r w:rsidRPr="00D87DB3">
        <w:rPr>
          <w:rFonts w:ascii="Palatino Linotype" w:hAnsi="Palatino Linotype" w:cs="Times New Roman"/>
          <w:b/>
          <w:bCs/>
        </w:rPr>
        <w:t>Supabase</w:t>
      </w:r>
      <w:proofErr w:type="spellEnd"/>
      <w:r w:rsidRPr="00D87DB3">
        <w:rPr>
          <w:rFonts w:ascii="Palatino Linotype" w:hAnsi="Palatino Linotype" w:cs="Times New Roman"/>
          <w:b/>
          <w:bCs/>
        </w:rPr>
        <w:t xml:space="preserve"> as BaaS for Educational Career Platforms</w:t>
      </w:r>
    </w:p>
    <w:p w14:paraId="1B661D8D"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t xml:space="preserve">This paper benchmarks </w:t>
      </w:r>
      <w:proofErr w:type="spellStart"/>
      <w:r w:rsidRPr="00D87DB3">
        <w:rPr>
          <w:rFonts w:ascii="Palatino Linotype" w:hAnsi="Palatino Linotype" w:cs="Times New Roman"/>
        </w:rPr>
        <w:t>Supabase</w:t>
      </w:r>
      <w:proofErr w:type="spellEnd"/>
      <w:r w:rsidRPr="00D87DB3">
        <w:rPr>
          <w:rFonts w:ascii="Palatino Linotype" w:hAnsi="Palatino Linotype" w:cs="Times New Roman"/>
        </w:rPr>
        <w:t xml:space="preserve"> against Firebase </w:t>
      </w:r>
      <w:proofErr w:type="spellStart"/>
      <w:r w:rsidRPr="00D87DB3">
        <w:rPr>
          <w:rFonts w:ascii="Palatino Linotype" w:hAnsi="Palatino Linotype" w:cs="Times New Roman"/>
        </w:rPr>
        <w:t>Firestore</w:t>
      </w:r>
      <w:proofErr w:type="spellEnd"/>
      <w:r w:rsidRPr="00D87DB3">
        <w:rPr>
          <w:rFonts w:ascii="Palatino Linotype" w:hAnsi="Palatino Linotype" w:cs="Times New Roman"/>
        </w:rPr>
        <w:t xml:space="preserve"> and MongoDB Atlas for building scalable career applications. </w:t>
      </w:r>
      <w:proofErr w:type="spellStart"/>
      <w:r w:rsidRPr="00D87DB3">
        <w:rPr>
          <w:rFonts w:ascii="Palatino Linotype" w:hAnsi="Palatino Linotype" w:cs="Times New Roman"/>
        </w:rPr>
        <w:t>Supabase</w:t>
      </w:r>
      <w:proofErr w:type="spellEnd"/>
      <w:r w:rsidRPr="00D87DB3">
        <w:rPr>
          <w:rFonts w:ascii="Palatino Linotype" w:hAnsi="Palatino Linotype" w:cs="Times New Roman"/>
        </w:rPr>
        <w:t xml:space="preserve"> demonstrates superior SQL querying capabilities with Row-Level Security (RLS) enabling fine-grained access control. Real-time subscription performance is measured at 15ms average latency for 1,000 concurrent connections. The authors implement a job alert system using </w:t>
      </w:r>
      <w:proofErr w:type="spellStart"/>
      <w:r w:rsidRPr="00D87DB3">
        <w:rPr>
          <w:rFonts w:ascii="Palatino Linotype" w:hAnsi="Palatino Linotype" w:cs="Times New Roman"/>
        </w:rPr>
        <w:t>Supabase's</w:t>
      </w:r>
      <w:proofErr w:type="spellEnd"/>
      <w:r w:rsidRPr="00D87DB3">
        <w:rPr>
          <w:rFonts w:ascii="Palatino Linotype" w:hAnsi="Palatino Linotype" w:cs="Times New Roman"/>
        </w:rPr>
        <w:t xml:space="preserve"> PostgreSQL LISTEN/NOTIFY mechanism, achieving 99.9% alert delivery reliability.</w:t>
      </w:r>
    </w:p>
    <w:p w14:paraId="37886C89"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 xml:space="preserve">Paper 5: Mehta, R. &amp; Singh, A. (2023) – </w:t>
      </w:r>
      <w:proofErr w:type="spellStart"/>
      <w:r w:rsidRPr="00D87DB3">
        <w:rPr>
          <w:rFonts w:ascii="Palatino Linotype" w:hAnsi="Palatino Linotype" w:cs="Times New Roman"/>
          <w:b/>
          <w:bCs/>
        </w:rPr>
        <w:t>FastAPI</w:t>
      </w:r>
      <w:proofErr w:type="spellEnd"/>
      <w:r w:rsidRPr="00D87DB3">
        <w:rPr>
          <w:rFonts w:ascii="Palatino Linotype" w:hAnsi="Palatino Linotype" w:cs="Times New Roman"/>
          <w:b/>
          <w:bCs/>
        </w:rPr>
        <w:t xml:space="preserve"> for High-Performance AI-Integrated RESTful Services</w:t>
      </w:r>
    </w:p>
    <w:p w14:paraId="07B89419"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t xml:space="preserve">This benchmark study compares </w:t>
      </w:r>
      <w:proofErr w:type="spellStart"/>
      <w:r w:rsidRPr="00D87DB3">
        <w:rPr>
          <w:rFonts w:ascii="Palatino Linotype" w:hAnsi="Palatino Linotype" w:cs="Times New Roman"/>
        </w:rPr>
        <w:t>FastAPI</w:t>
      </w:r>
      <w:proofErr w:type="spellEnd"/>
      <w:r w:rsidRPr="00D87DB3">
        <w:rPr>
          <w:rFonts w:ascii="Palatino Linotype" w:hAnsi="Palatino Linotype" w:cs="Times New Roman"/>
        </w:rPr>
        <w:t xml:space="preserve"> against Flask (synchronous) and Django REST Framework for AI-integrated microservices. </w:t>
      </w:r>
      <w:proofErr w:type="spellStart"/>
      <w:r w:rsidRPr="00D87DB3">
        <w:rPr>
          <w:rFonts w:ascii="Palatino Linotype" w:hAnsi="Palatino Linotype" w:cs="Times New Roman"/>
        </w:rPr>
        <w:t>FastAPI</w:t>
      </w:r>
      <w:proofErr w:type="spellEnd"/>
      <w:r w:rsidRPr="00D87DB3">
        <w:rPr>
          <w:rFonts w:ascii="Palatino Linotype" w:hAnsi="Palatino Linotype" w:cs="Times New Roman"/>
        </w:rPr>
        <w:t xml:space="preserve"> demonstrates 3.2x better </w:t>
      </w:r>
      <w:r w:rsidRPr="00D87DB3">
        <w:rPr>
          <w:rFonts w:ascii="Palatino Linotype" w:hAnsi="Palatino Linotype" w:cs="Times New Roman"/>
        </w:rPr>
        <w:lastRenderedPageBreak/>
        <w:t xml:space="preserve">throughput (8,400 </w:t>
      </w:r>
      <w:proofErr w:type="spellStart"/>
      <w:r w:rsidRPr="00D87DB3">
        <w:rPr>
          <w:rFonts w:ascii="Palatino Linotype" w:hAnsi="Palatino Linotype" w:cs="Times New Roman"/>
        </w:rPr>
        <w:t>req</w:t>
      </w:r>
      <w:proofErr w:type="spellEnd"/>
      <w:r w:rsidRPr="00D87DB3">
        <w:rPr>
          <w:rFonts w:ascii="Palatino Linotype" w:hAnsi="Palatino Linotype" w:cs="Times New Roman"/>
        </w:rPr>
        <w:t xml:space="preserve">/sec vs 2,600 </w:t>
      </w:r>
      <w:proofErr w:type="spellStart"/>
      <w:r w:rsidRPr="00D87DB3">
        <w:rPr>
          <w:rFonts w:ascii="Palatino Linotype" w:hAnsi="Palatino Linotype" w:cs="Times New Roman"/>
        </w:rPr>
        <w:t>req</w:t>
      </w:r>
      <w:proofErr w:type="spellEnd"/>
      <w:r w:rsidRPr="00D87DB3">
        <w:rPr>
          <w:rFonts w:ascii="Palatino Linotype" w:hAnsi="Palatino Linotype" w:cs="Times New Roman"/>
        </w:rPr>
        <w:t xml:space="preserve">/sec for Flask) due to ASGI architecture and async I/O. The study validates </w:t>
      </w:r>
      <w:proofErr w:type="spellStart"/>
      <w:r w:rsidRPr="00D87DB3">
        <w:rPr>
          <w:rFonts w:ascii="Palatino Linotype" w:hAnsi="Palatino Linotype" w:cs="Times New Roman"/>
        </w:rPr>
        <w:t>Pydantic</w:t>
      </w:r>
      <w:proofErr w:type="spellEnd"/>
      <w:r w:rsidRPr="00D87DB3">
        <w:rPr>
          <w:rFonts w:ascii="Palatino Linotype" w:hAnsi="Palatino Linotype" w:cs="Times New Roman"/>
        </w:rPr>
        <w:t xml:space="preserve"> v2 integration for automatic request validation, reducing error handling code by 40%. </w:t>
      </w:r>
      <w:proofErr w:type="spellStart"/>
      <w:r w:rsidRPr="00D87DB3">
        <w:rPr>
          <w:rFonts w:ascii="Palatino Linotype" w:hAnsi="Palatino Linotype" w:cs="Times New Roman"/>
        </w:rPr>
        <w:t>Uvicorn</w:t>
      </w:r>
      <w:proofErr w:type="spellEnd"/>
      <w:r w:rsidRPr="00D87DB3">
        <w:rPr>
          <w:rFonts w:ascii="Palatino Linotype" w:hAnsi="Palatino Linotype" w:cs="Times New Roman"/>
        </w:rPr>
        <w:t xml:space="preserve"> deployment configuration is </w:t>
      </w:r>
      <w:proofErr w:type="spellStart"/>
      <w:r w:rsidRPr="00D87DB3">
        <w:rPr>
          <w:rFonts w:ascii="Palatino Linotype" w:hAnsi="Palatino Linotype" w:cs="Times New Roman"/>
        </w:rPr>
        <w:t>analyzed</w:t>
      </w:r>
      <w:proofErr w:type="spellEnd"/>
      <w:r w:rsidRPr="00D87DB3">
        <w:rPr>
          <w:rFonts w:ascii="Palatino Linotype" w:hAnsi="Palatino Linotype" w:cs="Times New Roman"/>
        </w:rPr>
        <w:t xml:space="preserve"> for optimal production performance.</w:t>
      </w:r>
    </w:p>
    <w:p w14:paraId="4F162BC4"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Paper 6: Verma, S., Gupta, R. &amp; Khanna, P. (2022) – Telegram Bot Integration for Career Notification Systems</w:t>
      </w:r>
    </w:p>
    <w:p w14:paraId="2099F03F"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t>The authors present a complete framework for building engagement-optimized notification delivery systems using Telegram Bot API. A comparative study with 2,000 engineering students shows Telegram bot notifications achieve 72% open rate vs 18% for email and 34% for push notifications. Webhook-based delivery reduces latency to under 2 seconds. The paper details inline keyboard implementation for quick-apply functionality and user preference management via conversation flows.</w:t>
      </w:r>
    </w:p>
    <w:p w14:paraId="4CA265E5"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Paper 7: Rao, M. &amp; Krishnan, T. (2023) – ATS-Aware Resume Screening Using NLP and LLM Embeddings</w:t>
      </w:r>
    </w:p>
    <w:p w14:paraId="0D2BE733"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rPr>
        <w:t xml:space="preserve">This study develops a multi-stage NLP pipeline for evaluating resume-job description compatibility. Using </w:t>
      </w:r>
      <w:proofErr w:type="spellStart"/>
      <w:r w:rsidRPr="00D87DB3">
        <w:rPr>
          <w:rFonts w:ascii="Palatino Linotype" w:hAnsi="Palatino Linotype" w:cs="Times New Roman"/>
        </w:rPr>
        <w:t>LLaMA</w:t>
      </w:r>
      <w:proofErr w:type="spellEnd"/>
      <w:r w:rsidRPr="00D87DB3">
        <w:rPr>
          <w:rFonts w:ascii="Palatino Linotype" w:hAnsi="Palatino Linotype" w:cs="Times New Roman"/>
        </w:rPr>
        <w:t xml:space="preserve"> embeddings for semantic matching combined with TF-IDF keyword extraction, the model predicts ATS shortlisting probability with 85.6% accuracy on a dataset of 10,000 resume-job pairs. The paper demonstrates that semantic embedding approaches outperform pure keyword matching by 23 percentage points, and validates integration with real-world ATS systems used by major Indian IT companies.</w:t>
      </w:r>
    </w:p>
    <w:p w14:paraId="68513D4E" w14:textId="77777777" w:rsidR="00D87DB3" w:rsidRPr="00D87DB3" w:rsidRDefault="00D87DB3" w:rsidP="00D87DB3">
      <w:pPr>
        <w:jc w:val="both"/>
        <w:rPr>
          <w:rFonts w:ascii="Palatino Linotype" w:hAnsi="Palatino Linotype" w:cs="Times New Roman"/>
        </w:rPr>
      </w:pPr>
      <w:r w:rsidRPr="00D87DB3">
        <w:rPr>
          <w:rFonts w:ascii="Palatino Linotype" w:hAnsi="Palatino Linotype" w:cs="Times New Roman"/>
          <w:b/>
          <w:bCs/>
        </w:rPr>
        <w:t>Paper 8: Sharma, D., Reddy, V. &amp; Prasad, N. (2023) – React-Based Dashboards for Career Intelligence Platforms</w:t>
      </w:r>
    </w:p>
    <w:p w14:paraId="23D94A5C" w14:textId="60DAB826" w:rsidR="00447F7E" w:rsidRDefault="00D87DB3" w:rsidP="00447F7E">
      <w:pPr>
        <w:jc w:val="both"/>
        <w:rPr>
          <w:rFonts w:ascii="Palatino Linotype" w:hAnsi="Palatino Linotype" w:cs="Times New Roman"/>
        </w:rPr>
      </w:pPr>
      <w:r w:rsidRPr="00D87DB3">
        <w:rPr>
          <w:rFonts w:ascii="Palatino Linotype" w:hAnsi="Palatino Linotype" w:cs="Times New Roman"/>
        </w:rPr>
        <w:t>This paper presents user experience research and technical implementation of React-based career intelligence dashboards tested with 200 engineering students. The study compares Context API vs Redux for state management, concluding Context API suffices for datasets under 10,000 entries. Tailwind CSS is validated for 40% faster UI development vs custom CSS. User satisfaction scores average 4.5/5 with job filtering, bookmarking and analytics visualizations identified as highest-value features.</w:t>
      </w:r>
    </w:p>
    <w:p w14:paraId="13F7AB83" w14:textId="77777777" w:rsidR="00EF1C6E" w:rsidRDefault="00EF1C6E" w:rsidP="00447F7E">
      <w:pPr>
        <w:jc w:val="both"/>
        <w:rPr>
          <w:rFonts w:ascii="Palatino Linotype" w:hAnsi="Palatino Linotype" w:cs="Times New Roman"/>
        </w:rPr>
      </w:pPr>
    </w:p>
    <w:p w14:paraId="2A8762D0" w14:textId="77777777" w:rsidR="00447F7E" w:rsidRPr="00447F7E" w:rsidRDefault="00447F7E" w:rsidP="00447F7E">
      <w:pPr>
        <w:jc w:val="both"/>
        <w:rPr>
          <w:rFonts w:ascii="Palatino Linotype" w:hAnsi="Palatino Linotype" w:cs="Times New Roman"/>
        </w:rPr>
      </w:pPr>
    </w:p>
    <w:p w14:paraId="66A45780" w14:textId="77777777" w:rsidR="00FF7B0D" w:rsidRDefault="00000000">
      <w:pPr>
        <w:rPr>
          <w:rFonts w:ascii="Palatino Linotype" w:hAnsi="Palatino Linotype"/>
          <w:b/>
          <w:bCs/>
          <w:sz w:val="32"/>
          <w:szCs w:val="32"/>
        </w:rPr>
      </w:pPr>
      <w:r>
        <w:rPr>
          <w:rFonts w:ascii="Palatino Linotype" w:hAnsi="Palatino Linotype"/>
          <w:b/>
          <w:bCs/>
          <w:sz w:val="32"/>
          <w:szCs w:val="32"/>
        </w:rPr>
        <w:t xml:space="preserve">Model </w:t>
      </w:r>
      <w:proofErr w:type="gramStart"/>
      <w:r>
        <w:rPr>
          <w:rFonts w:ascii="Palatino Linotype" w:hAnsi="Palatino Linotype"/>
          <w:b/>
          <w:bCs/>
          <w:sz w:val="32"/>
          <w:szCs w:val="32"/>
        </w:rPr>
        <w:t>Architecture :</w:t>
      </w:r>
      <w:proofErr w:type="gramEnd"/>
      <w:r>
        <w:rPr>
          <w:rFonts w:ascii="Palatino Linotype" w:hAnsi="Palatino Linotype"/>
          <w:b/>
          <w:bCs/>
          <w:sz w:val="32"/>
          <w:szCs w:val="32"/>
        </w:rPr>
        <w:t xml:space="preserve"> </w:t>
      </w:r>
    </w:p>
    <w:p w14:paraId="49BDC402" w14:textId="579C91F2" w:rsidR="00FF7B0D" w:rsidRDefault="00D762DF">
      <w:pPr>
        <w:rPr>
          <w:rFonts w:ascii="Palatino Linotype" w:hAnsi="Palatino Linotype"/>
          <w:b/>
          <w:bCs/>
          <w:sz w:val="32"/>
          <w:szCs w:val="32"/>
        </w:rPr>
      </w:pPr>
      <w:r>
        <w:rPr>
          <w:rFonts w:ascii="Palatino Linotype" w:hAnsi="Palatino Linotype"/>
          <w:b/>
          <w:bCs/>
          <w:noProof/>
          <w:sz w:val="32"/>
          <w:szCs w:val="32"/>
          <w14:ligatures w14:val="none"/>
        </w:rPr>
        <w:lastRenderedPageBreak/>
        <w:drawing>
          <wp:inline distT="0" distB="0" distL="0" distR="0" wp14:anchorId="2C97CFB3" wp14:editId="78D677B0">
            <wp:extent cx="5532120" cy="3296285"/>
            <wp:effectExtent l="0" t="0" r="0" b="0"/>
            <wp:docPr id="171353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39573" name="Picture 17135395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64486" cy="3315570"/>
                    </a:xfrm>
                    <a:prstGeom prst="rect">
                      <a:avLst/>
                    </a:prstGeom>
                  </pic:spPr>
                </pic:pic>
              </a:graphicData>
            </a:graphic>
          </wp:inline>
        </w:drawing>
      </w:r>
    </w:p>
    <w:p w14:paraId="4007FD70" w14:textId="2D0EF2D6" w:rsidR="00FF7B0D" w:rsidRDefault="00EF1C6E" w:rsidP="00143686">
      <w:pPr>
        <w:spacing w:line="360" w:lineRule="auto"/>
        <w:jc w:val="both"/>
        <w:rPr>
          <w:rFonts w:ascii="Palatino Linotype" w:hAnsi="Palatino Linotype"/>
        </w:rPr>
      </w:pPr>
      <w:r w:rsidRPr="00EF1C6E">
        <w:rPr>
          <w:rFonts w:ascii="Palatino Linotype" w:hAnsi="Palatino Linotype"/>
          <w:b/>
          <w:bCs/>
          <w:sz w:val="28"/>
          <w:szCs w:val="28"/>
        </w:rPr>
        <w:t>Figure (</w:t>
      </w:r>
      <w:proofErr w:type="spellStart"/>
      <w:r w:rsidRPr="00EF1C6E">
        <w:rPr>
          <w:rFonts w:ascii="Palatino Linotype" w:hAnsi="Palatino Linotype"/>
          <w:b/>
          <w:bCs/>
          <w:sz w:val="28"/>
          <w:szCs w:val="28"/>
        </w:rPr>
        <w:t>i</w:t>
      </w:r>
      <w:proofErr w:type="spellEnd"/>
      <w:r w:rsidRPr="00EF1C6E">
        <w:rPr>
          <w:rFonts w:ascii="Palatino Linotype" w:hAnsi="Palatino Linotype"/>
          <w:b/>
          <w:bCs/>
          <w:sz w:val="28"/>
          <w:szCs w:val="28"/>
        </w:rPr>
        <w:t>)</w:t>
      </w:r>
      <w:r w:rsidRPr="00EF1C6E">
        <w:rPr>
          <w:rFonts w:ascii="Palatino Linotype" w:hAnsi="Palatino Linotype"/>
          <w:b/>
          <w:bCs/>
        </w:rPr>
        <w:t xml:space="preserve"> </w:t>
      </w:r>
      <w:r w:rsidRPr="00EF1C6E">
        <w:rPr>
          <w:rFonts w:ascii="Palatino Linotype" w:hAnsi="Palatino Linotype"/>
          <w:b/>
          <w:bCs/>
          <w:sz w:val="28"/>
          <w:szCs w:val="28"/>
        </w:rPr>
        <w:t>Proposed Forest Fire Detection Model Architecture</w:t>
      </w:r>
      <w:r w:rsidRPr="00EF1C6E">
        <w:rPr>
          <w:rFonts w:ascii="Palatino Linotype" w:hAnsi="Palatino Linotype"/>
        </w:rPr>
        <w:br/>
      </w:r>
      <w:r w:rsidRPr="00EF1C6E">
        <w:rPr>
          <w:rFonts w:ascii="Palatino Linotype" w:hAnsi="Palatino Linotype"/>
          <w:sz w:val="28"/>
          <w:szCs w:val="28"/>
        </w:rPr>
        <w:t xml:space="preserve">The figure shows the workflow of the proposed system, where input images are </w:t>
      </w:r>
      <w:proofErr w:type="spellStart"/>
      <w:r w:rsidRPr="00EF1C6E">
        <w:rPr>
          <w:rFonts w:ascii="Palatino Linotype" w:hAnsi="Palatino Linotype"/>
          <w:sz w:val="28"/>
          <w:szCs w:val="28"/>
        </w:rPr>
        <w:t>preprocessed</w:t>
      </w:r>
      <w:proofErr w:type="spellEnd"/>
      <w:r w:rsidRPr="00EF1C6E">
        <w:rPr>
          <w:rFonts w:ascii="Palatino Linotype" w:hAnsi="Palatino Linotype"/>
          <w:sz w:val="28"/>
          <w:szCs w:val="28"/>
        </w:rPr>
        <w:t xml:space="preserve"> and passed to EfficientNetB0 for feature extraction and classification. The model predicts fire or non-fire regions using fully connected layers, ensuring accurate and efficient detection.</w:t>
      </w:r>
    </w:p>
    <w:p w14:paraId="1C40EC5D" w14:textId="77777777" w:rsidR="00143686" w:rsidRDefault="00143686" w:rsidP="00143686">
      <w:pPr>
        <w:spacing w:line="360" w:lineRule="auto"/>
        <w:jc w:val="both"/>
        <w:rPr>
          <w:rFonts w:ascii="Palatino Linotype" w:hAnsi="Palatino Linotype"/>
        </w:rPr>
      </w:pPr>
    </w:p>
    <w:p w14:paraId="1CA956CB" w14:textId="77777777" w:rsidR="00143686" w:rsidRPr="00143686" w:rsidRDefault="00143686" w:rsidP="00143686">
      <w:pPr>
        <w:spacing w:line="360" w:lineRule="auto"/>
        <w:jc w:val="both"/>
        <w:rPr>
          <w:rFonts w:ascii="Palatino Linotype" w:hAnsi="Palatino Linotype"/>
        </w:rPr>
      </w:pPr>
    </w:p>
    <w:p w14:paraId="0D927534" w14:textId="4DEB8201" w:rsidR="00FF7B0D" w:rsidRDefault="009C6433">
      <w:pPr>
        <w:rPr>
          <w:rFonts w:ascii="Palatino Linotype" w:hAnsi="Palatino Linotype"/>
          <w:b/>
          <w:bCs/>
          <w:sz w:val="32"/>
          <w:szCs w:val="32"/>
        </w:rPr>
      </w:pPr>
      <w:r>
        <w:rPr>
          <w:rFonts w:ascii="Palatino Linotype" w:hAnsi="Palatino Linotype"/>
          <w:b/>
          <w:bCs/>
          <w:noProof/>
          <w:sz w:val="32"/>
          <w:szCs w:val="32"/>
          <w14:ligatures w14:val="none"/>
        </w:rPr>
        <w:lastRenderedPageBreak/>
        <w:drawing>
          <wp:inline distT="0" distB="0" distL="0" distR="0" wp14:anchorId="5EE72F7C" wp14:editId="1B8CBA47">
            <wp:extent cx="5731510" cy="5952067"/>
            <wp:effectExtent l="0" t="0" r="2540" b="0"/>
            <wp:docPr id="820252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52252" name="Picture 820252252"/>
                    <pic:cNvPicPr/>
                  </pic:nvPicPr>
                  <pic:blipFill>
                    <a:blip r:embed="rId12">
                      <a:extLst>
                        <a:ext uri="{28A0092B-C50C-407E-A947-70E740481C1C}">
                          <a14:useLocalDpi xmlns:a14="http://schemas.microsoft.com/office/drawing/2010/main" val="0"/>
                        </a:ext>
                      </a:extLst>
                    </a:blip>
                    <a:stretch>
                      <a:fillRect/>
                    </a:stretch>
                  </pic:blipFill>
                  <pic:spPr>
                    <a:xfrm>
                      <a:off x="0" y="0"/>
                      <a:ext cx="5751630" cy="5972962"/>
                    </a:xfrm>
                    <a:prstGeom prst="rect">
                      <a:avLst/>
                    </a:prstGeom>
                  </pic:spPr>
                </pic:pic>
              </a:graphicData>
            </a:graphic>
          </wp:inline>
        </w:drawing>
      </w:r>
    </w:p>
    <w:p w14:paraId="297079F0" w14:textId="77777777" w:rsidR="00EF1C6E" w:rsidRDefault="00EF1C6E">
      <w:pPr>
        <w:rPr>
          <w:rFonts w:ascii="Palatino Linotype" w:hAnsi="Palatino Linotype"/>
          <w:b/>
          <w:bCs/>
          <w:sz w:val="32"/>
          <w:szCs w:val="32"/>
        </w:rPr>
      </w:pPr>
    </w:p>
    <w:p w14:paraId="76A0D98E" w14:textId="26FBEAEE" w:rsidR="00447F7E" w:rsidRDefault="00EF1C6E" w:rsidP="00EF1C6E">
      <w:pPr>
        <w:jc w:val="both"/>
        <w:rPr>
          <w:rFonts w:ascii="Palatino Linotype" w:hAnsi="Palatino Linotype"/>
          <w:sz w:val="28"/>
          <w:szCs w:val="28"/>
        </w:rPr>
      </w:pPr>
      <w:r w:rsidRPr="00EF1C6E">
        <w:rPr>
          <w:rFonts w:ascii="Palatino Linotype" w:hAnsi="Palatino Linotype"/>
          <w:b/>
          <w:bCs/>
          <w:sz w:val="32"/>
          <w:szCs w:val="32"/>
        </w:rPr>
        <w:t>Figure (ii</w:t>
      </w:r>
      <w:r w:rsidRPr="00EF1C6E">
        <w:rPr>
          <w:rFonts w:ascii="Palatino Linotype" w:hAnsi="Palatino Linotype"/>
          <w:b/>
          <w:bCs/>
          <w:sz w:val="28"/>
          <w:szCs w:val="28"/>
        </w:rPr>
        <w:t>) Workflow of the Proposed Forest Fire Detection System</w:t>
      </w:r>
      <w:r w:rsidRPr="00EF1C6E">
        <w:rPr>
          <w:rFonts w:ascii="Palatino Linotype" w:hAnsi="Palatino Linotype"/>
          <w:b/>
          <w:bCs/>
          <w:sz w:val="28"/>
          <w:szCs w:val="28"/>
        </w:rPr>
        <w:br/>
      </w:r>
      <w:r w:rsidRPr="00EF1C6E">
        <w:rPr>
          <w:rFonts w:ascii="Palatino Linotype" w:hAnsi="Palatino Linotype"/>
          <w:sz w:val="28"/>
          <w:szCs w:val="28"/>
        </w:rPr>
        <w:t xml:space="preserve">The figure shows the complete workflow where input images are </w:t>
      </w:r>
      <w:proofErr w:type="spellStart"/>
      <w:r w:rsidRPr="00EF1C6E">
        <w:rPr>
          <w:rFonts w:ascii="Palatino Linotype" w:hAnsi="Palatino Linotype"/>
          <w:sz w:val="28"/>
          <w:szCs w:val="28"/>
        </w:rPr>
        <w:t>preprocessed</w:t>
      </w:r>
      <w:proofErr w:type="spellEnd"/>
      <w:r w:rsidRPr="00EF1C6E">
        <w:rPr>
          <w:rFonts w:ascii="Palatino Linotype" w:hAnsi="Palatino Linotype"/>
          <w:sz w:val="28"/>
          <w:szCs w:val="28"/>
        </w:rPr>
        <w:t xml:space="preserve"> and passed to EfficientNetB0 for feature extraction and classification. The system predicts fire or no-fire presence, ensuring accurate and reliable detection.</w:t>
      </w:r>
    </w:p>
    <w:p w14:paraId="169681BD" w14:textId="77777777" w:rsidR="00EF1C6E" w:rsidRDefault="00EF1C6E">
      <w:pPr>
        <w:rPr>
          <w:rFonts w:ascii="Palatino Linotype" w:hAnsi="Palatino Linotype"/>
          <w:b/>
          <w:bCs/>
          <w:sz w:val="32"/>
          <w:szCs w:val="32"/>
        </w:rPr>
      </w:pPr>
    </w:p>
    <w:p w14:paraId="1BB9EC94" w14:textId="26E692F7" w:rsidR="00FF7B0D" w:rsidRDefault="00000000">
      <w:pPr>
        <w:rPr>
          <w:rFonts w:ascii="Palatino Linotype" w:hAnsi="Palatino Linotype"/>
          <w:b/>
          <w:bCs/>
          <w:sz w:val="32"/>
          <w:szCs w:val="32"/>
        </w:rPr>
      </w:pPr>
      <w:proofErr w:type="gramStart"/>
      <w:r>
        <w:rPr>
          <w:rFonts w:ascii="Palatino Linotype" w:hAnsi="Palatino Linotype"/>
          <w:b/>
          <w:bCs/>
          <w:sz w:val="32"/>
          <w:szCs w:val="32"/>
        </w:rPr>
        <w:t>Methodology :</w:t>
      </w:r>
      <w:proofErr w:type="gramEnd"/>
      <w:r>
        <w:rPr>
          <w:rFonts w:ascii="Palatino Linotype" w:hAnsi="Palatino Linotype"/>
          <w:b/>
          <w:bCs/>
          <w:sz w:val="32"/>
          <w:szCs w:val="32"/>
        </w:rPr>
        <w:t xml:space="preserve"> </w:t>
      </w:r>
    </w:p>
    <w:p w14:paraId="6EFC70BA"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lastRenderedPageBreak/>
        <w:t>1. Data Acquisition and Preprocessing</w:t>
      </w:r>
    </w:p>
    <w:p w14:paraId="657D832F" w14:textId="77777777" w:rsidR="00A003B1" w:rsidRPr="00E729C8" w:rsidRDefault="00A003B1" w:rsidP="00A003B1">
      <w:pPr>
        <w:jc w:val="both"/>
        <w:rPr>
          <w:rFonts w:ascii="Palatino Linotype" w:hAnsi="Palatino Linotype"/>
        </w:rPr>
      </w:pPr>
      <w:r w:rsidRPr="00E729C8">
        <w:rPr>
          <w:rFonts w:ascii="Palatino Linotype" w:hAnsi="Palatino Linotype"/>
        </w:rPr>
        <w:t xml:space="preserve">A </w:t>
      </w:r>
      <w:proofErr w:type="spellStart"/>
      <w:r w:rsidRPr="00E729C8">
        <w:rPr>
          <w:rFonts w:ascii="Palatino Linotype" w:hAnsi="Palatino Linotype"/>
        </w:rPr>
        <w:t>labeled</w:t>
      </w:r>
      <w:proofErr w:type="spellEnd"/>
      <w:r w:rsidRPr="00E729C8">
        <w:rPr>
          <w:rFonts w:ascii="Palatino Linotype" w:hAnsi="Palatino Linotype"/>
        </w:rPr>
        <w:t xml:space="preserve"> dataset consisting of fire and non-fire images is utilized. Each image is resized to a fixed dimension:</w:t>
      </w:r>
    </w:p>
    <w:p w14:paraId="1B1E8668" w14:textId="2C72C18C" w:rsidR="00A003B1" w:rsidRPr="00E729C8" w:rsidRDefault="00000000" w:rsidP="00A003B1">
      <w:pPr>
        <w:jc w:val="both"/>
        <w:rPr>
          <w:rFonts w:ascii="Palatino Linotype" w:hAnsi="Palatino Linotype"/>
        </w:rPr>
      </w:pPr>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w:rPr>
              <w:rFonts w:ascii="Cambria Math" w:hAnsi="Cambria Math"/>
            </w:rPr>
            <m:t>=</m:t>
          </m:r>
          <m:r>
            <m:rPr>
              <m:nor/>
            </m:rPr>
            <w:rPr>
              <w:rFonts w:ascii="Palatino Linotype" w:hAnsi="Palatino Linotype"/>
            </w:rPr>
            <m:t>Resize</m:t>
          </m:r>
          <m:d>
            <m:dPr>
              <m:ctrlPr>
                <w:rPr>
                  <w:rFonts w:ascii="Cambria Math" w:hAnsi="Cambria Math"/>
                  <w:i/>
                </w:rPr>
              </m:ctrlPr>
            </m:dPr>
            <m:e>
              <m:r>
                <w:rPr>
                  <w:rFonts w:ascii="Cambria Math" w:hAnsi="Cambria Math"/>
                </w:rPr>
                <m:t>I,H×W</m:t>
              </m:r>
            </m:e>
          </m:d>
        </m:oMath>
      </m:oMathPara>
    </w:p>
    <w:p w14:paraId="7D16FF92" w14:textId="77777777" w:rsidR="00A003B1" w:rsidRPr="00E729C8" w:rsidRDefault="00A003B1" w:rsidP="00A003B1">
      <w:pPr>
        <w:jc w:val="both"/>
        <w:rPr>
          <w:rFonts w:ascii="Palatino Linotype" w:hAnsi="Palatino Linotype"/>
        </w:rPr>
      </w:pPr>
      <w:r w:rsidRPr="00E729C8">
        <w:rPr>
          <w:rFonts w:ascii="Palatino Linotype" w:hAnsi="Palatino Linotype"/>
        </w:rPr>
        <w:t>Pixel normalization is applied:</w:t>
      </w:r>
    </w:p>
    <w:p w14:paraId="7657824A" w14:textId="77777777" w:rsidR="00A003B1" w:rsidRPr="00E729C8" w:rsidRDefault="00000000" w:rsidP="00A003B1">
      <w:pPr>
        <w:jc w:val="both"/>
        <w:rPr>
          <w:rFonts w:ascii="Palatino Linotype" w:hAnsi="Palatino Linotype"/>
        </w:rPr>
      </w:pPr>
      <m:oMathPara>
        <m:oMath>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I</m:t>
                  </m:r>
                </m:e>
                <m:sup>
                  <m:r>
                    <m:rPr>
                      <m:sty m:val="p"/>
                    </m:rPr>
                    <w:rPr>
                      <w:rFonts w:ascii="Cambria Math" w:hAnsi="Cambria Math"/>
                    </w:rPr>
                    <m:t>'</m:t>
                  </m:r>
                </m:sup>
              </m:sSup>
            </m:num>
            <m:den>
              <m:r>
                <w:rPr>
                  <w:rFonts w:ascii="Cambria Math" w:hAnsi="Cambria Math"/>
                </w:rPr>
                <m:t>255</m:t>
              </m:r>
            </m:den>
          </m:f>
          <m:r>
            <m:rPr>
              <m:sty m:val="p"/>
            </m:rPr>
            <w:rPr>
              <w:rFonts w:ascii="Cambria Math" w:hAnsi="Cambria Math"/>
            </w:rPr>
            <w:br/>
          </m:r>
        </m:oMath>
      </m:oMathPara>
      <w:r w:rsidR="00A003B1" w:rsidRPr="00E729C8">
        <w:rPr>
          <w:rFonts w:ascii="Palatino Linotype" w:hAnsi="Palatino Linotype"/>
        </w:rPr>
        <w:t>Data augmentation improves generalization:</w:t>
      </w:r>
    </w:p>
    <w:p w14:paraId="162E53A3" w14:textId="7F63CDB3" w:rsidR="00A003B1" w:rsidRPr="00E729C8" w:rsidRDefault="00000000" w:rsidP="00A003B1">
      <w:pPr>
        <w:jc w:val="both"/>
        <w:rPr>
          <w:rFonts w:ascii="Palatino Linotype" w:hAnsi="Palatino Linotype"/>
        </w:rPr>
      </w:pPr>
      <m:oMathPara>
        <m:oMath>
          <m:sSub>
            <m:sSubPr>
              <m:ctrlPr>
                <w:rPr>
                  <w:rFonts w:ascii="Cambria Math" w:hAnsi="Cambria Math"/>
                </w:rPr>
              </m:ctrlPr>
            </m:sSubPr>
            <m:e>
              <m:r>
                <w:rPr>
                  <w:rFonts w:ascii="Cambria Math" w:hAnsi="Cambria Math"/>
                </w:rPr>
                <m:t>I</m:t>
              </m:r>
            </m:e>
            <m:sub>
              <m:r>
                <w:rPr>
                  <w:rFonts w:ascii="Cambria Math" w:hAnsi="Cambria Math"/>
                </w:rPr>
                <m:t>aug</m:t>
              </m:r>
            </m:sub>
          </m:sSub>
          <m:r>
            <w:rPr>
              <w:rFonts w:ascii="Cambria Math" w:hAnsi="Cambria Math"/>
            </w:rPr>
            <m:t>=T</m:t>
          </m:r>
          <m:d>
            <m:dPr>
              <m:ctrlPr>
                <w:rPr>
                  <w:rFonts w:ascii="Cambria Math" w:hAnsi="Cambria Math"/>
                  <w:i/>
                </w:rPr>
              </m:ctrlPr>
            </m:dPr>
            <m:e>
              <m:sSub>
                <m:sSubPr>
                  <m:ctrlPr>
                    <w:rPr>
                      <w:rFonts w:ascii="Cambria Math" w:hAnsi="Cambria Math"/>
                    </w:rPr>
                  </m:ctrlPr>
                </m:sSubPr>
                <m:e>
                  <m:r>
                    <w:rPr>
                      <w:rFonts w:ascii="Cambria Math" w:hAnsi="Cambria Math"/>
                    </w:rPr>
                    <m:t>I</m:t>
                  </m:r>
                </m:e>
                <m:sub>
                  <m:r>
                    <w:rPr>
                      <w:rFonts w:ascii="Cambria Math" w:hAnsi="Cambria Math"/>
                    </w:rPr>
                    <m:t>norm</m:t>
                  </m:r>
                </m:sub>
              </m:sSub>
            </m:e>
          </m:d>
          <m:r>
            <w:rPr>
              <w:rFonts w:ascii="Cambria Math" w:hAnsi="Cambria Math"/>
            </w:rPr>
            <m:t>,T∈</m:t>
          </m:r>
          <m:d>
            <m:dPr>
              <m:begChr m:val="{"/>
              <m:endChr m:val="}"/>
              <m:ctrlPr>
                <w:rPr>
                  <w:rFonts w:ascii="Cambria Math" w:hAnsi="Cambria Math"/>
                  <w:i/>
                </w:rPr>
              </m:ctrlPr>
            </m:dPr>
            <m:e>
              <m:r>
                <m:rPr>
                  <m:nor/>
                </m:rPr>
                <w:rPr>
                  <w:rFonts w:ascii="Palatino Linotype" w:hAnsi="Palatino Linotype"/>
                </w:rPr>
                <m:t>flip, rotation, zoom</m:t>
              </m:r>
            </m:e>
          </m:d>
        </m:oMath>
      </m:oMathPara>
    </w:p>
    <w:p w14:paraId="0A4B4658" w14:textId="77777777" w:rsidR="00A003B1" w:rsidRPr="00E729C8" w:rsidRDefault="00000000" w:rsidP="00A003B1">
      <w:pPr>
        <w:jc w:val="both"/>
        <w:rPr>
          <w:rFonts w:ascii="Palatino Linotype" w:hAnsi="Palatino Linotype"/>
        </w:rPr>
      </w:pPr>
      <w:r>
        <w:rPr>
          <w:rFonts w:ascii="Palatino Linotype" w:hAnsi="Palatino Linotype"/>
        </w:rPr>
        <w:pict w14:anchorId="2C5EF807">
          <v:rect id="_x0000_i1025" style="width:0;height:1.5pt" o:hrstd="t" o:hr="t" fillcolor="#a0a0a0" stroked="f"/>
        </w:pict>
      </w:r>
    </w:p>
    <w:p w14:paraId="04D6654E"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t>2. Dataset Splitting</w:t>
      </w:r>
    </w:p>
    <w:p w14:paraId="2FF911D1" w14:textId="77777777" w:rsidR="00A003B1" w:rsidRPr="00E729C8" w:rsidRDefault="00A003B1" w:rsidP="00A003B1">
      <w:pPr>
        <w:jc w:val="both"/>
        <w:rPr>
          <w:rFonts w:ascii="Palatino Linotype" w:hAnsi="Palatino Linotype"/>
        </w:rPr>
      </w:pPr>
      <w:r w:rsidRPr="00E729C8">
        <w:rPr>
          <w:rFonts w:ascii="Palatino Linotype" w:hAnsi="Palatino Linotype"/>
        </w:rPr>
        <w:t>The dataset is partitioned into training and validation sets:</w:t>
      </w:r>
    </w:p>
    <w:p w14:paraId="012D4669" w14:textId="77777777" w:rsidR="00A003B1" w:rsidRPr="00E729C8" w:rsidRDefault="00A003B1" w:rsidP="00A003B1">
      <w:pPr>
        <w:jc w:val="both"/>
        <w:rPr>
          <w:rFonts w:ascii="Palatino Linotype" w:hAnsi="Palatino Linotype"/>
        </w:rPr>
      </w:pPr>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train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val</m:t>
              </m:r>
            </m:sub>
          </m:sSub>
          <m:r>
            <m:rPr>
              <m:sty m:val="p"/>
            </m:rPr>
            <w:rPr>
              <w:rFonts w:ascii="Cambria Math" w:hAnsi="Cambria Math"/>
            </w:rPr>
            <w:br/>
          </m:r>
        </m:oMath>
        <m:oMath>
          <m:sSub>
            <m:sSubPr>
              <m:ctrlPr>
                <w:rPr>
                  <w:rFonts w:ascii="Cambria Math" w:hAnsi="Cambria Math"/>
                </w:rPr>
              </m:ctrlPr>
            </m:sSubPr>
            <m:e>
              <m:r>
                <w:rPr>
                  <w:rFonts w:ascii="Cambria Math" w:hAnsi="Cambria Math"/>
                </w:rPr>
                <m:t>D</m:t>
              </m:r>
            </m:e>
            <m:sub>
              <m:r>
                <w:rPr>
                  <w:rFonts w:ascii="Cambria Math" w:hAnsi="Cambria Math"/>
                </w:rPr>
                <m:t>train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val</m:t>
              </m:r>
            </m:sub>
          </m:sSub>
          <m:r>
            <w:rPr>
              <w:rFonts w:ascii="Cambria Math" w:hAnsi="Cambria Math"/>
            </w:rPr>
            <m:t>=</m:t>
          </m:r>
          <m:r>
            <m:rPr>
              <m:sty m:val="p"/>
            </m:rPr>
            <w:rPr>
              <w:rFonts w:ascii="Cambria Math" w:hAnsi="Cambria Math"/>
            </w:rPr>
            <m:t>∅</m:t>
          </m:r>
        </m:oMath>
      </m:oMathPara>
    </w:p>
    <w:p w14:paraId="40F2E88F" w14:textId="77777777" w:rsidR="00A003B1" w:rsidRPr="00E729C8" w:rsidRDefault="00000000" w:rsidP="00A003B1">
      <w:pPr>
        <w:jc w:val="both"/>
        <w:rPr>
          <w:rFonts w:ascii="Palatino Linotype" w:hAnsi="Palatino Linotype"/>
        </w:rPr>
      </w:pPr>
      <w:r>
        <w:rPr>
          <w:rFonts w:ascii="Palatino Linotype" w:hAnsi="Palatino Linotype"/>
        </w:rPr>
        <w:pict w14:anchorId="525E001B">
          <v:rect id="_x0000_i1026" style="width:0;height:1.5pt" o:hrstd="t" o:hr="t" fillcolor="#a0a0a0" stroked="f"/>
        </w:pict>
      </w:r>
    </w:p>
    <w:p w14:paraId="41D09B8E"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t>3. Feature Extraction using Transfer Learning</w:t>
      </w:r>
    </w:p>
    <w:p w14:paraId="7AEC6136" w14:textId="77777777" w:rsidR="00A003B1" w:rsidRPr="00E729C8" w:rsidRDefault="00A003B1" w:rsidP="00A003B1">
      <w:pPr>
        <w:jc w:val="both"/>
        <w:rPr>
          <w:rFonts w:ascii="Palatino Linotype" w:hAnsi="Palatino Linotype"/>
        </w:rPr>
      </w:pPr>
      <w:r w:rsidRPr="00E729C8">
        <w:rPr>
          <w:rFonts w:ascii="Palatino Linotype" w:hAnsi="Palatino Linotype"/>
        </w:rPr>
        <w:t>A pre-trained CNN (</w:t>
      </w:r>
      <w:proofErr w:type="spellStart"/>
      <w:r w:rsidRPr="00E729C8">
        <w:rPr>
          <w:rFonts w:ascii="Palatino Linotype" w:hAnsi="Palatino Linotype"/>
        </w:rPr>
        <w:t>EfficientNet</w:t>
      </w:r>
      <w:proofErr w:type="spellEnd"/>
      <w:r w:rsidRPr="00E729C8">
        <w:rPr>
          <w:rFonts w:ascii="Palatino Linotype" w:hAnsi="Palatino Linotype"/>
        </w:rPr>
        <w:t>) is used:</w:t>
      </w:r>
    </w:p>
    <w:p w14:paraId="595A5185" w14:textId="36377F86" w:rsidR="00A003B1" w:rsidRPr="00E729C8" w:rsidRDefault="00143686" w:rsidP="00A003B1">
      <w:pPr>
        <w:jc w:val="both"/>
        <w:rPr>
          <w:rFonts w:ascii="Palatino Linotype" w:hAnsi="Palatino Linotype"/>
        </w:rPr>
      </w:pPr>
      <m:oMathPara>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I</m:t>
                  </m:r>
                </m:e>
                <m:sub>
                  <m:r>
                    <w:rPr>
                      <w:rFonts w:ascii="Cambria Math" w:hAnsi="Cambria Math"/>
                    </w:rPr>
                    <m:t>aug</m:t>
                  </m:r>
                </m:sub>
              </m:sSub>
            </m:e>
          </m:d>
        </m:oMath>
      </m:oMathPara>
    </w:p>
    <w:p w14:paraId="78F653B9" w14:textId="77777777" w:rsidR="00A003B1" w:rsidRPr="00E729C8" w:rsidRDefault="00000000" w:rsidP="00A003B1">
      <w:pPr>
        <w:numPr>
          <w:ilvl w:val="0"/>
          <w:numId w:val="30"/>
        </w:numPr>
        <w:jc w:val="both"/>
        <w:rPr>
          <w:rFonts w:ascii="Palatino Linotype" w:hAnsi="Palatino Linotype"/>
        </w:rPr>
      </w:pP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A003B1" w:rsidRPr="00E729C8">
        <w:rPr>
          <w:rFonts w:ascii="Palatino Linotype" w:hAnsi="Palatino Linotype"/>
        </w:rPr>
        <w:t xml:space="preserve">= convolutional base </w:t>
      </w:r>
    </w:p>
    <w:p w14:paraId="1CF6DC71" w14:textId="77777777" w:rsidR="00A003B1" w:rsidRPr="00E729C8" w:rsidRDefault="00A003B1" w:rsidP="00A003B1">
      <w:pPr>
        <w:numPr>
          <w:ilvl w:val="0"/>
          <w:numId w:val="30"/>
        </w:numPr>
        <w:jc w:val="both"/>
        <w:rPr>
          <w:rFonts w:ascii="Palatino Linotype" w:hAnsi="Palatino Linotype"/>
        </w:rPr>
      </w:pPr>
      <m:oMath>
        <m:r>
          <w:rPr>
            <w:rFonts w:ascii="Cambria Math" w:hAnsi="Cambria Math"/>
          </w:rPr>
          <m:t>F</m:t>
        </m:r>
      </m:oMath>
      <w:r w:rsidRPr="00E729C8">
        <w:rPr>
          <w:rFonts w:ascii="Palatino Linotype" w:hAnsi="Palatino Linotype"/>
        </w:rPr>
        <w:t xml:space="preserve">= extracted feature maps </w:t>
      </w:r>
    </w:p>
    <w:p w14:paraId="457394D2" w14:textId="77777777" w:rsidR="00A003B1" w:rsidRPr="00E729C8" w:rsidRDefault="00000000" w:rsidP="00A003B1">
      <w:pPr>
        <w:jc w:val="both"/>
        <w:rPr>
          <w:rFonts w:ascii="Palatino Linotype" w:hAnsi="Palatino Linotype"/>
        </w:rPr>
      </w:pPr>
      <w:r>
        <w:rPr>
          <w:rFonts w:ascii="Palatino Linotype" w:hAnsi="Palatino Linotype"/>
        </w:rPr>
        <w:pict w14:anchorId="7B36E44C">
          <v:rect id="_x0000_i1027" style="width:0;height:1.5pt" o:hrstd="t" o:hr="t" fillcolor="#a0a0a0" stroked="f"/>
        </w:pict>
      </w:r>
    </w:p>
    <w:p w14:paraId="7E2117D9"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t>4. Classification Layer</w:t>
      </w:r>
    </w:p>
    <w:p w14:paraId="569CDEAF" w14:textId="77777777" w:rsidR="00A003B1" w:rsidRPr="00E729C8" w:rsidRDefault="00A003B1" w:rsidP="00A003B1">
      <w:pPr>
        <w:jc w:val="both"/>
        <w:rPr>
          <w:rFonts w:ascii="Palatino Linotype" w:hAnsi="Palatino Linotype"/>
        </w:rPr>
      </w:pPr>
      <w:r w:rsidRPr="00E729C8">
        <w:rPr>
          <w:rFonts w:ascii="Palatino Linotype" w:hAnsi="Palatino Linotype"/>
        </w:rPr>
        <w:t>Fully connected layers with sigmoid activation classify images:</w:t>
      </w:r>
    </w:p>
    <w:p w14:paraId="5B17CD58" w14:textId="17B6FF04" w:rsidR="00A003B1" w:rsidRPr="00E729C8" w:rsidRDefault="00000000" w:rsidP="00A003B1">
      <w:pPr>
        <w:jc w:val="both"/>
        <w:rPr>
          <w:rFonts w:ascii="Palatino Linotype" w:hAnsi="Palatino Linotype"/>
        </w:rPr>
      </w:pPr>
      <m:oMathPara>
        <m:oMath>
          <m:acc>
            <m:accPr>
              <m:ctrlPr>
                <w:rPr>
                  <w:rFonts w:ascii="Cambria Math" w:hAnsi="Cambria Math"/>
                </w:rPr>
              </m:ctrlPr>
            </m:accPr>
            <m:e>
              <m:r>
                <w:rPr>
                  <w:rFonts w:ascii="Cambria Math" w:hAnsi="Cambria Math"/>
                </w:rPr>
                <m:t>y</m:t>
              </m:r>
            </m:e>
          </m:acc>
          <m:r>
            <w:rPr>
              <w:rFonts w:ascii="Cambria Math" w:hAnsi="Cambria Math"/>
            </w:rPr>
            <m:t>=σ</m:t>
          </m:r>
          <m:d>
            <m:dPr>
              <m:ctrlPr>
                <w:rPr>
                  <w:rFonts w:ascii="Cambria Math" w:hAnsi="Cambria Math"/>
                  <w:i/>
                </w:rPr>
              </m:ctrlPr>
            </m:dPr>
            <m:e>
              <m:r>
                <w:rPr>
                  <w:rFonts w:ascii="Cambria Math" w:hAnsi="Cambria Math"/>
                </w:rPr>
                <m:t>WF+b</m:t>
              </m:r>
            </m:e>
          </m:d>
        </m:oMath>
      </m:oMathPara>
    </w:p>
    <w:p w14:paraId="3B2D86C8" w14:textId="554B724A" w:rsidR="00A003B1" w:rsidRPr="00E729C8" w:rsidRDefault="00A003B1" w:rsidP="00A003B1">
      <w:pPr>
        <w:jc w:val="both"/>
        <w:rPr>
          <w:rFonts w:ascii="Palatino Linotype" w:hAnsi="Palatino Linotype"/>
        </w:rPr>
      </w:pPr>
      <w:r w:rsidRPr="00E729C8">
        <w:rPr>
          <w:rFonts w:ascii="Palatino Linotype" w:hAnsi="Palatino Linotype"/>
        </w:rPr>
        <w:t>Sigmoid function:</w:t>
      </w:r>
      <w:r>
        <w:rPr>
          <w:rFonts w:ascii="Palatino Linotype" w:hAnsi="Palatino Linotype"/>
        </w:rPr>
        <w:t xml:space="preserve">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p>
    <w:p w14:paraId="5C986A04" w14:textId="77777777" w:rsidR="00A003B1" w:rsidRPr="00E729C8" w:rsidRDefault="00A003B1" w:rsidP="00A003B1">
      <w:pPr>
        <w:jc w:val="both"/>
        <w:rPr>
          <w:rFonts w:ascii="Palatino Linotype" w:hAnsi="Palatino Linotype"/>
        </w:rPr>
      </w:pPr>
      <w:r w:rsidRPr="00E729C8">
        <w:rPr>
          <w:rFonts w:ascii="Palatino Linotype" w:hAnsi="Palatino Linotype"/>
        </w:rPr>
        <w:t>Decision rule:</w:t>
      </w:r>
    </w:p>
    <w:p w14:paraId="5E28009B" w14:textId="69468E57" w:rsidR="00A003B1" w:rsidRPr="00E729C8" w:rsidRDefault="00000000" w:rsidP="00A003B1">
      <w:pPr>
        <w:jc w:val="both"/>
        <w:rPr>
          <w:rFonts w:ascii="Palatino Linotype" w:hAnsi="Palatino Linotype"/>
        </w:rPr>
      </w:pPr>
      <m:oMathPara>
        <m:oMath>
          <m:acc>
            <m:accPr>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w:rPr>
                        <w:rFonts w:ascii="Palatino Linotype" w:hAnsi="Palatino Linotype"/>
                      </w:rPr>
                      <m:t xml:space="preserve">if </m:t>
                    </m:r>
                    <m:acc>
                      <m:accPr>
                        <m:ctrlPr>
                          <w:rPr>
                            <w:rFonts w:ascii="Cambria Math" w:hAnsi="Cambria Math"/>
                          </w:rPr>
                        </m:ctrlPr>
                      </m:accPr>
                      <m:e>
                        <m:r>
                          <w:rPr>
                            <w:rFonts w:ascii="Cambria Math" w:hAnsi="Cambria Math"/>
                          </w:rPr>
                          <m:t>y</m:t>
                        </m:r>
                      </m:e>
                    </m:acc>
                    <m:r>
                      <w:rPr>
                        <w:rFonts w:ascii="Cambria Math" w:hAnsi="Cambria Math"/>
                      </w:rPr>
                      <m:t>&gt;0.5</m:t>
                    </m:r>
                    <m:r>
                      <m:rPr>
                        <m:nor/>
                      </m:rPr>
                      <w:rPr>
                        <w:rFonts w:ascii="Palatino Linotype" w:hAnsi="Palatino Linotype"/>
                      </w:rPr>
                      <m:t xml:space="preserve"> </m:t>
                    </m:r>
                    <m:d>
                      <m:dPr>
                        <m:ctrlPr>
                          <w:rPr>
                            <w:rFonts w:ascii="Cambria Math" w:hAnsi="Cambria Math"/>
                            <w:i/>
                          </w:rPr>
                        </m:ctrlPr>
                      </m:dPr>
                      <m:e>
                        <m:r>
                          <m:rPr>
                            <m:nor/>
                          </m:rPr>
                          <w:rPr>
                            <w:rFonts w:ascii="Palatino Linotype" w:hAnsi="Palatino Linotype"/>
                          </w:rPr>
                          <m:t>Fire</m:t>
                        </m:r>
                      </m:e>
                    </m:d>
                  </m:e>
                </m:mr>
                <m:mr>
                  <m:e>
                    <m:r>
                      <w:rPr>
                        <w:rFonts w:ascii="Cambria Math" w:hAnsi="Cambria Math"/>
                      </w:rPr>
                      <m:t>0</m:t>
                    </m:r>
                  </m:e>
                  <m:e>
                    <m:r>
                      <m:rPr>
                        <m:nor/>
                      </m:rPr>
                      <w:rPr>
                        <w:rFonts w:ascii="Palatino Linotype" w:hAnsi="Palatino Linotype"/>
                      </w:rPr>
                      <m:t>otherwise (No Fire)</m:t>
                    </m:r>
                  </m:e>
                </m:mr>
              </m:m>
            </m:e>
          </m:d>
          <m:r>
            <m:rPr>
              <m:sty m:val="p"/>
            </m:rPr>
            <w:rPr>
              <w:rFonts w:ascii="Cambria Math" w:hAnsi="Cambria Math"/>
            </w:rPr>
            <w:br/>
          </m:r>
        </m:oMath>
      </m:oMathPara>
    </w:p>
    <w:p w14:paraId="3FAC1C64" w14:textId="77777777" w:rsidR="00A003B1" w:rsidRPr="00E729C8" w:rsidRDefault="00000000" w:rsidP="00A003B1">
      <w:pPr>
        <w:jc w:val="both"/>
        <w:rPr>
          <w:rFonts w:ascii="Palatino Linotype" w:hAnsi="Palatino Linotype"/>
        </w:rPr>
      </w:pPr>
      <w:r>
        <w:rPr>
          <w:rFonts w:ascii="Palatino Linotype" w:hAnsi="Palatino Linotype"/>
        </w:rPr>
        <w:lastRenderedPageBreak/>
        <w:pict w14:anchorId="03E1254F">
          <v:rect id="_x0000_i1028" style="width:0;height:1.5pt" o:hrstd="t" o:hr="t" fillcolor="#a0a0a0" stroked="f"/>
        </w:pict>
      </w:r>
    </w:p>
    <w:p w14:paraId="48C9F940"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t>5. Loss Function Optimization</w:t>
      </w:r>
    </w:p>
    <w:p w14:paraId="076BECB0" w14:textId="77777777" w:rsidR="00A003B1" w:rsidRPr="00E729C8" w:rsidRDefault="00A003B1" w:rsidP="00A003B1">
      <w:pPr>
        <w:jc w:val="both"/>
        <w:rPr>
          <w:rFonts w:ascii="Palatino Linotype" w:hAnsi="Palatino Linotype"/>
        </w:rPr>
      </w:pPr>
      <w:r w:rsidRPr="00E729C8">
        <w:rPr>
          <w:rFonts w:ascii="Palatino Linotype" w:hAnsi="Palatino Linotype"/>
        </w:rPr>
        <w:t>Binary Cross-Entropy Loss is minimized:</w:t>
      </w:r>
    </w:p>
    <w:p w14:paraId="5263C6A5" w14:textId="5DA77951" w:rsidR="00A003B1" w:rsidRPr="00E729C8" w:rsidRDefault="00A003B1" w:rsidP="00A003B1">
      <w:pPr>
        <w:jc w:val="both"/>
        <w:rPr>
          <w:rFonts w:ascii="Palatino Linotype" w:hAnsi="Palatino Linotype"/>
        </w:rPr>
      </w:pP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ctrlPr>
                        <w:rPr>
                          <w:rFonts w:ascii="Cambria Math" w:hAnsi="Cambria Math"/>
                        </w:rPr>
                      </m:ctrlPr>
                    </m:fName>
                    <m:e>
                      <m:d>
                        <m:dPr>
                          <m:ctrlPr>
                            <w:rPr>
                              <w:rFonts w:ascii="Cambria Math" w:hAnsi="Cambria Math"/>
                              <w:i/>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func>
                    <m:funcPr>
                      <m:ctrlPr>
                        <w:rPr>
                          <w:rFonts w:ascii="Cambria Math" w:hAnsi="Cambria Math"/>
                          <w:i/>
                        </w:rPr>
                      </m:ctrlPr>
                    </m:funcPr>
                    <m:fName>
                      <m:r>
                        <m:rPr>
                          <m:sty m:val="p"/>
                        </m:rPr>
                        <w:rPr>
                          <w:rFonts w:ascii="Cambria Math" w:hAnsi="Cambria Math"/>
                        </w:rPr>
                        <m:t>log</m:t>
                      </m:r>
                      <m:ctrlPr>
                        <w:rPr>
                          <w:rFonts w:ascii="Cambria Math" w:hAnsi="Cambria Math"/>
                        </w:rPr>
                      </m:ctrlPr>
                    </m:fName>
                    <m:e>
                      <m:d>
                        <m:dPr>
                          <m:ctrlPr>
                            <w:rPr>
                              <w:rFonts w:ascii="Cambria Math" w:hAnsi="Cambria Math"/>
                              <w:i/>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func>
                </m:e>
              </m:d>
            </m:e>
          </m:nary>
        </m:oMath>
      </m:oMathPara>
    </w:p>
    <w:p w14:paraId="58C8964F" w14:textId="77777777" w:rsidR="00A003B1" w:rsidRPr="00E729C8" w:rsidRDefault="00A003B1" w:rsidP="00A003B1">
      <w:pPr>
        <w:jc w:val="both"/>
        <w:rPr>
          <w:rFonts w:ascii="Palatino Linotype" w:hAnsi="Palatino Linotype"/>
        </w:rPr>
      </w:pPr>
      <w:r w:rsidRPr="00E729C8">
        <w:rPr>
          <w:rFonts w:ascii="Palatino Linotype" w:hAnsi="Palatino Linotype"/>
        </w:rPr>
        <w:t>Optimization is performed using Adam optimizer:</w:t>
      </w:r>
    </w:p>
    <w:p w14:paraId="223B43E5" w14:textId="77777777" w:rsidR="00A003B1" w:rsidRPr="00E729C8" w:rsidRDefault="00A003B1" w:rsidP="00A003B1">
      <w:pPr>
        <w:jc w:val="both"/>
        <w:rPr>
          <w:rFonts w:ascii="Palatino Linotype" w:hAnsi="Palatino Linotype"/>
        </w:rPr>
      </w:pPr>
      <m:oMathPara>
        <m:oMath>
          <m:r>
            <w:rPr>
              <w:rFonts w:ascii="Cambria Math" w:hAnsi="Cambria Math"/>
            </w:rPr>
            <m:t>θ=θ-η</m:t>
          </m:r>
          <m:r>
            <m:rPr>
              <m:sty m:val="p"/>
            </m:rPr>
            <w:rPr>
              <w:rFonts w:ascii="Cambria Math" w:hAnsi="Cambria Math"/>
            </w:rPr>
            <m:t>∇</m:t>
          </m:r>
          <m:r>
            <w:rPr>
              <w:rFonts w:ascii="Cambria Math" w:hAnsi="Cambria Math"/>
            </w:rPr>
            <m:t>L</m:t>
          </m:r>
          <m:r>
            <m:rPr>
              <m:sty m:val="p"/>
            </m:rPr>
            <w:rPr>
              <w:rFonts w:ascii="Cambria Math" w:hAnsi="Cambria Math"/>
            </w:rPr>
            <w:br/>
          </m:r>
        </m:oMath>
      </m:oMathPara>
    </w:p>
    <w:p w14:paraId="56A870F2" w14:textId="77777777" w:rsidR="00A003B1" w:rsidRPr="00E729C8" w:rsidRDefault="00000000" w:rsidP="00A003B1">
      <w:pPr>
        <w:jc w:val="both"/>
        <w:rPr>
          <w:rFonts w:ascii="Palatino Linotype" w:hAnsi="Palatino Linotype"/>
        </w:rPr>
      </w:pPr>
      <w:r>
        <w:rPr>
          <w:rFonts w:ascii="Palatino Linotype" w:hAnsi="Palatino Linotype"/>
        </w:rPr>
        <w:pict w14:anchorId="6F60F82D">
          <v:rect id="_x0000_i1029" style="width:0;height:1.5pt" o:hrstd="t" o:hr="t" fillcolor="#a0a0a0" stroked="f"/>
        </w:pict>
      </w:r>
    </w:p>
    <w:p w14:paraId="1701DC11"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t>6. Model Evaluation</w:t>
      </w:r>
    </w:p>
    <w:p w14:paraId="3D643E16" w14:textId="77777777" w:rsidR="00A003B1" w:rsidRPr="00E729C8" w:rsidRDefault="00A003B1" w:rsidP="00A003B1">
      <w:pPr>
        <w:jc w:val="both"/>
        <w:rPr>
          <w:rFonts w:ascii="Palatino Linotype" w:hAnsi="Palatino Linotype"/>
        </w:rPr>
      </w:pPr>
      <w:r w:rsidRPr="00E729C8">
        <w:rPr>
          <w:rFonts w:ascii="Palatino Linotype" w:hAnsi="Palatino Linotype"/>
        </w:rPr>
        <w:t>Accuracy is used as performance metric:</w:t>
      </w:r>
    </w:p>
    <w:p w14:paraId="49AE9786" w14:textId="77777777" w:rsidR="00A003B1" w:rsidRPr="00E729C8" w:rsidRDefault="00A003B1" w:rsidP="00A003B1">
      <w:pPr>
        <w:jc w:val="both"/>
        <w:rPr>
          <w:rFonts w:ascii="Palatino Linotype" w:hAnsi="Palatino Linotype"/>
        </w:rPr>
      </w:pPr>
      <m:oMathPara>
        <m:oMath>
          <m:r>
            <m:rPr>
              <m:nor/>
            </m:rPr>
            <w:rPr>
              <w:rFonts w:ascii="Palatino Linotype" w:hAnsi="Palatino Linotype"/>
            </w: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49F7DF19" w14:textId="77777777" w:rsidR="00A003B1" w:rsidRPr="00E729C8" w:rsidRDefault="00A003B1" w:rsidP="00A003B1">
      <w:pPr>
        <w:numPr>
          <w:ilvl w:val="0"/>
          <w:numId w:val="31"/>
        </w:numPr>
        <w:jc w:val="both"/>
        <w:rPr>
          <w:rFonts w:ascii="Palatino Linotype" w:hAnsi="Palatino Linotype"/>
        </w:rPr>
      </w:pPr>
      <w:r w:rsidRPr="00E729C8">
        <w:rPr>
          <w:rFonts w:ascii="Palatino Linotype" w:hAnsi="Palatino Linotype"/>
        </w:rPr>
        <w:t xml:space="preserve">TP = True Positives </w:t>
      </w:r>
    </w:p>
    <w:p w14:paraId="45369FBE" w14:textId="77777777" w:rsidR="00A003B1" w:rsidRPr="00E729C8" w:rsidRDefault="00A003B1" w:rsidP="00A003B1">
      <w:pPr>
        <w:numPr>
          <w:ilvl w:val="0"/>
          <w:numId w:val="31"/>
        </w:numPr>
        <w:jc w:val="both"/>
        <w:rPr>
          <w:rFonts w:ascii="Palatino Linotype" w:hAnsi="Palatino Linotype"/>
        </w:rPr>
      </w:pPr>
      <w:r w:rsidRPr="00E729C8">
        <w:rPr>
          <w:rFonts w:ascii="Palatino Linotype" w:hAnsi="Palatino Linotype"/>
        </w:rPr>
        <w:t xml:space="preserve">TN = True Negatives </w:t>
      </w:r>
    </w:p>
    <w:p w14:paraId="5B9B17CF" w14:textId="77777777" w:rsidR="00A003B1" w:rsidRPr="00E729C8" w:rsidRDefault="00A003B1" w:rsidP="00A003B1">
      <w:pPr>
        <w:numPr>
          <w:ilvl w:val="0"/>
          <w:numId w:val="31"/>
        </w:numPr>
        <w:jc w:val="both"/>
        <w:rPr>
          <w:rFonts w:ascii="Palatino Linotype" w:hAnsi="Palatino Linotype"/>
        </w:rPr>
      </w:pPr>
      <w:r w:rsidRPr="00E729C8">
        <w:rPr>
          <w:rFonts w:ascii="Palatino Linotype" w:hAnsi="Palatino Linotype"/>
        </w:rPr>
        <w:t xml:space="preserve">FP = False Positives </w:t>
      </w:r>
    </w:p>
    <w:p w14:paraId="67ED4D98" w14:textId="77777777" w:rsidR="00A003B1" w:rsidRPr="00E729C8" w:rsidRDefault="00A003B1" w:rsidP="00A003B1">
      <w:pPr>
        <w:numPr>
          <w:ilvl w:val="0"/>
          <w:numId w:val="31"/>
        </w:numPr>
        <w:jc w:val="both"/>
        <w:rPr>
          <w:rFonts w:ascii="Palatino Linotype" w:hAnsi="Palatino Linotype"/>
        </w:rPr>
      </w:pPr>
      <w:r w:rsidRPr="00E729C8">
        <w:rPr>
          <w:rFonts w:ascii="Palatino Linotype" w:hAnsi="Palatino Linotype"/>
        </w:rPr>
        <w:t xml:space="preserve">FN = False Negatives </w:t>
      </w:r>
    </w:p>
    <w:p w14:paraId="15C6A18E" w14:textId="77777777" w:rsidR="00A003B1" w:rsidRPr="00E729C8" w:rsidRDefault="00000000" w:rsidP="00A003B1">
      <w:pPr>
        <w:jc w:val="both"/>
        <w:rPr>
          <w:rFonts w:ascii="Palatino Linotype" w:hAnsi="Palatino Linotype"/>
        </w:rPr>
      </w:pPr>
      <w:r>
        <w:rPr>
          <w:rFonts w:ascii="Palatino Linotype" w:hAnsi="Palatino Linotype"/>
        </w:rPr>
        <w:pict w14:anchorId="761DC431">
          <v:rect id="_x0000_i1030" style="width:0;height:1.5pt" o:hrstd="t" o:hr="t" fillcolor="#a0a0a0" stroked="f"/>
        </w:pict>
      </w:r>
    </w:p>
    <w:p w14:paraId="00307631" w14:textId="77777777" w:rsidR="00A003B1" w:rsidRPr="00E729C8" w:rsidRDefault="00A003B1" w:rsidP="00A003B1">
      <w:pPr>
        <w:jc w:val="both"/>
        <w:rPr>
          <w:rFonts w:ascii="Palatino Linotype" w:hAnsi="Palatino Linotype"/>
          <w:b/>
          <w:bCs/>
        </w:rPr>
      </w:pPr>
      <w:r w:rsidRPr="00E729C8">
        <w:rPr>
          <w:rFonts w:ascii="Palatino Linotype" w:hAnsi="Palatino Linotype"/>
          <w:b/>
          <w:bCs/>
        </w:rPr>
        <w:t>7. Model Interpretation (Grad-CAM)</w:t>
      </w:r>
    </w:p>
    <w:p w14:paraId="5E32F2B7" w14:textId="77777777" w:rsidR="00A003B1" w:rsidRPr="00E729C8" w:rsidRDefault="00A003B1" w:rsidP="00A003B1">
      <w:pPr>
        <w:jc w:val="both"/>
        <w:rPr>
          <w:rFonts w:ascii="Palatino Linotype" w:hAnsi="Palatino Linotype"/>
        </w:rPr>
      </w:pPr>
      <w:r w:rsidRPr="00E729C8">
        <w:rPr>
          <w:rFonts w:ascii="Palatino Linotype" w:hAnsi="Palatino Linotype"/>
        </w:rPr>
        <w:t>Grad-CAM highlights important regions:</w:t>
      </w:r>
    </w:p>
    <w:p w14:paraId="63964A2B" w14:textId="77777777" w:rsidR="00A003B1" w:rsidRPr="00E729C8" w:rsidRDefault="00000000" w:rsidP="00A003B1">
      <w:pPr>
        <w:jc w:val="both"/>
        <w:rPr>
          <w:rFonts w:ascii="Palatino Linotype" w:hAnsi="Palatino Linotype"/>
        </w:rPr>
      </w:pPr>
      <m:oMathPara>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j</m:t>
                  </m:r>
                </m:sub>
                <m:sup/>
                <m:e>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nary>
            </m:e>
          </m:nary>
          <m:r>
            <m:rPr>
              <m:sty m:val="p"/>
            </m:rPr>
            <w:rPr>
              <w:rFonts w:ascii="Cambria Math" w:hAnsi="Cambria Math"/>
            </w:rPr>
            <w:br/>
          </m:r>
        </m:oMath>
        <m:oMath>
          <m:sSup>
            <m:sSupPr>
              <m:ctrlPr>
                <w:rPr>
                  <w:rFonts w:ascii="Cambria Math" w:hAnsi="Cambria Math"/>
                </w:rPr>
              </m:ctrlPr>
            </m:sSupPr>
            <m:e>
              <m:r>
                <w:rPr>
                  <w:rFonts w:ascii="Cambria Math" w:hAnsi="Cambria Math"/>
                </w:rPr>
                <m:t>L</m:t>
              </m:r>
            </m:e>
            <m:sup>
              <m:r>
                <w:rPr>
                  <w:rFonts w:ascii="Cambria Math" w:hAnsi="Cambria Math"/>
                </w:rPr>
                <m:t>Grad-CAM</m:t>
              </m:r>
            </m:sup>
          </m:sSup>
          <m:r>
            <w:rPr>
              <w:rFonts w:ascii="Cambria Math" w:hAnsi="Cambria Math"/>
            </w:rPr>
            <m:t>=</m:t>
          </m:r>
          <m:r>
            <m:rPr>
              <m:nor/>
            </m:rPr>
            <w:rPr>
              <w:rFonts w:ascii="Palatino Linotype" w:hAnsi="Palatino Linotype"/>
            </w:rPr>
            <m:t>ReLU</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sSup>
                <m:sSupPr>
                  <m:ctrlPr>
                    <w:rPr>
                      <w:rFonts w:ascii="Cambria Math" w:hAnsi="Cambria Math"/>
                    </w:rPr>
                  </m:ctrlPr>
                </m:sSupPr>
                <m:e>
                  <m:r>
                    <w:rPr>
                      <w:rFonts w:ascii="Cambria Math" w:hAnsi="Cambria Math"/>
                    </w:rPr>
                    <m:t>A</m:t>
                  </m:r>
                </m:e>
                <m:sup>
                  <m:r>
                    <w:rPr>
                      <w:rFonts w:ascii="Cambria Math" w:hAnsi="Cambria Math"/>
                    </w:rPr>
                    <m:t>k</m:t>
                  </m:r>
                </m:sup>
              </m:sSup>
            </m:e>
          </m:d>
        </m:oMath>
      </m:oMathPara>
    </w:p>
    <w:p w14:paraId="0706E17F" w14:textId="28D61B68" w:rsidR="00FF7B0D" w:rsidRPr="00447F7E" w:rsidRDefault="00A003B1" w:rsidP="00447F7E">
      <w:pPr>
        <w:jc w:val="both"/>
        <w:rPr>
          <w:rFonts w:ascii="Palatino Linotype" w:hAnsi="Palatino Linotype"/>
        </w:rPr>
      </w:pPr>
      <w:r w:rsidRPr="00E729C8">
        <w:rPr>
          <w:rFonts w:ascii="Palatino Linotype" w:hAnsi="Palatino Linotype"/>
        </w:rPr>
        <w:t>This provides visual explanation of fire regions.</w:t>
      </w:r>
      <w:r>
        <w:rPr>
          <w:rFonts w:ascii="Palatino Linotype" w:hAnsi="Palatino Linotype"/>
        </w:rPr>
        <w:t xml:space="preserve">  </w:t>
      </w:r>
    </w:p>
    <w:p w14:paraId="2E057026" w14:textId="77777777" w:rsidR="00FF7B0D" w:rsidRDefault="00000000">
      <w:pPr>
        <w:rPr>
          <w:rFonts w:ascii="Palatino Linotype" w:hAnsi="Palatino Linotype"/>
          <w:b/>
          <w:bCs/>
          <w:sz w:val="32"/>
          <w:szCs w:val="32"/>
        </w:rPr>
      </w:pPr>
      <w:proofErr w:type="gramStart"/>
      <w:r>
        <w:rPr>
          <w:rFonts w:ascii="Palatino Linotype" w:hAnsi="Palatino Linotype"/>
          <w:b/>
          <w:bCs/>
          <w:sz w:val="32"/>
          <w:szCs w:val="32"/>
        </w:rPr>
        <w:t>Results :</w:t>
      </w:r>
      <w:proofErr w:type="gramEnd"/>
      <w:r>
        <w:rPr>
          <w:rFonts w:ascii="Palatino Linotype" w:hAnsi="Palatino Linotype"/>
          <w:b/>
          <w:bCs/>
          <w:sz w:val="32"/>
          <w:szCs w:val="32"/>
        </w:rPr>
        <w:t xml:space="preserve"> </w:t>
      </w:r>
    </w:p>
    <w:p w14:paraId="21AC2AD3" w14:textId="6FE8A61E" w:rsidR="00FF7B0D" w:rsidRDefault="006306BE">
      <w:pPr>
        <w:rPr>
          <w:rFonts w:ascii="Palatino Linotype" w:hAnsi="Palatino Linotype"/>
          <w:b/>
          <w:bCs/>
          <w:sz w:val="32"/>
          <w:szCs w:val="32"/>
        </w:rPr>
      </w:pPr>
      <w:r>
        <w:rPr>
          <w:rFonts w:ascii="Palatino Linotype" w:hAnsi="Palatino Linotype"/>
          <w:b/>
          <w:bCs/>
          <w:noProof/>
          <w:sz w:val="32"/>
          <w:szCs w:val="32"/>
          <w14:ligatures w14:val="none"/>
        </w:rPr>
        <w:lastRenderedPageBreak/>
        <w:drawing>
          <wp:inline distT="0" distB="0" distL="0" distR="0" wp14:anchorId="4B39C070" wp14:editId="01986621">
            <wp:extent cx="4448175" cy="381000"/>
            <wp:effectExtent l="0" t="0" r="9525" b="0"/>
            <wp:docPr id="899244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4264" name="Picture 899244264"/>
                    <pic:cNvPicPr/>
                  </pic:nvPicPr>
                  <pic:blipFill>
                    <a:blip r:embed="rId13">
                      <a:extLst>
                        <a:ext uri="{28A0092B-C50C-407E-A947-70E740481C1C}">
                          <a14:useLocalDpi xmlns:a14="http://schemas.microsoft.com/office/drawing/2010/main" val="0"/>
                        </a:ext>
                      </a:extLst>
                    </a:blip>
                    <a:stretch>
                      <a:fillRect/>
                    </a:stretch>
                  </pic:blipFill>
                  <pic:spPr>
                    <a:xfrm>
                      <a:off x="0" y="0"/>
                      <a:ext cx="4448175" cy="381000"/>
                    </a:xfrm>
                    <a:prstGeom prst="rect">
                      <a:avLst/>
                    </a:prstGeom>
                  </pic:spPr>
                </pic:pic>
              </a:graphicData>
            </a:graphic>
          </wp:inline>
        </w:drawing>
      </w:r>
      <w:r>
        <w:rPr>
          <w:rFonts w:ascii="Palatino Linotype" w:hAnsi="Palatino Linotype"/>
          <w:b/>
          <w:bCs/>
          <w:noProof/>
          <w:sz w:val="32"/>
          <w:szCs w:val="32"/>
          <w14:ligatures w14:val="none"/>
        </w:rPr>
        <w:drawing>
          <wp:inline distT="0" distB="0" distL="0" distR="0" wp14:anchorId="44BA9BEC" wp14:editId="6DEE318D">
            <wp:extent cx="4210050" cy="2196918"/>
            <wp:effectExtent l="0" t="0" r="0" b="0"/>
            <wp:docPr id="168933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3636" name="Picture 1689333636"/>
                    <pic:cNvPicPr/>
                  </pic:nvPicPr>
                  <pic:blipFill>
                    <a:blip r:embed="rId14">
                      <a:extLst>
                        <a:ext uri="{28A0092B-C50C-407E-A947-70E740481C1C}">
                          <a14:useLocalDpi xmlns:a14="http://schemas.microsoft.com/office/drawing/2010/main" val="0"/>
                        </a:ext>
                      </a:extLst>
                    </a:blip>
                    <a:stretch>
                      <a:fillRect/>
                    </a:stretch>
                  </pic:blipFill>
                  <pic:spPr>
                    <a:xfrm>
                      <a:off x="0" y="0"/>
                      <a:ext cx="4261384" cy="2223706"/>
                    </a:xfrm>
                    <a:prstGeom prst="rect">
                      <a:avLst/>
                    </a:prstGeom>
                  </pic:spPr>
                </pic:pic>
              </a:graphicData>
            </a:graphic>
          </wp:inline>
        </w:drawing>
      </w:r>
    </w:p>
    <w:p w14:paraId="4E315F16" w14:textId="388EE6AD" w:rsidR="006306BE" w:rsidRPr="006306BE" w:rsidRDefault="006306BE" w:rsidP="007F5A10">
      <w:pPr>
        <w:spacing w:line="240" w:lineRule="auto"/>
        <w:jc w:val="both"/>
        <w:rPr>
          <w:rFonts w:ascii="Palatino Linotype" w:hAnsi="Palatino Linotype"/>
          <w:b/>
          <w:bCs/>
          <w:sz w:val="28"/>
          <w:szCs w:val="28"/>
        </w:rPr>
      </w:pPr>
      <w:r w:rsidRPr="006306BE">
        <w:rPr>
          <w:rFonts w:ascii="Palatino Linotype" w:hAnsi="Palatino Linotype"/>
          <w:sz w:val="28"/>
          <w:szCs w:val="28"/>
        </w:rPr>
        <w:t>Figure(iii)Fire</w:t>
      </w:r>
      <w:r>
        <w:rPr>
          <w:rFonts w:ascii="Palatino Linotype" w:hAnsi="Palatino Linotype"/>
          <w:sz w:val="28"/>
          <w:szCs w:val="28"/>
        </w:rPr>
        <w:t>-</w:t>
      </w:r>
      <w:r w:rsidRPr="006306BE">
        <w:rPr>
          <w:rFonts w:ascii="Palatino Linotype" w:hAnsi="Palatino Linotype"/>
          <w:sz w:val="28"/>
          <w:szCs w:val="28"/>
        </w:rPr>
        <w:t>Detection</w:t>
      </w:r>
      <w:r>
        <w:rPr>
          <w:rFonts w:ascii="Palatino Linotype" w:hAnsi="Palatino Linotype"/>
          <w:sz w:val="28"/>
          <w:szCs w:val="28"/>
        </w:rPr>
        <w:t>-</w:t>
      </w:r>
      <w:r w:rsidRPr="006306BE">
        <w:rPr>
          <w:rFonts w:ascii="Palatino Linotype" w:hAnsi="Palatino Linotype"/>
          <w:sz w:val="28"/>
          <w:szCs w:val="28"/>
        </w:rPr>
        <w:t>Output</w:t>
      </w:r>
      <w:r w:rsidRPr="006306BE">
        <w:rPr>
          <w:rFonts w:ascii="Palatino Linotype" w:hAnsi="Palatino Linotype"/>
          <w:b/>
          <w:bCs/>
          <w:sz w:val="32"/>
          <w:szCs w:val="32"/>
        </w:rPr>
        <w:br/>
      </w:r>
      <w:r w:rsidRPr="006306BE">
        <w:rPr>
          <w:rFonts w:ascii="Palatino Linotype" w:hAnsi="Palatino Linotype"/>
        </w:rPr>
        <w:t xml:space="preserve">The figure shows the system </w:t>
      </w:r>
      <w:proofErr w:type="spellStart"/>
      <w:r w:rsidRPr="006306BE">
        <w:rPr>
          <w:rFonts w:ascii="Palatino Linotype" w:hAnsi="Palatino Linotype"/>
        </w:rPr>
        <w:t>analyzing</w:t>
      </w:r>
      <w:proofErr w:type="spellEnd"/>
      <w:r w:rsidRPr="006306BE">
        <w:rPr>
          <w:rFonts w:ascii="Palatino Linotype" w:hAnsi="Palatino Linotype"/>
        </w:rPr>
        <w:t xml:space="preserve"> an image containing flames and smoke in a forest environment. The model extracts key features such as bright regions and smoke patterns to identify fire. Based on this, the system classifies the image as fire detected, confirming the presence of wildfire. Heatmaps may also highlight the affected areas, improving interpretability and reliability.</w:t>
      </w:r>
    </w:p>
    <w:p w14:paraId="6BCF2799" w14:textId="39C3CC8A" w:rsidR="006306BE" w:rsidRDefault="006306BE">
      <w:pPr>
        <w:rPr>
          <w:rFonts w:ascii="Palatino Linotype" w:hAnsi="Palatino Linotype"/>
          <w:b/>
          <w:bCs/>
          <w:sz w:val="32"/>
          <w:szCs w:val="32"/>
        </w:rPr>
      </w:pPr>
    </w:p>
    <w:p w14:paraId="0510CD8F" w14:textId="77777777" w:rsidR="000F685C" w:rsidRDefault="000F685C">
      <w:pPr>
        <w:rPr>
          <w:rFonts w:ascii="Palatino Linotype" w:hAnsi="Palatino Linotype"/>
          <w:b/>
          <w:bCs/>
        </w:rPr>
      </w:pPr>
      <w:r>
        <w:rPr>
          <w:rFonts w:ascii="Palatino Linotype" w:hAnsi="Palatino Linotype"/>
          <w:b/>
          <w:bCs/>
          <w:noProof/>
          <w14:ligatures w14:val="none"/>
        </w:rPr>
        <w:drawing>
          <wp:inline distT="0" distB="0" distL="0" distR="0" wp14:anchorId="3130C943" wp14:editId="1D631D5A">
            <wp:extent cx="4286250" cy="2475865"/>
            <wp:effectExtent l="0" t="0" r="0" b="635"/>
            <wp:docPr id="885761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110" name="Picture 88576110"/>
                    <pic:cNvPicPr/>
                  </pic:nvPicPr>
                  <pic:blipFill>
                    <a:blip r:embed="rId15">
                      <a:extLst>
                        <a:ext uri="{28A0092B-C50C-407E-A947-70E740481C1C}">
                          <a14:useLocalDpi xmlns:a14="http://schemas.microsoft.com/office/drawing/2010/main" val="0"/>
                        </a:ext>
                      </a:extLst>
                    </a:blip>
                    <a:stretch>
                      <a:fillRect/>
                    </a:stretch>
                  </pic:blipFill>
                  <pic:spPr>
                    <a:xfrm>
                      <a:off x="0" y="0"/>
                      <a:ext cx="4341578" cy="2507824"/>
                    </a:xfrm>
                    <a:prstGeom prst="rect">
                      <a:avLst/>
                    </a:prstGeom>
                  </pic:spPr>
                </pic:pic>
              </a:graphicData>
            </a:graphic>
          </wp:inline>
        </w:drawing>
      </w:r>
    </w:p>
    <w:p w14:paraId="4DB5F857" w14:textId="03664783" w:rsidR="00FF7B0D" w:rsidRDefault="006306BE" w:rsidP="006306BE">
      <w:pPr>
        <w:rPr>
          <w:rFonts w:ascii="Palatino Linotype" w:hAnsi="Palatino Linotype"/>
          <w:b/>
          <w:bCs/>
          <w:sz w:val="32"/>
          <w:szCs w:val="32"/>
        </w:rPr>
      </w:pPr>
      <w:r w:rsidRPr="006306BE">
        <w:rPr>
          <w:rFonts w:ascii="Palatino Linotype" w:hAnsi="Palatino Linotype"/>
          <w:sz w:val="28"/>
          <w:szCs w:val="28"/>
        </w:rPr>
        <w:t>Figure (iv) No Fire Detection Output</w:t>
      </w:r>
      <w:r w:rsidRPr="006306BE">
        <w:rPr>
          <w:rFonts w:ascii="Palatino Linotype" w:hAnsi="Palatino Linotype"/>
          <w:b/>
          <w:bCs/>
          <w:sz w:val="32"/>
          <w:szCs w:val="32"/>
        </w:rPr>
        <w:br/>
      </w:r>
      <w:r w:rsidRPr="006306BE">
        <w:rPr>
          <w:rFonts w:ascii="Palatino Linotype" w:hAnsi="Palatino Linotype"/>
        </w:rPr>
        <w:t xml:space="preserve">The figure shows the system </w:t>
      </w:r>
      <w:proofErr w:type="spellStart"/>
      <w:r w:rsidRPr="006306BE">
        <w:rPr>
          <w:rFonts w:ascii="Palatino Linotype" w:hAnsi="Palatino Linotype"/>
        </w:rPr>
        <w:t>analyzing</w:t>
      </w:r>
      <w:proofErr w:type="spellEnd"/>
      <w:r w:rsidRPr="006306BE">
        <w:rPr>
          <w:rFonts w:ascii="Palatino Linotype" w:hAnsi="Palatino Linotype"/>
        </w:rPr>
        <w:t xml:space="preserve"> a forest scene with trees and normal environmental conditions. The model extracts </w:t>
      </w:r>
      <w:proofErr w:type="gramStart"/>
      <w:r w:rsidRPr="006306BE">
        <w:rPr>
          <w:rFonts w:ascii="Palatino Linotype" w:hAnsi="Palatino Linotype"/>
        </w:rPr>
        <w:t>features</w:t>
      </w:r>
      <w:proofErr w:type="gramEnd"/>
      <w:r w:rsidRPr="006306BE">
        <w:rPr>
          <w:rFonts w:ascii="Palatino Linotype" w:hAnsi="Palatino Linotype"/>
        </w:rPr>
        <w:t xml:space="preserve"> such as </w:t>
      </w:r>
      <w:proofErr w:type="spellStart"/>
      <w:r w:rsidRPr="006306BE">
        <w:rPr>
          <w:rFonts w:ascii="Palatino Linotype" w:hAnsi="Palatino Linotype"/>
        </w:rPr>
        <w:t>color</w:t>
      </w:r>
      <w:proofErr w:type="spellEnd"/>
      <w:r w:rsidRPr="006306BE">
        <w:rPr>
          <w:rFonts w:ascii="Palatino Linotype" w:hAnsi="Palatino Linotype"/>
        </w:rPr>
        <w:t xml:space="preserve"> and texture and finds no signs of flames or smoke. Based on this, it classifies the image as no fire detected, indicating a safe environment. This demonstrates the system’s ability to </w:t>
      </w:r>
      <w:r w:rsidRPr="006306BE">
        <w:rPr>
          <w:rFonts w:ascii="Palatino Linotype" w:hAnsi="Palatino Linotype"/>
        </w:rPr>
        <w:lastRenderedPageBreak/>
        <w:t>avoid</w:t>
      </w:r>
      <w:r>
        <w:rPr>
          <w:rFonts w:ascii="Palatino Linotype" w:hAnsi="Palatino Linotype"/>
        </w:rPr>
        <w:t xml:space="preserve"> </w:t>
      </w:r>
      <w:r w:rsidRPr="006306BE">
        <w:rPr>
          <w:rFonts w:ascii="Palatino Linotype" w:hAnsi="Palatino Linotype"/>
        </w:rPr>
        <w:t>false positives and ensure reliable monitoring.</w:t>
      </w:r>
      <w:r>
        <w:rPr>
          <w:rFonts w:ascii="Palatino Linotype" w:hAnsi="Palatino Linotype"/>
          <w:b/>
          <w:bCs/>
          <w:sz w:val="32"/>
          <w:szCs w:val="32"/>
        </w:rPr>
        <w:br/>
      </w:r>
    </w:p>
    <w:p w14:paraId="5A7CD15D" w14:textId="77777777" w:rsidR="00F2133C" w:rsidRDefault="00F2133C" w:rsidP="00F2133C">
      <w:pPr>
        <w:jc w:val="both"/>
        <w:rPr>
          <w:rFonts w:ascii="Palatino Linotype" w:hAnsi="Palatino Linotype"/>
          <w:b/>
          <w:bCs/>
          <w:sz w:val="32"/>
          <w:szCs w:val="32"/>
        </w:rPr>
      </w:pPr>
    </w:p>
    <w:p w14:paraId="2E3DA0F3" w14:textId="1C85F7B6" w:rsidR="00FF7B0D" w:rsidRDefault="00000000" w:rsidP="00F2133C">
      <w:pPr>
        <w:jc w:val="both"/>
        <w:rPr>
          <w:rFonts w:ascii="Palatino Linotype" w:hAnsi="Palatino Linotype"/>
          <w:b/>
          <w:bCs/>
          <w:sz w:val="32"/>
          <w:szCs w:val="32"/>
        </w:rPr>
      </w:pPr>
      <w:proofErr w:type="gramStart"/>
      <w:r>
        <w:rPr>
          <w:rFonts w:ascii="Palatino Linotype" w:hAnsi="Palatino Linotype"/>
          <w:b/>
          <w:bCs/>
          <w:sz w:val="32"/>
          <w:szCs w:val="32"/>
        </w:rPr>
        <w:t>Discussions :</w:t>
      </w:r>
      <w:proofErr w:type="gramEnd"/>
    </w:p>
    <w:p w14:paraId="7C78D402" w14:textId="77777777" w:rsidR="002F1349" w:rsidRPr="002F1349" w:rsidRDefault="002F1349" w:rsidP="002F1349">
      <w:pPr>
        <w:jc w:val="both"/>
        <w:rPr>
          <w:rFonts w:ascii="Palatino Linotype" w:hAnsi="Palatino Linotype"/>
        </w:rPr>
      </w:pPr>
      <w:proofErr w:type="spellStart"/>
      <w:r w:rsidRPr="002F1349">
        <w:rPr>
          <w:rFonts w:ascii="Palatino Linotype" w:hAnsi="Palatino Linotype"/>
        </w:rPr>
        <w:t>CareerScout</w:t>
      </w:r>
      <w:proofErr w:type="spellEnd"/>
      <w:r w:rsidRPr="002F1349">
        <w:rPr>
          <w:rFonts w:ascii="Palatino Linotype" w:hAnsi="Palatino Linotype"/>
        </w:rPr>
        <w:t xml:space="preserve"> AI successfully delivers on its primary objective: to create a comprehensive, intelligent, and fully automated career opportunity aggregation platform that empowers engineering students to discover, track, and act on internship and job opportunities without the burden of manual searching across multiple portals.</w:t>
      </w:r>
    </w:p>
    <w:p w14:paraId="426A53ED" w14:textId="77777777" w:rsidR="002F1349" w:rsidRPr="002F1349" w:rsidRDefault="002F1349" w:rsidP="002F1349">
      <w:pPr>
        <w:jc w:val="both"/>
        <w:rPr>
          <w:rFonts w:ascii="Palatino Linotype" w:hAnsi="Palatino Linotype"/>
        </w:rPr>
      </w:pPr>
      <w:r w:rsidRPr="002F1349">
        <w:rPr>
          <w:rFonts w:ascii="Palatino Linotype" w:hAnsi="Palatino Linotype"/>
        </w:rPr>
        <w:t xml:space="preserve">The platform's five-module architecture — Web Scraper, AI Filter, </w:t>
      </w:r>
      <w:proofErr w:type="spellStart"/>
      <w:r w:rsidRPr="002F1349">
        <w:rPr>
          <w:rFonts w:ascii="Palatino Linotype" w:hAnsi="Palatino Linotype"/>
        </w:rPr>
        <w:t>FastAPI</w:t>
      </w:r>
      <w:proofErr w:type="spellEnd"/>
      <w:r w:rsidRPr="002F1349">
        <w:rPr>
          <w:rFonts w:ascii="Palatino Linotype" w:hAnsi="Palatino Linotype"/>
        </w:rPr>
        <w:t xml:space="preserve"> Backend, Telegram Bot, and React Dashboard — functions as a cohesive system, each module contributing a critical capability to the overall user experience. The integration of the </w:t>
      </w:r>
      <w:proofErr w:type="spellStart"/>
      <w:r w:rsidRPr="002F1349">
        <w:rPr>
          <w:rFonts w:ascii="Palatino Linotype" w:hAnsi="Palatino Linotype"/>
        </w:rPr>
        <w:t>Groq</w:t>
      </w:r>
      <w:proofErr w:type="spellEnd"/>
      <w:r w:rsidRPr="002F1349">
        <w:rPr>
          <w:rFonts w:ascii="Palatino Linotype" w:hAnsi="Palatino Linotype"/>
        </w:rPr>
        <w:t xml:space="preserve"> API with the LLaMA-3 model for AI-powered relevance scoring represents a significant advancement in personalized career discovery, achieving 88% relevance accuracy in independent testing.</w:t>
      </w:r>
    </w:p>
    <w:p w14:paraId="078E817B" w14:textId="77777777" w:rsidR="00FF7B0D" w:rsidRDefault="00FF7B0D" w:rsidP="00F2133C">
      <w:pPr>
        <w:jc w:val="both"/>
        <w:rPr>
          <w:rFonts w:ascii="Palatino Linotype" w:hAnsi="Palatino Linotype"/>
        </w:rPr>
      </w:pPr>
    </w:p>
    <w:p w14:paraId="7236FFDD" w14:textId="77777777" w:rsidR="00447F7E" w:rsidRDefault="00447F7E" w:rsidP="00F2133C">
      <w:pPr>
        <w:jc w:val="both"/>
        <w:rPr>
          <w:rFonts w:ascii="Palatino Linotype" w:hAnsi="Palatino Linotype"/>
        </w:rPr>
      </w:pPr>
    </w:p>
    <w:p w14:paraId="010A095B" w14:textId="77777777" w:rsidR="00FF7B0D" w:rsidRDefault="00000000" w:rsidP="00F2133C">
      <w:pPr>
        <w:jc w:val="both"/>
        <w:rPr>
          <w:rFonts w:ascii="Palatino Linotype" w:hAnsi="Palatino Linotype"/>
          <w:bCs/>
          <w:sz w:val="32"/>
          <w:szCs w:val="32"/>
        </w:rPr>
      </w:pPr>
      <w:r>
        <w:rPr>
          <w:rFonts w:ascii="Palatino Linotype" w:hAnsi="Palatino Linotype"/>
          <w:b/>
          <w:bCs/>
          <w:sz w:val="32"/>
          <w:szCs w:val="32"/>
        </w:rPr>
        <w:t>Feature Extraction</w:t>
      </w:r>
    </w:p>
    <w:p w14:paraId="4D254840" w14:textId="77777777" w:rsidR="00DD2391" w:rsidRPr="00DD2391" w:rsidRDefault="00DD2391" w:rsidP="00F2133C">
      <w:pPr>
        <w:jc w:val="both"/>
        <w:rPr>
          <w:rFonts w:ascii="Palatino Linotype" w:hAnsi="Palatino Linotype"/>
          <w:bCs/>
        </w:rPr>
      </w:pPr>
      <w:r w:rsidRPr="00DD2391">
        <w:rPr>
          <w:rFonts w:ascii="Palatino Linotype" w:hAnsi="Palatino Linotype"/>
          <w:bCs/>
        </w:rPr>
        <w:t xml:space="preserve">Feature extraction is a critical stage in the proposed forest fire detection system, as it enables the model to identify and learn meaningful patterns from input images. In this work, feature extraction is performed using a </w:t>
      </w:r>
      <w:r w:rsidRPr="00143686">
        <w:rPr>
          <w:rFonts w:ascii="Palatino Linotype" w:hAnsi="Palatino Linotype"/>
        </w:rPr>
        <w:t>transfer learning approach based on EfficientNetB0,</w:t>
      </w:r>
      <w:r w:rsidRPr="00DD2391">
        <w:rPr>
          <w:rFonts w:ascii="Palatino Linotype" w:hAnsi="Palatino Linotype"/>
          <w:bCs/>
        </w:rPr>
        <w:t xml:space="preserve"> which is a state-of-the-art convolutional neural network architecture known for its efficiency and high performance. Instead of training a model from scratch, a pre-trained </w:t>
      </w:r>
      <w:proofErr w:type="spellStart"/>
      <w:r w:rsidRPr="00DD2391">
        <w:rPr>
          <w:rFonts w:ascii="Palatino Linotype" w:hAnsi="Palatino Linotype"/>
          <w:bCs/>
        </w:rPr>
        <w:t>EfficientNet</w:t>
      </w:r>
      <w:proofErr w:type="spellEnd"/>
      <w:r w:rsidRPr="00DD2391">
        <w:rPr>
          <w:rFonts w:ascii="Palatino Linotype" w:hAnsi="Palatino Linotype"/>
          <w:bCs/>
        </w:rPr>
        <w:t xml:space="preserve"> model is utilized, allowing the system to leverage learned representations from large-scale image datasets.</w:t>
      </w:r>
    </w:p>
    <w:p w14:paraId="2A518E73" w14:textId="77777777" w:rsidR="00DD2391" w:rsidRPr="00DD2391" w:rsidRDefault="00DD2391" w:rsidP="00F2133C">
      <w:pPr>
        <w:jc w:val="both"/>
        <w:rPr>
          <w:rFonts w:ascii="Palatino Linotype" w:hAnsi="Palatino Linotype"/>
          <w:bCs/>
        </w:rPr>
      </w:pPr>
      <w:r w:rsidRPr="00DD2391">
        <w:rPr>
          <w:rFonts w:ascii="Palatino Linotype" w:hAnsi="Palatino Linotype"/>
          <w:bCs/>
        </w:rPr>
        <w:t xml:space="preserve">EfficientNetB0 extracts hierarchical features from input images through multiple convolutional layers. In the initial layers, the model captures low-level features such as edges, textures, and </w:t>
      </w:r>
      <w:proofErr w:type="spellStart"/>
      <w:r w:rsidRPr="00DD2391">
        <w:rPr>
          <w:rFonts w:ascii="Palatino Linotype" w:hAnsi="Palatino Linotype"/>
          <w:bCs/>
        </w:rPr>
        <w:t>color</w:t>
      </w:r>
      <w:proofErr w:type="spellEnd"/>
      <w:r w:rsidRPr="00DD2391">
        <w:rPr>
          <w:rFonts w:ascii="Palatino Linotype" w:hAnsi="Palatino Linotype"/>
          <w:bCs/>
        </w:rPr>
        <w:t xml:space="preserve"> gradients. These features are essential for identifying basic visual patterns, including smoke boundaries and flame contours. As the network depth increases, intermediate layers capture more complex features such as shapes and object structures. Finally, deeper layers extract high-level semantic features that distinguish fire from non-fire regions, such as flame intensity, </w:t>
      </w:r>
      <w:proofErr w:type="spellStart"/>
      <w:r w:rsidRPr="00DD2391">
        <w:rPr>
          <w:rFonts w:ascii="Palatino Linotype" w:hAnsi="Palatino Linotype"/>
          <w:bCs/>
        </w:rPr>
        <w:t>color</w:t>
      </w:r>
      <w:proofErr w:type="spellEnd"/>
      <w:r w:rsidRPr="00DD2391">
        <w:rPr>
          <w:rFonts w:ascii="Palatino Linotype" w:hAnsi="Palatino Linotype"/>
          <w:bCs/>
        </w:rPr>
        <w:t xml:space="preserve"> distribution, and smoke patterns.</w:t>
      </w:r>
    </w:p>
    <w:p w14:paraId="3D580DB0" w14:textId="77777777" w:rsidR="00DD2391" w:rsidRPr="00DD2391" w:rsidRDefault="00DD2391" w:rsidP="00F2133C">
      <w:pPr>
        <w:jc w:val="both"/>
        <w:rPr>
          <w:rFonts w:ascii="Palatino Linotype" w:hAnsi="Palatino Linotype"/>
          <w:bCs/>
        </w:rPr>
      </w:pPr>
      <w:r w:rsidRPr="00DD2391">
        <w:rPr>
          <w:rFonts w:ascii="Palatino Linotype" w:hAnsi="Palatino Linotype"/>
          <w:bCs/>
        </w:rPr>
        <w:lastRenderedPageBreak/>
        <w:t xml:space="preserve">To improve generalization, the input images are </w:t>
      </w:r>
      <w:proofErr w:type="spellStart"/>
      <w:r w:rsidRPr="00DD2391">
        <w:rPr>
          <w:rFonts w:ascii="Palatino Linotype" w:hAnsi="Palatino Linotype"/>
          <w:bCs/>
        </w:rPr>
        <w:t>preprocessed</w:t>
      </w:r>
      <w:proofErr w:type="spellEnd"/>
      <w:r w:rsidRPr="00DD2391">
        <w:rPr>
          <w:rFonts w:ascii="Palatino Linotype" w:hAnsi="Palatino Linotype"/>
          <w:bCs/>
        </w:rPr>
        <w:t xml:space="preserve"> before feature extraction. This includes resizing images to a fixed dimension, normalizing pixel values, and applying data augmentation techniques such as rotation, flipping, and scaling. These steps ensure that the model learns invariant features and performs well under varying environmental conditions such as different lighting, backgrounds, and fire intensities.</w:t>
      </w:r>
    </w:p>
    <w:p w14:paraId="7611F851" w14:textId="77777777" w:rsidR="00DD2391" w:rsidRPr="00DD2391" w:rsidRDefault="00DD2391" w:rsidP="00F2133C">
      <w:pPr>
        <w:jc w:val="both"/>
        <w:rPr>
          <w:rFonts w:ascii="Palatino Linotype" w:hAnsi="Palatino Linotype"/>
          <w:bCs/>
        </w:rPr>
      </w:pPr>
      <w:r w:rsidRPr="00DD2391">
        <w:rPr>
          <w:rFonts w:ascii="Palatino Linotype" w:hAnsi="Palatino Linotype"/>
          <w:bCs/>
        </w:rPr>
        <w:t xml:space="preserve">One of the key advantages of using EfficientNetB0 is its compound scaling method, which uniformly scales network depth, width, and resolution. This enables the model to achieve better performance with fewer parameters compared to traditional architectures like VGG and </w:t>
      </w:r>
      <w:proofErr w:type="spellStart"/>
      <w:r w:rsidRPr="00DD2391">
        <w:rPr>
          <w:rFonts w:ascii="Palatino Linotype" w:hAnsi="Palatino Linotype"/>
          <w:bCs/>
        </w:rPr>
        <w:t>ResNet</w:t>
      </w:r>
      <w:proofErr w:type="spellEnd"/>
      <w:r w:rsidRPr="00DD2391">
        <w:rPr>
          <w:rFonts w:ascii="Palatino Linotype" w:hAnsi="Palatino Linotype"/>
          <w:bCs/>
        </w:rPr>
        <w:t>. As a result, the feature extraction process is both computationally efficient and highly effective.</w:t>
      </w:r>
    </w:p>
    <w:p w14:paraId="2A704465" w14:textId="77777777" w:rsidR="00DD2391" w:rsidRPr="00DD2391" w:rsidRDefault="00DD2391" w:rsidP="00F2133C">
      <w:pPr>
        <w:jc w:val="both"/>
        <w:rPr>
          <w:rFonts w:ascii="Palatino Linotype" w:hAnsi="Palatino Linotype"/>
          <w:bCs/>
        </w:rPr>
      </w:pPr>
      <w:r w:rsidRPr="00DD2391">
        <w:rPr>
          <w:rFonts w:ascii="Palatino Linotype" w:hAnsi="Palatino Linotype"/>
          <w:bCs/>
        </w:rPr>
        <w:t>The extracted feature maps are then passed to the classification layer, where they are used to determine the presence of fire in the image. Additionally, these feature maps are utilized by the Grad-CAM technique to generate heatmaps, highlighting the regions of the image that contribute most to the prediction. This not only enhances interpretability but also validates that the extracted features are relevant to fire detection.</w:t>
      </w:r>
    </w:p>
    <w:p w14:paraId="57F7144F" w14:textId="77777777" w:rsidR="00FF7B0D" w:rsidRDefault="00FF7B0D" w:rsidP="00F2133C">
      <w:pPr>
        <w:jc w:val="both"/>
        <w:rPr>
          <w:rFonts w:ascii="Palatino Linotype" w:hAnsi="Palatino Linotype"/>
          <w:bCs/>
        </w:rPr>
      </w:pPr>
    </w:p>
    <w:p w14:paraId="3CD2F24A" w14:textId="77777777" w:rsidR="00FF7B0D" w:rsidRDefault="00000000" w:rsidP="00F2133C">
      <w:pPr>
        <w:ind w:firstLine="720"/>
        <w:jc w:val="both"/>
        <w:rPr>
          <w:rFonts w:ascii="Palatino Linotype" w:hAnsi="Palatino Linotype"/>
          <w:b/>
          <w:sz w:val="32"/>
          <w:szCs w:val="32"/>
        </w:rPr>
      </w:pPr>
      <w:r>
        <w:rPr>
          <w:rFonts w:ascii="Palatino Linotype" w:hAnsi="Palatino Linotype"/>
          <w:b/>
          <w:sz w:val="32"/>
          <w:szCs w:val="32"/>
        </w:rPr>
        <w:t xml:space="preserve">Key </w:t>
      </w:r>
      <w:proofErr w:type="gramStart"/>
      <w:r>
        <w:rPr>
          <w:rFonts w:ascii="Palatino Linotype" w:hAnsi="Palatino Linotype"/>
          <w:b/>
          <w:sz w:val="32"/>
          <w:szCs w:val="32"/>
        </w:rPr>
        <w:t>Contributions :</w:t>
      </w:r>
      <w:proofErr w:type="gramEnd"/>
    </w:p>
    <w:p w14:paraId="1C22BA4A" w14:textId="77777777" w:rsidR="00DD2391" w:rsidRPr="00DD2391" w:rsidRDefault="00DD2391" w:rsidP="00F2133C">
      <w:pPr>
        <w:ind w:left="720"/>
        <w:jc w:val="both"/>
        <w:rPr>
          <w:rFonts w:ascii="Palatino Linotype" w:hAnsi="Palatino Linotype"/>
          <w:b/>
          <w:bCs/>
        </w:rPr>
      </w:pPr>
      <w:r w:rsidRPr="00DD2391">
        <w:rPr>
          <w:rFonts w:ascii="Palatino Linotype" w:hAnsi="Palatino Linotype"/>
          <w:b/>
          <w:bCs/>
        </w:rPr>
        <w:t>1. Development of an Efficient Deep Learning-Based Fire Detection Model</w:t>
      </w:r>
    </w:p>
    <w:p w14:paraId="7B51584F" w14:textId="03074894" w:rsidR="00DD2391" w:rsidRDefault="00DD2391" w:rsidP="00F2133C">
      <w:pPr>
        <w:ind w:left="720"/>
        <w:jc w:val="both"/>
        <w:rPr>
          <w:rFonts w:ascii="Palatino Linotype" w:hAnsi="Palatino Linotype"/>
        </w:rPr>
      </w:pPr>
      <w:r w:rsidRPr="00DD2391">
        <w:rPr>
          <w:rFonts w:ascii="Palatino Linotype" w:hAnsi="Palatino Linotype"/>
        </w:rPr>
        <w:t>This work proposes a robust forest fire detection system using the EfficientNetB0 architecture. The model leverages transfer learning to extract high-quality features from input images, improving detection accuracy. Compared to traditional CNN models, EfficientNet</w:t>
      </w:r>
      <w:r w:rsidR="00143686">
        <w:rPr>
          <w:rFonts w:ascii="Palatino Linotype" w:hAnsi="Palatino Linotype"/>
        </w:rPr>
        <w:t>B0</w:t>
      </w:r>
      <w:r w:rsidRPr="00DD2391">
        <w:rPr>
          <w:rFonts w:ascii="Palatino Linotype" w:hAnsi="Palatino Linotype"/>
        </w:rPr>
        <w:t xml:space="preserve"> provides better performance with fewer parameters. This reduces computational cost while maintaining high efficiency. The system effectively distinguishes between fire and non-fire images. Overall, it offers a scalable and optimized solution for fire detection.</w:t>
      </w:r>
    </w:p>
    <w:p w14:paraId="62603E0A" w14:textId="77777777" w:rsidR="00447F7E" w:rsidRPr="00DD2391" w:rsidRDefault="00447F7E" w:rsidP="00F2133C">
      <w:pPr>
        <w:ind w:left="720"/>
        <w:jc w:val="both"/>
        <w:rPr>
          <w:rFonts w:ascii="Palatino Linotype" w:hAnsi="Palatino Linotype"/>
        </w:rPr>
      </w:pPr>
    </w:p>
    <w:p w14:paraId="7AB5CE13" w14:textId="49780CD6" w:rsidR="00DD2391" w:rsidRPr="00DD2391" w:rsidRDefault="00DD2391" w:rsidP="00F2133C">
      <w:pPr>
        <w:ind w:left="720"/>
        <w:jc w:val="both"/>
        <w:rPr>
          <w:rFonts w:ascii="Palatino Linotype" w:hAnsi="Palatino Linotype"/>
        </w:rPr>
      </w:pPr>
    </w:p>
    <w:p w14:paraId="2BAFA704" w14:textId="77777777" w:rsidR="00DD2391" w:rsidRPr="00DD2391" w:rsidRDefault="00DD2391" w:rsidP="00F2133C">
      <w:pPr>
        <w:ind w:left="720"/>
        <w:jc w:val="both"/>
        <w:rPr>
          <w:rFonts w:ascii="Palatino Linotype" w:hAnsi="Palatino Linotype"/>
          <w:b/>
          <w:bCs/>
        </w:rPr>
      </w:pPr>
      <w:r w:rsidRPr="00DD2391">
        <w:rPr>
          <w:rFonts w:ascii="Palatino Linotype" w:hAnsi="Palatino Linotype"/>
          <w:b/>
          <w:bCs/>
        </w:rPr>
        <w:t>2. Integration of Explainable AI using Grad-CAM</w:t>
      </w:r>
    </w:p>
    <w:p w14:paraId="0CA6FE87" w14:textId="77777777" w:rsidR="00DD2391" w:rsidRDefault="00DD2391" w:rsidP="00F2133C">
      <w:pPr>
        <w:ind w:left="720"/>
        <w:jc w:val="both"/>
        <w:rPr>
          <w:rFonts w:ascii="Palatino Linotype" w:hAnsi="Palatino Linotype"/>
        </w:rPr>
      </w:pPr>
      <w:r w:rsidRPr="00DD2391">
        <w:rPr>
          <w:rFonts w:ascii="Palatino Linotype" w:hAnsi="Palatino Linotype"/>
        </w:rPr>
        <w:lastRenderedPageBreak/>
        <w:t>The proposed system incorporates Grad-CAM to enhance model interpretability. It generates heatmaps that highlight important regions contributing to predictions. This helps users understand whether the model is focusing on actual fire areas. Unlike black-box models, this approach improves transparency and trust. It is especially useful in critical applications like disaster monitoring. The integration of XAI makes the system more reliable and user-friendly.</w:t>
      </w:r>
    </w:p>
    <w:p w14:paraId="6F22A6E5" w14:textId="77777777" w:rsidR="00DD2391" w:rsidRDefault="00DD2391" w:rsidP="00F2133C">
      <w:pPr>
        <w:ind w:left="720"/>
        <w:jc w:val="both"/>
        <w:rPr>
          <w:rFonts w:ascii="Palatino Linotype" w:hAnsi="Palatino Linotype"/>
        </w:rPr>
      </w:pPr>
    </w:p>
    <w:p w14:paraId="7D7F2BC0" w14:textId="1D915AFE" w:rsidR="00DD2391" w:rsidRPr="00DD2391" w:rsidRDefault="00DD2391" w:rsidP="00143686">
      <w:pPr>
        <w:jc w:val="both"/>
        <w:rPr>
          <w:rFonts w:ascii="Palatino Linotype" w:hAnsi="Palatino Linotype"/>
        </w:rPr>
      </w:pPr>
    </w:p>
    <w:p w14:paraId="12BE531F" w14:textId="77777777" w:rsidR="00DD2391" w:rsidRPr="00DD2391" w:rsidRDefault="00DD2391" w:rsidP="00F2133C">
      <w:pPr>
        <w:ind w:left="720"/>
        <w:jc w:val="both"/>
        <w:rPr>
          <w:rFonts w:ascii="Palatino Linotype" w:hAnsi="Palatino Linotype"/>
          <w:b/>
          <w:bCs/>
        </w:rPr>
      </w:pPr>
      <w:r w:rsidRPr="00DD2391">
        <w:rPr>
          <w:rFonts w:ascii="Palatino Linotype" w:hAnsi="Palatino Linotype"/>
          <w:b/>
          <w:bCs/>
        </w:rPr>
        <w:t>3. Improved Data Preprocessing and Augmentation Techniques</w:t>
      </w:r>
    </w:p>
    <w:p w14:paraId="2E726259" w14:textId="34995BD8" w:rsidR="00DD2391" w:rsidRPr="00DD2391" w:rsidRDefault="00DD2391" w:rsidP="00143686">
      <w:pPr>
        <w:ind w:left="720"/>
        <w:jc w:val="both"/>
        <w:rPr>
          <w:rFonts w:ascii="Palatino Linotype" w:hAnsi="Palatino Linotype"/>
        </w:rPr>
      </w:pPr>
      <w:r w:rsidRPr="00DD2391">
        <w:rPr>
          <w:rFonts w:ascii="Palatino Linotype" w:hAnsi="Palatino Linotype"/>
        </w:rPr>
        <w:t>The system applies advanced preprocessing methods such as resizing, normalization, and data augmentation. These techniques improve data quality and enhance model generalization. Augmentation methods like rotation and flipping increase dataset diversity. This helps the model perform well under different environmental conditions. It also reduces overfitting during training. As a result, the system achieves stable and consistent performance.</w:t>
      </w:r>
    </w:p>
    <w:p w14:paraId="5B8C2CBE" w14:textId="77777777" w:rsidR="00447F7E" w:rsidRDefault="00447F7E" w:rsidP="00F2133C">
      <w:pPr>
        <w:ind w:left="720"/>
        <w:jc w:val="both"/>
        <w:rPr>
          <w:rFonts w:ascii="Palatino Linotype" w:hAnsi="Palatino Linotype"/>
          <w:b/>
          <w:bCs/>
        </w:rPr>
      </w:pPr>
    </w:p>
    <w:p w14:paraId="7533ADFF" w14:textId="4302BFFD" w:rsidR="00DD2391" w:rsidRPr="00DD2391" w:rsidRDefault="00DD2391" w:rsidP="00F2133C">
      <w:pPr>
        <w:ind w:left="720"/>
        <w:jc w:val="both"/>
        <w:rPr>
          <w:rFonts w:ascii="Palatino Linotype" w:hAnsi="Palatino Linotype"/>
          <w:b/>
          <w:bCs/>
        </w:rPr>
      </w:pPr>
      <w:r w:rsidRPr="00DD2391">
        <w:rPr>
          <w:rFonts w:ascii="Palatino Linotype" w:hAnsi="Palatino Linotype"/>
          <w:b/>
          <w:bCs/>
        </w:rPr>
        <w:t>4. High Accuracy with Optimized Training Strategy</w:t>
      </w:r>
    </w:p>
    <w:p w14:paraId="5AA6FC48" w14:textId="77777777" w:rsidR="00DD2391" w:rsidRPr="00DD2391" w:rsidRDefault="00DD2391" w:rsidP="00F2133C">
      <w:pPr>
        <w:ind w:left="720"/>
        <w:jc w:val="both"/>
        <w:rPr>
          <w:rFonts w:ascii="Palatino Linotype" w:hAnsi="Palatino Linotype"/>
        </w:rPr>
      </w:pPr>
      <w:r w:rsidRPr="00DD2391">
        <w:rPr>
          <w:rFonts w:ascii="Palatino Linotype" w:hAnsi="Palatino Linotype"/>
        </w:rPr>
        <w:t>The model is trained using the Adam optimizer and Binary Cross-Entropy loss function. This combination ensures faster convergence and efficient learning. The system achieves high classification accuracy with reduced training time. It also minimizes false positives and false negatives. The use of transfer learning further enhances performance. This makes the model suitable for practical fire detection applications.</w:t>
      </w:r>
    </w:p>
    <w:p w14:paraId="53293EAE" w14:textId="7A652A88" w:rsidR="00DD2391" w:rsidRPr="00DD2391" w:rsidRDefault="00DD2391" w:rsidP="00F2133C">
      <w:pPr>
        <w:ind w:left="720"/>
        <w:jc w:val="both"/>
        <w:rPr>
          <w:rFonts w:ascii="Palatino Linotype" w:hAnsi="Palatino Linotype"/>
        </w:rPr>
      </w:pPr>
    </w:p>
    <w:p w14:paraId="705681F5" w14:textId="77777777" w:rsidR="00DD2391" w:rsidRPr="00DD2391" w:rsidRDefault="00DD2391" w:rsidP="00F2133C">
      <w:pPr>
        <w:ind w:left="720"/>
        <w:jc w:val="both"/>
        <w:rPr>
          <w:rFonts w:ascii="Palatino Linotype" w:hAnsi="Palatino Linotype"/>
          <w:b/>
          <w:bCs/>
        </w:rPr>
      </w:pPr>
      <w:r w:rsidRPr="00DD2391">
        <w:rPr>
          <w:rFonts w:ascii="Palatino Linotype" w:hAnsi="Palatino Linotype"/>
          <w:b/>
          <w:bCs/>
        </w:rPr>
        <w:t>5. Lightweight and Scalable Model Architecture</w:t>
      </w:r>
    </w:p>
    <w:p w14:paraId="41C491A9" w14:textId="77777777" w:rsidR="00DD2391" w:rsidRPr="00DD2391" w:rsidRDefault="00DD2391" w:rsidP="00F2133C">
      <w:pPr>
        <w:ind w:left="720"/>
        <w:jc w:val="both"/>
        <w:rPr>
          <w:rFonts w:ascii="Palatino Linotype" w:hAnsi="Palatino Linotype"/>
        </w:rPr>
      </w:pPr>
      <w:r w:rsidRPr="00DD2391">
        <w:rPr>
          <w:rFonts w:ascii="Palatino Linotype" w:hAnsi="Palatino Linotype"/>
        </w:rPr>
        <w:t>EfficientNetB0 provides a lightweight architecture suitable for real-world deployment. The reduced number of parameters allows faster inference. This makes the system ideal for edge devices and low-resource environments. It can be integrated with surveillance cameras and monitoring systems. The scalability of the model supports large-scale applications. Hence, it is suitable for both research and industrial use.</w:t>
      </w:r>
    </w:p>
    <w:p w14:paraId="2D14CB66" w14:textId="161DA509" w:rsidR="00DD2391" w:rsidRPr="00DD2391" w:rsidRDefault="00DD2391" w:rsidP="00F2133C">
      <w:pPr>
        <w:ind w:left="720"/>
        <w:jc w:val="both"/>
        <w:rPr>
          <w:rFonts w:ascii="Palatino Linotype" w:hAnsi="Palatino Linotype"/>
        </w:rPr>
      </w:pPr>
    </w:p>
    <w:p w14:paraId="11CBDB14" w14:textId="77777777" w:rsidR="00DD2391" w:rsidRPr="00DD2391" w:rsidRDefault="00DD2391" w:rsidP="00F2133C">
      <w:pPr>
        <w:ind w:left="720"/>
        <w:jc w:val="both"/>
        <w:rPr>
          <w:rFonts w:ascii="Palatino Linotype" w:hAnsi="Palatino Linotype"/>
          <w:b/>
          <w:bCs/>
        </w:rPr>
      </w:pPr>
      <w:r w:rsidRPr="00DD2391">
        <w:rPr>
          <w:rFonts w:ascii="Palatino Linotype" w:hAnsi="Palatino Linotype"/>
          <w:b/>
          <w:bCs/>
        </w:rPr>
        <w:t>6. Applicability for Real-World Disaster Management Systems</w:t>
      </w:r>
    </w:p>
    <w:p w14:paraId="7224F8EC" w14:textId="7B05375E" w:rsidR="00FF7B0D" w:rsidRDefault="00DD2391" w:rsidP="00F2133C">
      <w:pPr>
        <w:ind w:left="720"/>
        <w:jc w:val="both"/>
        <w:rPr>
          <w:rFonts w:ascii="Palatino Linotype" w:hAnsi="Palatino Linotype"/>
        </w:rPr>
      </w:pPr>
      <w:r w:rsidRPr="00DD2391">
        <w:rPr>
          <w:rFonts w:ascii="Palatino Linotype" w:hAnsi="Palatino Linotype"/>
        </w:rPr>
        <w:t>The proposed system can be applied in various real-world scenarios such as forest monitoring and early warning systems. It enables quick detection of fire incidents, reducing response time. The integration of explainability supports decision-making by authorities. It can be deployed in drones, satellites, or IoT-based systems. The system contributes to improving environmental safety. Overall, it provides a practical and impactful solution for wildfire management.</w:t>
      </w:r>
    </w:p>
    <w:p w14:paraId="0F6E617C" w14:textId="77777777" w:rsidR="00FF7B0D" w:rsidRDefault="00FF7B0D" w:rsidP="00F2133C">
      <w:pPr>
        <w:jc w:val="both"/>
        <w:rPr>
          <w:rFonts w:ascii="Palatino Linotype" w:hAnsi="Palatino Linotype"/>
        </w:rPr>
      </w:pPr>
    </w:p>
    <w:p w14:paraId="189E8D51" w14:textId="77777777" w:rsidR="00FF7B0D" w:rsidRDefault="00FF7B0D" w:rsidP="00F2133C">
      <w:pPr>
        <w:jc w:val="both"/>
        <w:rPr>
          <w:rFonts w:ascii="Palatino Linotype" w:hAnsi="Palatino Linotype"/>
        </w:rPr>
      </w:pPr>
    </w:p>
    <w:p w14:paraId="15A029E8" w14:textId="77777777" w:rsidR="00FF7B0D" w:rsidRDefault="00FF7B0D" w:rsidP="00F2133C">
      <w:pPr>
        <w:jc w:val="both"/>
        <w:rPr>
          <w:rFonts w:ascii="Palatino Linotype" w:hAnsi="Palatino Linotype"/>
        </w:rPr>
      </w:pPr>
    </w:p>
    <w:p w14:paraId="3C7455B7" w14:textId="77777777" w:rsidR="00FF7B0D" w:rsidRDefault="00FF7B0D" w:rsidP="00F2133C">
      <w:pPr>
        <w:jc w:val="both"/>
        <w:rPr>
          <w:rFonts w:ascii="Palatino Linotype" w:hAnsi="Palatino Linotype"/>
        </w:rPr>
      </w:pPr>
    </w:p>
    <w:p w14:paraId="56091C4E" w14:textId="77777777" w:rsidR="00FF7B0D" w:rsidRDefault="00FF7B0D" w:rsidP="00F2133C">
      <w:pPr>
        <w:jc w:val="both"/>
        <w:rPr>
          <w:rFonts w:ascii="Palatino Linotype" w:hAnsi="Palatino Linotype"/>
        </w:rPr>
      </w:pPr>
    </w:p>
    <w:p w14:paraId="1B5A288D" w14:textId="77777777" w:rsidR="00FF7B0D" w:rsidRDefault="00FF7B0D" w:rsidP="00F2133C">
      <w:pPr>
        <w:jc w:val="both"/>
        <w:rPr>
          <w:rFonts w:ascii="Palatino Linotype" w:hAnsi="Palatino Linotype"/>
        </w:rPr>
      </w:pPr>
    </w:p>
    <w:p w14:paraId="6CD274E6" w14:textId="77777777" w:rsidR="00FF7B0D" w:rsidRDefault="00000000" w:rsidP="00F2133C">
      <w:pPr>
        <w:jc w:val="both"/>
        <w:rPr>
          <w:rFonts w:ascii="Palatino Linotype" w:hAnsi="Palatino Linotype"/>
          <w:sz w:val="32"/>
          <w:szCs w:val="32"/>
        </w:rPr>
      </w:pPr>
      <w:r>
        <w:rPr>
          <w:rFonts w:ascii="Palatino Linotype" w:hAnsi="Palatino Linotype"/>
          <w:b/>
          <w:bCs/>
          <w:sz w:val="32"/>
          <w:szCs w:val="32"/>
        </w:rPr>
        <w:t>Advantages</w:t>
      </w:r>
    </w:p>
    <w:p w14:paraId="64132797" w14:textId="77777777" w:rsidR="0030372F" w:rsidRPr="0030372F" w:rsidRDefault="0030372F" w:rsidP="00F2133C">
      <w:pPr>
        <w:jc w:val="both"/>
        <w:rPr>
          <w:rFonts w:ascii="Palatino Linotype" w:hAnsi="Palatino Linotype"/>
          <w:b/>
          <w:bCs/>
          <w:sz w:val="28"/>
          <w:szCs w:val="28"/>
        </w:rPr>
      </w:pPr>
      <w:r w:rsidRPr="0030372F">
        <w:rPr>
          <w:rFonts w:ascii="Palatino Linotype" w:hAnsi="Palatino Linotype"/>
          <w:b/>
          <w:bCs/>
          <w:sz w:val="28"/>
          <w:szCs w:val="28"/>
        </w:rPr>
        <w:t>1. High Detection Accuracy</w:t>
      </w:r>
    </w:p>
    <w:p w14:paraId="4DE2B714" w14:textId="77777777" w:rsidR="0030372F" w:rsidRPr="0030372F" w:rsidRDefault="0030372F" w:rsidP="00F2133C">
      <w:pPr>
        <w:jc w:val="both"/>
        <w:rPr>
          <w:rFonts w:ascii="Palatino Linotype" w:hAnsi="Palatino Linotype"/>
          <w:sz w:val="28"/>
          <w:szCs w:val="28"/>
        </w:rPr>
      </w:pPr>
      <w:r w:rsidRPr="0030372F">
        <w:rPr>
          <w:rFonts w:ascii="Palatino Linotype" w:hAnsi="Palatino Linotype"/>
        </w:rPr>
        <w:t>The proposed system achieves high accuracy in classifying fire and non-fire images using EfficientNetB0. The model effectively captures complex spatial features related to flames and smoke. Transfer learning further enhances performance by utilizing pre-trained knowledge. The optimized training process reduces classification errors. This leads to reliable detection results in various scenarios. Hence, the system is suitable for practical fire monitoring applications</w:t>
      </w:r>
      <w:r w:rsidRPr="0030372F">
        <w:rPr>
          <w:rFonts w:ascii="Palatino Linotype" w:hAnsi="Palatino Linotype"/>
          <w:sz w:val="28"/>
          <w:szCs w:val="28"/>
        </w:rPr>
        <w:t>.</w:t>
      </w:r>
    </w:p>
    <w:p w14:paraId="0D965156" w14:textId="0A51070A" w:rsidR="0030372F" w:rsidRPr="0030372F" w:rsidRDefault="0030372F" w:rsidP="00F2133C">
      <w:pPr>
        <w:ind w:left="720"/>
        <w:jc w:val="both"/>
        <w:rPr>
          <w:rFonts w:ascii="Palatino Linotype" w:hAnsi="Palatino Linotype"/>
          <w:b/>
          <w:bCs/>
          <w:sz w:val="28"/>
          <w:szCs w:val="28"/>
        </w:rPr>
      </w:pPr>
    </w:p>
    <w:p w14:paraId="5ABB0644" w14:textId="77777777" w:rsidR="0030372F" w:rsidRPr="0030372F" w:rsidRDefault="0030372F" w:rsidP="00F2133C">
      <w:pPr>
        <w:jc w:val="both"/>
        <w:rPr>
          <w:rFonts w:ascii="Palatino Linotype" w:hAnsi="Palatino Linotype"/>
          <w:b/>
          <w:bCs/>
          <w:sz w:val="28"/>
          <w:szCs w:val="28"/>
        </w:rPr>
      </w:pPr>
      <w:r w:rsidRPr="0030372F">
        <w:rPr>
          <w:rFonts w:ascii="Palatino Linotype" w:hAnsi="Palatino Linotype"/>
          <w:b/>
          <w:bCs/>
          <w:sz w:val="28"/>
          <w:szCs w:val="28"/>
        </w:rPr>
        <w:t>2. Efficient and Lightweight Architecture</w:t>
      </w:r>
    </w:p>
    <w:p w14:paraId="53EC371E" w14:textId="77777777" w:rsidR="0030372F" w:rsidRPr="0030372F" w:rsidRDefault="0030372F" w:rsidP="00F2133C">
      <w:pPr>
        <w:jc w:val="both"/>
        <w:rPr>
          <w:rFonts w:ascii="Palatino Linotype" w:hAnsi="Palatino Linotype"/>
        </w:rPr>
      </w:pPr>
      <w:r w:rsidRPr="0030372F">
        <w:rPr>
          <w:rFonts w:ascii="Palatino Linotype" w:hAnsi="Palatino Linotype"/>
        </w:rPr>
        <w:t xml:space="preserve">EfficientNetB0 is designed to provide maximum performance with minimal computational cost. The model uses fewer parameters compared to traditional CNN architectures. This reduces memory usage and increases processing speed. It is suitable for deployment on low-resource devices. Faster inference enables quick </w:t>
      </w:r>
      <w:r w:rsidRPr="0030372F">
        <w:rPr>
          <w:rFonts w:ascii="Palatino Linotype" w:hAnsi="Palatino Linotype"/>
        </w:rPr>
        <w:lastRenderedPageBreak/>
        <w:t>detection of fire incidents. Therefore, it supports real-time and large-scale applications.</w:t>
      </w:r>
    </w:p>
    <w:p w14:paraId="280B60A0" w14:textId="6187CA05" w:rsidR="0030372F" w:rsidRPr="0030372F" w:rsidRDefault="0030372F" w:rsidP="00F2133C">
      <w:pPr>
        <w:ind w:left="720"/>
        <w:jc w:val="both"/>
        <w:rPr>
          <w:rFonts w:ascii="Palatino Linotype" w:hAnsi="Palatino Linotype"/>
          <w:b/>
          <w:bCs/>
          <w:sz w:val="28"/>
          <w:szCs w:val="28"/>
        </w:rPr>
      </w:pPr>
    </w:p>
    <w:p w14:paraId="5786B516" w14:textId="77777777" w:rsidR="0030372F" w:rsidRPr="0030372F" w:rsidRDefault="0030372F" w:rsidP="00F2133C">
      <w:pPr>
        <w:jc w:val="both"/>
        <w:rPr>
          <w:rFonts w:ascii="Palatino Linotype" w:hAnsi="Palatino Linotype"/>
          <w:b/>
          <w:bCs/>
          <w:sz w:val="28"/>
          <w:szCs w:val="28"/>
        </w:rPr>
      </w:pPr>
      <w:r w:rsidRPr="0030372F">
        <w:rPr>
          <w:rFonts w:ascii="Palatino Linotype" w:hAnsi="Palatino Linotype"/>
          <w:b/>
          <w:bCs/>
          <w:sz w:val="28"/>
          <w:szCs w:val="28"/>
        </w:rPr>
        <w:t>3. Improved Generalization through Data Augmentation</w:t>
      </w:r>
    </w:p>
    <w:p w14:paraId="65DDFA76" w14:textId="77777777" w:rsidR="0030372F" w:rsidRPr="0030372F" w:rsidRDefault="0030372F" w:rsidP="00F2133C">
      <w:pPr>
        <w:jc w:val="both"/>
        <w:rPr>
          <w:rFonts w:ascii="Palatino Linotype" w:hAnsi="Palatino Linotype"/>
          <w:sz w:val="28"/>
          <w:szCs w:val="28"/>
        </w:rPr>
      </w:pPr>
      <w:r w:rsidRPr="0030372F">
        <w:rPr>
          <w:rFonts w:ascii="Palatino Linotype" w:hAnsi="Palatino Linotype"/>
        </w:rPr>
        <w:t>The use of preprocessing and augmentation techniques improves the model’s ability to generalize. Variations such as rotation, flipping, and scaling help the model learn robust features. This allows the system to perform well under different environmental conditions. It reduces overfitting during training. The model can handle variations in lighting, smoke, and background. As a result, detection performance remains stable across diverse datasets</w:t>
      </w:r>
      <w:r w:rsidRPr="0030372F">
        <w:rPr>
          <w:rFonts w:ascii="Palatino Linotype" w:hAnsi="Palatino Linotype"/>
          <w:sz w:val="28"/>
          <w:szCs w:val="28"/>
        </w:rPr>
        <w:t>.</w:t>
      </w:r>
    </w:p>
    <w:p w14:paraId="0FDE692C" w14:textId="315E1548" w:rsidR="0030372F" w:rsidRPr="0030372F" w:rsidRDefault="0030372F" w:rsidP="00F2133C">
      <w:pPr>
        <w:ind w:left="720"/>
        <w:jc w:val="both"/>
        <w:rPr>
          <w:rFonts w:ascii="Palatino Linotype" w:hAnsi="Palatino Linotype"/>
          <w:b/>
          <w:bCs/>
          <w:sz w:val="28"/>
          <w:szCs w:val="28"/>
        </w:rPr>
      </w:pPr>
    </w:p>
    <w:p w14:paraId="62756A77" w14:textId="77777777" w:rsidR="0030372F" w:rsidRPr="0030372F" w:rsidRDefault="0030372F" w:rsidP="00F2133C">
      <w:pPr>
        <w:jc w:val="both"/>
        <w:rPr>
          <w:rFonts w:ascii="Palatino Linotype" w:hAnsi="Palatino Linotype"/>
          <w:b/>
          <w:bCs/>
          <w:sz w:val="28"/>
          <w:szCs w:val="28"/>
        </w:rPr>
      </w:pPr>
      <w:r w:rsidRPr="0030372F">
        <w:rPr>
          <w:rFonts w:ascii="Palatino Linotype" w:hAnsi="Palatino Linotype"/>
          <w:b/>
          <w:bCs/>
          <w:sz w:val="28"/>
          <w:szCs w:val="28"/>
        </w:rPr>
        <w:t>4. Explainability with Grad-CAM Integration</w:t>
      </w:r>
    </w:p>
    <w:p w14:paraId="4D823AE2" w14:textId="77777777" w:rsidR="0030372F" w:rsidRPr="0030372F" w:rsidRDefault="0030372F" w:rsidP="00F2133C">
      <w:pPr>
        <w:jc w:val="both"/>
        <w:rPr>
          <w:rFonts w:ascii="Palatino Linotype" w:hAnsi="Palatino Linotype"/>
          <w:b/>
          <w:bCs/>
        </w:rPr>
      </w:pPr>
      <w:r w:rsidRPr="0030372F">
        <w:rPr>
          <w:rFonts w:ascii="Palatino Linotype" w:hAnsi="Palatino Linotype"/>
        </w:rPr>
        <w:t>The integration of Grad-CAM provides visual explanations for model predictions. Heatmaps highlight the regions responsible for detecting fire. This improves transparency and user trust in the system. It helps verify whether the model focuses on relevant features. Explainability is crucial for critical applications like disaster management. Thus, the system becomes more reliable and interpretable</w:t>
      </w:r>
      <w:r w:rsidRPr="0030372F">
        <w:rPr>
          <w:rFonts w:ascii="Palatino Linotype" w:hAnsi="Palatino Linotype"/>
          <w:b/>
          <w:bCs/>
        </w:rPr>
        <w:t>.</w:t>
      </w:r>
    </w:p>
    <w:p w14:paraId="1819E046" w14:textId="0163417A" w:rsidR="0030372F" w:rsidRPr="0030372F" w:rsidRDefault="0030372F" w:rsidP="00F2133C">
      <w:pPr>
        <w:ind w:left="720"/>
        <w:jc w:val="both"/>
        <w:rPr>
          <w:rFonts w:ascii="Palatino Linotype" w:hAnsi="Palatino Linotype"/>
          <w:b/>
          <w:bCs/>
          <w:sz w:val="28"/>
          <w:szCs w:val="28"/>
        </w:rPr>
      </w:pPr>
    </w:p>
    <w:p w14:paraId="33BD8DAF" w14:textId="77777777" w:rsidR="0030372F" w:rsidRPr="0030372F" w:rsidRDefault="0030372F" w:rsidP="00F2133C">
      <w:pPr>
        <w:jc w:val="both"/>
        <w:rPr>
          <w:rFonts w:ascii="Palatino Linotype" w:hAnsi="Palatino Linotype"/>
          <w:b/>
          <w:bCs/>
          <w:sz w:val="28"/>
          <w:szCs w:val="28"/>
        </w:rPr>
      </w:pPr>
      <w:r w:rsidRPr="0030372F">
        <w:rPr>
          <w:rFonts w:ascii="Palatino Linotype" w:hAnsi="Palatino Linotype"/>
          <w:b/>
          <w:bCs/>
          <w:sz w:val="28"/>
          <w:szCs w:val="28"/>
        </w:rPr>
        <w:t>5. Reduced False Positives and False Negatives</w:t>
      </w:r>
    </w:p>
    <w:p w14:paraId="09F14B85" w14:textId="77777777" w:rsidR="0030372F" w:rsidRPr="0030372F" w:rsidRDefault="0030372F" w:rsidP="00F2133C">
      <w:pPr>
        <w:jc w:val="both"/>
        <w:rPr>
          <w:rFonts w:ascii="Palatino Linotype" w:hAnsi="Palatino Linotype"/>
          <w:b/>
          <w:bCs/>
        </w:rPr>
      </w:pPr>
      <w:r w:rsidRPr="0030372F">
        <w:rPr>
          <w:rFonts w:ascii="Palatino Linotype" w:hAnsi="Palatino Linotype"/>
        </w:rPr>
        <w:t>The model is optimized using appropriate loss functions and training strategies. This helps minimize incorrect classifications. It reduces false alarms caused by fire-like objects such as sunlight or bright lights. Similarly, it improves detection of actual fire regions. Balanced performance ensures better decision-making. Hence, the system enhances reliability in real-world scenarios</w:t>
      </w:r>
      <w:r w:rsidRPr="0030372F">
        <w:rPr>
          <w:rFonts w:ascii="Palatino Linotype" w:hAnsi="Palatino Linotype"/>
          <w:b/>
          <w:bCs/>
        </w:rPr>
        <w:t>.</w:t>
      </w:r>
    </w:p>
    <w:p w14:paraId="08EAD1BC" w14:textId="57D3A263" w:rsidR="0030372F" w:rsidRPr="0030372F" w:rsidRDefault="0030372F" w:rsidP="00F2133C">
      <w:pPr>
        <w:ind w:left="720"/>
        <w:jc w:val="both"/>
        <w:rPr>
          <w:rFonts w:ascii="Palatino Linotype" w:hAnsi="Palatino Linotype"/>
          <w:b/>
          <w:bCs/>
          <w:sz w:val="28"/>
          <w:szCs w:val="28"/>
        </w:rPr>
      </w:pPr>
    </w:p>
    <w:p w14:paraId="337CD76A" w14:textId="77777777" w:rsidR="0030372F" w:rsidRPr="0030372F" w:rsidRDefault="0030372F" w:rsidP="00F2133C">
      <w:pPr>
        <w:jc w:val="both"/>
        <w:rPr>
          <w:rFonts w:ascii="Palatino Linotype" w:hAnsi="Palatino Linotype"/>
          <w:b/>
          <w:bCs/>
          <w:sz w:val="28"/>
          <w:szCs w:val="28"/>
        </w:rPr>
      </w:pPr>
      <w:r w:rsidRPr="0030372F">
        <w:rPr>
          <w:rFonts w:ascii="Palatino Linotype" w:hAnsi="Palatino Linotype"/>
          <w:b/>
          <w:bCs/>
          <w:sz w:val="28"/>
          <w:szCs w:val="28"/>
        </w:rPr>
        <w:t>6. Scalability and Practical Deployment</w:t>
      </w:r>
    </w:p>
    <w:p w14:paraId="5760C73C" w14:textId="77777777" w:rsidR="0030372F" w:rsidRPr="0030372F" w:rsidRDefault="0030372F" w:rsidP="00F2133C">
      <w:pPr>
        <w:jc w:val="both"/>
        <w:rPr>
          <w:rFonts w:ascii="Palatino Linotype" w:hAnsi="Palatino Linotype"/>
        </w:rPr>
      </w:pPr>
      <w:r w:rsidRPr="0030372F">
        <w:rPr>
          <w:rFonts w:ascii="Palatino Linotype" w:hAnsi="Palatino Linotype"/>
        </w:rPr>
        <w:t xml:space="preserve">The proposed system is scalable and can be integrated with various platforms. It can be deployed in surveillance cameras, drones, and satellite systems. The lightweight architecture supports edge computing environments. It can handle large volumes of </w:t>
      </w:r>
      <w:r w:rsidRPr="0030372F">
        <w:rPr>
          <w:rFonts w:ascii="Palatino Linotype" w:hAnsi="Palatino Linotype"/>
        </w:rPr>
        <w:lastRenderedPageBreak/>
        <w:t>image data efficiently. The system is adaptable to different use cases. Therefore, it is suitable for real-world disaster management applications.</w:t>
      </w:r>
    </w:p>
    <w:p w14:paraId="337A7629" w14:textId="77777777" w:rsidR="00FF7B0D" w:rsidRDefault="00FF7B0D" w:rsidP="00F2133C">
      <w:pPr>
        <w:ind w:left="720"/>
        <w:jc w:val="both"/>
        <w:rPr>
          <w:rFonts w:ascii="Palatino Linotype" w:hAnsi="Palatino Linotype"/>
          <w:b/>
          <w:bCs/>
          <w:sz w:val="28"/>
          <w:szCs w:val="28"/>
        </w:rPr>
      </w:pPr>
    </w:p>
    <w:p w14:paraId="7C13C9D9" w14:textId="77777777" w:rsidR="00FF7B0D" w:rsidRDefault="00000000" w:rsidP="00F2133C">
      <w:pPr>
        <w:jc w:val="both"/>
        <w:rPr>
          <w:rFonts w:ascii="Palatino Linotype" w:hAnsi="Palatino Linotype"/>
          <w:sz w:val="32"/>
          <w:szCs w:val="32"/>
        </w:rPr>
      </w:pPr>
      <w:r>
        <w:rPr>
          <w:rFonts w:ascii="Palatino Linotype" w:hAnsi="Palatino Linotype"/>
          <w:b/>
          <w:bCs/>
          <w:sz w:val="32"/>
          <w:szCs w:val="32"/>
        </w:rPr>
        <w:t>Limitations</w:t>
      </w:r>
    </w:p>
    <w:p w14:paraId="2CB3A84D" w14:textId="77777777" w:rsidR="00C74569" w:rsidRPr="00C74569" w:rsidRDefault="00C74569" w:rsidP="00F2133C">
      <w:pPr>
        <w:jc w:val="both"/>
        <w:rPr>
          <w:rFonts w:ascii="Palatino Linotype" w:hAnsi="Palatino Linotype"/>
          <w:b/>
          <w:bCs/>
        </w:rPr>
      </w:pPr>
      <w:r w:rsidRPr="00C74569">
        <w:rPr>
          <w:rFonts w:ascii="Palatino Linotype" w:hAnsi="Palatino Linotype"/>
          <w:b/>
          <w:bCs/>
        </w:rPr>
        <w:t>1. Dependency on Dataset Quality</w:t>
      </w:r>
    </w:p>
    <w:p w14:paraId="034C6A78" w14:textId="77777777" w:rsidR="00C74569" w:rsidRPr="00C74569" w:rsidRDefault="00C74569" w:rsidP="00F2133C">
      <w:pPr>
        <w:jc w:val="both"/>
        <w:rPr>
          <w:rFonts w:ascii="Palatino Linotype" w:hAnsi="Palatino Linotype"/>
        </w:rPr>
      </w:pPr>
      <w:r w:rsidRPr="00C74569">
        <w:rPr>
          <w:rFonts w:ascii="Palatino Linotype" w:hAnsi="Palatino Linotype"/>
        </w:rPr>
        <w:t>The performance of the model highly depends on the quality of the dataset. If the dataset lacks diversity, the model may not generalize well. Limited samples of certain fire conditions can affect accuracy. Poor-quality images may lead to incorrect predictions. The model requires a well-balanced dataset for optimal performance. Hence, dataset preparation is a critical challenge.</w:t>
      </w:r>
    </w:p>
    <w:p w14:paraId="259D1E90" w14:textId="6D098B3A" w:rsidR="00C74569" w:rsidRPr="00C74569" w:rsidRDefault="00C74569" w:rsidP="00F2133C">
      <w:pPr>
        <w:ind w:left="720"/>
        <w:jc w:val="both"/>
        <w:rPr>
          <w:rFonts w:ascii="Palatino Linotype" w:hAnsi="Palatino Linotype"/>
        </w:rPr>
      </w:pPr>
    </w:p>
    <w:p w14:paraId="17AA5129" w14:textId="77777777" w:rsidR="00C74569" w:rsidRPr="00C74569" w:rsidRDefault="00C74569" w:rsidP="00F2133C">
      <w:pPr>
        <w:jc w:val="both"/>
        <w:rPr>
          <w:rFonts w:ascii="Palatino Linotype" w:hAnsi="Palatino Linotype"/>
          <w:b/>
          <w:bCs/>
        </w:rPr>
      </w:pPr>
      <w:r w:rsidRPr="00C74569">
        <w:rPr>
          <w:rFonts w:ascii="Palatino Linotype" w:hAnsi="Palatino Linotype"/>
          <w:b/>
          <w:bCs/>
        </w:rPr>
        <w:t>2. Difficulty in Complex Environmental Conditions</w:t>
      </w:r>
    </w:p>
    <w:p w14:paraId="7BF84A03" w14:textId="77777777" w:rsidR="00C74569" w:rsidRPr="00C74569" w:rsidRDefault="00C74569" w:rsidP="00F2133C">
      <w:pPr>
        <w:jc w:val="both"/>
        <w:rPr>
          <w:rFonts w:ascii="Palatino Linotype" w:hAnsi="Palatino Linotype"/>
        </w:rPr>
      </w:pPr>
      <w:r w:rsidRPr="00C74569">
        <w:rPr>
          <w:rFonts w:ascii="Palatino Linotype" w:hAnsi="Palatino Linotype"/>
        </w:rPr>
        <w:t>The system may face challenges in detecting fire under extreme conditions. Situations such as fog, heavy smoke, or low lighting can affect accuracy. Fire-like objects may confuse the model in some cases. Background complexity can reduce detection performance. These conditions may lead to false predictions. Therefore, additional improvements are required for robustness.</w:t>
      </w:r>
    </w:p>
    <w:p w14:paraId="7F3C5729" w14:textId="222F1E84" w:rsidR="00C74569" w:rsidRPr="00C74569" w:rsidRDefault="00C74569" w:rsidP="00F2133C">
      <w:pPr>
        <w:ind w:left="720"/>
        <w:jc w:val="both"/>
        <w:rPr>
          <w:rFonts w:ascii="Palatino Linotype" w:hAnsi="Palatino Linotype"/>
        </w:rPr>
      </w:pPr>
    </w:p>
    <w:p w14:paraId="48E8CCAF" w14:textId="77777777" w:rsidR="00C74569" w:rsidRPr="00C74569" w:rsidRDefault="00C74569" w:rsidP="00F2133C">
      <w:pPr>
        <w:jc w:val="both"/>
        <w:rPr>
          <w:rFonts w:ascii="Palatino Linotype" w:hAnsi="Palatino Linotype"/>
          <w:b/>
          <w:bCs/>
        </w:rPr>
      </w:pPr>
      <w:r w:rsidRPr="00C74569">
        <w:rPr>
          <w:rFonts w:ascii="Palatino Linotype" w:hAnsi="Palatino Linotype"/>
          <w:b/>
          <w:bCs/>
        </w:rPr>
        <w:t>3. Limited to Image-Based Detection</w:t>
      </w:r>
    </w:p>
    <w:p w14:paraId="26013B1B" w14:textId="77777777" w:rsidR="00C74569" w:rsidRPr="00C74569" w:rsidRDefault="00C74569" w:rsidP="00F2133C">
      <w:pPr>
        <w:jc w:val="both"/>
        <w:rPr>
          <w:rFonts w:ascii="Palatino Linotype" w:hAnsi="Palatino Linotype"/>
        </w:rPr>
      </w:pPr>
      <w:r w:rsidRPr="00C74569">
        <w:rPr>
          <w:rFonts w:ascii="Palatino Linotype" w:hAnsi="Palatino Linotype"/>
        </w:rPr>
        <w:t>The proposed model relies only on image data for detection. It does not consider other important parameters like temperature or humidity. Environmental factors play a crucial role in fire prediction. The absence of multi-modal data limits the system’s capabilities. Integration with sensor data could improve performance. Thus, the current system has scope for enhancement.</w:t>
      </w:r>
    </w:p>
    <w:p w14:paraId="18453302" w14:textId="04B27DE8" w:rsidR="00C74569" w:rsidRPr="00C74569" w:rsidRDefault="00C74569" w:rsidP="00F2133C">
      <w:pPr>
        <w:ind w:left="720"/>
        <w:jc w:val="both"/>
        <w:rPr>
          <w:rFonts w:ascii="Palatino Linotype" w:hAnsi="Palatino Linotype"/>
        </w:rPr>
      </w:pPr>
    </w:p>
    <w:p w14:paraId="31C2900C" w14:textId="77777777" w:rsidR="00C74569" w:rsidRPr="00C74569" w:rsidRDefault="00C74569" w:rsidP="00F2133C">
      <w:pPr>
        <w:jc w:val="both"/>
        <w:rPr>
          <w:rFonts w:ascii="Palatino Linotype" w:hAnsi="Palatino Linotype"/>
          <w:b/>
          <w:bCs/>
        </w:rPr>
      </w:pPr>
      <w:r w:rsidRPr="00C74569">
        <w:rPr>
          <w:rFonts w:ascii="Palatino Linotype" w:hAnsi="Palatino Linotype"/>
          <w:b/>
          <w:bCs/>
        </w:rPr>
        <w:t>4. Computational Requirements for Training</w:t>
      </w:r>
    </w:p>
    <w:p w14:paraId="101CD84E" w14:textId="77777777" w:rsidR="00C74569" w:rsidRPr="00C74569" w:rsidRDefault="00C74569" w:rsidP="00F2133C">
      <w:pPr>
        <w:jc w:val="both"/>
        <w:rPr>
          <w:rFonts w:ascii="Palatino Linotype" w:hAnsi="Palatino Linotype"/>
        </w:rPr>
      </w:pPr>
      <w:r w:rsidRPr="00C74569">
        <w:rPr>
          <w:rFonts w:ascii="Palatino Linotype" w:hAnsi="Palatino Linotype"/>
        </w:rPr>
        <w:t>Although the model is lightweight during inference, training requires computational resources. Training deep learning models can be time-consuming. It requires GPUs or high-performance systems for efficient processing. Large datasets further increase training complexity. This can be a limitation for small-scale implementations. However, once trained, deployment is efficient.</w:t>
      </w:r>
    </w:p>
    <w:p w14:paraId="3DA2E7CD" w14:textId="4E94D97D" w:rsidR="00C74569" w:rsidRPr="00C74569" w:rsidRDefault="00C74569" w:rsidP="00F2133C">
      <w:pPr>
        <w:ind w:left="720"/>
        <w:jc w:val="both"/>
        <w:rPr>
          <w:rFonts w:ascii="Palatino Linotype" w:hAnsi="Palatino Linotype"/>
        </w:rPr>
      </w:pPr>
    </w:p>
    <w:p w14:paraId="2DA3778B" w14:textId="77777777" w:rsidR="00C74569" w:rsidRPr="00C74569" w:rsidRDefault="00C74569" w:rsidP="00F2133C">
      <w:pPr>
        <w:jc w:val="both"/>
        <w:rPr>
          <w:rFonts w:ascii="Palatino Linotype" w:hAnsi="Palatino Linotype"/>
          <w:b/>
          <w:bCs/>
        </w:rPr>
      </w:pPr>
      <w:r w:rsidRPr="00C74569">
        <w:rPr>
          <w:rFonts w:ascii="Palatino Linotype" w:hAnsi="Palatino Linotype"/>
          <w:b/>
          <w:bCs/>
        </w:rPr>
        <w:t>5. Grad-CAM Interpretation Limitations</w:t>
      </w:r>
    </w:p>
    <w:p w14:paraId="732DE1B1" w14:textId="77777777" w:rsidR="00C74569" w:rsidRPr="00C74569" w:rsidRDefault="00C74569" w:rsidP="00F2133C">
      <w:pPr>
        <w:jc w:val="both"/>
        <w:rPr>
          <w:rFonts w:ascii="Palatino Linotype" w:hAnsi="Palatino Linotype"/>
        </w:rPr>
      </w:pPr>
      <w:r w:rsidRPr="00C74569">
        <w:rPr>
          <w:rFonts w:ascii="Palatino Linotype" w:hAnsi="Palatino Linotype"/>
        </w:rPr>
        <w:t>While Grad-CAM improves interpretability, it is not always perfectly accurate. The heatmaps may sometimes highlight irrelevant regions. In complex scenes, interpretation may be less precise. It provides approximate explanations rather than exact localization. Users may require additional validation. Therefore, explainability methods have certain limitations.</w:t>
      </w:r>
    </w:p>
    <w:p w14:paraId="4238271B" w14:textId="3F6870B2" w:rsidR="00C74569" w:rsidRPr="00C74569" w:rsidRDefault="00C74569" w:rsidP="00F2133C">
      <w:pPr>
        <w:ind w:left="720"/>
        <w:jc w:val="both"/>
        <w:rPr>
          <w:rFonts w:ascii="Palatino Linotype" w:hAnsi="Palatino Linotype"/>
        </w:rPr>
      </w:pPr>
    </w:p>
    <w:p w14:paraId="7F410E8C" w14:textId="77777777" w:rsidR="00C74569" w:rsidRPr="00C74569" w:rsidRDefault="00C74569" w:rsidP="00F2133C">
      <w:pPr>
        <w:jc w:val="both"/>
        <w:rPr>
          <w:rFonts w:ascii="Palatino Linotype" w:hAnsi="Palatino Linotype"/>
          <w:b/>
          <w:bCs/>
        </w:rPr>
      </w:pPr>
      <w:r w:rsidRPr="00C74569">
        <w:rPr>
          <w:rFonts w:ascii="Palatino Linotype" w:hAnsi="Palatino Linotype"/>
          <w:b/>
          <w:bCs/>
        </w:rPr>
        <w:t>6. Lack of Real-Time Multi-Source Integration</w:t>
      </w:r>
    </w:p>
    <w:p w14:paraId="291D75FF" w14:textId="01061062" w:rsidR="00FF7B0D" w:rsidRDefault="00C74569" w:rsidP="00F2133C">
      <w:pPr>
        <w:jc w:val="both"/>
        <w:rPr>
          <w:rFonts w:ascii="Palatino Linotype" w:hAnsi="Palatino Linotype"/>
        </w:rPr>
      </w:pPr>
      <w:r w:rsidRPr="00C74569">
        <w:rPr>
          <w:rFonts w:ascii="Palatino Linotype" w:hAnsi="Palatino Linotype"/>
        </w:rPr>
        <w:t>The current system focuses on image-based input without integrating multiple data sources. Real-time systems often require inputs from sensors, satellites, or IoT devices. The absence of such integration limits real-time responsiveness. It may not provide early warning based on environmental changes. Future systems should combine multiple data sources. This will enhance detection accuracy and reliability.</w:t>
      </w:r>
    </w:p>
    <w:p w14:paraId="4184E514" w14:textId="77777777" w:rsidR="00FF7B0D" w:rsidRDefault="00FF7B0D" w:rsidP="00F2133C">
      <w:pPr>
        <w:jc w:val="both"/>
        <w:rPr>
          <w:rFonts w:ascii="Palatino Linotype" w:hAnsi="Palatino Linotype"/>
        </w:rPr>
      </w:pPr>
    </w:p>
    <w:p w14:paraId="2254F607" w14:textId="77777777" w:rsidR="00FF7B0D" w:rsidRDefault="00000000" w:rsidP="00F2133C">
      <w:pPr>
        <w:jc w:val="both"/>
        <w:rPr>
          <w:rFonts w:ascii="Palatino Linotype" w:hAnsi="Palatino Linotype"/>
          <w:sz w:val="32"/>
          <w:szCs w:val="32"/>
        </w:rPr>
      </w:pPr>
      <w:r>
        <w:rPr>
          <w:rFonts w:ascii="Palatino Linotype" w:hAnsi="Palatino Linotype"/>
          <w:b/>
          <w:bCs/>
          <w:sz w:val="32"/>
          <w:szCs w:val="32"/>
        </w:rPr>
        <w:t>Applications</w:t>
      </w:r>
    </w:p>
    <w:p w14:paraId="5314AE1B" w14:textId="77777777" w:rsidR="00053D3C" w:rsidRPr="00053D3C" w:rsidRDefault="00053D3C" w:rsidP="00F2133C">
      <w:pPr>
        <w:jc w:val="both"/>
        <w:rPr>
          <w:rFonts w:ascii="Palatino Linotype" w:hAnsi="Palatino Linotype"/>
          <w:b/>
          <w:bCs/>
        </w:rPr>
      </w:pPr>
      <w:r w:rsidRPr="00053D3C">
        <w:rPr>
          <w:rFonts w:ascii="Palatino Linotype" w:hAnsi="Palatino Linotype"/>
          <w:b/>
          <w:bCs/>
        </w:rPr>
        <w:t>1. Forest Monitoring and Early Fire Detection Systems</w:t>
      </w:r>
    </w:p>
    <w:p w14:paraId="5B681C65" w14:textId="77777777" w:rsidR="00053D3C" w:rsidRPr="00053D3C" w:rsidRDefault="00053D3C" w:rsidP="00F2133C">
      <w:pPr>
        <w:jc w:val="both"/>
        <w:rPr>
          <w:rFonts w:ascii="Palatino Linotype" w:hAnsi="Palatino Linotype"/>
        </w:rPr>
      </w:pPr>
      <w:r w:rsidRPr="00053D3C">
        <w:rPr>
          <w:rFonts w:ascii="Palatino Linotype" w:hAnsi="Palatino Linotype"/>
        </w:rPr>
        <w:t>The proposed system can be widely used in forest surveillance for early fire detection. It helps identify fire outbreaks at an initial stage before they spread rapidly. This reduces environmental damage and loss of biodiversity. The system can be integrated with surveillance cameras in forest areas. It enables continuous monitoring without human intervention. Thus, it plays a vital role in protecting natural ecosystems.</w:t>
      </w:r>
    </w:p>
    <w:p w14:paraId="44163FAF" w14:textId="24B81FCD" w:rsidR="00053D3C" w:rsidRPr="00053D3C" w:rsidRDefault="00053D3C" w:rsidP="00F2133C">
      <w:pPr>
        <w:ind w:left="720"/>
        <w:jc w:val="both"/>
        <w:rPr>
          <w:rFonts w:ascii="Palatino Linotype" w:hAnsi="Palatino Linotype"/>
        </w:rPr>
      </w:pPr>
    </w:p>
    <w:p w14:paraId="2495F31E" w14:textId="77777777" w:rsidR="00053D3C" w:rsidRPr="00053D3C" w:rsidRDefault="00053D3C" w:rsidP="00F2133C">
      <w:pPr>
        <w:jc w:val="both"/>
        <w:rPr>
          <w:rFonts w:ascii="Palatino Linotype" w:hAnsi="Palatino Linotype"/>
          <w:b/>
          <w:bCs/>
        </w:rPr>
      </w:pPr>
      <w:r w:rsidRPr="00053D3C">
        <w:rPr>
          <w:rFonts w:ascii="Palatino Linotype" w:hAnsi="Palatino Linotype"/>
          <w:b/>
          <w:bCs/>
        </w:rPr>
        <w:t>2. Disaster Management and Emergency Response</w:t>
      </w:r>
    </w:p>
    <w:p w14:paraId="279C97DF" w14:textId="77777777" w:rsidR="00053D3C" w:rsidRPr="00053D3C" w:rsidRDefault="00053D3C" w:rsidP="00F2133C">
      <w:pPr>
        <w:jc w:val="both"/>
        <w:rPr>
          <w:rFonts w:ascii="Palatino Linotype" w:hAnsi="Palatino Linotype"/>
        </w:rPr>
      </w:pPr>
      <w:r w:rsidRPr="00053D3C">
        <w:rPr>
          <w:rFonts w:ascii="Palatino Linotype" w:hAnsi="Palatino Linotype"/>
        </w:rPr>
        <w:t>The system supports disaster management authorities by providing quick and accurate fire detection. Early alerts help in faster response and efficient resource allocation. It reduces response time during emergency situations. The model’s explainability assists decision-makers in verifying fire incidents. It can be integrated with alert systems for immediate notifications. Hence, it enhances overall disaster management efficiency.</w:t>
      </w:r>
    </w:p>
    <w:p w14:paraId="3D7B14E9" w14:textId="46A8CBB9" w:rsidR="00053D3C" w:rsidRPr="00053D3C" w:rsidRDefault="00053D3C" w:rsidP="00F2133C">
      <w:pPr>
        <w:ind w:left="720"/>
        <w:jc w:val="both"/>
        <w:rPr>
          <w:rFonts w:ascii="Palatino Linotype" w:hAnsi="Palatino Linotype"/>
        </w:rPr>
      </w:pPr>
    </w:p>
    <w:p w14:paraId="35DE12C0" w14:textId="77777777" w:rsidR="00053D3C" w:rsidRPr="00053D3C" w:rsidRDefault="00053D3C" w:rsidP="00F2133C">
      <w:pPr>
        <w:jc w:val="both"/>
        <w:rPr>
          <w:rFonts w:ascii="Palatino Linotype" w:hAnsi="Palatino Linotype"/>
          <w:b/>
          <w:bCs/>
        </w:rPr>
      </w:pPr>
      <w:r w:rsidRPr="00053D3C">
        <w:rPr>
          <w:rFonts w:ascii="Palatino Linotype" w:hAnsi="Palatino Linotype"/>
          <w:b/>
          <w:bCs/>
        </w:rPr>
        <w:lastRenderedPageBreak/>
        <w:t>3. Integration with Drone-Based Surveillance Systems</w:t>
      </w:r>
    </w:p>
    <w:p w14:paraId="23821D01" w14:textId="77777777" w:rsidR="00053D3C" w:rsidRPr="00053D3C" w:rsidRDefault="00053D3C" w:rsidP="00F2133C">
      <w:pPr>
        <w:jc w:val="both"/>
        <w:rPr>
          <w:rFonts w:ascii="Palatino Linotype" w:hAnsi="Palatino Linotype"/>
        </w:rPr>
      </w:pPr>
      <w:r w:rsidRPr="00053D3C">
        <w:rPr>
          <w:rFonts w:ascii="Palatino Linotype" w:hAnsi="Palatino Linotype"/>
        </w:rPr>
        <w:t xml:space="preserve">The lightweight model can be deployed on drones for aerial monitoring. Drones can capture real-time images of large forest areas. The system can </w:t>
      </w:r>
      <w:proofErr w:type="spellStart"/>
      <w:r w:rsidRPr="00053D3C">
        <w:rPr>
          <w:rFonts w:ascii="Palatino Linotype" w:hAnsi="Palatino Linotype"/>
        </w:rPr>
        <w:t>analyze</w:t>
      </w:r>
      <w:proofErr w:type="spellEnd"/>
      <w:r w:rsidRPr="00053D3C">
        <w:rPr>
          <w:rFonts w:ascii="Palatino Linotype" w:hAnsi="Palatino Linotype"/>
        </w:rPr>
        <w:t xml:space="preserve"> these images to detect fire regions instantly. This is useful in remote or inaccessible areas. It reduces the need for manual inspection. Therefore, it improves monitoring coverage and efficiency.</w:t>
      </w:r>
    </w:p>
    <w:p w14:paraId="519F6D41" w14:textId="549C404A" w:rsidR="00053D3C" w:rsidRPr="00053D3C" w:rsidRDefault="00053D3C" w:rsidP="00F2133C">
      <w:pPr>
        <w:ind w:left="720"/>
        <w:jc w:val="both"/>
        <w:rPr>
          <w:rFonts w:ascii="Palatino Linotype" w:hAnsi="Palatino Linotype"/>
        </w:rPr>
      </w:pPr>
    </w:p>
    <w:p w14:paraId="6C2F31CC" w14:textId="77777777" w:rsidR="00053D3C" w:rsidRPr="00053D3C" w:rsidRDefault="00053D3C" w:rsidP="00F2133C">
      <w:pPr>
        <w:jc w:val="both"/>
        <w:rPr>
          <w:rFonts w:ascii="Palatino Linotype" w:hAnsi="Palatino Linotype"/>
          <w:b/>
          <w:bCs/>
        </w:rPr>
      </w:pPr>
      <w:r w:rsidRPr="00053D3C">
        <w:rPr>
          <w:rFonts w:ascii="Palatino Linotype" w:hAnsi="Palatino Linotype"/>
          <w:b/>
          <w:bCs/>
        </w:rPr>
        <w:t>4. Smart City and Industrial Safety Systems</w:t>
      </w:r>
    </w:p>
    <w:p w14:paraId="6996617B" w14:textId="77777777" w:rsidR="00053D3C" w:rsidRPr="00053D3C" w:rsidRDefault="00053D3C" w:rsidP="00F2133C">
      <w:pPr>
        <w:jc w:val="both"/>
        <w:rPr>
          <w:rFonts w:ascii="Palatino Linotype" w:hAnsi="Palatino Linotype"/>
        </w:rPr>
      </w:pPr>
      <w:r w:rsidRPr="00053D3C">
        <w:rPr>
          <w:rFonts w:ascii="Palatino Linotype" w:hAnsi="Palatino Linotype"/>
        </w:rPr>
        <w:t>The model can be applied in smart city infrastructures for fire safety monitoring. It can detect fire incidents in urban environments such as parks, buildings, and industrial areas. Early detection helps prevent large-scale damage. It can be integrated with CCTV surveillance systems. This enhances public safety and infrastructure protection. Thus, it contributes to smart city development.</w:t>
      </w:r>
    </w:p>
    <w:p w14:paraId="4926ADFC" w14:textId="095B26AF" w:rsidR="00053D3C" w:rsidRPr="00053D3C" w:rsidRDefault="00053D3C" w:rsidP="00F2133C">
      <w:pPr>
        <w:ind w:left="720"/>
        <w:jc w:val="both"/>
        <w:rPr>
          <w:rFonts w:ascii="Palatino Linotype" w:hAnsi="Palatino Linotype"/>
        </w:rPr>
      </w:pPr>
    </w:p>
    <w:p w14:paraId="6BED7183" w14:textId="77777777" w:rsidR="00053D3C" w:rsidRPr="00053D3C" w:rsidRDefault="00053D3C" w:rsidP="00F2133C">
      <w:pPr>
        <w:jc w:val="both"/>
        <w:rPr>
          <w:rFonts w:ascii="Palatino Linotype" w:hAnsi="Palatino Linotype"/>
          <w:b/>
          <w:bCs/>
        </w:rPr>
      </w:pPr>
      <w:r w:rsidRPr="00053D3C">
        <w:rPr>
          <w:rFonts w:ascii="Palatino Linotype" w:hAnsi="Palatino Linotype"/>
          <w:b/>
          <w:bCs/>
        </w:rPr>
        <w:t>5. Satellite Image Analysis for Large-Scale Monitoring</w:t>
      </w:r>
    </w:p>
    <w:p w14:paraId="0F28AE0C" w14:textId="77777777" w:rsidR="00053D3C" w:rsidRPr="00053D3C" w:rsidRDefault="00053D3C" w:rsidP="00F2133C">
      <w:pPr>
        <w:jc w:val="both"/>
        <w:rPr>
          <w:rFonts w:ascii="Palatino Linotype" w:hAnsi="Palatino Linotype"/>
        </w:rPr>
      </w:pPr>
      <w:r w:rsidRPr="00053D3C">
        <w:rPr>
          <w:rFonts w:ascii="Palatino Linotype" w:hAnsi="Palatino Linotype"/>
        </w:rPr>
        <w:t xml:space="preserve">The system can be extended to </w:t>
      </w:r>
      <w:proofErr w:type="spellStart"/>
      <w:r w:rsidRPr="00053D3C">
        <w:rPr>
          <w:rFonts w:ascii="Palatino Linotype" w:hAnsi="Palatino Linotype"/>
        </w:rPr>
        <w:t>analyze</w:t>
      </w:r>
      <w:proofErr w:type="spellEnd"/>
      <w:r w:rsidRPr="00053D3C">
        <w:rPr>
          <w:rFonts w:ascii="Palatino Linotype" w:hAnsi="Palatino Linotype"/>
        </w:rPr>
        <w:t xml:space="preserve"> satellite images for large-scale forest monitoring. It enables detection of fire across vast geographical regions. This is useful for national and global fire monitoring systems. It helps track fire spread patterns over time. The model can assist in environmental research and policy planning. Hence, it supports large-scale disaster analysis.</w:t>
      </w:r>
    </w:p>
    <w:p w14:paraId="26A9B4CA" w14:textId="08E7CC36" w:rsidR="00053D3C" w:rsidRPr="00053D3C" w:rsidRDefault="00053D3C" w:rsidP="00F2133C">
      <w:pPr>
        <w:ind w:left="720"/>
        <w:jc w:val="both"/>
        <w:rPr>
          <w:rFonts w:ascii="Palatino Linotype" w:hAnsi="Palatino Linotype"/>
        </w:rPr>
      </w:pPr>
    </w:p>
    <w:p w14:paraId="57896639" w14:textId="77777777" w:rsidR="00053D3C" w:rsidRPr="00053D3C" w:rsidRDefault="00053D3C" w:rsidP="00F2133C">
      <w:pPr>
        <w:jc w:val="both"/>
        <w:rPr>
          <w:rFonts w:ascii="Palatino Linotype" w:hAnsi="Palatino Linotype"/>
          <w:b/>
          <w:bCs/>
        </w:rPr>
      </w:pPr>
      <w:r w:rsidRPr="00053D3C">
        <w:rPr>
          <w:rFonts w:ascii="Palatino Linotype" w:hAnsi="Palatino Linotype"/>
          <w:b/>
          <w:bCs/>
        </w:rPr>
        <w:t>6. Environmental Research and Climate Studies</w:t>
      </w:r>
    </w:p>
    <w:p w14:paraId="4D23856D" w14:textId="77777777" w:rsidR="00053D3C" w:rsidRPr="00053D3C" w:rsidRDefault="00053D3C" w:rsidP="00F2133C">
      <w:pPr>
        <w:jc w:val="both"/>
        <w:rPr>
          <w:rFonts w:ascii="Palatino Linotype" w:hAnsi="Palatino Linotype"/>
        </w:rPr>
      </w:pPr>
      <w:r w:rsidRPr="00053D3C">
        <w:rPr>
          <w:rFonts w:ascii="Palatino Linotype" w:hAnsi="Palatino Linotype"/>
        </w:rPr>
        <w:t xml:space="preserve">The proposed system can be used in research related to climate change and environmental monitoring. It helps </w:t>
      </w:r>
      <w:proofErr w:type="spellStart"/>
      <w:r w:rsidRPr="00053D3C">
        <w:rPr>
          <w:rFonts w:ascii="Palatino Linotype" w:hAnsi="Palatino Linotype"/>
        </w:rPr>
        <w:t>analyze</w:t>
      </w:r>
      <w:proofErr w:type="spellEnd"/>
      <w:r w:rsidRPr="00053D3C">
        <w:rPr>
          <w:rFonts w:ascii="Palatino Linotype" w:hAnsi="Palatino Linotype"/>
        </w:rPr>
        <w:t xml:space="preserve"> fire frequency and patterns over time. Researchers can study the impact of wildfires on ecosystems. The system provides valuable data for predictive analysis. It supports the development of sustainable environmental policies. Therefore, it contributes to scientific research and ecological studies.</w:t>
      </w:r>
    </w:p>
    <w:p w14:paraId="6BF33C72" w14:textId="6B826873" w:rsidR="00FF7B0D" w:rsidRDefault="00FF7B0D" w:rsidP="00F2133C">
      <w:pPr>
        <w:ind w:left="720"/>
        <w:jc w:val="both"/>
        <w:rPr>
          <w:rFonts w:ascii="Palatino Linotype" w:hAnsi="Palatino Linotype"/>
        </w:rPr>
      </w:pPr>
    </w:p>
    <w:p w14:paraId="70465873" w14:textId="77777777" w:rsidR="00FF7B0D" w:rsidRDefault="00FF7B0D" w:rsidP="00F2133C">
      <w:pPr>
        <w:jc w:val="both"/>
        <w:rPr>
          <w:rFonts w:ascii="Palatino Linotype" w:hAnsi="Palatino Linotype"/>
        </w:rPr>
      </w:pPr>
    </w:p>
    <w:p w14:paraId="5B808D8F" w14:textId="77777777" w:rsidR="00FF7B0D" w:rsidRDefault="00FF7B0D" w:rsidP="00F2133C">
      <w:pPr>
        <w:jc w:val="both"/>
        <w:rPr>
          <w:rFonts w:ascii="Palatino Linotype" w:hAnsi="Palatino Linotype"/>
        </w:rPr>
      </w:pPr>
    </w:p>
    <w:p w14:paraId="6DC385F5" w14:textId="77777777" w:rsidR="00FF7B0D" w:rsidRDefault="00000000" w:rsidP="00F2133C">
      <w:pPr>
        <w:jc w:val="both"/>
        <w:rPr>
          <w:rFonts w:ascii="Palatino Linotype" w:hAnsi="Palatino Linotype"/>
          <w:sz w:val="32"/>
          <w:szCs w:val="32"/>
        </w:rPr>
      </w:pPr>
      <w:r>
        <w:rPr>
          <w:rFonts w:ascii="Palatino Linotype" w:hAnsi="Palatino Linotype"/>
          <w:b/>
          <w:bCs/>
          <w:sz w:val="32"/>
          <w:szCs w:val="32"/>
        </w:rPr>
        <w:lastRenderedPageBreak/>
        <w:t>Conclusion</w:t>
      </w:r>
    </w:p>
    <w:p w14:paraId="697C35D0" w14:textId="77777777" w:rsidR="002F1349" w:rsidRPr="002F1349" w:rsidRDefault="002F1349" w:rsidP="002F1349">
      <w:pPr>
        <w:jc w:val="both"/>
        <w:rPr>
          <w:rFonts w:ascii="Palatino Linotype" w:hAnsi="Palatino Linotype"/>
        </w:rPr>
      </w:pPr>
      <w:r w:rsidRPr="002F1349">
        <w:rPr>
          <w:rFonts w:ascii="Palatino Linotype" w:hAnsi="Palatino Linotype"/>
        </w:rPr>
        <w:t xml:space="preserve">The successful development and testing of </w:t>
      </w:r>
      <w:proofErr w:type="spellStart"/>
      <w:r w:rsidRPr="002F1349">
        <w:rPr>
          <w:rFonts w:ascii="Palatino Linotype" w:hAnsi="Palatino Linotype"/>
        </w:rPr>
        <w:t>CareerScout</w:t>
      </w:r>
      <w:proofErr w:type="spellEnd"/>
      <w:r w:rsidRPr="002F1349">
        <w:rPr>
          <w:rFonts w:ascii="Palatino Linotype" w:hAnsi="Palatino Linotype"/>
        </w:rPr>
        <w:t xml:space="preserve"> AI demonstrates that integrating large language models, automated web scraping, and cloud-native infrastructure can fundamentally transform how students interact with the career opportunity landscape. The platform not only solves the immediate problem of information fragmentation and manual search overhead, but establishes a scalable foundation for a new generation of AI-powered career intelligence tools.</w:t>
      </w:r>
    </w:p>
    <w:p w14:paraId="5D295D1A" w14:textId="77777777" w:rsidR="002F1349" w:rsidRPr="002F1349" w:rsidRDefault="002F1349" w:rsidP="002F1349">
      <w:pPr>
        <w:jc w:val="both"/>
        <w:rPr>
          <w:rFonts w:ascii="Palatino Linotype" w:hAnsi="Palatino Linotype"/>
        </w:rPr>
      </w:pPr>
      <w:r w:rsidRPr="002F1349">
        <w:rPr>
          <w:rFonts w:ascii="Palatino Linotype" w:hAnsi="Palatino Linotype"/>
        </w:rPr>
        <w:t xml:space="preserve">By achieving production-grade reliability (99.7% uptime), real-time AI filtering (380ms inference), and high user satisfaction (4.5/5 overall rating), </w:t>
      </w:r>
      <w:proofErr w:type="spellStart"/>
      <w:r w:rsidRPr="002F1349">
        <w:rPr>
          <w:rFonts w:ascii="Palatino Linotype" w:hAnsi="Palatino Linotype"/>
        </w:rPr>
        <w:t>CareerScout</w:t>
      </w:r>
      <w:proofErr w:type="spellEnd"/>
      <w:r w:rsidRPr="002F1349">
        <w:rPr>
          <w:rFonts w:ascii="Palatino Linotype" w:hAnsi="Palatino Linotype"/>
        </w:rPr>
        <w:t xml:space="preserve"> AI proves that sophisticated AI-powered systems are not only technically feasible within an academic project scope but also practically impactful for real users. The project has laid a strong foundation for future enhancements including resume parsing, ATS scoring, mobile applications, and expanded portal coverage.</w:t>
      </w:r>
    </w:p>
    <w:p w14:paraId="4A3ED569" w14:textId="63F7283B" w:rsidR="00FF7B0D" w:rsidRDefault="002F1349" w:rsidP="002F1349">
      <w:pPr>
        <w:jc w:val="both"/>
        <w:rPr>
          <w:rFonts w:ascii="Palatino Linotype" w:hAnsi="Palatino Linotype"/>
        </w:rPr>
      </w:pPr>
      <w:r w:rsidRPr="002F1349">
        <w:rPr>
          <w:rFonts w:ascii="Palatino Linotype" w:hAnsi="Palatino Linotype"/>
        </w:rPr>
        <w:t xml:space="preserve">In conclusion, </w:t>
      </w:r>
      <w:proofErr w:type="spellStart"/>
      <w:r w:rsidRPr="002F1349">
        <w:rPr>
          <w:rFonts w:ascii="Palatino Linotype" w:hAnsi="Palatino Linotype"/>
        </w:rPr>
        <w:t>CareerScout</w:t>
      </w:r>
      <w:proofErr w:type="spellEnd"/>
      <w:r w:rsidRPr="002F1349">
        <w:rPr>
          <w:rFonts w:ascii="Palatino Linotype" w:hAnsi="Palatino Linotype"/>
        </w:rPr>
        <w:t xml:space="preserve"> AI represents a meaningful contribution to the intersection of artificial intelligence and career technology, empowering students to navigate the competitive job market with greater efficiency, intelligence, and confidence.</w:t>
      </w:r>
    </w:p>
    <w:p w14:paraId="678DEDFD" w14:textId="77777777" w:rsidR="00FF7B0D" w:rsidRDefault="00000000">
      <w:pPr>
        <w:rPr>
          <w:rFonts w:ascii="Palatino Linotype" w:hAnsi="Palatino Linotype"/>
          <w:b/>
          <w:bCs/>
          <w:sz w:val="32"/>
          <w:szCs w:val="32"/>
        </w:rPr>
      </w:pPr>
      <w:proofErr w:type="gramStart"/>
      <w:r>
        <w:rPr>
          <w:rFonts w:ascii="Palatino Linotype" w:hAnsi="Palatino Linotype"/>
          <w:b/>
          <w:bCs/>
          <w:sz w:val="32"/>
          <w:szCs w:val="32"/>
        </w:rPr>
        <w:t>References :</w:t>
      </w:r>
      <w:proofErr w:type="gramEnd"/>
    </w:p>
    <w:p w14:paraId="717D736E" w14:textId="77777777" w:rsidR="00871544" w:rsidRPr="00DC78FC" w:rsidRDefault="00871544" w:rsidP="00871544">
      <w:pPr>
        <w:jc w:val="both"/>
        <w:rPr>
          <w:rFonts w:ascii="Palatino Linotype" w:hAnsi="Palatino Linotype"/>
          <w:lang w:val="en-US"/>
        </w:rPr>
      </w:pPr>
      <w:r w:rsidRPr="00DC78FC">
        <w:rPr>
          <w:rFonts w:ascii="Palatino Linotype" w:hAnsi="Palatino Linotype"/>
          <w:lang w:val="en-US"/>
        </w:rPr>
        <w:t xml:space="preserve">1) </w:t>
      </w:r>
      <w:r w:rsidRPr="00DC78FC">
        <w:rPr>
          <w:rFonts w:ascii="Palatino Linotype" w:hAnsi="Palatino Linotype"/>
        </w:rPr>
        <w:t>Zakari, R. Y., Malik, O. A., &amp; Wee-Hong, O. (2026). Advancing Forest Fire Prediction: Techniques and Applications for AI and Machine Learning. In </w:t>
      </w:r>
      <w:r w:rsidRPr="00DC78FC">
        <w:rPr>
          <w:rFonts w:ascii="Palatino Linotype" w:hAnsi="Palatino Linotype"/>
          <w:i/>
          <w:iCs/>
        </w:rPr>
        <w:t>Application of Machine Learning in Earth Sciences: A Practical Approach</w:t>
      </w:r>
      <w:r w:rsidRPr="00DC78FC">
        <w:rPr>
          <w:rFonts w:ascii="Palatino Linotype" w:hAnsi="Palatino Linotype"/>
        </w:rPr>
        <w:t> (pp. 363-385). Cham: Springer Nature Switzerland.</w:t>
      </w:r>
      <w:r w:rsidRPr="00DC78FC">
        <w:rPr>
          <w:rFonts w:ascii="Palatino Linotype" w:hAnsi="Palatino Linotype"/>
          <w:sz w:val="32"/>
          <w:szCs w:val="32"/>
        </w:rPr>
        <w:br/>
      </w:r>
      <w:hyperlink r:id="rId16" w:history="1">
        <w:r w:rsidRPr="00DC78FC">
          <w:rPr>
            <w:rStyle w:val="Hyperlink"/>
            <w:rFonts w:ascii="Palatino Linotype" w:hAnsi="Palatino Linotype"/>
          </w:rPr>
          <w:t>https://doi.org/10.3390/ijerph18073538</w:t>
        </w:r>
      </w:hyperlink>
    </w:p>
    <w:p w14:paraId="74C22D95" w14:textId="77777777" w:rsidR="00871544" w:rsidRDefault="00871544" w:rsidP="00871544">
      <w:pPr>
        <w:jc w:val="both"/>
      </w:pPr>
      <w:r w:rsidRPr="00DC78FC">
        <w:rPr>
          <w:rFonts w:ascii="Palatino Linotype" w:hAnsi="Palatino Linotype"/>
          <w:lang w:val="en-US"/>
        </w:rPr>
        <w:t xml:space="preserve"> 2)</w:t>
      </w:r>
      <w:r w:rsidRPr="00DC78FC">
        <w:rPr>
          <w:rFonts w:ascii="Palatino Linotype" w:hAnsi="Palatino Linotype" w:cs="Arial"/>
          <w:color w:val="222222"/>
          <w:shd w:val="clear" w:color="auto" w:fill="FFFFFF"/>
        </w:rPr>
        <w:t xml:space="preserve"> </w:t>
      </w:r>
      <w:r w:rsidRPr="00DC78FC">
        <w:rPr>
          <w:rFonts w:ascii="Palatino Linotype" w:hAnsi="Palatino Linotype"/>
        </w:rPr>
        <w:t xml:space="preserve">Ramesh, V. (2026). </w:t>
      </w:r>
      <w:proofErr w:type="spellStart"/>
      <w:r w:rsidRPr="00DC78FC">
        <w:rPr>
          <w:rFonts w:ascii="Palatino Linotype" w:hAnsi="Palatino Linotype"/>
        </w:rPr>
        <w:t>FireNet</w:t>
      </w:r>
      <w:proofErr w:type="spellEnd"/>
      <w:r w:rsidRPr="00DC78FC">
        <w:rPr>
          <w:rFonts w:ascii="Palatino Linotype" w:hAnsi="Palatino Linotype"/>
        </w:rPr>
        <w:t>-CNN: An Efficient and Explainable Deep Learning Framework for Early Forest Fire Detection</w:t>
      </w:r>
      <w:r w:rsidRPr="00DC78FC">
        <w:t>.</w:t>
      </w:r>
    </w:p>
    <w:p w14:paraId="585B9940" w14:textId="77777777" w:rsidR="00871544" w:rsidRDefault="00871544" w:rsidP="00871544">
      <w:pPr>
        <w:jc w:val="both"/>
        <w:rPr>
          <w:rFonts w:ascii="Palatino Linotype" w:hAnsi="Palatino Linotype"/>
        </w:rPr>
      </w:pPr>
      <w:r>
        <w:rPr>
          <w:rFonts w:ascii="Palatino Linotype" w:hAnsi="Palatino Linotype"/>
        </w:rPr>
        <w:t>3)</w:t>
      </w:r>
      <w:r w:rsidRPr="00666C9B">
        <w:rPr>
          <w:rFonts w:ascii="Arial" w:hAnsi="Arial" w:cs="Arial"/>
          <w:color w:val="222222"/>
          <w:sz w:val="20"/>
          <w:szCs w:val="20"/>
          <w:shd w:val="clear" w:color="auto" w:fill="FFFFFF"/>
        </w:rPr>
        <w:t xml:space="preserve"> </w:t>
      </w:r>
      <w:proofErr w:type="spellStart"/>
      <w:r w:rsidRPr="00666C9B">
        <w:rPr>
          <w:rFonts w:ascii="Palatino Linotype" w:hAnsi="Palatino Linotype"/>
        </w:rPr>
        <w:t>Mambile</w:t>
      </w:r>
      <w:proofErr w:type="spellEnd"/>
      <w:r w:rsidRPr="00666C9B">
        <w:rPr>
          <w:rFonts w:ascii="Palatino Linotype" w:hAnsi="Palatino Linotype"/>
        </w:rPr>
        <w:t xml:space="preserve">, C., Leo, J., &amp; </w:t>
      </w:r>
      <w:proofErr w:type="spellStart"/>
      <w:r w:rsidRPr="00666C9B">
        <w:rPr>
          <w:rFonts w:ascii="Palatino Linotype" w:hAnsi="Palatino Linotype"/>
        </w:rPr>
        <w:t>Kaijage</w:t>
      </w:r>
      <w:proofErr w:type="spellEnd"/>
      <w:r w:rsidRPr="00666C9B">
        <w:rPr>
          <w:rFonts w:ascii="Palatino Linotype" w:hAnsi="Palatino Linotype"/>
        </w:rPr>
        <w:t>, S. (2026). Deep learning models for forest fire prediction: Insights into feature selection for climate-resilient forestry. </w:t>
      </w:r>
      <w:r w:rsidRPr="00666C9B">
        <w:rPr>
          <w:rFonts w:ascii="Palatino Linotype" w:hAnsi="Palatino Linotype"/>
          <w:i/>
          <w:iCs/>
        </w:rPr>
        <w:t>Journal of Sustainable Forestry</w:t>
      </w:r>
      <w:r w:rsidRPr="00666C9B">
        <w:rPr>
          <w:rFonts w:ascii="Palatino Linotype" w:hAnsi="Palatino Linotype"/>
        </w:rPr>
        <w:t>, </w:t>
      </w:r>
      <w:r w:rsidRPr="00666C9B">
        <w:rPr>
          <w:rFonts w:ascii="Palatino Linotype" w:hAnsi="Palatino Linotype"/>
          <w:i/>
          <w:iCs/>
        </w:rPr>
        <w:t>45</w:t>
      </w:r>
      <w:r w:rsidRPr="00666C9B">
        <w:rPr>
          <w:rFonts w:ascii="Palatino Linotype" w:hAnsi="Palatino Linotype"/>
        </w:rPr>
        <w:t>(1), 1-30.</w:t>
      </w:r>
    </w:p>
    <w:p w14:paraId="4D130A49" w14:textId="77777777" w:rsidR="00871544" w:rsidRDefault="00871544" w:rsidP="00871544">
      <w:pPr>
        <w:jc w:val="both"/>
        <w:rPr>
          <w:rFonts w:ascii="Palatino Linotype" w:hAnsi="Palatino Linotype"/>
        </w:rPr>
      </w:pPr>
      <w:hyperlink r:id="rId17" w:history="1">
        <w:r w:rsidRPr="00666C9B">
          <w:rPr>
            <w:rStyle w:val="Hyperlink"/>
            <w:rFonts w:ascii="Palatino Linotype" w:hAnsi="Palatino Linotype"/>
          </w:rPr>
          <w:t>https://doi.org/10.1080/10549811.2025.2589352</w:t>
        </w:r>
      </w:hyperlink>
    </w:p>
    <w:p w14:paraId="6E7E6AC8" w14:textId="77777777" w:rsidR="00871544" w:rsidRDefault="00871544" w:rsidP="00871544">
      <w:pPr>
        <w:jc w:val="both"/>
        <w:rPr>
          <w:rFonts w:ascii="Palatino Linotype" w:hAnsi="Palatino Linotype"/>
        </w:rPr>
      </w:pPr>
      <w:r>
        <w:rPr>
          <w:rFonts w:ascii="Palatino Linotype" w:hAnsi="Palatino Linotype"/>
        </w:rPr>
        <w:t>4)</w:t>
      </w:r>
      <w:r w:rsidRPr="00666C9B">
        <w:rPr>
          <w:rFonts w:ascii="Arial" w:hAnsi="Arial" w:cs="Arial"/>
          <w:color w:val="222222"/>
          <w:sz w:val="20"/>
          <w:szCs w:val="20"/>
          <w:shd w:val="clear" w:color="auto" w:fill="FFFFFF"/>
        </w:rPr>
        <w:t xml:space="preserve"> </w:t>
      </w:r>
      <w:r w:rsidRPr="00666C9B">
        <w:rPr>
          <w:rFonts w:ascii="Palatino Linotype" w:hAnsi="Palatino Linotype"/>
        </w:rPr>
        <w:t xml:space="preserve">Bharti, S., &amp; Das, B. (2026). Explainable Quantum-Optimized Efficient Net Framework </w:t>
      </w:r>
      <w:proofErr w:type="gramStart"/>
      <w:r w:rsidRPr="00666C9B">
        <w:rPr>
          <w:rFonts w:ascii="Palatino Linotype" w:hAnsi="Palatino Linotype"/>
        </w:rPr>
        <w:t>For</w:t>
      </w:r>
      <w:proofErr w:type="gramEnd"/>
      <w:r w:rsidRPr="00666C9B">
        <w:rPr>
          <w:rFonts w:ascii="Palatino Linotype" w:hAnsi="Palatino Linotype"/>
        </w:rPr>
        <w:t xml:space="preserve"> Multi-Class Disaster Image Classification. </w:t>
      </w:r>
      <w:r w:rsidRPr="00666C9B">
        <w:rPr>
          <w:rFonts w:ascii="Palatino Linotype" w:hAnsi="Palatino Linotype"/>
          <w:i/>
          <w:iCs/>
        </w:rPr>
        <w:t xml:space="preserve">International Journal of Innovations in Science, Engineering </w:t>
      </w:r>
      <w:proofErr w:type="gramStart"/>
      <w:r w:rsidRPr="00666C9B">
        <w:rPr>
          <w:rFonts w:ascii="Palatino Linotype" w:hAnsi="Palatino Linotype"/>
          <w:i/>
          <w:iCs/>
        </w:rPr>
        <w:t>And</w:t>
      </w:r>
      <w:proofErr w:type="gramEnd"/>
      <w:r w:rsidRPr="00666C9B">
        <w:rPr>
          <w:rFonts w:ascii="Palatino Linotype" w:hAnsi="Palatino Linotype"/>
          <w:i/>
          <w:iCs/>
        </w:rPr>
        <w:t xml:space="preserve"> Management</w:t>
      </w:r>
      <w:r w:rsidRPr="00666C9B">
        <w:rPr>
          <w:rFonts w:ascii="Palatino Linotype" w:hAnsi="Palatino Linotype"/>
        </w:rPr>
        <w:t>, 198-208.</w:t>
      </w:r>
    </w:p>
    <w:p w14:paraId="02D379D0" w14:textId="77777777" w:rsidR="00871544" w:rsidRDefault="00871544" w:rsidP="00871544">
      <w:pPr>
        <w:jc w:val="both"/>
        <w:rPr>
          <w:rFonts w:ascii="Palatino Linotype" w:hAnsi="Palatino Linotype"/>
        </w:rPr>
      </w:pPr>
      <w:hyperlink r:id="rId18" w:history="1">
        <w:r w:rsidRPr="00666C9B">
          <w:rPr>
            <w:rStyle w:val="Hyperlink"/>
            <w:rFonts w:ascii="Palatino Linotype" w:hAnsi="Palatino Linotype"/>
          </w:rPr>
          <w:t>https://doi.org/10.69968/ijisem.2026v5i1198-208</w:t>
        </w:r>
      </w:hyperlink>
    </w:p>
    <w:p w14:paraId="05F4DD7C" w14:textId="77777777" w:rsidR="00871544" w:rsidRDefault="00871544" w:rsidP="00871544">
      <w:pPr>
        <w:jc w:val="both"/>
        <w:rPr>
          <w:rFonts w:ascii="Palatino Linotype" w:hAnsi="Palatino Linotype"/>
        </w:rPr>
      </w:pPr>
      <w:r>
        <w:rPr>
          <w:rFonts w:ascii="Palatino Linotype" w:hAnsi="Palatino Linotype"/>
        </w:rPr>
        <w:lastRenderedPageBreak/>
        <w:t>5)</w:t>
      </w:r>
      <w:r w:rsidRPr="00EE5B58">
        <w:rPr>
          <w:rFonts w:ascii="Arial" w:hAnsi="Arial" w:cs="Arial"/>
          <w:color w:val="222222"/>
          <w:sz w:val="20"/>
          <w:szCs w:val="20"/>
          <w:shd w:val="clear" w:color="auto" w:fill="FFFFFF"/>
        </w:rPr>
        <w:t xml:space="preserve"> </w:t>
      </w:r>
      <w:r w:rsidRPr="00EE5B58">
        <w:rPr>
          <w:rFonts w:ascii="Palatino Linotype" w:hAnsi="Palatino Linotype"/>
        </w:rPr>
        <w:t>Singh, V. K., Chakraborty, S., Singh, R., Rathore, R. S., &amp; Jiang, W. (2026). Bias-Aware Data Quality Enhancement for Forest Fire Detection in AI-Based Remote Sensing. </w:t>
      </w:r>
      <w:r w:rsidRPr="00EE5B58">
        <w:rPr>
          <w:rFonts w:ascii="Palatino Linotype" w:hAnsi="Palatino Linotype"/>
          <w:i/>
          <w:iCs/>
        </w:rPr>
        <w:t>IEEE Journal of Selected Topics in Applied Earth Observations and Remote Sensing</w:t>
      </w:r>
      <w:r w:rsidRPr="00EE5B58">
        <w:rPr>
          <w:rFonts w:ascii="Palatino Linotype" w:hAnsi="Palatino Linotype"/>
        </w:rPr>
        <w:t>.</w:t>
      </w:r>
    </w:p>
    <w:p w14:paraId="1DE18504" w14:textId="77777777" w:rsidR="00871544" w:rsidRDefault="00871544" w:rsidP="00871544">
      <w:pPr>
        <w:jc w:val="both"/>
        <w:rPr>
          <w:rFonts w:ascii="Palatino Linotype" w:hAnsi="Palatino Linotype"/>
        </w:rPr>
      </w:pPr>
      <w:r>
        <w:rPr>
          <w:rFonts w:ascii="Palatino Linotype" w:hAnsi="Palatino Linotype"/>
        </w:rPr>
        <w:t>6)</w:t>
      </w:r>
      <w:r w:rsidRPr="00EE5B58">
        <w:rPr>
          <w:rFonts w:ascii="Arial" w:hAnsi="Arial" w:cs="Arial"/>
          <w:color w:val="222222"/>
          <w:sz w:val="20"/>
          <w:szCs w:val="20"/>
          <w:shd w:val="clear" w:color="auto" w:fill="FFFFFF"/>
        </w:rPr>
        <w:t xml:space="preserve"> </w:t>
      </w:r>
      <w:proofErr w:type="spellStart"/>
      <w:r w:rsidRPr="00EE5B58">
        <w:rPr>
          <w:rFonts w:ascii="Palatino Linotype" w:hAnsi="Palatino Linotype"/>
        </w:rPr>
        <w:t>Alqaralleh</w:t>
      </w:r>
      <w:proofErr w:type="spellEnd"/>
      <w:r w:rsidRPr="00EE5B58">
        <w:rPr>
          <w:rFonts w:ascii="Palatino Linotype" w:hAnsi="Palatino Linotype"/>
        </w:rPr>
        <w:t xml:space="preserve">, B. A., </w:t>
      </w:r>
      <w:proofErr w:type="spellStart"/>
      <w:r w:rsidRPr="00EE5B58">
        <w:rPr>
          <w:rFonts w:ascii="Palatino Linotype" w:hAnsi="Palatino Linotype"/>
        </w:rPr>
        <w:t>Alksasbeh</w:t>
      </w:r>
      <w:proofErr w:type="spellEnd"/>
      <w:r w:rsidRPr="00EE5B58">
        <w:rPr>
          <w:rFonts w:ascii="Palatino Linotype" w:hAnsi="Palatino Linotype"/>
        </w:rPr>
        <w:t xml:space="preserve">, M. Z., </w:t>
      </w:r>
      <w:proofErr w:type="spellStart"/>
      <w:r w:rsidRPr="00EE5B58">
        <w:rPr>
          <w:rFonts w:ascii="Palatino Linotype" w:hAnsi="Palatino Linotype"/>
        </w:rPr>
        <w:t>Kulakli</w:t>
      </w:r>
      <w:proofErr w:type="spellEnd"/>
      <w:r w:rsidRPr="00EE5B58">
        <w:rPr>
          <w:rFonts w:ascii="Palatino Linotype" w:hAnsi="Palatino Linotype"/>
        </w:rPr>
        <w:t xml:space="preserve">, A., &amp; </w:t>
      </w:r>
      <w:proofErr w:type="spellStart"/>
      <w:r w:rsidRPr="00EE5B58">
        <w:rPr>
          <w:rFonts w:ascii="Palatino Linotype" w:hAnsi="Palatino Linotype"/>
        </w:rPr>
        <w:t>Zreikat</w:t>
      </w:r>
      <w:proofErr w:type="spellEnd"/>
      <w:r w:rsidRPr="00EE5B58">
        <w:rPr>
          <w:rFonts w:ascii="Palatino Linotype" w:hAnsi="Palatino Linotype"/>
        </w:rPr>
        <w:t>, A. I. (2026). An intelligent healthcare framework for hepatocellular carcinoma diagnosis based on aggregated learners from biomedical data utilising explainable artificial intelligence. </w:t>
      </w:r>
      <w:r w:rsidRPr="00EE5B58">
        <w:rPr>
          <w:rFonts w:ascii="Palatino Linotype" w:hAnsi="Palatino Linotype"/>
          <w:i/>
          <w:iCs/>
        </w:rPr>
        <w:t>Scientific Reports</w:t>
      </w:r>
      <w:r w:rsidRPr="00EE5B58">
        <w:rPr>
          <w:rFonts w:ascii="Palatino Linotype" w:hAnsi="Palatino Linotype"/>
        </w:rPr>
        <w:t>.</w:t>
      </w:r>
    </w:p>
    <w:p w14:paraId="6FB89FF1" w14:textId="77777777" w:rsidR="00871544" w:rsidRDefault="00871544" w:rsidP="00871544">
      <w:pPr>
        <w:jc w:val="both"/>
        <w:rPr>
          <w:rFonts w:ascii="Palatino Linotype" w:hAnsi="Palatino Linotype"/>
        </w:rPr>
      </w:pPr>
      <w:hyperlink r:id="rId19" w:history="1">
        <w:r w:rsidRPr="00A51AC8">
          <w:rPr>
            <w:rStyle w:val="Hyperlink"/>
            <w:rFonts w:ascii="Palatino Linotype" w:hAnsi="Palatino Linotype"/>
          </w:rPr>
          <w:t>https://doi.org/10.1038/s41598-026-39871-z</w:t>
        </w:r>
      </w:hyperlink>
    </w:p>
    <w:p w14:paraId="18DCC5AB" w14:textId="77777777" w:rsidR="00871544" w:rsidRDefault="00871544" w:rsidP="00871544">
      <w:pPr>
        <w:jc w:val="both"/>
        <w:rPr>
          <w:rFonts w:ascii="Palatino Linotype" w:hAnsi="Palatino Linotype"/>
        </w:rPr>
      </w:pPr>
      <w:r>
        <w:rPr>
          <w:rFonts w:ascii="Palatino Linotype" w:hAnsi="Palatino Linotype"/>
        </w:rPr>
        <w:t>7)</w:t>
      </w:r>
      <w:r w:rsidRPr="00EE5B58">
        <w:rPr>
          <w:rFonts w:ascii="Arial" w:hAnsi="Arial" w:cs="Arial"/>
          <w:color w:val="222222"/>
          <w:sz w:val="20"/>
          <w:szCs w:val="20"/>
          <w:shd w:val="clear" w:color="auto" w:fill="FFFFFF"/>
        </w:rPr>
        <w:t xml:space="preserve"> </w:t>
      </w:r>
      <w:r w:rsidRPr="00EE5B58">
        <w:rPr>
          <w:rFonts w:ascii="Palatino Linotype" w:hAnsi="Palatino Linotype"/>
        </w:rPr>
        <w:t>Datta, N., Saqib, M., Aziz, M. T., Rakhimov, R. R., &amp; Madaminov, B. (2025, April). Integrating XAI and Machine Learning for an Effective Forest Fire Prediction System. In </w:t>
      </w:r>
      <w:r w:rsidRPr="00EE5B58">
        <w:rPr>
          <w:rFonts w:ascii="Palatino Linotype" w:hAnsi="Palatino Linotype"/>
          <w:i/>
          <w:iCs/>
        </w:rPr>
        <w:t>2025 International Conference on Emerging Technologies in Electronics, Computing, and Communication (ICETECC)</w:t>
      </w:r>
      <w:r w:rsidRPr="00EE5B58">
        <w:rPr>
          <w:rFonts w:ascii="Palatino Linotype" w:hAnsi="Palatino Linotype"/>
        </w:rPr>
        <w:t> (pp. 1-6). IEEE.</w:t>
      </w:r>
    </w:p>
    <w:p w14:paraId="6897FC92" w14:textId="77777777" w:rsidR="00871544" w:rsidRDefault="00871544" w:rsidP="00871544">
      <w:pPr>
        <w:jc w:val="both"/>
        <w:rPr>
          <w:rFonts w:ascii="Palatino Linotype" w:hAnsi="Palatino Linotype"/>
        </w:rPr>
      </w:pPr>
      <w:r>
        <w:rPr>
          <w:rFonts w:ascii="Palatino Linotype" w:hAnsi="Palatino Linotype"/>
        </w:rPr>
        <w:t>8)</w:t>
      </w:r>
      <w:r w:rsidRPr="006E68B4">
        <w:rPr>
          <w:rFonts w:ascii="Arial" w:hAnsi="Arial" w:cs="Arial"/>
          <w:color w:val="222222"/>
          <w:sz w:val="20"/>
          <w:szCs w:val="20"/>
          <w:shd w:val="clear" w:color="auto" w:fill="FFFFFF"/>
        </w:rPr>
        <w:t xml:space="preserve"> </w:t>
      </w:r>
      <w:proofErr w:type="spellStart"/>
      <w:r w:rsidRPr="006E68B4">
        <w:rPr>
          <w:rFonts w:ascii="Palatino Linotype" w:hAnsi="Palatino Linotype"/>
        </w:rPr>
        <w:t>Aruthra</w:t>
      </w:r>
      <w:proofErr w:type="spellEnd"/>
      <w:r w:rsidRPr="006E68B4">
        <w:rPr>
          <w:rFonts w:ascii="Palatino Linotype" w:hAnsi="Palatino Linotype"/>
        </w:rPr>
        <w:t xml:space="preserve">, R., Anusree, S. S., </w:t>
      </w:r>
      <w:proofErr w:type="spellStart"/>
      <w:r w:rsidRPr="006E68B4">
        <w:rPr>
          <w:rFonts w:ascii="Palatino Linotype" w:hAnsi="Palatino Linotype"/>
        </w:rPr>
        <w:t>Dhisha</w:t>
      </w:r>
      <w:proofErr w:type="spellEnd"/>
      <w:r w:rsidRPr="006E68B4">
        <w:rPr>
          <w:rFonts w:ascii="Palatino Linotype" w:hAnsi="Palatino Linotype"/>
        </w:rPr>
        <w:t>, D., Gayathri, S., Latha Maheswari, T., &amp; Rajalakshmi, K. (2025, December). Densenet121-Based Explainable Deep Learning Framework with Grad-Cam for Robust Forst Fire Detection and Monitoring. In </w:t>
      </w:r>
      <w:r w:rsidRPr="006E68B4">
        <w:rPr>
          <w:rFonts w:ascii="Palatino Linotype" w:hAnsi="Palatino Linotype"/>
          <w:i/>
          <w:iCs/>
        </w:rPr>
        <w:t>2025 IEEE 9th International Conference on Information and Communication Technology (CICT)</w:t>
      </w:r>
      <w:r w:rsidRPr="006E68B4">
        <w:rPr>
          <w:rFonts w:ascii="Palatino Linotype" w:hAnsi="Palatino Linotype"/>
        </w:rPr>
        <w:t> (pp. 1-9). IEEE.</w:t>
      </w:r>
    </w:p>
    <w:p w14:paraId="29C169DF" w14:textId="77777777" w:rsidR="00871544" w:rsidRPr="00666C9B" w:rsidRDefault="00871544" w:rsidP="00871544">
      <w:pPr>
        <w:jc w:val="both"/>
        <w:rPr>
          <w:rFonts w:ascii="Palatino Linotype" w:hAnsi="Palatino Linotype"/>
        </w:rPr>
      </w:pPr>
      <w:r>
        <w:rPr>
          <w:rFonts w:ascii="Palatino Linotype" w:hAnsi="Palatino Linotype"/>
        </w:rPr>
        <w:t>9)</w:t>
      </w:r>
      <w:r w:rsidRPr="008918B2">
        <w:rPr>
          <w:rFonts w:ascii="Arial" w:hAnsi="Arial" w:cs="Arial"/>
          <w:color w:val="222222"/>
          <w:sz w:val="20"/>
          <w:szCs w:val="20"/>
          <w:shd w:val="clear" w:color="auto" w:fill="FFFFFF"/>
        </w:rPr>
        <w:t xml:space="preserve"> </w:t>
      </w:r>
      <w:r w:rsidRPr="008918B2">
        <w:rPr>
          <w:rFonts w:ascii="Palatino Linotype" w:hAnsi="Palatino Linotype"/>
        </w:rPr>
        <w:t xml:space="preserve">Dibra, E., &amp; </w:t>
      </w:r>
      <w:proofErr w:type="spellStart"/>
      <w:r w:rsidRPr="008918B2">
        <w:rPr>
          <w:rFonts w:ascii="Palatino Linotype" w:hAnsi="Palatino Linotype"/>
        </w:rPr>
        <w:t>Gkonis</w:t>
      </w:r>
      <w:proofErr w:type="spellEnd"/>
      <w:r w:rsidRPr="008918B2">
        <w:rPr>
          <w:rFonts w:ascii="Palatino Linotype" w:hAnsi="Palatino Linotype"/>
        </w:rPr>
        <w:t>, P. K. (2025). On the Performance of YOLO and ML/DL Models for Lightweight, Real-Time Smoke and Fire Detection on Edge Devices: An Explainable Sensor Fusion Framework.</w:t>
      </w:r>
    </w:p>
    <w:p w14:paraId="7C075B03" w14:textId="77777777" w:rsidR="00871544" w:rsidRDefault="00871544" w:rsidP="00871544">
      <w:pPr>
        <w:jc w:val="both"/>
        <w:rPr>
          <w:u w:val="single"/>
        </w:rPr>
      </w:pPr>
      <w:hyperlink r:id="rId20" w:history="1">
        <w:r w:rsidRPr="00A51AC8">
          <w:rPr>
            <w:rStyle w:val="Hyperlink"/>
          </w:rPr>
          <w:t>https://doi.org/10.3390/electronics15040747</w:t>
        </w:r>
      </w:hyperlink>
    </w:p>
    <w:p w14:paraId="413B7B79" w14:textId="77777777" w:rsidR="00871544" w:rsidRDefault="00871544" w:rsidP="00871544">
      <w:pPr>
        <w:jc w:val="both"/>
        <w:rPr>
          <w:u w:val="single"/>
        </w:rPr>
      </w:pPr>
      <w:r>
        <w:rPr>
          <w:u w:val="single"/>
        </w:rPr>
        <w:t>10)</w:t>
      </w:r>
      <w:r w:rsidRPr="008918B2">
        <w:rPr>
          <w:rFonts w:ascii="Arial" w:hAnsi="Arial" w:cs="Arial"/>
          <w:color w:val="222222"/>
          <w:sz w:val="20"/>
          <w:szCs w:val="20"/>
          <w:shd w:val="clear" w:color="auto" w:fill="FFFFFF"/>
        </w:rPr>
        <w:t xml:space="preserve"> </w:t>
      </w:r>
      <w:r w:rsidRPr="008918B2">
        <w:rPr>
          <w:u w:val="single"/>
        </w:rPr>
        <w:t xml:space="preserve">Alanazi, M. (2025). </w:t>
      </w:r>
      <w:proofErr w:type="spellStart"/>
      <w:r w:rsidRPr="008918B2">
        <w:rPr>
          <w:u w:val="single"/>
        </w:rPr>
        <w:t>PyroChroma</w:t>
      </w:r>
      <w:proofErr w:type="spellEnd"/>
      <w:r w:rsidRPr="008918B2">
        <w:rPr>
          <w:u w:val="single"/>
        </w:rPr>
        <w:t>: advancing wildfire detection with multispectral imaging and explainability insights. </w:t>
      </w:r>
      <w:r w:rsidRPr="008918B2">
        <w:rPr>
          <w:i/>
          <w:iCs/>
          <w:u w:val="single"/>
        </w:rPr>
        <w:t>Multimedia Tools and Applications</w:t>
      </w:r>
      <w:r w:rsidRPr="008918B2">
        <w:rPr>
          <w:u w:val="single"/>
        </w:rPr>
        <w:t>, </w:t>
      </w:r>
      <w:r w:rsidRPr="008918B2">
        <w:rPr>
          <w:i/>
          <w:iCs/>
          <w:u w:val="single"/>
        </w:rPr>
        <w:t>84</w:t>
      </w:r>
      <w:r w:rsidRPr="008918B2">
        <w:rPr>
          <w:u w:val="single"/>
        </w:rPr>
        <w:t>(29), 35627-35645.</w:t>
      </w:r>
    </w:p>
    <w:p w14:paraId="21FCB4B0" w14:textId="77777777" w:rsidR="00871544" w:rsidRDefault="00871544" w:rsidP="00871544">
      <w:pPr>
        <w:jc w:val="both"/>
      </w:pPr>
      <w:hyperlink r:id="rId21" w:history="1">
        <w:r w:rsidRPr="00A51AC8">
          <w:rPr>
            <w:rStyle w:val="Hyperlink"/>
          </w:rPr>
          <w:t>https://doi.org/10.1007/s11042-025-20640-5</w:t>
        </w:r>
      </w:hyperlink>
    </w:p>
    <w:p w14:paraId="76AC94B5" w14:textId="77777777" w:rsidR="00871544" w:rsidRDefault="00871544" w:rsidP="00871544">
      <w:pPr>
        <w:jc w:val="both"/>
      </w:pPr>
      <w:r>
        <w:t>11)</w:t>
      </w:r>
      <w:r w:rsidRPr="008918B2">
        <w:rPr>
          <w:rFonts w:ascii="Arial" w:hAnsi="Arial" w:cs="Arial"/>
          <w:color w:val="222222"/>
          <w:sz w:val="20"/>
          <w:szCs w:val="20"/>
          <w:shd w:val="clear" w:color="auto" w:fill="FFFFFF"/>
        </w:rPr>
        <w:t xml:space="preserve"> </w:t>
      </w:r>
      <w:proofErr w:type="spellStart"/>
      <w:r w:rsidRPr="008918B2">
        <w:t>Remmelzwaal</w:t>
      </w:r>
      <w:proofErr w:type="spellEnd"/>
      <w:r w:rsidRPr="008918B2">
        <w:t>, L. (2025). An AI-based early fire detection system utilizing HD cameras and real-time image analysis. In </w:t>
      </w:r>
      <w:r w:rsidRPr="008918B2">
        <w:rPr>
          <w:i/>
          <w:iCs/>
        </w:rPr>
        <w:t>Artificial Intelligence and Applications</w:t>
      </w:r>
      <w:r w:rsidRPr="008918B2">
        <w:t>.</w:t>
      </w:r>
    </w:p>
    <w:p w14:paraId="55D1DC9D" w14:textId="77777777" w:rsidR="00871544" w:rsidRDefault="00871544" w:rsidP="00871544">
      <w:pPr>
        <w:jc w:val="both"/>
        <w:rPr>
          <w:lang w:val="en-US"/>
        </w:rPr>
      </w:pPr>
      <w:hyperlink r:id="rId22" w:history="1">
        <w:r w:rsidRPr="008918B2">
          <w:rPr>
            <w:rStyle w:val="Hyperlink"/>
          </w:rPr>
          <w:t>https://doi.org/10.47852/bonviewAIA3202975</w:t>
        </w:r>
      </w:hyperlink>
    </w:p>
    <w:p w14:paraId="6F094C6C" w14:textId="77777777" w:rsidR="00871544" w:rsidRDefault="00871544" w:rsidP="00871544">
      <w:pPr>
        <w:jc w:val="both"/>
      </w:pPr>
      <w:r>
        <w:rPr>
          <w:lang w:val="en-US"/>
        </w:rPr>
        <w:t>12)</w:t>
      </w:r>
      <w:r w:rsidRPr="008918B2">
        <w:rPr>
          <w:rFonts w:ascii="Arial" w:hAnsi="Arial" w:cs="Arial"/>
          <w:color w:val="222222"/>
          <w:sz w:val="20"/>
          <w:szCs w:val="20"/>
          <w:shd w:val="clear" w:color="auto" w:fill="FFFFFF"/>
        </w:rPr>
        <w:t xml:space="preserve"> </w:t>
      </w:r>
      <w:r w:rsidRPr="008918B2">
        <w:t xml:space="preserve">Tanvir, K., Kabir, M. S., Anik, Z. H., Hasan, M. R., Tushar, M. T., &amp; Rahman, R. B. (2024, September). Forest fire detection using ensemble deep learning model with </w:t>
      </w:r>
      <w:proofErr w:type="spellStart"/>
      <w:r w:rsidRPr="008918B2">
        <w:t>xai</w:t>
      </w:r>
      <w:proofErr w:type="spellEnd"/>
      <w:r w:rsidRPr="008918B2">
        <w:t>. In </w:t>
      </w:r>
      <w:r w:rsidRPr="008918B2">
        <w:rPr>
          <w:i/>
          <w:iCs/>
        </w:rPr>
        <w:t>2024 IEEE International Conference on Computing, Applications and Systems (COMPAS)</w:t>
      </w:r>
      <w:r w:rsidRPr="008918B2">
        <w:t> (pp. 1-6). IEEE.</w:t>
      </w:r>
    </w:p>
    <w:p w14:paraId="52C5BFD2" w14:textId="77777777" w:rsidR="00871544" w:rsidRDefault="00871544" w:rsidP="00871544">
      <w:pPr>
        <w:jc w:val="both"/>
      </w:pPr>
      <w:hyperlink r:id="rId23" w:tgtFrame="_blank" w:history="1">
        <w:r w:rsidRPr="00BA4F7F">
          <w:rPr>
            <w:rStyle w:val="Hyperlink"/>
          </w:rPr>
          <w:t>10.1109/COMPAS60761.2024.10796582</w:t>
        </w:r>
      </w:hyperlink>
    </w:p>
    <w:p w14:paraId="075CCD69" w14:textId="77777777" w:rsidR="00871544" w:rsidRDefault="00871544" w:rsidP="00871544">
      <w:pPr>
        <w:jc w:val="both"/>
      </w:pPr>
      <w:r>
        <w:t>13)</w:t>
      </w:r>
      <w:r w:rsidRPr="00BA4F7F">
        <w:rPr>
          <w:rFonts w:ascii="Arial" w:hAnsi="Arial" w:cs="Arial"/>
          <w:color w:val="222222"/>
          <w:sz w:val="20"/>
          <w:szCs w:val="20"/>
          <w:shd w:val="clear" w:color="auto" w:fill="FFFFFF"/>
        </w:rPr>
        <w:t xml:space="preserve"> </w:t>
      </w:r>
      <w:proofErr w:type="spellStart"/>
      <w:r w:rsidRPr="00BA4F7F">
        <w:t>Başarslan</w:t>
      </w:r>
      <w:proofErr w:type="spellEnd"/>
      <w:r w:rsidRPr="00BA4F7F">
        <w:t xml:space="preserve">, M. S., &amp; </w:t>
      </w:r>
      <w:proofErr w:type="spellStart"/>
      <w:r w:rsidRPr="00BA4F7F">
        <w:t>Canlı</w:t>
      </w:r>
      <w:proofErr w:type="spellEnd"/>
      <w:r w:rsidRPr="00BA4F7F">
        <w:t>, H. (2026). UAV-Based Forest Fire Early Warning and Intervention Simulation System with High-Accuracy Hybrid AI Model. </w:t>
      </w:r>
      <w:r w:rsidRPr="00BA4F7F">
        <w:rPr>
          <w:i/>
          <w:iCs/>
        </w:rPr>
        <w:t>Applied Sciences</w:t>
      </w:r>
      <w:r w:rsidRPr="00BA4F7F">
        <w:t>, </w:t>
      </w:r>
      <w:r w:rsidRPr="00BA4F7F">
        <w:rPr>
          <w:i/>
          <w:iCs/>
        </w:rPr>
        <w:t>16</w:t>
      </w:r>
      <w:r w:rsidRPr="00BA4F7F">
        <w:t>(3), 1201.</w:t>
      </w:r>
    </w:p>
    <w:p w14:paraId="0E40DAC3" w14:textId="77777777" w:rsidR="00871544" w:rsidRDefault="00871544" w:rsidP="00871544">
      <w:pPr>
        <w:jc w:val="both"/>
        <w:rPr>
          <w:lang w:val="en-US"/>
        </w:rPr>
      </w:pPr>
      <w:hyperlink r:id="rId24" w:history="1">
        <w:r w:rsidRPr="00BA4F7F">
          <w:rPr>
            <w:rStyle w:val="Hyperlink"/>
            <w:b/>
            <w:bCs/>
          </w:rPr>
          <w:t>https://doi.org/10.3390/app16031201</w:t>
        </w:r>
      </w:hyperlink>
    </w:p>
    <w:p w14:paraId="6915255B" w14:textId="77777777" w:rsidR="00871544" w:rsidRDefault="00871544" w:rsidP="00871544">
      <w:pPr>
        <w:jc w:val="both"/>
      </w:pPr>
      <w:r>
        <w:rPr>
          <w:lang w:val="en-US"/>
        </w:rPr>
        <w:t>14)</w:t>
      </w:r>
      <w:r w:rsidRPr="00BA4F7F">
        <w:rPr>
          <w:rFonts w:ascii="Arial" w:hAnsi="Arial" w:cs="Arial"/>
          <w:color w:val="222222"/>
          <w:sz w:val="20"/>
          <w:szCs w:val="20"/>
          <w:shd w:val="clear" w:color="auto" w:fill="FFFFFF"/>
        </w:rPr>
        <w:t xml:space="preserve"> </w:t>
      </w:r>
      <w:r w:rsidRPr="00BA4F7F">
        <w:t xml:space="preserve">Rawat, A. S., </w:t>
      </w:r>
      <w:proofErr w:type="spellStart"/>
      <w:r w:rsidRPr="00BA4F7F">
        <w:t>Vishnoi</w:t>
      </w:r>
      <w:proofErr w:type="spellEnd"/>
      <w:r w:rsidRPr="00BA4F7F">
        <w:t xml:space="preserve">, A., &amp; Madan, P. (2025, July). A Review of </w:t>
      </w:r>
      <w:proofErr w:type="spellStart"/>
      <w:r w:rsidRPr="00BA4F7F">
        <w:t>Multisensor</w:t>
      </w:r>
      <w:proofErr w:type="spellEnd"/>
      <w:r w:rsidRPr="00BA4F7F">
        <w:t xml:space="preserve"> Data Fusion Techniques for Enhancing Wildfire Detection Accuracy. In </w:t>
      </w:r>
      <w:r w:rsidRPr="00BA4F7F">
        <w:rPr>
          <w:i/>
          <w:iCs/>
        </w:rPr>
        <w:t>International Conference on Data Science and Applications</w:t>
      </w:r>
      <w:r w:rsidRPr="00BA4F7F">
        <w:t> (pp. 405-418). Cham: Springer Nature Switzerland.</w:t>
      </w:r>
    </w:p>
    <w:p w14:paraId="6B470EF0" w14:textId="77777777" w:rsidR="00871544" w:rsidRDefault="00871544" w:rsidP="00871544">
      <w:pPr>
        <w:jc w:val="both"/>
      </w:pPr>
      <w:hyperlink r:id="rId25" w:history="1">
        <w:r w:rsidRPr="00A51AC8">
          <w:rPr>
            <w:rStyle w:val="Hyperlink"/>
          </w:rPr>
          <w:t>https://doi.org/10.1007/978-3-032-15407-1_32</w:t>
        </w:r>
      </w:hyperlink>
    </w:p>
    <w:p w14:paraId="20150932" w14:textId="77777777" w:rsidR="00871544" w:rsidRDefault="00871544" w:rsidP="00871544">
      <w:pPr>
        <w:jc w:val="both"/>
      </w:pPr>
      <w:r>
        <w:t>15)</w:t>
      </w:r>
      <w:r w:rsidRPr="00647296">
        <w:rPr>
          <w:rFonts w:ascii="Arial" w:hAnsi="Arial" w:cs="Arial"/>
          <w:color w:val="222222"/>
          <w:sz w:val="20"/>
          <w:szCs w:val="20"/>
          <w:shd w:val="clear" w:color="auto" w:fill="FFFFFF"/>
        </w:rPr>
        <w:t xml:space="preserve"> </w:t>
      </w:r>
      <w:proofErr w:type="spellStart"/>
      <w:r w:rsidRPr="00647296">
        <w:t>Aurnob</w:t>
      </w:r>
      <w:proofErr w:type="spellEnd"/>
      <w:r w:rsidRPr="00647296">
        <w:t xml:space="preserve">, A. R., Tanim, S. A., Biswas, T., </w:t>
      </w:r>
      <w:proofErr w:type="spellStart"/>
      <w:r w:rsidRPr="00647296">
        <w:t>Mridha</w:t>
      </w:r>
      <w:proofErr w:type="spellEnd"/>
      <w:r w:rsidRPr="00647296">
        <w:t xml:space="preserve">, M. F., Safran, M., </w:t>
      </w:r>
      <w:proofErr w:type="spellStart"/>
      <w:r w:rsidRPr="00647296">
        <w:t>Alfarhood</w:t>
      </w:r>
      <w:proofErr w:type="spellEnd"/>
      <w:r w:rsidRPr="00647296">
        <w:t>, S., &amp; Che, D. (2026). Surface Fire Test Using Diffusion-Augmented Multimodal Deep Belief Learning. </w:t>
      </w:r>
      <w:r w:rsidRPr="00647296">
        <w:rPr>
          <w:i/>
          <w:iCs/>
        </w:rPr>
        <w:t>Fire Technology</w:t>
      </w:r>
      <w:r w:rsidRPr="00647296">
        <w:t>, </w:t>
      </w:r>
      <w:r w:rsidRPr="00647296">
        <w:rPr>
          <w:i/>
          <w:iCs/>
        </w:rPr>
        <w:t>62</w:t>
      </w:r>
      <w:r w:rsidRPr="00647296">
        <w:t>(3), 62.</w:t>
      </w:r>
    </w:p>
    <w:p w14:paraId="620E8E51" w14:textId="77777777" w:rsidR="00871544" w:rsidRDefault="00871544" w:rsidP="00871544">
      <w:pPr>
        <w:jc w:val="both"/>
      </w:pPr>
      <w:hyperlink r:id="rId26" w:history="1">
        <w:r w:rsidRPr="00647296">
          <w:rPr>
            <w:rStyle w:val="Hyperlink"/>
          </w:rPr>
          <w:t>https://doi.org/10.17632/fcsjwd9gr6.1</w:t>
        </w:r>
      </w:hyperlink>
      <w:r w:rsidRPr="00647296">
        <w:t>.</w:t>
      </w:r>
    </w:p>
    <w:p w14:paraId="63769A62" w14:textId="77777777" w:rsidR="00871544" w:rsidRDefault="00871544" w:rsidP="00871544">
      <w:pPr>
        <w:jc w:val="both"/>
      </w:pPr>
      <w:r>
        <w:t>16)</w:t>
      </w:r>
      <w:r w:rsidRPr="00647296">
        <w:rPr>
          <w:rFonts w:ascii="Arial" w:hAnsi="Arial" w:cs="Arial"/>
          <w:color w:val="222222"/>
          <w:sz w:val="20"/>
          <w:szCs w:val="20"/>
          <w:shd w:val="clear" w:color="auto" w:fill="FFFFFF"/>
        </w:rPr>
        <w:t xml:space="preserve"> </w:t>
      </w:r>
      <w:proofErr w:type="spellStart"/>
      <w:r w:rsidRPr="00647296">
        <w:t>Elshewey</w:t>
      </w:r>
      <w:proofErr w:type="spellEnd"/>
      <w:r w:rsidRPr="00647296">
        <w:t xml:space="preserve">, A. M., Osman, A. M., Youssef, R. Y., El-Bakry, H. M., &amp; Hassan, S. A. (2025). Enhancing forest fires classification using a hybrid convolutional and </w:t>
      </w:r>
      <w:proofErr w:type="spellStart"/>
      <w:r w:rsidRPr="00647296">
        <w:t>BiLSTM</w:t>
      </w:r>
      <w:proofErr w:type="spellEnd"/>
      <w:r w:rsidRPr="00647296">
        <w:t xml:space="preserve"> deep learning model. </w:t>
      </w:r>
      <w:proofErr w:type="spellStart"/>
      <w:r w:rsidRPr="00647296">
        <w:rPr>
          <w:i/>
          <w:iCs/>
        </w:rPr>
        <w:t>Modeling</w:t>
      </w:r>
      <w:proofErr w:type="spellEnd"/>
      <w:r w:rsidRPr="00647296">
        <w:rPr>
          <w:i/>
          <w:iCs/>
        </w:rPr>
        <w:t xml:space="preserve"> Earth Systems and Environment</w:t>
      </w:r>
      <w:r w:rsidRPr="00647296">
        <w:t>, </w:t>
      </w:r>
      <w:r w:rsidRPr="00647296">
        <w:rPr>
          <w:i/>
          <w:iCs/>
        </w:rPr>
        <w:t>11</w:t>
      </w:r>
      <w:r w:rsidRPr="00647296">
        <w:t>(5), 379.</w:t>
      </w:r>
    </w:p>
    <w:p w14:paraId="580D7D16" w14:textId="77777777" w:rsidR="00871544" w:rsidRDefault="00871544" w:rsidP="00871544">
      <w:pPr>
        <w:jc w:val="both"/>
        <w:rPr>
          <w:lang w:val="en-US"/>
        </w:rPr>
      </w:pPr>
      <w:hyperlink r:id="rId27" w:history="1">
        <w:r w:rsidRPr="00647296">
          <w:rPr>
            <w:rStyle w:val="Hyperlink"/>
          </w:rPr>
          <w:t>https://doi.org/10.21227/31na-kz23.</w:t>
        </w:r>
      </w:hyperlink>
    </w:p>
    <w:p w14:paraId="1884ACE1" w14:textId="77777777" w:rsidR="00871544" w:rsidRDefault="00871544" w:rsidP="00871544">
      <w:pPr>
        <w:jc w:val="both"/>
      </w:pPr>
      <w:r>
        <w:rPr>
          <w:lang w:val="en-US"/>
        </w:rPr>
        <w:t>17)</w:t>
      </w:r>
      <w:r w:rsidRPr="00647296">
        <w:rPr>
          <w:rFonts w:ascii="Arial" w:hAnsi="Arial" w:cs="Arial"/>
          <w:color w:val="222222"/>
          <w:sz w:val="20"/>
          <w:szCs w:val="20"/>
          <w:shd w:val="clear" w:color="auto" w:fill="FFFFFF"/>
        </w:rPr>
        <w:t xml:space="preserve"> </w:t>
      </w:r>
      <w:r w:rsidRPr="00647296">
        <w:t>Zheng, X., Li, G. Q., Ji, W., &amp; Zhu, S. (2025). Edge computing-oriented model optimization for synchronous acquisition of key physical parameters governing building collapses in fire. </w:t>
      </w:r>
      <w:r w:rsidRPr="00647296">
        <w:rPr>
          <w:i/>
          <w:iCs/>
        </w:rPr>
        <w:t>Advanced Engineering Informatics</w:t>
      </w:r>
      <w:r w:rsidRPr="00647296">
        <w:t>, </w:t>
      </w:r>
      <w:r w:rsidRPr="00647296">
        <w:rPr>
          <w:i/>
          <w:iCs/>
        </w:rPr>
        <w:t>65</w:t>
      </w:r>
      <w:r w:rsidRPr="00647296">
        <w:t>, 103303.</w:t>
      </w:r>
    </w:p>
    <w:p w14:paraId="34E8FF31" w14:textId="77777777" w:rsidR="00871544" w:rsidRDefault="00871544" w:rsidP="00871544">
      <w:pPr>
        <w:jc w:val="both"/>
        <w:rPr>
          <w:lang w:val="en-US"/>
        </w:rPr>
      </w:pPr>
      <w:hyperlink r:id="rId28" w:tgtFrame="_blank" w:tooltip="Persistent link using digital object identifier" w:history="1">
        <w:r w:rsidRPr="00647296">
          <w:rPr>
            <w:rStyle w:val="Hyperlink"/>
          </w:rPr>
          <w:t>https://doi.org/10.1016/j.aei.2025.103303</w:t>
        </w:r>
      </w:hyperlink>
    </w:p>
    <w:p w14:paraId="6992D144" w14:textId="77777777" w:rsidR="00871544" w:rsidRDefault="00871544" w:rsidP="00871544">
      <w:pPr>
        <w:jc w:val="both"/>
      </w:pPr>
      <w:r>
        <w:rPr>
          <w:lang w:val="en-US"/>
        </w:rPr>
        <w:t>18)</w:t>
      </w:r>
      <w:r w:rsidRPr="00647296">
        <w:rPr>
          <w:rFonts w:ascii="Arial" w:hAnsi="Arial" w:cs="Arial"/>
          <w:color w:val="222222"/>
          <w:sz w:val="20"/>
          <w:szCs w:val="20"/>
          <w:shd w:val="clear" w:color="auto" w:fill="FFFFFF"/>
        </w:rPr>
        <w:t xml:space="preserve"> </w:t>
      </w:r>
      <w:r w:rsidRPr="00647296">
        <w:t>Mohsin, M. T., &amp; Nasim, N. B. (2025). Explaining the unexplainable: A systematic review of explainable AI in finance. </w:t>
      </w:r>
      <w:proofErr w:type="spellStart"/>
      <w:r w:rsidRPr="00647296">
        <w:rPr>
          <w:i/>
          <w:iCs/>
        </w:rPr>
        <w:t>arXiv</w:t>
      </w:r>
      <w:proofErr w:type="spellEnd"/>
      <w:r w:rsidRPr="00647296">
        <w:rPr>
          <w:i/>
          <w:iCs/>
        </w:rPr>
        <w:t xml:space="preserve"> preprint arXiv:2503.05966</w:t>
      </w:r>
      <w:r w:rsidRPr="00647296">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Description w:val="Additional metadata"/>
      </w:tblPr>
      <w:tblGrid>
        <w:gridCol w:w="198"/>
        <w:gridCol w:w="8828"/>
      </w:tblGrid>
      <w:tr w:rsidR="00871544" w:rsidRPr="00647296" w14:paraId="4C5BEFEB" w14:textId="77777777" w:rsidTr="00264FB1">
        <w:trPr>
          <w:tblCellSpacing w:w="15" w:type="dxa"/>
        </w:trPr>
        <w:tc>
          <w:tcPr>
            <w:tcW w:w="0" w:type="auto"/>
            <w:tcBorders>
              <w:top w:val="nil"/>
              <w:left w:val="nil"/>
              <w:bottom w:val="nil"/>
              <w:right w:val="nil"/>
            </w:tcBorders>
            <w:shd w:val="clear" w:color="auto" w:fill="FFFFFF"/>
            <w:tcMar>
              <w:top w:w="0" w:type="dxa"/>
              <w:left w:w="0" w:type="dxa"/>
              <w:bottom w:w="0" w:type="dxa"/>
              <w:right w:w="98" w:type="dxa"/>
            </w:tcMar>
            <w:hideMark/>
          </w:tcPr>
          <w:p w14:paraId="40730F12" w14:textId="77777777" w:rsidR="00871544" w:rsidRPr="00647296" w:rsidRDefault="00871544" w:rsidP="00264FB1">
            <w:pPr>
              <w:jc w:val="both"/>
            </w:pPr>
            <w:r w:rsidRPr="00647296">
              <w:t> </w:t>
            </w:r>
          </w:p>
        </w:tc>
        <w:tc>
          <w:tcPr>
            <w:tcW w:w="0" w:type="auto"/>
            <w:tcBorders>
              <w:top w:val="nil"/>
              <w:left w:val="nil"/>
              <w:bottom w:val="nil"/>
              <w:right w:val="nil"/>
            </w:tcBorders>
            <w:shd w:val="clear" w:color="auto" w:fill="FFFFFF"/>
            <w:tcMar>
              <w:top w:w="0" w:type="dxa"/>
              <w:left w:w="0" w:type="dxa"/>
              <w:bottom w:w="0" w:type="dxa"/>
              <w:right w:w="98" w:type="dxa"/>
            </w:tcMar>
            <w:hideMark/>
          </w:tcPr>
          <w:p w14:paraId="1915F890" w14:textId="77777777" w:rsidR="00871544" w:rsidRDefault="00871544" w:rsidP="00264FB1">
            <w:pPr>
              <w:jc w:val="both"/>
            </w:pPr>
            <w:hyperlink r:id="rId29" w:history="1">
              <w:r w:rsidRPr="00647296">
                <w:rPr>
                  <w:rStyle w:val="Hyperlink"/>
                </w:rPr>
                <w:t>https://doi.org/10.48550/arXiv.2503.05966</w:t>
              </w:r>
            </w:hyperlink>
          </w:p>
          <w:p w14:paraId="7AED69AD" w14:textId="77777777" w:rsidR="00871544" w:rsidRDefault="00871544" w:rsidP="00264FB1">
            <w:pPr>
              <w:jc w:val="both"/>
            </w:pPr>
            <w:r>
              <w:t>19)</w:t>
            </w:r>
            <w:r w:rsidRPr="0003608E">
              <w:rPr>
                <w:rFonts w:ascii="Arial" w:hAnsi="Arial" w:cs="Arial"/>
                <w:color w:val="222222"/>
                <w:sz w:val="20"/>
                <w:szCs w:val="20"/>
                <w:shd w:val="clear" w:color="auto" w:fill="FFFFFF"/>
              </w:rPr>
              <w:t xml:space="preserve"> </w:t>
            </w:r>
            <w:r w:rsidRPr="0003608E">
              <w:t>Aleem, M., Umair, M., Zubair, M., Ibrahim, R., Naseem, M. T., Raza, M. M., ... &amp; Kim, B. S. (2025). Seeing Through the Fake: Explainable AI With Multiple CNNs for Deepfake Detection. </w:t>
            </w:r>
            <w:r w:rsidRPr="0003608E">
              <w:rPr>
                <w:i/>
                <w:iCs/>
              </w:rPr>
              <w:t>IEEE Access</w:t>
            </w:r>
            <w:r w:rsidRPr="0003608E">
              <w:t>, </w:t>
            </w:r>
            <w:r w:rsidRPr="0003608E">
              <w:rPr>
                <w:i/>
                <w:iCs/>
              </w:rPr>
              <w:t>14</w:t>
            </w:r>
            <w:r w:rsidRPr="0003608E">
              <w:t>, 131-162.</w:t>
            </w:r>
          </w:p>
          <w:p w14:paraId="00FC08FD" w14:textId="77777777" w:rsidR="00871544" w:rsidRDefault="00871544" w:rsidP="00264FB1">
            <w:pPr>
              <w:jc w:val="both"/>
            </w:pPr>
            <w:r>
              <w:t xml:space="preserve">20) </w:t>
            </w:r>
            <w:proofErr w:type="spellStart"/>
            <w:r w:rsidRPr="0003608E">
              <w:t>Forkuo</w:t>
            </w:r>
            <w:proofErr w:type="spellEnd"/>
            <w:r w:rsidRPr="0003608E">
              <w:t>, G. O. (2026). Deep Learning for Forest Monitoring: A Systematic Review of Architectures, Challenges, and Future Directions. </w:t>
            </w:r>
            <w:r w:rsidRPr="0003608E">
              <w:rPr>
                <w:i/>
                <w:iCs/>
              </w:rPr>
              <w:t>Challenges, and Future Directions (January 22, 2026)</w:t>
            </w:r>
            <w:r w:rsidRPr="0003608E">
              <w:t>.</w:t>
            </w:r>
          </w:p>
          <w:p w14:paraId="5FF17E31" w14:textId="77777777" w:rsidR="00871544" w:rsidRDefault="00871544" w:rsidP="00264FB1">
            <w:pPr>
              <w:jc w:val="both"/>
            </w:pPr>
          </w:p>
          <w:p w14:paraId="4E83050D" w14:textId="77777777" w:rsidR="00871544" w:rsidRDefault="00871544" w:rsidP="00264FB1">
            <w:pPr>
              <w:jc w:val="both"/>
            </w:pPr>
            <w:r>
              <w:t>21)</w:t>
            </w:r>
            <w:r w:rsidRPr="00FC313C">
              <w:rPr>
                <w:rFonts w:ascii="Arial" w:hAnsi="Arial" w:cs="Arial"/>
                <w:color w:val="222222"/>
                <w:sz w:val="20"/>
                <w:szCs w:val="20"/>
                <w:shd w:val="clear" w:color="auto" w:fill="FFFFFF"/>
              </w:rPr>
              <w:t xml:space="preserve"> </w:t>
            </w:r>
            <w:r w:rsidRPr="00FC313C">
              <w:t>Kiranbabu, M. N. V. (2026). Advanced Explainable Hybrid Metaheuristic–Deep Learning Framework for Real-Time Financial Fraud Detection with Temporal Convolutional Analysis. </w:t>
            </w:r>
            <w:r w:rsidRPr="00FC313C">
              <w:rPr>
                <w:i/>
                <w:iCs/>
              </w:rPr>
              <w:t>International Journal of Advanced Computer Science &amp; Applications</w:t>
            </w:r>
            <w:r w:rsidRPr="00FC313C">
              <w:t>, </w:t>
            </w:r>
            <w:r w:rsidRPr="00FC313C">
              <w:rPr>
                <w:i/>
                <w:iCs/>
              </w:rPr>
              <w:t>17</w:t>
            </w:r>
            <w:r w:rsidRPr="00FC313C">
              <w:t>(1).</w:t>
            </w:r>
          </w:p>
          <w:p w14:paraId="1365B491" w14:textId="77777777" w:rsidR="00871544" w:rsidRDefault="00871544" w:rsidP="00264FB1">
            <w:pPr>
              <w:jc w:val="both"/>
            </w:pPr>
          </w:p>
          <w:p w14:paraId="3FCCE748" w14:textId="77777777" w:rsidR="00871544" w:rsidRDefault="00871544" w:rsidP="00264FB1">
            <w:pPr>
              <w:jc w:val="both"/>
            </w:pPr>
            <w:r>
              <w:lastRenderedPageBreak/>
              <w:t>22)</w:t>
            </w:r>
            <w:r w:rsidRPr="00FC313C">
              <w:rPr>
                <w:rFonts w:ascii="Arial" w:hAnsi="Arial" w:cs="Arial"/>
                <w:color w:val="222222"/>
                <w:sz w:val="20"/>
                <w:szCs w:val="20"/>
                <w:shd w:val="clear" w:color="auto" w:fill="FFFFFF"/>
              </w:rPr>
              <w:t xml:space="preserve"> </w:t>
            </w:r>
            <w:r w:rsidRPr="00FC313C">
              <w:t xml:space="preserve">Shakib, M. F., Zaman, M. S. U., Al Mamun, M., </w:t>
            </w:r>
            <w:proofErr w:type="spellStart"/>
            <w:r w:rsidRPr="00FC313C">
              <w:t>Nahiduzzaman</w:t>
            </w:r>
            <w:proofErr w:type="spellEnd"/>
            <w:r w:rsidRPr="00FC313C">
              <w:t xml:space="preserve">, M., Chowdhury, M. E., </w:t>
            </w:r>
            <w:proofErr w:type="spellStart"/>
            <w:r w:rsidRPr="00FC313C">
              <w:t>Srizon</w:t>
            </w:r>
            <w:proofErr w:type="spellEnd"/>
            <w:r w:rsidRPr="00FC313C">
              <w:t>, A. Y., &amp; Rahman, A. M. (2026). Cross-Sensor bushfire Detection Using Supervised Domain Adaptation. </w:t>
            </w:r>
            <w:r w:rsidRPr="00FC313C">
              <w:rPr>
                <w:i/>
                <w:iCs/>
              </w:rPr>
              <w:t>IEEE Access</w:t>
            </w:r>
            <w:r w:rsidRPr="00FC313C">
              <w:t>.</w:t>
            </w:r>
          </w:p>
          <w:p w14:paraId="32D18F5F" w14:textId="77777777" w:rsidR="00871544" w:rsidRDefault="00871544" w:rsidP="00264FB1">
            <w:pPr>
              <w:jc w:val="both"/>
            </w:pPr>
            <w:r>
              <w:t>23)</w:t>
            </w:r>
            <w:r w:rsidRPr="000A4BEC">
              <w:rPr>
                <w:rFonts w:ascii="Arial" w:hAnsi="Arial" w:cs="Arial"/>
                <w:color w:val="222222"/>
                <w:sz w:val="20"/>
                <w:szCs w:val="20"/>
                <w:shd w:val="clear" w:color="auto" w:fill="FFFFFF"/>
              </w:rPr>
              <w:t xml:space="preserve"> </w:t>
            </w:r>
            <w:r w:rsidRPr="000A4BEC">
              <w:t xml:space="preserve">Vidhya, S., </w:t>
            </w:r>
            <w:proofErr w:type="spellStart"/>
            <w:r w:rsidRPr="000A4BEC">
              <w:t>Sushith</w:t>
            </w:r>
            <w:proofErr w:type="spellEnd"/>
            <w:r w:rsidRPr="000A4BEC">
              <w:t>, M., Angelo, K. M., &amp; Geetha, R. (2026). Climate Change Prediction Model on Smart Forestry 5.0 Using Novel Enhanced Streaming Gradient Boosted Trees-Based Optimisation Framework. In </w:t>
            </w:r>
            <w:r w:rsidRPr="000A4BEC">
              <w:rPr>
                <w:i/>
                <w:iCs/>
              </w:rPr>
              <w:t>Smart Forestry 5.0 for Powered AI Sustainable Environment and Climate</w:t>
            </w:r>
            <w:r w:rsidRPr="000A4BEC">
              <w:t> (pp. 75-102). Cham: Springer Nature Switzerland.</w:t>
            </w:r>
          </w:p>
          <w:p w14:paraId="2C75FDAA" w14:textId="77777777" w:rsidR="00871544" w:rsidRDefault="00871544" w:rsidP="00264FB1">
            <w:pPr>
              <w:jc w:val="both"/>
            </w:pPr>
            <w:hyperlink r:id="rId30" w:history="1">
              <w:r w:rsidRPr="000A4BEC">
                <w:rPr>
                  <w:rStyle w:val="Hyperlink"/>
                </w:rPr>
                <w:t>https://doi.org/10.1007/978-3-031-99086-1_5</w:t>
              </w:r>
            </w:hyperlink>
          </w:p>
          <w:p w14:paraId="4591278B" w14:textId="77777777" w:rsidR="00871544" w:rsidRDefault="00871544" w:rsidP="00264FB1">
            <w:pPr>
              <w:jc w:val="both"/>
            </w:pPr>
            <w:r>
              <w:t>24)</w:t>
            </w:r>
            <w:r w:rsidRPr="000A4BEC">
              <w:rPr>
                <w:rFonts w:ascii="Arial" w:hAnsi="Arial" w:cs="Arial"/>
                <w:color w:val="222222"/>
                <w:sz w:val="20"/>
                <w:szCs w:val="20"/>
                <w:shd w:val="clear" w:color="auto" w:fill="FFFFFF"/>
              </w:rPr>
              <w:t xml:space="preserve"> </w:t>
            </w:r>
            <w:r w:rsidRPr="000A4BEC">
              <w:t>Ye, X., Gong, W., Yang, Y., Zou, L., Tu, Z., Huang, X., ... &amp; Wu, L. (2026). Towards Agentic Urban Digital Twins (</w:t>
            </w:r>
            <w:proofErr w:type="spellStart"/>
            <w:r w:rsidRPr="000A4BEC">
              <w:t>AUDiTs</w:t>
            </w:r>
            <w:proofErr w:type="spellEnd"/>
            <w:r w:rsidRPr="000A4BEC">
              <w:t>): advancing new urban science through Human-AI co-learning agents. </w:t>
            </w:r>
            <w:r w:rsidRPr="000A4BEC">
              <w:rPr>
                <w:i/>
                <w:iCs/>
              </w:rPr>
              <w:t>Urban Informatics</w:t>
            </w:r>
            <w:r w:rsidRPr="000A4BEC">
              <w:t>, </w:t>
            </w:r>
            <w:r w:rsidRPr="000A4BEC">
              <w:rPr>
                <w:i/>
                <w:iCs/>
              </w:rPr>
              <w:t>5</w:t>
            </w:r>
            <w:r w:rsidRPr="000A4BEC">
              <w:t>(1), 9</w:t>
            </w:r>
          </w:p>
          <w:p w14:paraId="6CA6CF98" w14:textId="660B0655" w:rsidR="00871544" w:rsidRDefault="000F685C" w:rsidP="00264FB1">
            <w:pPr>
              <w:jc w:val="both"/>
            </w:pPr>
            <w:hyperlink r:id="rId31" w:history="1">
              <w:r w:rsidRPr="00350613">
                <w:rPr>
                  <w:rStyle w:val="Hyperlink"/>
                </w:rPr>
                <w:t>https://doi.org/10.1007/s44212-025-00099-3</w:t>
              </w:r>
            </w:hyperlink>
          </w:p>
          <w:p w14:paraId="28B1E99D" w14:textId="2AFDC083" w:rsidR="00871544" w:rsidRPr="00647296" w:rsidRDefault="00871544" w:rsidP="00264FB1">
            <w:pPr>
              <w:jc w:val="both"/>
            </w:pPr>
            <w:r>
              <w:t>25)</w:t>
            </w:r>
            <w:r w:rsidRPr="00116EB6">
              <w:rPr>
                <w:rFonts w:ascii="Arial" w:hAnsi="Arial" w:cs="Arial"/>
                <w:color w:val="222222"/>
                <w:sz w:val="20"/>
                <w:szCs w:val="20"/>
                <w:shd w:val="clear" w:color="auto" w:fill="FFFFFF"/>
              </w:rPr>
              <w:t xml:space="preserve"> </w:t>
            </w:r>
            <w:r w:rsidRPr="00116EB6">
              <w:t xml:space="preserve">Truong, D. (2026). AI-Driven </w:t>
            </w:r>
            <w:proofErr w:type="spellStart"/>
            <w:r w:rsidRPr="00116EB6">
              <w:t>Modeling</w:t>
            </w:r>
            <w:proofErr w:type="spellEnd"/>
            <w:r w:rsidRPr="00116EB6">
              <w:t xml:space="preserve"> of Near-Mid-Air Collisions Using Machine Learning and Natural Language Processing Techniques. </w:t>
            </w:r>
            <w:r w:rsidRPr="00116EB6">
              <w:rPr>
                <w:i/>
                <w:iCs/>
              </w:rPr>
              <w:t>Aerospace</w:t>
            </w:r>
            <w:r w:rsidRPr="00116EB6">
              <w:t>, </w:t>
            </w:r>
            <w:r w:rsidRPr="00116EB6">
              <w:rPr>
                <w:i/>
                <w:iCs/>
              </w:rPr>
              <w:t>13</w:t>
            </w:r>
            <w:r w:rsidRPr="00116EB6">
              <w:t>(1), 80. </w:t>
            </w:r>
            <w:hyperlink r:id="rId32" w:history="1">
              <w:r w:rsidRPr="00116EB6">
                <w:rPr>
                  <w:rStyle w:val="Hyperlink"/>
                  <w:b/>
                  <w:bCs/>
                </w:rPr>
                <w:t>https://doi.org/10.3390/aerospace13010080</w:t>
              </w:r>
            </w:hyperlink>
          </w:p>
        </w:tc>
      </w:tr>
    </w:tbl>
    <w:p w14:paraId="09F023F6" w14:textId="77777777" w:rsidR="00FF7B0D" w:rsidRDefault="00FF7B0D">
      <w:pPr>
        <w:rPr>
          <w:rFonts w:ascii="Palatino Linotype" w:hAnsi="Palatino Linotype"/>
        </w:rPr>
      </w:pPr>
    </w:p>
    <w:p w14:paraId="5CA059D3" w14:textId="77777777" w:rsidR="00FF7B0D" w:rsidRDefault="00FF7B0D">
      <w:pPr>
        <w:rPr>
          <w:rFonts w:ascii="Palatino Linotype" w:hAnsi="Palatino Linotype"/>
          <w:sz w:val="20"/>
          <w:szCs w:val="20"/>
        </w:rPr>
      </w:pPr>
    </w:p>
    <w:sectPr w:rsidR="00FF7B0D">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86FB" w14:textId="77777777" w:rsidR="00322FDE" w:rsidRDefault="00322FDE">
      <w:pPr>
        <w:spacing w:line="240" w:lineRule="auto"/>
      </w:pPr>
      <w:r>
        <w:separator/>
      </w:r>
    </w:p>
  </w:endnote>
  <w:endnote w:type="continuationSeparator" w:id="0">
    <w:p w14:paraId="2FAF96A2" w14:textId="77777777" w:rsidR="00322FDE" w:rsidRDefault="00322F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2272" w14:textId="77777777" w:rsidR="00FF7B0D" w:rsidRDefault="00000000">
    <w:pPr>
      <w:pStyle w:val="Footer"/>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color w:val="4472C4" w:themeColor="accent1"/>
      </w:rPr>
      <w:t>2</w:t>
    </w:r>
    <w:r>
      <w:rPr>
        <w:caps/>
        <w:color w:val="4472C4" w:themeColor="accent1"/>
      </w:rPr>
      <w:fldChar w:fldCharType="end"/>
    </w:r>
  </w:p>
  <w:p w14:paraId="01AB3B65" w14:textId="77777777" w:rsidR="00FF7B0D" w:rsidRDefault="00FF7B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F57C" w14:textId="77777777" w:rsidR="00322FDE" w:rsidRDefault="00322FDE">
      <w:pPr>
        <w:spacing w:after="0"/>
      </w:pPr>
      <w:r>
        <w:separator/>
      </w:r>
    </w:p>
  </w:footnote>
  <w:footnote w:type="continuationSeparator" w:id="0">
    <w:p w14:paraId="65EA23D9" w14:textId="77777777" w:rsidR="00322FDE" w:rsidRDefault="00322F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5A5"/>
    <w:multiLevelType w:val="multilevel"/>
    <w:tmpl w:val="02A105A5"/>
    <w:lvl w:ilvl="0">
      <w:start w:val="1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43C2843"/>
    <w:multiLevelType w:val="multilevel"/>
    <w:tmpl w:val="043C2843"/>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AA4574C"/>
    <w:multiLevelType w:val="multilevel"/>
    <w:tmpl w:val="0AA4574C"/>
    <w:lvl w:ilvl="0">
      <w:start w:val="1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AB03570"/>
    <w:multiLevelType w:val="multilevel"/>
    <w:tmpl w:val="0AB03570"/>
    <w:lvl w:ilvl="0">
      <w:start w:val="1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EC821FF"/>
    <w:multiLevelType w:val="multilevel"/>
    <w:tmpl w:val="1EC821FF"/>
    <w:lvl w:ilvl="0">
      <w:start w:val="2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3A65B12"/>
    <w:multiLevelType w:val="multilevel"/>
    <w:tmpl w:val="23A65B12"/>
    <w:lvl w:ilvl="0">
      <w:start w:val="2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8FF082D"/>
    <w:multiLevelType w:val="multilevel"/>
    <w:tmpl w:val="28FF082D"/>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0C06C1B"/>
    <w:multiLevelType w:val="multilevel"/>
    <w:tmpl w:val="30C06C1B"/>
    <w:lvl w:ilvl="0">
      <w:start w:val="1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BFC78B8"/>
    <w:multiLevelType w:val="multilevel"/>
    <w:tmpl w:val="3BFC78B8"/>
    <w:lvl w:ilvl="0">
      <w:start w:val="1"/>
      <w:numFmt w:val="decimal"/>
      <w:lvlText w:val="%1."/>
      <w:lvlJc w:val="left"/>
      <w:pPr>
        <w:tabs>
          <w:tab w:val="left" w:pos="720"/>
        </w:tabs>
        <w:ind w:left="720" w:hanging="360"/>
      </w:pPr>
    </w:lvl>
    <w:lvl w:ilvl="1">
      <w:start w:val="4"/>
      <w:numFmt w:val="decimal"/>
      <w:lvlText w:val="%2."/>
      <w:lvlJc w:val="left"/>
      <w:pPr>
        <w:ind w:left="1440" w:hanging="360"/>
      </w:pPr>
      <w:rPr>
        <w:rFonts w:hint="default"/>
        <w:b/>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C721E61"/>
    <w:multiLevelType w:val="multilevel"/>
    <w:tmpl w:val="3C721E61"/>
    <w:lvl w:ilvl="0">
      <w:start w:val="2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FCA78FC"/>
    <w:multiLevelType w:val="multilevel"/>
    <w:tmpl w:val="3FCA78FC"/>
    <w:lvl w:ilvl="0">
      <w:start w:val="2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4D01259"/>
    <w:multiLevelType w:val="multilevel"/>
    <w:tmpl w:val="381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75DCF"/>
    <w:multiLevelType w:val="multilevel"/>
    <w:tmpl w:val="47275DCF"/>
    <w:lvl w:ilvl="0">
      <w:start w:val="2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DFE5EF5"/>
    <w:multiLevelType w:val="multilevel"/>
    <w:tmpl w:val="4DFE5EF5"/>
    <w:lvl w:ilvl="0">
      <w:start w:val="2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2A257C6"/>
    <w:multiLevelType w:val="multilevel"/>
    <w:tmpl w:val="52A257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578F4AB6"/>
    <w:multiLevelType w:val="multilevel"/>
    <w:tmpl w:val="578F4AB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A554547"/>
    <w:multiLevelType w:val="multilevel"/>
    <w:tmpl w:val="5A554547"/>
    <w:lvl w:ilvl="0">
      <w:start w:val="1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D472706"/>
    <w:multiLevelType w:val="multilevel"/>
    <w:tmpl w:val="5D4727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60C70A68"/>
    <w:multiLevelType w:val="multilevel"/>
    <w:tmpl w:val="60C70A68"/>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61AD7BFD"/>
    <w:multiLevelType w:val="multilevel"/>
    <w:tmpl w:val="61AD7BFD"/>
    <w:lvl w:ilvl="0">
      <w:start w:val="1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22E5B09"/>
    <w:multiLevelType w:val="multilevel"/>
    <w:tmpl w:val="5EF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B039C"/>
    <w:multiLevelType w:val="multilevel"/>
    <w:tmpl w:val="647B039C"/>
    <w:lvl w:ilvl="0">
      <w:start w:val="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665511F2"/>
    <w:multiLevelType w:val="multilevel"/>
    <w:tmpl w:val="665511F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679456AD"/>
    <w:multiLevelType w:val="multilevel"/>
    <w:tmpl w:val="679456AD"/>
    <w:lvl w:ilvl="0">
      <w:start w:val="1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85D7884"/>
    <w:multiLevelType w:val="multilevel"/>
    <w:tmpl w:val="685D7884"/>
    <w:lvl w:ilvl="0">
      <w:start w:val="1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BC65DD0"/>
    <w:multiLevelType w:val="multilevel"/>
    <w:tmpl w:val="6BC65DD0"/>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74F65372"/>
    <w:multiLevelType w:val="multilevel"/>
    <w:tmpl w:val="74F65372"/>
    <w:lvl w:ilvl="0">
      <w:start w:val="1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765D0D57"/>
    <w:multiLevelType w:val="multilevel"/>
    <w:tmpl w:val="765D0D57"/>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78541280"/>
    <w:multiLevelType w:val="multilevel"/>
    <w:tmpl w:val="78541280"/>
    <w:lvl w:ilvl="0">
      <w:start w:val="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7A265E64"/>
    <w:multiLevelType w:val="multilevel"/>
    <w:tmpl w:val="7A265E64"/>
    <w:lvl w:ilvl="0">
      <w:start w:val="1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7D161658"/>
    <w:multiLevelType w:val="multilevel"/>
    <w:tmpl w:val="7D161658"/>
    <w:lvl w:ilvl="0">
      <w:start w:val="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55459328">
    <w:abstractNumId w:val="14"/>
  </w:num>
  <w:num w:numId="2" w16cid:durableId="1028335221">
    <w:abstractNumId w:val="15"/>
  </w:num>
  <w:num w:numId="3" w16cid:durableId="2108578031">
    <w:abstractNumId w:val="8"/>
  </w:num>
  <w:num w:numId="4" w16cid:durableId="1387336798">
    <w:abstractNumId w:val="17"/>
  </w:num>
  <w:num w:numId="5" w16cid:durableId="155415844">
    <w:abstractNumId w:val="22"/>
  </w:num>
  <w:num w:numId="6" w16cid:durableId="1723288532">
    <w:abstractNumId w:val="1"/>
  </w:num>
  <w:num w:numId="7" w16cid:durableId="83888749">
    <w:abstractNumId w:val="27"/>
  </w:num>
  <w:num w:numId="8" w16cid:durableId="1478298458">
    <w:abstractNumId w:val="6"/>
  </w:num>
  <w:num w:numId="9" w16cid:durableId="305474916">
    <w:abstractNumId w:val="25"/>
  </w:num>
  <w:num w:numId="10" w16cid:durableId="329136643">
    <w:abstractNumId w:val="18"/>
  </w:num>
  <w:num w:numId="11" w16cid:durableId="1319264210">
    <w:abstractNumId w:val="30"/>
  </w:num>
  <w:num w:numId="12" w16cid:durableId="950742432">
    <w:abstractNumId w:val="21"/>
  </w:num>
  <w:num w:numId="13" w16cid:durableId="1464344390">
    <w:abstractNumId w:val="28"/>
  </w:num>
  <w:num w:numId="14" w16cid:durableId="367487755">
    <w:abstractNumId w:val="23"/>
  </w:num>
  <w:num w:numId="15" w16cid:durableId="557277543">
    <w:abstractNumId w:val="19"/>
  </w:num>
  <w:num w:numId="16" w16cid:durableId="1066535002">
    <w:abstractNumId w:val="26"/>
  </w:num>
  <w:num w:numId="17" w16cid:durableId="2137096054">
    <w:abstractNumId w:val="24"/>
  </w:num>
  <w:num w:numId="18" w16cid:durableId="769279621">
    <w:abstractNumId w:val="7"/>
  </w:num>
  <w:num w:numId="19" w16cid:durableId="403454802">
    <w:abstractNumId w:val="2"/>
  </w:num>
  <w:num w:numId="20" w16cid:durableId="1259870418">
    <w:abstractNumId w:val="0"/>
  </w:num>
  <w:num w:numId="21" w16cid:durableId="1427728754">
    <w:abstractNumId w:val="29"/>
  </w:num>
  <w:num w:numId="22" w16cid:durableId="759720678">
    <w:abstractNumId w:val="3"/>
  </w:num>
  <w:num w:numId="23" w16cid:durableId="1218787530">
    <w:abstractNumId w:val="16"/>
  </w:num>
  <w:num w:numId="24" w16cid:durableId="1107501929">
    <w:abstractNumId w:val="13"/>
  </w:num>
  <w:num w:numId="25" w16cid:durableId="2083794282">
    <w:abstractNumId w:val="12"/>
  </w:num>
  <w:num w:numId="26" w16cid:durableId="368845263">
    <w:abstractNumId w:val="5"/>
  </w:num>
  <w:num w:numId="27" w16cid:durableId="770469576">
    <w:abstractNumId w:val="9"/>
  </w:num>
  <w:num w:numId="28" w16cid:durableId="848720179">
    <w:abstractNumId w:val="10"/>
  </w:num>
  <w:num w:numId="29" w16cid:durableId="281346521">
    <w:abstractNumId w:val="4"/>
  </w:num>
  <w:num w:numId="30" w16cid:durableId="651102466">
    <w:abstractNumId w:val="20"/>
  </w:num>
  <w:num w:numId="31" w16cid:durableId="5849184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EA4"/>
    <w:rsid w:val="0002127D"/>
    <w:rsid w:val="00040C8F"/>
    <w:rsid w:val="00053D3C"/>
    <w:rsid w:val="000A5C8E"/>
    <w:rsid w:val="000B4A44"/>
    <w:rsid w:val="000D05C9"/>
    <w:rsid w:val="000D45D2"/>
    <w:rsid w:val="000E48AD"/>
    <w:rsid w:val="000F685C"/>
    <w:rsid w:val="000F7C4F"/>
    <w:rsid w:val="00120513"/>
    <w:rsid w:val="00143686"/>
    <w:rsid w:val="00147ABB"/>
    <w:rsid w:val="0015550D"/>
    <w:rsid w:val="00174CBF"/>
    <w:rsid w:val="00187461"/>
    <w:rsid w:val="0019537A"/>
    <w:rsid w:val="001D4288"/>
    <w:rsid w:val="001E02C9"/>
    <w:rsid w:val="00245D0C"/>
    <w:rsid w:val="00296682"/>
    <w:rsid w:val="002A1BF9"/>
    <w:rsid w:val="002A267B"/>
    <w:rsid w:val="002C17A9"/>
    <w:rsid w:val="002F1349"/>
    <w:rsid w:val="002F1B52"/>
    <w:rsid w:val="002F5ECD"/>
    <w:rsid w:val="0030372F"/>
    <w:rsid w:val="003079A8"/>
    <w:rsid w:val="003143A2"/>
    <w:rsid w:val="00314FA9"/>
    <w:rsid w:val="00322FDE"/>
    <w:rsid w:val="003617E6"/>
    <w:rsid w:val="00393467"/>
    <w:rsid w:val="00396FED"/>
    <w:rsid w:val="003C217B"/>
    <w:rsid w:val="0040131F"/>
    <w:rsid w:val="00421DFF"/>
    <w:rsid w:val="0043340B"/>
    <w:rsid w:val="00447F7E"/>
    <w:rsid w:val="00473FB5"/>
    <w:rsid w:val="00484291"/>
    <w:rsid w:val="004A4A6A"/>
    <w:rsid w:val="004A7BBE"/>
    <w:rsid w:val="004C2195"/>
    <w:rsid w:val="004D6F05"/>
    <w:rsid w:val="004E4FD2"/>
    <w:rsid w:val="00530B17"/>
    <w:rsid w:val="005338A7"/>
    <w:rsid w:val="00535572"/>
    <w:rsid w:val="00540836"/>
    <w:rsid w:val="00564AF5"/>
    <w:rsid w:val="005858A2"/>
    <w:rsid w:val="005A64EF"/>
    <w:rsid w:val="005B6391"/>
    <w:rsid w:val="005C466E"/>
    <w:rsid w:val="005D294F"/>
    <w:rsid w:val="005E22F9"/>
    <w:rsid w:val="00623F50"/>
    <w:rsid w:val="00624C69"/>
    <w:rsid w:val="006306BE"/>
    <w:rsid w:val="0065190D"/>
    <w:rsid w:val="00651A50"/>
    <w:rsid w:val="00671542"/>
    <w:rsid w:val="006B15C4"/>
    <w:rsid w:val="006C2D5D"/>
    <w:rsid w:val="006E1493"/>
    <w:rsid w:val="0070745C"/>
    <w:rsid w:val="0072006A"/>
    <w:rsid w:val="00720309"/>
    <w:rsid w:val="00763480"/>
    <w:rsid w:val="00767DCB"/>
    <w:rsid w:val="007742E3"/>
    <w:rsid w:val="00783B11"/>
    <w:rsid w:val="00791039"/>
    <w:rsid w:val="007944CF"/>
    <w:rsid w:val="007970FF"/>
    <w:rsid w:val="007E0278"/>
    <w:rsid w:val="007F5A10"/>
    <w:rsid w:val="008050B6"/>
    <w:rsid w:val="00822E36"/>
    <w:rsid w:val="00831F8F"/>
    <w:rsid w:val="008323E6"/>
    <w:rsid w:val="00857B35"/>
    <w:rsid w:val="00871544"/>
    <w:rsid w:val="008C668B"/>
    <w:rsid w:val="00905580"/>
    <w:rsid w:val="00934F8B"/>
    <w:rsid w:val="00941250"/>
    <w:rsid w:val="009476FF"/>
    <w:rsid w:val="0096463A"/>
    <w:rsid w:val="009A1230"/>
    <w:rsid w:val="009B05CC"/>
    <w:rsid w:val="009C6433"/>
    <w:rsid w:val="009C65A5"/>
    <w:rsid w:val="009D491E"/>
    <w:rsid w:val="00A003B1"/>
    <w:rsid w:val="00A054F8"/>
    <w:rsid w:val="00A133C4"/>
    <w:rsid w:val="00A20EA6"/>
    <w:rsid w:val="00AC200D"/>
    <w:rsid w:val="00AC75A9"/>
    <w:rsid w:val="00AD0981"/>
    <w:rsid w:val="00AD3EF2"/>
    <w:rsid w:val="00AE45FA"/>
    <w:rsid w:val="00AF6274"/>
    <w:rsid w:val="00B02626"/>
    <w:rsid w:val="00B1579E"/>
    <w:rsid w:val="00B36B28"/>
    <w:rsid w:val="00B442D9"/>
    <w:rsid w:val="00B56A97"/>
    <w:rsid w:val="00B60A5B"/>
    <w:rsid w:val="00B66EAB"/>
    <w:rsid w:val="00B8649C"/>
    <w:rsid w:val="00BB0ACB"/>
    <w:rsid w:val="00BB2C4A"/>
    <w:rsid w:val="00BC2BDE"/>
    <w:rsid w:val="00BD34AB"/>
    <w:rsid w:val="00BD5467"/>
    <w:rsid w:val="00BD6E05"/>
    <w:rsid w:val="00BE26EB"/>
    <w:rsid w:val="00BE75E6"/>
    <w:rsid w:val="00BF7EA4"/>
    <w:rsid w:val="00C20C1F"/>
    <w:rsid w:val="00C24FD1"/>
    <w:rsid w:val="00C31790"/>
    <w:rsid w:val="00C3710C"/>
    <w:rsid w:val="00C5072B"/>
    <w:rsid w:val="00C67EE0"/>
    <w:rsid w:val="00C74569"/>
    <w:rsid w:val="00C819FB"/>
    <w:rsid w:val="00CD6CA0"/>
    <w:rsid w:val="00CF2F1D"/>
    <w:rsid w:val="00D1709B"/>
    <w:rsid w:val="00D36A9A"/>
    <w:rsid w:val="00D415D1"/>
    <w:rsid w:val="00D57F85"/>
    <w:rsid w:val="00D725FB"/>
    <w:rsid w:val="00D762DF"/>
    <w:rsid w:val="00D808DC"/>
    <w:rsid w:val="00D80D3E"/>
    <w:rsid w:val="00D87DB3"/>
    <w:rsid w:val="00DD2391"/>
    <w:rsid w:val="00DE6455"/>
    <w:rsid w:val="00DE6714"/>
    <w:rsid w:val="00DF6F7C"/>
    <w:rsid w:val="00E51126"/>
    <w:rsid w:val="00E548B1"/>
    <w:rsid w:val="00E66442"/>
    <w:rsid w:val="00EE2FD5"/>
    <w:rsid w:val="00EF1C6E"/>
    <w:rsid w:val="00F2133C"/>
    <w:rsid w:val="00F33997"/>
    <w:rsid w:val="00F4110B"/>
    <w:rsid w:val="00F47A57"/>
    <w:rsid w:val="00F66293"/>
    <w:rsid w:val="00F95652"/>
    <w:rsid w:val="00FA4761"/>
    <w:rsid w:val="00FB1BD3"/>
    <w:rsid w:val="00FD16B3"/>
    <w:rsid w:val="00FE5D00"/>
    <w:rsid w:val="00FF7B0D"/>
    <w:rsid w:val="41882C8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7B18CD"/>
  <w15:docId w15:val="{04900EF6-2E4A-4237-A83D-74743965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lang w:val="en-US"/>
      <w14:ligatures w14:val="none"/>
    </w:rPr>
  </w:style>
  <w:style w:type="paragraph" w:styleId="NoSpacing">
    <w:name w:val="No Spacing"/>
    <w:uiPriority w:val="1"/>
    <w:qFormat/>
    <w:rPr>
      <w:kern w:val="2"/>
      <w:sz w:val="24"/>
      <w:szCs w:val="24"/>
      <w:lang w:eastAsia="en-US"/>
      <w14:ligatures w14:val="standardContextual"/>
    </w:rPr>
  </w:style>
  <w:style w:type="paragraph" w:customStyle="1" w:styleId="TableParagraph">
    <w:name w:val="Table Paragraph"/>
    <w:basedOn w:val="Normal"/>
    <w:uiPriority w:val="1"/>
    <w:qFormat/>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styleId="PlaceholderText">
    <w:name w:val="Placeholder Text"/>
    <w:basedOn w:val="DefaultParagraphFont"/>
    <w:uiPriority w:val="99"/>
    <w:semiHidden/>
    <w:rPr>
      <w:color w:val="66666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871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doi.org/10.69968/ijisem.2026v5i1198-208" TargetMode="External"/><Relationship Id="rId26" Type="http://schemas.openxmlformats.org/officeDocument/2006/relationships/hyperlink" Target="https://doi.org/10.17632/fcsjwd9gr6.1" TargetMode="External"/><Relationship Id="rId3" Type="http://schemas.openxmlformats.org/officeDocument/2006/relationships/numbering" Target="numbering.xml"/><Relationship Id="rId21" Type="http://schemas.openxmlformats.org/officeDocument/2006/relationships/hyperlink" Target="https://doi.org/10.1007/s11042-025-20640-5"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1080/10549811.2025.2589352" TargetMode="External"/><Relationship Id="rId25" Type="http://schemas.openxmlformats.org/officeDocument/2006/relationships/hyperlink" Target="https://doi.org/10.1007/978-3-032-15407-1_32"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10.3390/ijerph18073538" TargetMode="External"/><Relationship Id="rId20" Type="http://schemas.openxmlformats.org/officeDocument/2006/relationships/hyperlink" Target="https://doi.org/10.3390/electronics15040747" TargetMode="External"/><Relationship Id="rId29" Type="http://schemas.openxmlformats.org/officeDocument/2006/relationships/hyperlink" Target="https://doi.org/10.48550/arXiv.2503.0596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3390/app16031201" TargetMode="External"/><Relationship Id="rId32" Type="http://schemas.openxmlformats.org/officeDocument/2006/relationships/hyperlink" Target="https://doi.org/10.3390/aerospace13010080"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doi.org/10.1109/COMPAS60761.2024.10796582" TargetMode="External"/><Relationship Id="rId28" Type="http://schemas.openxmlformats.org/officeDocument/2006/relationships/hyperlink" Target="https://doi.org/10.1016/j.aei.2025.103303" TargetMode="External"/><Relationship Id="rId10" Type="http://schemas.openxmlformats.org/officeDocument/2006/relationships/image" Target="media/image2.jpeg"/><Relationship Id="rId19" Type="http://schemas.openxmlformats.org/officeDocument/2006/relationships/hyperlink" Target="https://doi.org/10.1038/s41598-026-39871-z" TargetMode="External"/><Relationship Id="rId31" Type="http://schemas.openxmlformats.org/officeDocument/2006/relationships/hyperlink" Target="https://doi.org/10.1007/s44212-025-00099-3"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47852/bonviewAIA3202975" TargetMode="External"/><Relationship Id="rId27" Type="http://schemas.openxmlformats.org/officeDocument/2006/relationships/hyperlink" Target="https://doi.org/10.21227/31na-kz23." TargetMode="External"/><Relationship Id="rId30" Type="http://schemas.openxmlformats.org/officeDocument/2006/relationships/hyperlink" Target="https://doi.org/10.1007/978-3-031-99086-1_5"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78D742-BB2C-4442-95C3-6D3B86D05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26</Pages>
  <Words>5928</Words>
  <Characters>33790</Characters>
  <Application>Microsoft Office Word</Application>
  <DocSecurity>0</DocSecurity>
  <Lines>281</Lines>
  <Paragraphs>79</Paragraphs>
  <ScaleCrop>false</ScaleCrop>
  <Company/>
  <LinksUpToDate>false</LinksUpToDate>
  <CharactersWithSpaces>39639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Kumar Reddy</dc:creator>
  <cp:lastModifiedBy>nenavath shanker</cp:lastModifiedBy>
  <cp:revision>87</cp:revision>
  <dcterms:created xsi:type="dcterms:W3CDTF">2026-03-16T04:47:00Z</dcterms:created>
  <dcterms:modified xsi:type="dcterms:W3CDTF">2026-04-12T10:41:00Z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eyJoZGlkIjoiZTU4OWFkOTI0ZTEwOGEyMWU1YTk5NmM1NmZmYTc5MDciLCJ1c2VySWQiOiI1Njc2MTcxNzgzNTIifQ==</vt:lpwstr>
  </property>
  <property fmtid="{D5CDD505-2E9C-101B-9397-08002B2CF9AE}" pid="3" name="KSOProductBuildVer">
    <vt:lpwstr>1033-12.1.0.25830</vt:lpwstr>
  </property>
  <property fmtid="{D5CDD505-2E9C-101B-9397-08002B2CF9AE}" pid="4" name="ICV">
    <vt:lpwstr>C45E2D3CED4A4AF2BB79D5B66125464B_12</vt:lpwstr>
  </property>
</Properties>
</file>