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SERVICENOW MICRO PROJECT</w:t>
      </w:r>
    </w:p>
    <w:p>
      <w:pPr>
        <w:jc w:val="center"/>
      </w:pPr>
      <w:r>
        <w:rPr>
          <w:b/>
          <w:sz w:val="40"/>
        </w:rPr>
        <w:t>IMPLEMENT CLIENT SCRIPT &amp; UI POLICY (INCIDENT)</w:t>
      </w:r>
    </w:p>
    <w:p>
      <w:pPr>
        <w:jc w:val="center"/>
      </w:pPr>
      <w:r>
        <w:rPr>
          <w:b/>
          <w:sz w:val="32"/>
        </w:rPr>
        <w:t>COMPLETE START-TO-FINISH IMPLEMENTATION &amp; TESTING DOCUMENT</w:t>
      </w:r>
    </w:p>
    <w:p>
      <w:pPr>
        <w:jc w:val="center"/>
      </w:pPr>
      <w:r>
        <w:rPr>
          <w:b w:val="0"/>
        </w:rPr>
        <w:t>UI Policy • UI Policy Actions • onChange • onSubmit • onCellEdit • Testing</w:t>
      </w:r>
    </w:p>
    <w:p>
      <w:r>
        <w:br w:type="page"/>
      </w:r>
    </w:p>
    <w:p>
      <w:pPr>
        <w:pStyle w:val="Heading1"/>
      </w:pPr>
      <w:r>
        <w:t>1. Project Overview</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Details</w:t>
            </w:r>
          </w:p>
        </w:tc>
      </w:tr>
      <w:tr>
        <w:tc>
          <w:tcPr>
            <w:tcW w:type="dxa" w:w="5040"/>
          </w:tcPr>
          <w:p>
            <w:r>
              <w:t>Project</w:t>
            </w:r>
          </w:p>
        </w:tc>
        <w:tc>
          <w:tcPr>
            <w:tcW w:type="dxa" w:w="5040"/>
          </w:tcPr>
          <w:p>
            <w:r>
              <w:t>Implement Client Script &amp; UI Policy (Incident)</w:t>
            </w:r>
          </w:p>
        </w:tc>
      </w:tr>
      <w:tr>
        <w:tc>
          <w:tcPr>
            <w:tcW w:type="dxa" w:w="5040"/>
          </w:tcPr>
          <w:p>
            <w:r>
              <w:t>Platform</w:t>
            </w:r>
          </w:p>
        </w:tc>
        <w:tc>
          <w:tcPr>
            <w:tcW w:type="dxa" w:w="5040"/>
          </w:tcPr>
          <w:p>
            <w:r>
              <w:t>ServiceNow</w:t>
            </w:r>
          </w:p>
        </w:tc>
      </w:tr>
      <w:tr>
        <w:tc>
          <w:tcPr>
            <w:tcW w:type="dxa" w:w="5040"/>
          </w:tcPr>
          <w:p>
            <w:r>
              <w:t>Main table</w:t>
            </w:r>
          </w:p>
        </w:tc>
        <w:tc>
          <w:tcPr>
            <w:tcW w:type="dxa" w:w="5040"/>
          </w:tcPr>
          <w:p>
            <w:r>
              <w:t>Incident</w:t>
            </w:r>
          </w:p>
        </w:tc>
      </w:tr>
      <w:tr>
        <w:tc>
          <w:tcPr>
            <w:tcW w:type="dxa" w:w="5040"/>
          </w:tcPr>
          <w:p>
            <w:r>
              <w:t>UI Policy</w:t>
            </w:r>
          </w:p>
        </w:tc>
        <w:tc>
          <w:tcPr>
            <w:tcW w:type="dxa" w:w="5040"/>
          </w:tcPr>
          <w:p>
            <w:r>
              <w:t>High Impact Control</w:t>
            </w:r>
          </w:p>
        </w:tc>
      </w:tr>
      <w:tr>
        <w:tc>
          <w:tcPr>
            <w:tcW w:type="dxa" w:w="5040"/>
          </w:tcPr>
          <w:p>
            <w:r>
              <w:t>UI Policy condition</w:t>
            </w:r>
          </w:p>
        </w:tc>
        <w:tc>
          <w:tcPr>
            <w:tcW w:type="dxa" w:w="5040"/>
          </w:tcPr>
          <w:p>
            <w:r>
              <w:t>Impact is 1 – High</w:t>
            </w:r>
          </w:p>
        </w:tc>
      </w:tr>
      <w:tr>
        <w:tc>
          <w:tcPr>
            <w:tcW w:type="dxa" w:w="5040"/>
          </w:tcPr>
          <w:p>
            <w:r>
              <w:t>UI Policy Action 1</w:t>
            </w:r>
          </w:p>
        </w:tc>
        <w:tc>
          <w:tcPr>
            <w:tcW w:type="dxa" w:w="5040"/>
          </w:tcPr>
          <w:p>
            <w:r>
              <w:t>Assignment group mandatory; Reverse if false = true</w:t>
            </w:r>
          </w:p>
        </w:tc>
      </w:tr>
      <w:tr>
        <w:tc>
          <w:tcPr>
            <w:tcW w:type="dxa" w:w="5040"/>
          </w:tcPr>
          <w:p>
            <w:r>
              <w:t>UI Policy Action 2</w:t>
            </w:r>
          </w:p>
        </w:tc>
        <w:tc>
          <w:tcPr>
            <w:tcW w:type="dxa" w:w="5040"/>
          </w:tcPr>
          <w:p>
            <w:r>
              <w:t>Urgency read-only</w:t>
            </w:r>
          </w:p>
        </w:tc>
      </w:tr>
      <w:tr>
        <w:tc>
          <w:tcPr>
            <w:tcW w:type="dxa" w:w="5040"/>
          </w:tcPr>
          <w:p>
            <w:r>
              <w:t>Client Script 1</w:t>
            </w:r>
          </w:p>
        </w:tc>
        <w:tc>
          <w:tcPr>
            <w:tcW w:type="dxa" w:w="5040"/>
          </w:tcPr>
          <w:p>
            <w:r>
              <w:t>Auto set urgency for high impact — onChange</w:t>
            </w:r>
          </w:p>
        </w:tc>
      </w:tr>
      <w:tr>
        <w:tc>
          <w:tcPr>
            <w:tcW w:type="dxa" w:w="5040"/>
          </w:tcPr>
          <w:p>
            <w:r>
              <w:t>Client Script 2</w:t>
            </w:r>
          </w:p>
        </w:tc>
        <w:tc>
          <w:tcPr>
            <w:tcW w:type="dxa" w:w="5040"/>
          </w:tcPr>
          <w:p>
            <w:r>
              <w:t>Prevent save if Assigned To missing — onSubmit</w:t>
            </w:r>
          </w:p>
        </w:tc>
      </w:tr>
      <w:tr>
        <w:tc>
          <w:tcPr>
            <w:tcW w:type="dxa" w:w="5040"/>
          </w:tcPr>
          <w:p>
            <w:r>
              <w:t>Client Script 3</w:t>
            </w:r>
          </w:p>
        </w:tc>
        <w:tc>
          <w:tcPr>
            <w:tcW w:type="dxa" w:w="5040"/>
          </w:tcPr>
          <w:p>
            <w:r>
              <w:t>Prevent state change via list edit — onCellEdit</w:t>
            </w:r>
          </w:p>
        </w:tc>
      </w:tr>
    </w:tbl>
    <w:p>
      <w:pPr/>
      <w:r>
        <w:rPr>
          <w:b w:val="0"/>
        </w:rPr>
        <w:t>The project addresses incomplete and inconsistent Incident data by enforcing conditional field behavior and validation at the user-interface level. fileciteturn1file0L3-L18</w:t>
      </w:r>
    </w:p>
    <w:p>
      <w:pPr>
        <w:pStyle w:val="Heading1"/>
      </w:pPr>
      <w:r>
        <w:t>2. Aim and Objectives</w:t>
      </w:r>
    </w:p>
    <w:p>
      <w:pPr/>
      <w:r>
        <w:rPr>
          <w:b w:val="0"/>
        </w:rPr>
        <w:t>The objective is to demonstrate ServiceNow client-side controls for Incident data integrity. The project uses UI Policies and Client Scripts to make fields mandatory, auto-populate values, control field behavior, and prevent invalid record submission. fileciteturn1file0L12-L18</w:t>
      </w:r>
    </w:p>
    <w:p>
      <w:pPr>
        <w:pStyle w:val="ListBullet"/>
      </w:pPr>
      <w:r>
        <w:t>Incident Management</w:t>
      </w:r>
    </w:p>
    <w:p>
      <w:pPr>
        <w:pStyle w:val="ListBullet"/>
      </w:pPr>
      <w:r>
        <w:t>UI Policy</w:t>
      </w:r>
    </w:p>
    <w:p>
      <w:pPr>
        <w:pStyle w:val="ListBullet"/>
      </w:pPr>
      <w:r>
        <w:t>UI Policy Actions</w:t>
      </w:r>
    </w:p>
    <w:p>
      <w:pPr>
        <w:pStyle w:val="ListBullet"/>
      </w:pPr>
      <w:r>
        <w:t>Client Scripts</w:t>
      </w:r>
    </w:p>
    <w:p>
      <w:pPr>
        <w:pStyle w:val="ListBullet"/>
      </w:pPr>
      <w:r>
        <w:t>Form Validation</w:t>
      </w:r>
    </w:p>
    <w:p>
      <w:pPr>
        <w:pStyle w:val="Heading1"/>
      </w:pPr>
      <w:r>
        <w:t>3. Complete End-to-End Flow</w:t>
      </w:r>
    </w:p>
    <w:p>
      <w:pPr/>
      <w:r>
        <w:rPr>
          <w:b w:val="0"/>
        </w:rPr>
        <w:t>Incident → Impact = High → High Impact Control UI Policy activates → Assignment Group becomes mandatory → Urgency becomes read-only → onChange sets Urgency to High → onSubmit checks Assigned To → save is allowed or blocked. List State editing is separately blocked by onCellEdit.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Stage</w:t>
            </w:r>
          </w:p>
        </w:tc>
        <w:tc>
          <w:tcPr>
            <w:tcW w:type="dxa" w:w="3360"/>
          </w:tcPr>
          <w:p>
            <w:r>
              <w:t>Configuration</w:t>
            </w:r>
          </w:p>
        </w:tc>
        <w:tc>
          <w:tcPr>
            <w:tcW w:type="dxa" w:w="3360"/>
          </w:tcPr>
          <w:p>
            <w:r>
              <w:t>Expected behavior</w:t>
            </w:r>
          </w:p>
        </w:tc>
      </w:tr>
      <w:tr>
        <w:tc>
          <w:tcPr>
            <w:tcW w:type="dxa" w:w="3360"/>
          </w:tcPr>
          <w:p>
            <w:r>
              <w:t>1</w:t>
            </w:r>
          </w:p>
        </w:tc>
        <w:tc>
          <w:tcPr>
            <w:tcW w:type="dxa" w:w="3360"/>
          </w:tcPr>
          <w:p>
            <w:r>
              <w:t>High Impact Control</w:t>
            </w:r>
          </w:p>
        </w:tc>
        <w:tc>
          <w:tcPr>
            <w:tcW w:type="dxa" w:w="3360"/>
          </w:tcPr>
          <w:p>
            <w:r>
              <w:t>Runs when Impact = 1 – High</w:t>
            </w:r>
          </w:p>
        </w:tc>
      </w:tr>
      <w:tr>
        <w:tc>
          <w:tcPr>
            <w:tcW w:type="dxa" w:w="3360"/>
          </w:tcPr>
          <w:p>
            <w:r>
              <w:t>2</w:t>
            </w:r>
          </w:p>
        </w:tc>
        <w:tc>
          <w:tcPr>
            <w:tcW w:type="dxa" w:w="3360"/>
          </w:tcPr>
          <w:p>
            <w:r>
              <w:t>Assignment group action</w:t>
            </w:r>
          </w:p>
        </w:tc>
        <w:tc>
          <w:tcPr>
            <w:tcW w:type="dxa" w:w="3360"/>
          </w:tcPr>
          <w:p>
            <w:r>
              <w:t>Mandatory</w:t>
            </w:r>
          </w:p>
        </w:tc>
      </w:tr>
      <w:tr>
        <w:tc>
          <w:tcPr>
            <w:tcW w:type="dxa" w:w="3360"/>
          </w:tcPr>
          <w:p>
            <w:r>
              <w:t>3</w:t>
            </w:r>
          </w:p>
        </w:tc>
        <w:tc>
          <w:tcPr>
            <w:tcW w:type="dxa" w:w="3360"/>
          </w:tcPr>
          <w:p>
            <w:r>
              <w:t>Urgency action</w:t>
            </w:r>
          </w:p>
        </w:tc>
        <w:tc>
          <w:tcPr>
            <w:tcW w:type="dxa" w:w="3360"/>
          </w:tcPr>
          <w:p>
            <w:r>
              <w:t>Read-only</w:t>
            </w:r>
          </w:p>
        </w:tc>
      </w:tr>
      <w:tr>
        <w:tc>
          <w:tcPr>
            <w:tcW w:type="dxa" w:w="3360"/>
          </w:tcPr>
          <w:p>
            <w:r>
              <w:t>4</w:t>
            </w:r>
          </w:p>
        </w:tc>
        <w:tc>
          <w:tcPr>
            <w:tcW w:type="dxa" w:w="3360"/>
          </w:tcPr>
          <w:p>
            <w:r>
              <w:t>onChange</w:t>
            </w:r>
          </w:p>
        </w:tc>
        <w:tc>
          <w:tcPr>
            <w:tcW w:type="dxa" w:w="3360"/>
          </w:tcPr>
          <w:p>
            <w:r>
              <w:t>Urgency automatically set to High</w:t>
            </w:r>
          </w:p>
        </w:tc>
      </w:tr>
      <w:tr>
        <w:tc>
          <w:tcPr>
            <w:tcW w:type="dxa" w:w="3360"/>
          </w:tcPr>
          <w:p>
            <w:r>
              <w:t>5</w:t>
            </w:r>
          </w:p>
        </w:tc>
        <w:tc>
          <w:tcPr>
            <w:tcW w:type="dxa" w:w="3360"/>
          </w:tcPr>
          <w:p>
            <w:r>
              <w:t>onSubmit</w:t>
            </w:r>
          </w:p>
        </w:tc>
        <w:tc>
          <w:tcPr>
            <w:tcW w:type="dxa" w:w="3360"/>
          </w:tcPr>
          <w:p>
            <w:r>
              <w:t>Blocks save if Assigned To is empty</w:t>
            </w:r>
          </w:p>
        </w:tc>
      </w:tr>
      <w:tr>
        <w:tc>
          <w:tcPr>
            <w:tcW w:type="dxa" w:w="3360"/>
          </w:tcPr>
          <w:p>
            <w:r>
              <w:t>6</w:t>
            </w:r>
          </w:p>
        </w:tc>
        <w:tc>
          <w:tcPr>
            <w:tcW w:type="dxa" w:w="3360"/>
          </w:tcPr>
          <w:p>
            <w:r>
              <w:t>onCellEdit</w:t>
            </w:r>
          </w:p>
        </w:tc>
        <w:tc>
          <w:tcPr>
            <w:tcW w:type="dxa" w:w="3360"/>
          </w:tcPr>
          <w:p>
            <w:r>
              <w:t>Blocks State changes in list</w:t>
            </w:r>
          </w:p>
        </w:tc>
      </w:tr>
      <w:tr>
        <w:tc>
          <w:tcPr>
            <w:tcW w:type="dxa" w:w="3360"/>
          </w:tcPr>
          <w:p>
            <w:r>
              <w:t>7</w:t>
            </w:r>
          </w:p>
        </w:tc>
        <w:tc>
          <w:tcPr>
            <w:tcW w:type="dxa" w:w="3360"/>
          </w:tcPr>
          <w:p>
            <w:r>
              <w:t>Testing</w:t>
            </w:r>
          </w:p>
        </w:tc>
        <w:tc>
          <w:tcPr>
            <w:tcW w:type="dxa" w:w="3360"/>
          </w:tcPr>
          <w:p>
            <w:r>
              <w:t>Verify all rules and reversal</w:t>
            </w:r>
          </w:p>
        </w:tc>
      </w:tr>
    </w:tbl>
    <w:p>
      <w:r>
        <w:br w:type="page"/>
      </w:r>
    </w:p>
    <w:p>
      <w:pPr>
        <w:pStyle w:val="Heading1"/>
      </w:pPr>
      <w:r>
        <w:t>4. Task 1 — Create UI Policy on Incident</w:t>
      </w:r>
    </w:p>
    <w:p>
      <w:pPr/>
      <w:r>
        <w:rPr>
          <w:b w:val="0"/>
        </w:rPr>
        <w:t>Source procedure: System UI → UI Policies → New. Name = High Impact Control, Table = Incident, Active = true. fileciteturn1file0L25-L40</w:t>
      </w:r>
    </w:p>
    <w:p>
      <w:pPr>
        <w:pStyle w:val="ListNumber"/>
      </w:pPr>
      <w:r>
        <w:t>Log in with administrative/configuration access.</w:t>
      </w:r>
    </w:p>
    <w:p>
      <w:pPr>
        <w:pStyle w:val="ListNumber"/>
      </w:pPr>
      <w:r>
        <w:t>Go to System UI → UI Policies.</w:t>
      </w:r>
    </w:p>
    <w:p>
      <w:pPr>
        <w:pStyle w:val="ListNumber"/>
      </w:pPr>
      <w:r>
        <w:t>Click New.</w:t>
      </w:r>
    </w:p>
    <w:p>
      <w:pPr>
        <w:pStyle w:val="ListNumber"/>
      </w:pPr>
      <w:r>
        <w:t>Name: High Impact Control.</w:t>
      </w:r>
    </w:p>
    <w:p>
      <w:pPr>
        <w:pStyle w:val="ListNumber"/>
      </w:pPr>
      <w:r>
        <w:t>Table: Incident.</w:t>
      </w:r>
    </w:p>
    <w:p>
      <w:pPr>
        <w:pStyle w:val="ListNumber"/>
      </w:pPr>
      <w:r>
        <w:t>Active: true.</w:t>
      </w:r>
    </w:p>
    <w:p>
      <w:pPr>
        <w:pStyle w:val="Heading2"/>
      </w:pPr>
      <w:r>
        <w:t>4.1 Configure Condition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Operator</w:t>
            </w:r>
          </w:p>
        </w:tc>
        <w:tc>
          <w:tcPr>
            <w:tcW w:type="dxa" w:w="3360"/>
          </w:tcPr>
          <w:p>
            <w:r>
              <w:t>Value</w:t>
            </w:r>
          </w:p>
        </w:tc>
      </w:tr>
      <w:tr>
        <w:tc>
          <w:tcPr>
            <w:tcW w:type="dxa" w:w="3360"/>
          </w:tcPr>
          <w:p>
            <w:r>
              <w:t>Impact</w:t>
            </w:r>
          </w:p>
        </w:tc>
        <w:tc>
          <w:tcPr>
            <w:tcW w:type="dxa" w:w="3360"/>
          </w:tcPr>
          <w:p>
            <w:r>
              <w:t>is</w:t>
            </w:r>
          </w:p>
        </w:tc>
        <w:tc>
          <w:tcPr>
            <w:tcW w:type="dxa" w:w="3360"/>
          </w:tcPr>
          <w:p>
            <w:r>
              <w:t>1 – High</w:t>
            </w:r>
          </w:p>
        </w:tc>
      </w:tr>
    </w:tbl>
    <w:p>
      <w:pPr/>
      <w:r>
        <w:rPr>
          <w:b w:val="0"/>
        </w:rPr>
        <w:t>This condition makes the policy trigger only when Impact is High. fileciteturn1file0L40-L45</w:t>
      </w:r>
    </w:p>
    <w:p>
      <w:pPr>
        <w:pStyle w:val="Heading2"/>
      </w:pPr>
      <w:r>
        <w:t>4.2 Assignment Group UI Policy Action</w:t>
      </w:r>
    </w:p>
    <w:p>
      <w:pPr>
        <w:pStyle w:val="ListNumber"/>
      </w:pPr>
      <w:r>
        <w:t>Open/configure the Assignment group UI Policy Action.</w:t>
      </w:r>
    </w:p>
    <w:p>
      <w:pPr>
        <w:pStyle w:val="ListNumber"/>
      </w:pPr>
      <w:r>
        <w:t>Check Mandatory.</w:t>
      </w:r>
    </w:p>
    <w:p>
      <w:pPr>
        <w:pStyle w:val="ListNumber"/>
      </w:pPr>
      <w:r>
        <w:t>Set Reverse if false = true.</w:t>
      </w:r>
    </w:p>
    <w:p>
      <w:pPr>
        <w:pStyle w:val="ListNumber"/>
      </w:pPr>
      <w:r>
        <w:t>Review and Submit.</w:t>
      </w:r>
    </w:p>
    <w:p>
      <w:pPr/>
      <w:r>
        <w:rPr>
          <w:b w:val="0"/>
        </w:rPr>
        <w:t>The source states that Assignment group is mandatory and the changes are reversed when the condition is false. fileciteturn1file0L46-L52</w:t>
      </w:r>
    </w:p>
    <w:p>
      <w:pPr>
        <w:pStyle w:val="Heading1"/>
      </w:pPr>
      <w:r>
        <w:t>5. Task 2 — Create UI Policy Action: Urgency</w:t>
      </w:r>
    </w:p>
    <w:p>
      <w:pPr/>
      <w:r>
        <w:rPr>
          <w:b w:val="0"/>
        </w:rPr>
        <w:t>Open High Impact Control, scroll to UI Policy Actions, and create a new action. fileciteturn1file0L55-L63</w:t>
      </w:r>
    </w:p>
    <w:tbl>
      <w:tblPr>
        <w:tblStyle w:val="TableGrid"/>
        <w:tblW w:type="auto" w:w="0"/>
        <w:jc w:val="center"/>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Field name</w:t>
            </w:r>
          </w:p>
        </w:tc>
        <w:tc>
          <w:tcPr>
            <w:tcW w:type="dxa" w:w="5040"/>
          </w:tcPr>
          <w:p>
            <w:r>
              <w:t>Urgency</w:t>
            </w:r>
          </w:p>
        </w:tc>
      </w:tr>
      <w:tr>
        <w:tc>
          <w:tcPr>
            <w:tcW w:type="dxa" w:w="5040"/>
          </w:tcPr>
          <w:p>
            <w:r>
              <w:t>Read-only</w:t>
            </w:r>
          </w:p>
        </w:tc>
        <w:tc>
          <w:tcPr>
            <w:tcW w:type="dxa" w:w="5040"/>
          </w:tcPr>
          <w:p>
            <w:r>
              <w:t>true</w:t>
            </w:r>
          </w:p>
        </w:tc>
      </w:tr>
      <w:tr>
        <w:tc>
          <w:tcPr>
            <w:tcW w:type="dxa" w:w="5040"/>
          </w:tcPr>
          <w:p>
            <w:r>
              <w:t>Visible</w:t>
            </w:r>
          </w:p>
        </w:tc>
        <w:tc>
          <w:tcPr>
            <w:tcW w:type="dxa" w:w="5040"/>
          </w:tcPr>
          <w:p>
            <w:r>
              <w:t>Leave unchanged</w:t>
            </w:r>
          </w:p>
        </w:tc>
      </w:tr>
    </w:tbl>
    <w:p>
      <w:pPr>
        <w:pStyle w:val="ListNumber"/>
      </w:pPr>
      <w:r>
        <w:t>Select Urgency.</w:t>
      </w:r>
    </w:p>
    <w:p>
      <w:pPr>
        <w:pStyle w:val="ListNumber"/>
      </w:pPr>
      <w:r>
        <w:t>Set Read-only = true.</w:t>
      </w:r>
    </w:p>
    <w:p>
      <w:pPr>
        <w:pStyle w:val="ListNumber"/>
      </w:pPr>
      <w:r>
        <w:t>Leave Visible unchanged.</w:t>
      </w:r>
    </w:p>
    <w:p>
      <w:pPr>
        <w:pStyle w:val="ListNumber"/>
      </w:pPr>
      <w:r>
        <w:t>Click Submit.</w:t>
      </w:r>
    </w:p>
    <w:p>
      <w:pPr/>
      <w:r>
        <w:rPr>
          <w:b w:val="0"/>
        </w:rPr>
        <w:t>When Impact is High, Urgency is visible but cannot be changed. The source also recommends verifying this by opening an Incident and changing Impact to High. fileciteturn1file0L64-L86</w:t>
      </w:r>
    </w:p>
    <w:p>
      <w:r>
        <w:br w:type="page"/>
      </w:r>
    </w:p>
    <w:p>
      <w:pPr>
        <w:pStyle w:val="Heading1"/>
      </w:pPr>
      <w:r>
        <w:t>6. Task 3 — Create onChange Client Script</w:t>
      </w:r>
    </w:p>
    <w:tbl>
      <w:tblPr>
        <w:tblStyle w:val="TableGrid"/>
        <w:tblW w:type="auto" w:w="0"/>
        <w:jc w:val="center"/>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Name</w:t>
            </w:r>
          </w:p>
        </w:tc>
        <w:tc>
          <w:tcPr>
            <w:tcW w:type="dxa" w:w="5040"/>
          </w:tcPr>
          <w:p>
            <w:r>
              <w:t>Auto set urgency for high impact</w:t>
            </w:r>
          </w:p>
        </w:tc>
      </w:tr>
      <w:tr>
        <w:tc>
          <w:tcPr>
            <w:tcW w:type="dxa" w:w="5040"/>
          </w:tcPr>
          <w:p>
            <w:r>
              <w:t>Table</w:t>
            </w:r>
          </w:p>
        </w:tc>
        <w:tc>
          <w:tcPr>
            <w:tcW w:type="dxa" w:w="5040"/>
          </w:tcPr>
          <w:p>
            <w:r>
              <w:t>Incident</w:t>
            </w:r>
          </w:p>
        </w:tc>
      </w:tr>
      <w:tr>
        <w:tc>
          <w:tcPr>
            <w:tcW w:type="dxa" w:w="5040"/>
          </w:tcPr>
          <w:p>
            <w:r>
              <w:t>Type</w:t>
            </w:r>
          </w:p>
        </w:tc>
        <w:tc>
          <w:tcPr>
            <w:tcW w:type="dxa" w:w="5040"/>
          </w:tcPr>
          <w:p>
            <w:r>
              <w:t>onChange</w:t>
            </w:r>
          </w:p>
        </w:tc>
      </w:tr>
      <w:tr>
        <w:tc>
          <w:tcPr>
            <w:tcW w:type="dxa" w:w="5040"/>
          </w:tcPr>
          <w:p>
            <w:r>
              <w:t>Field name</w:t>
            </w:r>
          </w:p>
        </w:tc>
        <w:tc>
          <w:tcPr>
            <w:tcW w:type="dxa" w:w="5040"/>
          </w:tcPr>
          <w:p>
            <w:r>
              <w:t>Impact</w:t>
            </w:r>
          </w:p>
        </w:tc>
      </w:tr>
      <w:tr>
        <w:tc>
          <w:tcPr>
            <w:tcW w:type="dxa" w:w="5040"/>
          </w:tcPr>
          <w:p>
            <w:r>
              <w:t>Active</w:t>
            </w:r>
          </w:p>
        </w:tc>
        <w:tc>
          <w:tcPr>
            <w:tcW w:type="dxa" w:w="5040"/>
          </w:tcPr>
          <w:p>
            <w:r>
              <w:t>true</w:t>
            </w:r>
          </w:p>
        </w:tc>
      </w:tr>
    </w:tbl>
    <w:p>
      <w:pPr>
        <w:pStyle w:val="ListNumber"/>
      </w:pPr>
      <w:r>
        <w:t>Go to System UI → Client Scripts.</w:t>
      </w:r>
    </w:p>
    <w:p>
      <w:pPr>
        <w:pStyle w:val="ListNumber"/>
      </w:pPr>
      <w:r>
        <w:t>Click New.</w:t>
      </w:r>
    </w:p>
    <w:p>
      <w:pPr>
        <w:pStyle w:val="ListNumber"/>
      </w:pPr>
      <w:r>
        <w:t>Enter the configuration above.</w:t>
      </w:r>
    </w:p>
    <w:p>
      <w:pPr>
        <w:pStyle w:val="ListNumber"/>
      </w:pPr>
      <w:r>
        <w:t>Paste the script.</w:t>
      </w:r>
    </w:p>
    <w:p>
      <w:pPr>
        <w:pStyle w:val="ListNumber"/>
      </w:pPr>
      <w:r>
        <w:t>Click Submit.</w:t>
      </w:r>
    </w:p>
    <w:p>
      <w:pPr>
        <w:pStyle w:val="Heading2"/>
      </w:pPr>
      <w:r>
        <w:t>6.1 Script</w:t>
      </w:r>
    </w:p>
    <w:p>
      <w:pPr/>
      <w:r>
        <w:rPr>
          <w:b w:val="0"/>
        </w:rPr>
        <w:t>function onChange(control, oldValue, newValue, isLoading) {</w:t>
        <w:br/>
        <w:t xml:space="preserve">  if (isLoading || newValue == '') {</w:t>
        <w:br/>
        <w:t xml:space="preserve">    return;</w:t>
        <w:br/>
        <w:t xml:space="preserve">  }</w:t>
        <w:br/>
        <w:br/>
        <w:t xml:space="preserve">  if (newValue == '1') {</w:t>
        <w:br/>
        <w:t xml:space="preserve">    g_form.setValue('urgency', '1');</w:t>
        <w:br/>
        <w:t xml:space="preserve">    g_form.addInfoMessage('Urgency set to High for High impact incident.');</w:t>
        <w:br/>
        <w:t xml:space="preserve">  }</w:t>
        <w:br/>
        <w:t>}</w:t>
      </w:r>
    </w:p>
    <w:p>
      <w:pPr/>
      <w:r>
        <w:rPr>
          <w:b w:val="0"/>
        </w:rPr>
        <w:t>Verify by opening an Incident and changing Impact to High; Urgency should update automatically. fileciteturn1file0L91-L113</w:t>
      </w:r>
    </w:p>
    <w:p>
      <w:pPr>
        <w:pStyle w:val="Heading1"/>
      </w:pPr>
      <w:r>
        <w:t>7. Task 4 — Create onSubmit Client Script</w:t>
      </w:r>
    </w:p>
    <w:tbl>
      <w:tblPr>
        <w:tblStyle w:val="TableGrid"/>
        <w:tblW w:type="auto" w:w="0"/>
        <w:jc w:val="center"/>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Name</w:t>
            </w:r>
          </w:p>
        </w:tc>
        <w:tc>
          <w:tcPr>
            <w:tcW w:type="dxa" w:w="5040"/>
          </w:tcPr>
          <w:p>
            <w:r>
              <w:t>Prevent save if Assigned To missing</w:t>
            </w:r>
          </w:p>
        </w:tc>
      </w:tr>
      <w:tr>
        <w:tc>
          <w:tcPr>
            <w:tcW w:type="dxa" w:w="5040"/>
          </w:tcPr>
          <w:p>
            <w:r>
              <w:t>Table</w:t>
            </w:r>
          </w:p>
        </w:tc>
        <w:tc>
          <w:tcPr>
            <w:tcW w:type="dxa" w:w="5040"/>
          </w:tcPr>
          <w:p>
            <w:r>
              <w:t>Incident</w:t>
            </w:r>
          </w:p>
        </w:tc>
      </w:tr>
      <w:tr>
        <w:tc>
          <w:tcPr>
            <w:tcW w:type="dxa" w:w="5040"/>
          </w:tcPr>
          <w:p>
            <w:r>
              <w:t>Type</w:t>
            </w:r>
          </w:p>
        </w:tc>
        <w:tc>
          <w:tcPr>
            <w:tcW w:type="dxa" w:w="5040"/>
          </w:tcPr>
          <w:p>
            <w:r>
              <w:t>onSubmit</w:t>
            </w:r>
          </w:p>
        </w:tc>
      </w:tr>
      <w:tr>
        <w:tc>
          <w:tcPr>
            <w:tcW w:type="dxa" w:w="5040"/>
          </w:tcPr>
          <w:p>
            <w:r>
              <w:t>Active</w:t>
            </w:r>
          </w:p>
        </w:tc>
        <w:tc>
          <w:tcPr>
            <w:tcW w:type="dxa" w:w="5040"/>
          </w:tcPr>
          <w:p>
            <w:r>
              <w:t>true</w:t>
            </w:r>
          </w:p>
        </w:tc>
      </w:tr>
    </w:tbl>
    <w:p>
      <w:pPr>
        <w:pStyle w:val="ListNumber"/>
      </w:pPr>
      <w:r>
        <w:t>Go to System UI → Client Scripts.</w:t>
      </w:r>
    </w:p>
    <w:p>
      <w:pPr>
        <w:pStyle w:val="ListNumber"/>
      </w:pPr>
      <w:r>
        <w:t>Click New.</w:t>
      </w:r>
    </w:p>
    <w:p>
      <w:pPr>
        <w:pStyle w:val="ListNumber"/>
      </w:pPr>
      <w:r>
        <w:t>Enter the configuration above.</w:t>
      </w:r>
    </w:p>
    <w:p>
      <w:pPr>
        <w:pStyle w:val="ListNumber"/>
      </w:pPr>
      <w:r>
        <w:t>Paste the validation script.</w:t>
      </w:r>
    </w:p>
    <w:p>
      <w:pPr>
        <w:pStyle w:val="ListNumber"/>
      </w:pPr>
      <w:r>
        <w:t>Click Submit.</w:t>
      </w:r>
    </w:p>
    <w:p>
      <w:pPr>
        <w:pStyle w:val="Heading2"/>
      </w:pPr>
      <w:r>
        <w:t>7.1 Script</w:t>
      </w:r>
    </w:p>
    <w:p>
      <w:pPr/>
      <w:r>
        <w:rPr>
          <w:b w:val="0"/>
        </w:rPr>
        <w:t>function onSubmit() {</w:t>
        <w:br/>
        <w:t xml:space="preserve">  if (g_form.getValue('impact') == '1' &amp;&amp;</w:t>
        <w:br/>
        <w:t xml:space="preserve">      g_form.getValue('assigned_to') == '') {</w:t>
        <w:br/>
        <w:t xml:space="preserve">    g_form.showErrorBox(</w:t>
        <w:br/>
        <w:t xml:space="preserve">      'assigned_to',</w:t>
        <w:br/>
        <w:t xml:space="preserve">      'Assigned To is mandatory for High impact incidents.'</w:t>
        <w:br/>
        <w:t xml:space="preserve">    );</w:t>
        <w:br/>
        <w:t xml:space="preserve">    return false;</w:t>
        <w:br/>
        <w:t xml:space="preserve">  }</w:t>
        <w:br/>
        <w:br/>
        <w:t xml:space="preserve">  return true;</w:t>
        <w:br/>
        <w:t>}</w:t>
      </w:r>
    </w:p>
    <w:p>
      <w:pPr/>
      <w:r>
        <w:rPr>
          <w:b w:val="0"/>
        </w:rPr>
        <w:t>The source says this script prevents saving when Impact is High and Assigned To is empty. fileciteturn1file0L120-L147</w:t>
      </w:r>
    </w:p>
    <w:p>
      <w:pPr>
        <w:pStyle w:val="Heading1"/>
      </w:pPr>
      <w:r>
        <w:t>8. Task 5 — Create onCellEdit Client Script</w:t>
      </w:r>
    </w:p>
    <w:tbl>
      <w:tblPr>
        <w:tblStyle w:val="TableGrid"/>
        <w:tblW w:type="auto" w:w="0"/>
        <w:jc w:val="center"/>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Name</w:t>
            </w:r>
          </w:p>
        </w:tc>
        <w:tc>
          <w:tcPr>
            <w:tcW w:type="dxa" w:w="5040"/>
          </w:tcPr>
          <w:p>
            <w:r>
              <w:t>Prevent state change via list edit</w:t>
            </w:r>
          </w:p>
        </w:tc>
      </w:tr>
      <w:tr>
        <w:tc>
          <w:tcPr>
            <w:tcW w:type="dxa" w:w="5040"/>
          </w:tcPr>
          <w:p>
            <w:r>
              <w:t>Table</w:t>
            </w:r>
          </w:p>
        </w:tc>
        <w:tc>
          <w:tcPr>
            <w:tcW w:type="dxa" w:w="5040"/>
          </w:tcPr>
          <w:p>
            <w:r>
              <w:t>Incident</w:t>
            </w:r>
          </w:p>
        </w:tc>
      </w:tr>
      <w:tr>
        <w:tc>
          <w:tcPr>
            <w:tcW w:type="dxa" w:w="5040"/>
          </w:tcPr>
          <w:p>
            <w:r>
              <w:t>Type</w:t>
            </w:r>
          </w:p>
        </w:tc>
        <w:tc>
          <w:tcPr>
            <w:tcW w:type="dxa" w:w="5040"/>
          </w:tcPr>
          <w:p>
            <w:r>
              <w:t>onCellEdit</w:t>
            </w:r>
          </w:p>
        </w:tc>
      </w:tr>
      <w:tr>
        <w:tc>
          <w:tcPr>
            <w:tcW w:type="dxa" w:w="5040"/>
          </w:tcPr>
          <w:p>
            <w:r>
              <w:t>Field name</w:t>
            </w:r>
          </w:p>
        </w:tc>
        <w:tc>
          <w:tcPr>
            <w:tcW w:type="dxa" w:w="5040"/>
          </w:tcPr>
          <w:p>
            <w:r>
              <w:t>State</w:t>
            </w:r>
          </w:p>
        </w:tc>
      </w:tr>
      <w:tr>
        <w:tc>
          <w:tcPr>
            <w:tcW w:type="dxa" w:w="5040"/>
          </w:tcPr>
          <w:p>
            <w:r>
              <w:t>Active</w:t>
            </w:r>
          </w:p>
        </w:tc>
        <w:tc>
          <w:tcPr>
            <w:tcW w:type="dxa" w:w="5040"/>
          </w:tcPr>
          <w:p>
            <w:r>
              <w:t>true</w:t>
            </w:r>
          </w:p>
        </w:tc>
      </w:tr>
    </w:tbl>
    <w:p>
      <w:pPr>
        <w:pStyle w:val="ListNumber"/>
      </w:pPr>
      <w:r>
        <w:t>Go to System UI → Client Scripts.</w:t>
      </w:r>
    </w:p>
    <w:p>
      <w:pPr>
        <w:pStyle w:val="ListNumber"/>
      </w:pPr>
      <w:r>
        <w:t>Click New.</w:t>
      </w:r>
    </w:p>
    <w:p>
      <w:pPr>
        <w:pStyle w:val="ListNumber"/>
      </w:pPr>
      <w:r>
        <w:t>Enter the configuration above.</w:t>
      </w:r>
    </w:p>
    <w:p>
      <w:pPr>
        <w:pStyle w:val="ListNumber"/>
      </w:pPr>
      <w:r>
        <w:t>Paste the script.</w:t>
      </w:r>
    </w:p>
    <w:p>
      <w:pPr>
        <w:pStyle w:val="ListNumber"/>
      </w:pPr>
      <w:r>
        <w:t>Click Submit.</w:t>
      </w:r>
    </w:p>
    <w:p>
      <w:pPr>
        <w:pStyle w:val="Heading2"/>
      </w:pPr>
      <w:r>
        <w:t>8.1 Script</w:t>
      </w:r>
    </w:p>
    <w:p>
      <w:pPr/>
      <w:r>
        <w:rPr>
          <w:b w:val="0"/>
        </w:rPr>
        <w:t>function onCellEdit(sysIDs, table, oldValues, newValue, callback) {</w:t>
        <w:br/>
        <w:t xml:space="preserve">  alert('State cannot be updated using list editing. Please open the Incident.');</w:t>
        <w:br/>
        <w:t xml:space="preserve">  callback(false);</w:t>
        <w:br/>
        <w:t>}</w:t>
      </w:r>
    </w:p>
    <w:p>
      <w:pPr/>
      <w:r>
        <w:rPr>
          <w:b w:val="0"/>
        </w:rPr>
        <w:t>The source specifies that direct State changes in an Incident list should be blocked. fileciteturn1file0L148-L172</w:t>
      </w:r>
    </w:p>
    <w:p>
      <w:r>
        <w:br w:type="page"/>
      </w:r>
    </w:p>
    <w:p>
      <w:pPr>
        <w:pStyle w:val="Heading1"/>
      </w:pPr>
      <w:r>
        <w:t>9. Task 6 — Complete Testing</w:t>
      </w:r>
    </w:p>
    <w:p>
      <w:pPr/>
      <w:r>
        <w:rPr>
          <w:b w:val="0"/>
        </w:rPr>
        <w:t>The source defines five testing activities: mandatory enforcement, successful save, reverse condition, list edit blocking, and form-based update. fileciteturn1file0L174-L251</w:t>
      </w:r>
    </w:p>
    <w:p>
      <w:pPr>
        <w:pStyle w:val="Heading2"/>
      </w:pPr>
      <w:r>
        <w:t>9.1 TC-01 — Mandatory Enforcement</w:t>
      </w:r>
    </w:p>
    <w:p>
      <w:pPr>
        <w:pStyle w:val="ListNumber"/>
      </w:pPr>
      <w:r>
        <w:t>Go to Incident → Create New.</w:t>
      </w:r>
    </w:p>
    <w:p>
      <w:pPr>
        <w:pStyle w:val="ListNumber"/>
      </w:pPr>
      <w:r>
        <w:t>Set Impact = High.</w:t>
      </w:r>
    </w:p>
    <w:p>
      <w:pPr>
        <w:pStyle w:val="ListNumber"/>
      </w:pPr>
      <w:r>
        <w:t>Leave Assigned To empty.</w:t>
      </w:r>
    </w:p>
    <w:p>
      <w:pPr>
        <w:pStyle w:val="ListNumber"/>
      </w:pPr>
      <w:r>
        <w:t>Click Submit.</w:t>
      </w:r>
    </w:p>
    <w:p>
      <w:pPr>
        <w:pStyle w:val="ListNumber"/>
      </w:pPr>
      <w:r>
        <w:t>Observe the result.</w:t>
      </w:r>
    </w:p>
    <w:p>
      <w:pPr/>
      <w:r>
        <w:rPr>
          <w:b w:val="0"/>
        </w:rPr>
        <w:t>Expected output: Incident is not saved; an error indicates Assigned To cannot be empty. Confirm other UI Policy/client behaviors too. fileciteturn1file0L175-L194</w:t>
      </w:r>
    </w:p>
    <w:p>
      <w:pPr>
        <w:pStyle w:val="Heading2"/>
      </w:pPr>
      <w:r>
        <w:t>9.2 TC-02 — Successful Save</w:t>
      </w:r>
    </w:p>
    <w:p>
      <w:pPr>
        <w:pStyle w:val="ListNumber"/>
      </w:pPr>
      <w:r>
        <w:t>Open the Incident form.</w:t>
      </w:r>
    </w:p>
    <w:p>
      <w:pPr>
        <w:pStyle w:val="ListNumber"/>
      </w:pPr>
      <w:r>
        <w:t>Select a user in Assigned To.</w:t>
      </w:r>
    </w:p>
    <w:p>
      <w:pPr>
        <w:pStyle w:val="ListNumber"/>
      </w:pPr>
      <w:r>
        <w:t>Click Submit.</w:t>
      </w:r>
    </w:p>
    <w:p>
      <w:pPr>
        <w:pStyle w:val="ListNumber"/>
      </w:pPr>
      <w:r>
        <w:t>Verify the Incident saves.</w:t>
      </w:r>
    </w:p>
    <w:p>
      <w:pPr/>
      <w:r>
        <w:rPr>
          <w:b w:val="0"/>
        </w:rPr>
        <w:t>Expected output: save succeeds without errors; verify Urgency auto-setting, read-only behavior, and State restrictions. fileciteturn1file0L197-L209</w:t>
      </w:r>
    </w:p>
    <w:p>
      <w:pPr>
        <w:pStyle w:val="Heading2"/>
      </w:pPr>
      <w:r>
        <w:t>9.3 TC-03 — Reverse Condition</w:t>
      </w:r>
    </w:p>
    <w:p>
      <w:pPr>
        <w:pStyle w:val="ListNumber"/>
      </w:pPr>
      <w:r>
        <w:t>Open an Incident with Impact = High.</w:t>
      </w:r>
    </w:p>
    <w:p>
      <w:pPr>
        <w:pStyle w:val="ListNumber"/>
      </w:pPr>
      <w:r>
        <w:t>Change Impact from High to Medium.</w:t>
      </w:r>
    </w:p>
    <w:p>
      <w:pPr>
        <w:pStyle w:val="ListNumber"/>
      </w:pPr>
      <w:r>
        <w:t>Check Assigned To and Urgency behavior.</w:t>
      </w:r>
    </w:p>
    <w:p>
      <w:pPr>
        <w:pStyle w:val="ListNumber"/>
      </w:pPr>
      <w:r>
        <w:t>Click Submit.</w:t>
      </w:r>
    </w:p>
    <w:tbl>
      <w:tblPr>
        <w:tblStyle w:val="TableGrid"/>
        <w:tblW w:type="auto" w:w="0"/>
        <w:jc w:val="center"/>
        <w:tblLook w:firstColumn="1" w:firstRow="1" w:lastColumn="0" w:lastRow="0" w:noHBand="0" w:noVBand="1" w:val="04A0"/>
      </w:tblPr>
      <w:tblGrid>
        <w:gridCol w:w="5040"/>
        <w:gridCol w:w="5040"/>
      </w:tblGrid>
      <w:tr>
        <w:tc>
          <w:tcPr>
            <w:tcW w:type="dxa" w:w="5040"/>
          </w:tcPr>
          <w:p>
            <w:r>
              <w:t>Field/behavior</w:t>
            </w:r>
          </w:p>
        </w:tc>
        <w:tc>
          <w:tcPr>
            <w:tcW w:type="dxa" w:w="5040"/>
          </w:tcPr>
          <w:p>
            <w:r>
              <w:t>Expected result</w:t>
            </w:r>
          </w:p>
        </w:tc>
      </w:tr>
      <w:tr>
        <w:tc>
          <w:tcPr>
            <w:tcW w:type="dxa" w:w="5040"/>
          </w:tcPr>
          <w:p>
            <w:r>
              <w:t>Assigned To</w:t>
            </w:r>
          </w:p>
        </w:tc>
        <w:tc>
          <w:tcPr>
            <w:tcW w:type="dxa" w:w="5040"/>
          </w:tcPr>
          <w:p>
            <w:r>
              <w:t>No longer mandatory</w:t>
            </w:r>
          </w:p>
        </w:tc>
      </w:tr>
      <w:tr>
        <w:tc>
          <w:tcPr>
            <w:tcW w:type="dxa" w:w="5040"/>
          </w:tcPr>
          <w:p>
            <w:r>
              <w:t>Urgency</w:t>
            </w:r>
          </w:p>
        </w:tc>
        <w:tc>
          <w:tcPr>
            <w:tcW w:type="dxa" w:w="5040"/>
          </w:tcPr>
          <w:p>
            <w:r>
              <w:t>Editable</w:t>
            </w:r>
          </w:p>
        </w:tc>
      </w:tr>
      <w:tr>
        <w:tc>
          <w:tcPr>
            <w:tcW w:type="dxa" w:w="5040"/>
          </w:tcPr>
          <w:p>
            <w:r>
              <w:t>Save</w:t>
            </w:r>
          </w:p>
        </w:tc>
        <w:tc>
          <w:tcPr>
            <w:tcW w:type="dxa" w:w="5040"/>
          </w:tcPr>
          <w:p>
            <w:r>
              <w:t>Successful</w:t>
            </w:r>
          </w:p>
        </w:tc>
      </w:tr>
    </w:tbl>
    <w:p>
      <w:pPr/>
      <w:r>
        <w:rPr>
          <w:b w:val="0"/>
        </w:rPr>
        <w:t>This verifies Reverse if false behavior. fileciteturn1file0L212-L224</w:t>
      </w:r>
    </w:p>
    <w:p>
      <w:pPr>
        <w:pStyle w:val="Heading2"/>
      </w:pPr>
      <w:r>
        <w:t>9.4 TC-04 — List Edit Blocking</w:t>
      </w:r>
    </w:p>
    <w:p>
      <w:pPr>
        <w:pStyle w:val="ListNumber"/>
      </w:pPr>
      <w:r>
        <w:t>Go to Incident → All.</w:t>
      </w:r>
    </w:p>
    <w:p>
      <w:pPr>
        <w:pStyle w:val="ListNumber"/>
      </w:pPr>
      <w:r>
        <w:t>Locate an Incident.</w:t>
      </w:r>
    </w:p>
    <w:p>
      <w:pPr>
        <w:pStyle w:val="ListNumber"/>
      </w:pPr>
      <w:r>
        <w:t>Double-click State in the list.</w:t>
      </w:r>
    </w:p>
    <w:p>
      <w:pPr>
        <w:pStyle w:val="ListNumber"/>
      </w:pPr>
      <w:r>
        <w:t>Try to change it.</w:t>
      </w:r>
    </w:p>
    <w:p>
      <w:pPr>
        <w:pStyle w:val="ListNumber"/>
      </w:pPr>
      <w:r>
        <w:t>Observe the alert.</w:t>
      </w:r>
    </w:p>
    <w:p>
      <w:pPr/>
      <w:r>
        <w:rPr>
          <w:b w:val="0"/>
        </w:rPr>
        <w:t>Expected output: alert says State cannot be updated using list editing and the State remains unchanged. fileciteturn1file0L227-L237</w:t>
      </w:r>
    </w:p>
    <w:p>
      <w:pPr>
        <w:pStyle w:val="Heading2"/>
      </w:pPr>
      <w:r>
        <w:t>9.5 TC-05 — Form-Based State Update</w:t>
      </w:r>
    </w:p>
    <w:p>
      <w:pPr>
        <w:pStyle w:val="ListNumber"/>
      </w:pPr>
      <w:r>
        <w:t>Open the Incident record.</w:t>
      </w:r>
    </w:p>
    <w:p>
      <w:pPr>
        <w:pStyle w:val="ListNumber"/>
      </w:pPr>
      <w:r>
        <w:t>Change State on the form.</w:t>
      </w:r>
    </w:p>
    <w:p>
      <w:pPr>
        <w:pStyle w:val="ListNumber"/>
      </w:pPr>
      <w:r>
        <w:t>Click Update.</w:t>
      </w:r>
    </w:p>
    <w:p>
      <w:pPr>
        <w:pStyle w:val="ListNumber"/>
      </w:pPr>
      <w:r>
        <w:t>Verify the result.</w:t>
      </w:r>
    </w:p>
    <w:p>
      <w:pPr/>
      <w:r>
        <w:rPr>
          <w:b w:val="0"/>
        </w:rPr>
        <w:t>Expected output: State change saves successfully through the form; Assigned To and Urgency still follow the configured rules. fileciteturn1file0L240-L251</w:t>
      </w:r>
    </w:p>
    <w:p>
      <w:pPr>
        <w:pStyle w:val="Heading1"/>
      </w:pPr>
      <w:r>
        <w:t>10. Test Case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Test</w:t>
            </w:r>
          </w:p>
        </w:tc>
        <w:tc>
          <w:tcPr>
            <w:tcW w:type="dxa" w:w="2520"/>
          </w:tcPr>
          <w:p>
            <w:r>
              <w:t>Action</w:t>
            </w:r>
          </w:p>
        </w:tc>
        <w:tc>
          <w:tcPr>
            <w:tcW w:type="dxa" w:w="2520"/>
          </w:tcPr>
          <w:p>
            <w:r>
              <w:t>Expected output</w:t>
            </w:r>
          </w:p>
        </w:tc>
      </w:tr>
      <w:tr>
        <w:tc>
          <w:tcPr>
            <w:tcW w:type="dxa" w:w="2520"/>
          </w:tcPr>
          <w:p>
            <w:r>
              <w:t>TC-01</w:t>
            </w:r>
          </w:p>
        </w:tc>
        <w:tc>
          <w:tcPr>
            <w:tcW w:type="dxa" w:w="2520"/>
          </w:tcPr>
          <w:p>
            <w:r>
              <w:t>Mandatory enforcement</w:t>
            </w:r>
          </w:p>
        </w:tc>
        <w:tc>
          <w:tcPr>
            <w:tcW w:type="dxa" w:w="2520"/>
          </w:tcPr>
          <w:p>
            <w:r>
              <w:t>High impact + Assigned To empty + Submit</w:t>
            </w:r>
          </w:p>
        </w:tc>
        <w:tc>
          <w:tcPr>
            <w:tcW w:type="dxa" w:w="2520"/>
          </w:tcPr>
          <w:p>
            <w:r>
              <w:t>Blocked + error</w:t>
            </w:r>
          </w:p>
        </w:tc>
      </w:tr>
      <w:tr>
        <w:tc>
          <w:tcPr>
            <w:tcW w:type="dxa" w:w="2520"/>
          </w:tcPr>
          <w:p>
            <w:r>
              <w:t>TC-02</w:t>
            </w:r>
          </w:p>
        </w:tc>
        <w:tc>
          <w:tcPr>
            <w:tcW w:type="dxa" w:w="2520"/>
          </w:tcPr>
          <w:p>
            <w:r>
              <w:t>Successful save</w:t>
            </w:r>
          </w:p>
        </w:tc>
        <w:tc>
          <w:tcPr>
            <w:tcW w:type="dxa" w:w="2520"/>
          </w:tcPr>
          <w:p>
            <w:r>
              <w:t>High impact + Assigned To filled</w:t>
            </w:r>
          </w:p>
        </w:tc>
        <w:tc>
          <w:tcPr>
            <w:tcW w:type="dxa" w:w="2520"/>
          </w:tcPr>
          <w:p>
            <w:r>
              <w:t>Saved</w:t>
            </w:r>
          </w:p>
        </w:tc>
      </w:tr>
      <w:tr>
        <w:tc>
          <w:tcPr>
            <w:tcW w:type="dxa" w:w="2520"/>
          </w:tcPr>
          <w:p>
            <w:r>
              <w:t>TC-03</w:t>
            </w:r>
          </w:p>
        </w:tc>
        <w:tc>
          <w:tcPr>
            <w:tcW w:type="dxa" w:w="2520"/>
          </w:tcPr>
          <w:p>
            <w:r>
              <w:t>Reverse condition</w:t>
            </w:r>
          </w:p>
        </w:tc>
        <w:tc>
          <w:tcPr>
            <w:tcW w:type="dxa" w:w="2520"/>
          </w:tcPr>
          <w:p>
            <w:r>
              <w:t>High → Medium</w:t>
            </w:r>
          </w:p>
        </w:tc>
        <w:tc>
          <w:tcPr>
            <w:tcW w:type="dxa" w:w="2520"/>
          </w:tcPr>
          <w:p>
            <w:r>
              <w:t>Mandatory/read-only rules reverse</w:t>
            </w:r>
          </w:p>
        </w:tc>
      </w:tr>
      <w:tr>
        <w:tc>
          <w:tcPr>
            <w:tcW w:type="dxa" w:w="2520"/>
          </w:tcPr>
          <w:p>
            <w:r>
              <w:t>TC-04</w:t>
            </w:r>
          </w:p>
        </w:tc>
        <w:tc>
          <w:tcPr>
            <w:tcW w:type="dxa" w:w="2520"/>
          </w:tcPr>
          <w:p>
            <w:r>
              <w:t>List edit blocking</w:t>
            </w:r>
          </w:p>
        </w:tc>
        <w:tc>
          <w:tcPr>
            <w:tcW w:type="dxa" w:w="2520"/>
          </w:tcPr>
          <w:p>
            <w:r>
              <w:t>Edit State in list</w:t>
            </w:r>
          </w:p>
        </w:tc>
        <w:tc>
          <w:tcPr>
            <w:tcW w:type="dxa" w:w="2520"/>
          </w:tcPr>
          <w:p>
            <w:r>
              <w:t>Alert + unchanged</w:t>
            </w:r>
          </w:p>
        </w:tc>
      </w:tr>
      <w:tr>
        <w:tc>
          <w:tcPr>
            <w:tcW w:type="dxa" w:w="2520"/>
          </w:tcPr>
          <w:p>
            <w:r>
              <w:t>TC-05</w:t>
            </w:r>
          </w:p>
        </w:tc>
        <w:tc>
          <w:tcPr>
            <w:tcW w:type="dxa" w:w="2520"/>
          </w:tcPr>
          <w:p>
            <w:r>
              <w:t>Form update</w:t>
            </w:r>
          </w:p>
        </w:tc>
        <w:tc>
          <w:tcPr>
            <w:tcW w:type="dxa" w:w="2520"/>
          </w:tcPr>
          <w:p>
            <w:r>
              <w:t>Edit State on form</w:t>
            </w:r>
          </w:p>
        </w:tc>
        <w:tc>
          <w:tcPr>
            <w:tcW w:type="dxa" w:w="2520"/>
          </w:tcPr>
          <w:p>
            <w:r>
              <w:t>Saved</w:t>
            </w:r>
          </w:p>
        </w:tc>
      </w:tr>
    </w:tbl>
    <w:p>
      <w:pPr>
        <w:pStyle w:val="Heading1"/>
      </w:pPr>
      <w:r>
        <w:t>11. Final Configuration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Component</w:t>
            </w:r>
          </w:p>
        </w:tc>
        <w:tc>
          <w:tcPr>
            <w:tcW w:type="dxa" w:w="2520"/>
          </w:tcPr>
          <w:p>
            <w:r>
              <w:t>Name</w:t>
            </w:r>
          </w:p>
        </w:tc>
        <w:tc>
          <w:tcPr>
            <w:tcW w:type="dxa" w:w="2520"/>
          </w:tcPr>
          <w:p>
            <w:r>
              <w:t>Trigger</w:t>
            </w:r>
          </w:p>
        </w:tc>
        <w:tc>
          <w:tcPr>
            <w:tcW w:type="dxa" w:w="2520"/>
          </w:tcPr>
          <w:p>
            <w:r>
              <w:t>Result</w:t>
            </w:r>
          </w:p>
        </w:tc>
      </w:tr>
      <w:tr>
        <w:tc>
          <w:tcPr>
            <w:tcW w:type="dxa" w:w="2520"/>
          </w:tcPr>
          <w:p>
            <w:r>
              <w:t>UI Policy</w:t>
            </w:r>
          </w:p>
        </w:tc>
        <w:tc>
          <w:tcPr>
            <w:tcW w:type="dxa" w:w="2520"/>
          </w:tcPr>
          <w:p>
            <w:r>
              <w:t>High Impact Control</w:t>
            </w:r>
          </w:p>
        </w:tc>
        <w:tc>
          <w:tcPr>
            <w:tcW w:type="dxa" w:w="2520"/>
          </w:tcPr>
          <w:p>
            <w:r>
              <w:t>Impact = 1</w:t>
            </w:r>
          </w:p>
        </w:tc>
        <w:tc>
          <w:tcPr>
            <w:tcW w:type="dxa" w:w="2520"/>
          </w:tcPr>
          <w:p>
            <w:r>
              <w:t>Controls fields</w:t>
            </w:r>
          </w:p>
        </w:tc>
      </w:tr>
      <w:tr>
        <w:tc>
          <w:tcPr>
            <w:tcW w:type="dxa" w:w="2520"/>
          </w:tcPr>
          <w:p>
            <w:r>
              <w:t>UI Policy Action</w:t>
            </w:r>
          </w:p>
        </w:tc>
        <w:tc>
          <w:tcPr>
            <w:tcW w:type="dxa" w:w="2520"/>
          </w:tcPr>
          <w:p>
            <w:r>
              <w:t>Assignment group</w:t>
            </w:r>
          </w:p>
        </w:tc>
        <w:tc>
          <w:tcPr>
            <w:tcW w:type="dxa" w:w="2520"/>
          </w:tcPr>
          <w:p>
            <w:r>
              <w:t>Policy active</w:t>
            </w:r>
          </w:p>
        </w:tc>
        <w:tc>
          <w:tcPr>
            <w:tcW w:type="dxa" w:w="2520"/>
          </w:tcPr>
          <w:p>
            <w:r>
              <w:t>Mandatory</w:t>
            </w:r>
          </w:p>
        </w:tc>
      </w:tr>
      <w:tr>
        <w:tc>
          <w:tcPr>
            <w:tcW w:type="dxa" w:w="2520"/>
          </w:tcPr>
          <w:p>
            <w:r>
              <w:t>UI Policy Action</w:t>
            </w:r>
          </w:p>
        </w:tc>
        <w:tc>
          <w:tcPr>
            <w:tcW w:type="dxa" w:w="2520"/>
          </w:tcPr>
          <w:p>
            <w:r>
              <w:t>Urgency</w:t>
            </w:r>
          </w:p>
        </w:tc>
        <w:tc>
          <w:tcPr>
            <w:tcW w:type="dxa" w:w="2520"/>
          </w:tcPr>
          <w:p>
            <w:r>
              <w:t>Policy active</w:t>
            </w:r>
          </w:p>
        </w:tc>
        <w:tc>
          <w:tcPr>
            <w:tcW w:type="dxa" w:w="2520"/>
          </w:tcPr>
          <w:p>
            <w:r>
              <w:t>Read-only</w:t>
            </w:r>
          </w:p>
        </w:tc>
      </w:tr>
      <w:tr>
        <w:tc>
          <w:tcPr>
            <w:tcW w:type="dxa" w:w="2520"/>
          </w:tcPr>
          <w:p>
            <w:r>
              <w:t>onChange</w:t>
            </w:r>
          </w:p>
        </w:tc>
        <w:tc>
          <w:tcPr>
            <w:tcW w:type="dxa" w:w="2520"/>
          </w:tcPr>
          <w:p>
            <w:r>
              <w:t>Auto set urgency for high impact</w:t>
            </w:r>
          </w:p>
        </w:tc>
        <w:tc>
          <w:tcPr>
            <w:tcW w:type="dxa" w:w="2520"/>
          </w:tcPr>
          <w:p>
            <w:r>
              <w:t>Impact changes to 1</w:t>
            </w:r>
          </w:p>
        </w:tc>
        <w:tc>
          <w:tcPr>
            <w:tcW w:type="dxa" w:w="2520"/>
          </w:tcPr>
          <w:p>
            <w:r>
              <w:t>Urgency = 1</w:t>
            </w:r>
          </w:p>
        </w:tc>
      </w:tr>
      <w:tr>
        <w:tc>
          <w:tcPr>
            <w:tcW w:type="dxa" w:w="2520"/>
          </w:tcPr>
          <w:p>
            <w:r>
              <w:t>onSubmit</w:t>
            </w:r>
          </w:p>
        </w:tc>
        <w:tc>
          <w:tcPr>
            <w:tcW w:type="dxa" w:w="2520"/>
          </w:tcPr>
          <w:p>
            <w:r>
              <w:t>Prevent save if Assigned To missing</w:t>
            </w:r>
          </w:p>
        </w:tc>
        <w:tc>
          <w:tcPr>
            <w:tcW w:type="dxa" w:w="2520"/>
          </w:tcPr>
          <w:p>
            <w:r>
              <w:t>Impact = 1 + Assigned To empty</w:t>
            </w:r>
          </w:p>
        </w:tc>
        <w:tc>
          <w:tcPr>
            <w:tcW w:type="dxa" w:w="2520"/>
          </w:tcPr>
          <w:p>
            <w:r>
              <w:t>Error + save blocked</w:t>
            </w:r>
          </w:p>
        </w:tc>
      </w:tr>
      <w:tr>
        <w:tc>
          <w:tcPr>
            <w:tcW w:type="dxa" w:w="2520"/>
          </w:tcPr>
          <w:p>
            <w:r>
              <w:t>onCellEdit</w:t>
            </w:r>
          </w:p>
        </w:tc>
        <w:tc>
          <w:tcPr>
            <w:tcW w:type="dxa" w:w="2520"/>
          </w:tcPr>
          <w:p>
            <w:r>
              <w:t>Prevent state change via list edit</w:t>
            </w:r>
          </w:p>
        </w:tc>
        <w:tc>
          <w:tcPr>
            <w:tcW w:type="dxa" w:w="2520"/>
          </w:tcPr>
          <w:p>
            <w:r>
              <w:t>State list edit</w:t>
            </w:r>
          </w:p>
        </w:tc>
        <w:tc>
          <w:tcPr>
            <w:tcW w:type="dxa" w:w="2520"/>
          </w:tcPr>
          <w:p>
            <w:r>
              <w:t>Alert + callback(false)</w:t>
            </w:r>
          </w:p>
        </w:tc>
      </w:tr>
    </w:tbl>
    <w:p>
      <w:r>
        <w:br w:type="page"/>
      </w:r>
    </w:p>
    <w:p>
      <w:pPr>
        <w:pStyle w:val="Heading1"/>
      </w:pPr>
      <w:r>
        <w:t>12. Expected Final System Behavior</w:t>
      </w:r>
    </w:p>
    <w:tbl>
      <w:tblPr>
        <w:tblStyle w:val="TableGrid"/>
        <w:tblW w:type="auto" w:w="0"/>
        <w:jc w:val="center"/>
        <w:tblLook w:firstColumn="1" w:firstRow="1" w:lastColumn="0" w:lastRow="0" w:noHBand="0" w:noVBand="1" w:val="04A0"/>
      </w:tblPr>
      <w:tblGrid>
        <w:gridCol w:w="5040"/>
        <w:gridCol w:w="5040"/>
      </w:tblGrid>
      <w:tr>
        <w:tc>
          <w:tcPr>
            <w:tcW w:type="dxa" w:w="5040"/>
          </w:tcPr>
          <w:p>
            <w:r>
              <w:t>Scenario</w:t>
            </w:r>
          </w:p>
        </w:tc>
        <w:tc>
          <w:tcPr>
            <w:tcW w:type="dxa" w:w="5040"/>
          </w:tcPr>
          <w:p>
            <w:r>
              <w:t>Expected behavior</w:t>
            </w:r>
          </w:p>
        </w:tc>
      </w:tr>
      <w:tr>
        <w:tc>
          <w:tcPr>
            <w:tcW w:type="dxa" w:w="5040"/>
          </w:tcPr>
          <w:p>
            <w:r>
              <w:t>Impact = High</w:t>
            </w:r>
          </w:p>
        </w:tc>
        <w:tc>
          <w:tcPr>
            <w:tcW w:type="dxa" w:w="5040"/>
          </w:tcPr>
          <w:p>
            <w:r>
              <w:t>High Impact Control activates</w:t>
            </w:r>
          </w:p>
        </w:tc>
      </w:tr>
      <w:tr>
        <w:tc>
          <w:tcPr>
            <w:tcW w:type="dxa" w:w="5040"/>
          </w:tcPr>
          <w:p>
            <w:r>
              <w:t>High Impact + Assignment Group empty</w:t>
            </w:r>
          </w:p>
        </w:tc>
        <w:tc>
          <w:tcPr>
            <w:tcW w:type="dxa" w:w="5040"/>
          </w:tcPr>
          <w:p>
            <w:r>
              <w:t>Assignment Group is mandatory</w:t>
            </w:r>
          </w:p>
        </w:tc>
      </w:tr>
      <w:tr>
        <w:tc>
          <w:tcPr>
            <w:tcW w:type="dxa" w:w="5040"/>
          </w:tcPr>
          <w:p>
            <w:r>
              <w:t>High Impact</w:t>
            </w:r>
          </w:p>
        </w:tc>
        <w:tc>
          <w:tcPr>
            <w:tcW w:type="dxa" w:w="5040"/>
          </w:tcPr>
          <w:p>
            <w:r>
              <w:t>Urgency is read-only</w:t>
            </w:r>
          </w:p>
        </w:tc>
      </w:tr>
      <w:tr>
        <w:tc>
          <w:tcPr>
            <w:tcW w:type="dxa" w:w="5040"/>
          </w:tcPr>
          <w:p>
            <w:r>
              <w:t>Impact changed to High</w:t>
            </w:r>
          </w:p>
        </w:tc>
        <w:tc>
          <w:tcPr>
            <w:tcW w:type="dxa" w:w="5040"/>
          </w:tcPr>
          <w:p>
            <w:r>
              <w:t>Urgency becomes High automatically</w:t>
            </w:r>
          </w:p>
        </w:tc>
      </w:tr>
      <w:tr>
        <w:tc>
          <w:tcPr>
            <w:tcW w:type="dxa" w:w="5040"/>
          </w:tcPr>
          <w:p>
            <w:r>
              <w:t>High Impact + Assigned To empty + Submit</w:t>
            </w:r>
          </w:p>
        </w:tc>
        <w:tc>
          <w:tcPr>
            <w:tcW w:type="dxa" w:w="5040"/>
          </w:tcPr>
          <w:p>
            <w:r>
              <w:t>Save is blocked</w:t>
            </w:r>
          </w:p>
        </w:tc>
      </w:tr>
      <w:tr>
        <w:tc>
          <w:tcPr>
            <w:tcW w:type="dxa" w:w="5040"/>
          </w:tcPr>
          <w:p>
            <w:r>
              <w:t>High Impact + Assigned To filled + Submit</w:t>
            </w:r>
          </w:p>
        </w:tc>
        <w:tc>
          <w:tcPr>
            <w:tcW w:type="dxa" w:w="5040"/>
          </w:tcPr>
          <w:p>
            <w:r>
              <w:t>Record saves</w:t>
            </w:r>
          </w:p>
        </w:tc>
      </w:tr>
      <w:tr>
        <w:tc>
          <w:tcPr>
            <w:tcW w:type="dxa" w:w="5040"/>
          </w:tcPr>
          <w:p>
            <w:r>
              <w:t>High → Medium</w:t>
            </w:r>
          </w:p>
        </w:tc>
        <w:tc>
          <w:tcPr>
            <w:tcW w:type="dxa" w:w="5040"/>
          </w:tcPr>
          <w:p>
            <w:r>
              <w:t>Assigned To no longer mandatory; Urgency editable</w:t>
            </w:r>
          </w:p>
        </w:tc>
      </w:tr>
      <w:tr>
        <w:tc>
          <w:tcPr>
            <w:tcW w:type="dxa" w:w="5040"/>
          </w:tcPr>
          <w:p>
            <w:r>
              <w:t>State edited in list</w:t>
            </w:r>
          </w:p>
        </w:tc>
        <w:tc>
          <w:tcPr>
            <w:tcW w:type="dxa" w:w="5040"/>
          </w:tcPr>
          <w:p>
            <w:r>
              <w:t>Change blocked</w:t>
            </w:r>
          </w:p>
        </w:tc>
      </w:tr>
      <w:tr>
        <w:tc>
          <w:tcPr>
            <w:tcW w:type="dxa" w:w="5040"/>
          </w:tcPr>
          <w:p>
            <w:r>
              <w:t>State edited on form</w:t>
            </w:r>
          </w:p>
        </w:tc>
        <w:tc>
          <w:tcPr>
            <w:tcW w:type="dxa" w:w="5040"/>
          </w:tcPr>
          <w:p>
            <w:r>
              <w:t>Change can be saved</w:t>
            </w:r>
          </w:p>
        </w:tc>
      </w:tr>
    </w:tbl>
    <w:p>
      <w:pPr>
        <w:pStyle w:val="Heading1"/>
      </w:pPr>
      <w:r>
        <w:t>13. Troubleshooting Checklist</w:t>
      </w:r>
    </w:p>
    <w:p>
      <w:pPr>
        <w:pStyle w:val="ListBullet"/>
      </w:pPr>
      <w:r>
        <w:t>Check UI Policy Active, Table, and Impact condition if it does not trigger.</w:t>
      </w:r>
    </w:p>
    <w:p>
      <w:pPr>
        <w:pStyle w:val="ListBullet"/>
      </w:pPr>
      <w:r>
        <w:t>Check Assignment Group UI Policy Action has Mandatory enabled.</w:t>
      </w:r>
    </w:p>
    <w:p>
      <w:pPr>
        <w:pStyle w:val="ListBullet"/>
      </w:pPr>
      <w:r>
        <w:t>Check Reverse if false = true.</w:t>
      </w:r>
    </w:p>
    <w:p>
      <w:pPr>
        <w:pStyle w:val="ListBullet"/>
      </w:pPr>
      <w:r>
        <w:t>Check Urgency UI Policy Action has Read-only = true.</w:t>
      </w:r>
    </w:p>
    <w:p>
      <w:pPr>
        <w:pStyle w:val="ListBullet"/>
      </w:pPr>
      <w:r>
        <w:t>Check the onChange script is active, type onChange, and field Impact.</w:t>
      </w:r>
    </w:p>
    <w:p>
      <w:pPr>
        <w:pStyle w:val="ListBullet"/>
      </w:pPr>
      <w:r>
        <w:t>Check the onSubmit script uses impact and assigned_to values.</w:t>
      </w:r>
    </w:p>
    <w:p>
      <w:pPr>
        <w:pStyle w:val="ListBullet"/>
      </w:pPr>
      <w:r>
        <w:t>Check the onCellEdit script is active and Field name = State.</w:t>
      </w:r>
    </w:p>
    <w:p>
      <w:pPr>
        <w:pStyle w:val="ListBullet"/>
      </w:pPr>
      <w:r>
        <w:t>Use the Incident form/list to reproduce each test exactly as documented.</w:t>
      </w:r>
    </w:p>
    <w:p>
      <w:pPr>
        <w:pStyle w:val="Heading1"/>
      </w:pPr>
      <w:r>
        <w:t>14. Advantages</w:t>
      </w:r>
    </w:p>
    <w:p>
      <w:pPr>
        <w:pStyle w:val="ListBullet"/>
      </w:pPr>
      <w:r>
        <w:t>Improves Incident data consistency.</w:t>
      </w:r>
    </w:p>
    <w:p>
      <w:pPr>
        <w:pStyle w:val="ListBullet"/>
      </w:pPr>
      <w:r>
        <w:t>Enforces conditional mandatory fields.</w:t>
      </w:r>
    </w:p>
    <w:p>
      <w:pPr>
        <w:pStyle w:val="ListBullet"/>
      </w:pPr>
      <w:r>
        <w:t>Automatically sets Urgency for High-impact Incidents.</w:t>
      </w:r>
    </w:p>
    <w:p>
      <w:pPr>
        <w:pStyle w:val="ListBullet"/>
      </w:pPr>
      <w:r>
        <w:t>Prevents incomplete High-impact records from being saved.</w:t>
      </w:r>
    </w:p>
    <w:p>
      <w:pPr>
        <w:pStyle w:val="ListBullet"/>
      </w:pPr>
      <w:r>
        <w:t>Blocks direct State list editing.</w:t>
      </w:r>
    </w:p>
    <w:p>
      <w:pPr>
        <w:pStyle w:val="ListBullet"/>
      </w:pPr>
      <w:r>
        <w:t>Provides immediate user feedback.</w:t>
      </w:r>
    </w:p>
    <w:p>
      <w:pPr>
        <w:pStyle w:val="ListBullet"/>
      </w:pPr>
      <w:r>
        <w:t>Demonstrates lightweight ServiceNow client-side controls.</w:t>
      </w:r>
    </w:p>
    <w:p>
      <w:pPr>
        <w:pStyle w:val="Heading1"/>
      </w:pPr>
      <w:r>
        <w:t>15. Viva Questions and Answers</w:t>
      </w:r>
    </w:p>
    <w:tbl>
      <w:tblPr>
        <w:tblStyle w:val="TableGrid"/>
        <w:tblW w:type="auto" w:w="0"/>
        <w:jc w:val="center"/>
        <w:tblLook w:firstColumn="1" w:firstRow="1" w:lastColumn="0" w:lastRow="0" w:noHBand="0" w:noVBand="1" w:val="04A0"/>
      </w:tblPr>
      <w:tblGrid>
        <w:gridCol w:w="5040"/>
        <w:gridCol w:w="5040"/>
      </w:tblGrid>
      <w:tr>
        <w:tc>
          <w:tcPr>
            <w:tcW w:type="dxa" w:w="5040"/>
          </w:tcPr>
          <w:p>
            <w:r>
              <w:t>Question</w:t>
            </w:r>
          </w:p>
        </w:tc>
        <w:tc>
          <w:tcPr>
            <w:tcW w:type="dxa" w:w="5040"/>
          </w:tcPr>
          <w:p>
            <w:r>
              <w:t>Answer</w:t>
            </w:r>
          </w:p>
        </w:tc>
      </w:tr>
      <w:tr>
        <w:tc>
          <w:tcPr>
            <w:tcW w:type="dxa" w:w="5040"/>
          </w:tcPr>
          <w:p>
            <w:r>
              <w:t>What is the UI Policy name?</w:t>
            </w:r>
          </w:p>
        </w:tc>
        <w:tc>
          <w:tcPr>
            <w:tcW w:type="dxa" w:w="5040"/>
          </w:tcPr>
          <w:p>
            <w:r>
              <w:t>High Impact Control.</w:t>
            </w:r>
          </w:p>
        </w:tc>
      </w:tr>
      <w:tr>
        <w:tc>
          <w:tcPr>
            <w:tcW w:type="dxa" w:w="5040"/>
          </w:tcPr>
          <w:p>
            <w:r>
              <w:t>Which table is used?</w:t>
            </w:r>
          </w:p>
        </w:tc>
        <w:tc>
          <w:tcPr>
            <w:tcW w:type="dxa" w:w="5040"/>
          </w:tcPr>
          <w:p>
            <w:r>
              <w:t>Incident.</w:t>
            </w:r>
          </w:p>
        </w:tc>
      </w:tr>
      <w:tr>
        <w:tc>
          <w:tcPr>
            <w:tcW w:type="dxa" w:w="5040"/>
          </w:tcPr>
          <w:p>
            <w:r>
              <w:t>What is the UI Policy condition?</w:t>
            </w:r>
          </w:p>
        </w:tc>
        <w:tc>
          <w:tcPr>
            <w:tcW w:type="dxa" w:w="5040"/>
          </w:tcPr>
          <w:p>
            <w:r>
              <w:t>Impact is 1 – High.</w:t>
            </w:r>
          </w:p>
        </w:tc>
      </w:tr>
      <w:tr>
        <w:tc>
          <w:tcPr>
            <w:tcW w:type="dxa" w:w="5040"/>
          </w:tcPr>
          <w:p>
            <w:r>
              <w:t>What happens to Assignment Group?</w:t>
            </w:r>
          </w:p>
        </w:tc>
        <w:tc>
          <w:tcPr>
            <w:tcW w:type="dxa" w:w="5040"/>
          </w:tcPr>
          <w:p>
            <w:r>
              <w:t>It becomes mandatory.</w:t>
            </w:r>
          </w:p>
        </w:tc>
      </w:tr>
      <w:tr>
        <w:tc>
          <w:tcPr>
            <w:tcW w:type="dxa" w:w="5040"/>
          </w:tcPr>
          <w:p>
            <w:r>
              <w:t>What happens to Urgency?</w:t>
            </w:r>
          </w:p>
        </w:tc>
        <w:tc>
          <w:tcPr>
            <w:tcW w:type="dxa" w:w="5040"/>
          </w:tcPr>
          <w:p>
            <w:r>
              <w:t>It becomes read-only and is also auto-set to High by the onChange script.</w:t>
            </w:r>
          </w:p>
        </w:tc>
      </w:tr>
      <w:tr>
        <w:tc>
          <w:tcPr>
            <w:tcW w:type="dxa" w:w="5040"/>
          </w:tcPr>
          <w:p>
            <w:r>
              <w:t>What is the onChange trigger?</w:t>
            </w:r>
          </w:p>
        </w:tc>
        <w:tc>
          <w:tcPr>
            <w:tcW w:type="dxa" w:w="5040"/>
          </w:tcPr>
          <w:p>
            <w:r>
              <w:t>Impact.</w:t>
            </w:r>
          </w:p>
        </w:tc>
      </w:tr>
      <w:tr>
        <w:tc>
          <w:tcPr>
            <w:tcW w:type="dxa" w:w="5040"/>
          </w:tcPr>
          <w:p>
            <w:r>
              <w:t>What does the onSubmit script validate?</w:t>
            </w:r>
          </w:p>
        </w:tc>
        <w:tc>
          <w:tcPr>
            <w:tcW w:type="dxa" w:w="5040"/>
          </w:tcPr>
          <w:p>
            <w:r>
              <w:t>Assigned To for High-impact Incidents.</w:t>
            </w:r>
          </w:p>
        </w:tc>
      </w:tr>
      <w:tr>
        <w:tc>
          <w:tcPr>
            <w:tcW w:type="dxa" w:w="5040"/>
          </w:tcPr>
          <w:p>
            <w:r>
              <w:t>What happens if Assigned To is empty?</w:t>
            </w:r>
          </w:p>
        </w:tc>
        <w:tc>
          <w:tcPr>
            <w:tcW w:type="dxa" w:w="5040"/>
          </w:tcPr>
          <w:p>
            <w:r>
              <w:t>The record is not saved and an error is shown.</w:t>
            </w:r>
          </w:p>
        </w:tc>
      </w:tr>
      <w:tr>
        <w:tc>
          <w:tcPr>
            <w:tcW w:type="dxa" w:w="5040"/>
          </w:tcPr>
          <w:p>
            <w:r>
              <w:t>What does onCellEdit control?</w:t>
            </w:r>
          </w:p>
        </w:tc>
        <w:tc>
          <w:tcPr>
            <w:tcW w:type="dxa" w:w="5040"/>
          </w:tcPr>
          <w:p>
            <w:r>
              <w:t>Direct State changes in the Incident list.</w:t>
            </w:r>
          </w:p>
        </w:tc>
      </w:tr>
      <w:tr>
        <w:tc>
          <w:tcPr>
            <w:tcW w:type="dxa" w:w="5040"/>
          </w:tcPr>
          <w:p>
            <w:r>
              <w:t>Can State be changed on the form?</w:t>
            </w:r>
          </w:p>
        </w:tc>
        <w:tc>
          <w:tcPr>
            <w:tcW w:type="dxa" w:w="5040"/>
          </w:tcPr>
          <w:p>
            <w:r>
              <w:t>The source test expects a form-based State change to save successfully.</w:t>
            </w:r>
          </w:p>
        </w:tc>
      </w:tr>
      <w:tr>
        <w:tc>
          <w:tcPr>
            <w:tcW w:type="dxa" w:w="5040"/>
          </w:tcPr>
          <w:p>
            <w:r>
              <w:t>What does Reverse if false do?</w:t>
            </w:r>
          </w:p>
        </w:tc>
        <w:tc>
          <w:tcPr>
            <w:tcW w:type="dxa" w:w="5040"/>
          </w:tcPr>
          <w:p>
            <w:r>
              <w:t>It reverses the UI Policy field changes when its condition becomes false.</w:t>
            </w:r>
          </w:p>
        </w:tc>
      </w:tr>
    </w:tbl>
    <w:p>
      <w:pPr>
        <w:pStyle w:val="Heading1"/>
      </w:pPr>
      <w:r>
        <w:t>16. Final Implementation Checklist</w:t>
      </w:r>
    </w:p>
    <w:p>
      <w:pPr>
        <w:pStyle w:val="ListBullet"/>
      </w:pPr>
      <w:r>
        <w:t>☐ Create High Impact Control UI Policy</w:t>
      </w:r>
    </w:p>
    <w:p>
      <w:pPr>
        <w:pStyle w:val="ListBullet"/>
      </w:pPr>
      <w:r>
        <w:t>☐ Set Incident table and Active = true</w:t>
      </w:r>
    </w:p>
    <w:p>
      <w:pPr>
        <w:pStyle w:val="ListBullet"/>
      </w:pPr>
      <w:r>
        <w:t>☐ Set Impact is 1 – High</w:t>
      </w:r>
    </w:p>
    <w:p>
      <w:pPr>
        <w:pStyle w:val="ListBullet"/>
      </w:pPr>
      <w:r>
        <w:t>☐ Make Assignment Group mandatory</w:t>
      </w:r>
    </w:p>
    <w:p>
      <w:pPr>
        <w:pStyle w:val="ListBullet"/>
      </w:pPr>
      <w:r>
        <w:t>☐ Set Reverse if false = true</w:t>
      </w:r>
    </w:p>
    <w:p>
      <w:pPr>
        <w:pStyle w:val="ListBullet"/>
      </w:pPr>
      <w:r>
        <w:t>☐ Create Urgency action and set Read-only = true</w:t>
      </w:r>
    </w:p>
    <w:p>
      <w:pPr>
        <w:pStyle w:val="ListBullet"/>
      </w:pPr>
      <w:r>
        <w:t>☐ Create onChange script for Impact</w:t>
      </w:r>
    </w:p>
    <w:p>
      <w:pPr>
        <w:pStyle w:val="ListBullet"/>
      </w:pPr>
      <w:r>
        <w:t>☐ Add urgency auto-set code</w:t>
      </w:r>
    </w:p>
    <w:p>
      <w:pPr>
        <w:pStyle w:val="ListBullet"/>
      </w:pPr>
      <w:r>
        <w:t>☐ Create onSubmit save-validation script</w:t>
      </w:r>
    </w:p>
    <w:p>
      <w:pPr>
        <w:pStyle w:val="ListBullet"/>
      </w:pPr>
      <w:r>
        <w:t>☐ Add Assigned To validation code</w:t>
      </w:r>
    </w:p>
    <w:p>
      <w:pPr>
        <w:pStyle w:val="ListBullet"/>
      </w:pPr>
      <w:r>
        <w:t>☐ Create onCellEdit script for State</w:t>
      </w:r>
    </w:p>
    <w:p>
      <w:pPr>
        <w:pStyle w:val="ListBullet"/>
      </w:pPr>
      <w:r>
        <w:t>☐ Add list-edit blocking code</w:t>
      </w:r>
    </w:p>
    <w:p>
      <w:pPr>
        <w:pStyle w:val="ListBullet"/>
      </w:pPr>
      <w:r>
        <w:t>☐ Run mandatory-enforcement test</w:t>
      </w:r>
    </w:p>
    <w:p>
      <w:pPr>
        <w:pStyle w:val="ListBullet"/>
      </w:pPr>
      <w:r>
        <w:t>☐ Run successful-save test</w:t>
      </w:r>
    </w:p>
    <w:p>
      <w:pPr>
        <w:pStyle w:val="ListBullet"/>
      </w:pPr>
      <w:r>
        <w:t>☐ Run reverse-condition test</w:t>
      </w:r>
    </w:p>
    <w:p>
      <w:pPr>
        <w:pStyle w:val="ListBullet"/>
      </w:pPr>
      <w:r>
        <w:t>☐ Run list-edit blocking test</w:t>
      </w:r>
    </w:p>
    <w:p>
      <w:pPr>
        <w:pStyle w:val="ListBullet"/>
      </w:pPr>
      <w:r>
        <w:t>☐ Run form-based update test</w:t>
      </w:r>
    </w:p>
    <w:p>
      <w:pPr>
        <w:pStyle w:val="Heading1"/>
      </w:pPr>
      <w:r>
        <w:t>17. Conclusion</w:t>
      </w:r>
    </w:p>
    <w:p>
      <w:pPr/>
      <w:r>
        <w:rPr>
          <w:b w:val="0"/>
        </w:rPr>
        <w:t>The source concludes that the project demonstrates UI Policies and Client Scripts working together to enforce dynamic field behavior, automate updates, and prevent incorrect Incident submission. It combines onChange, onSubmit, and onCellEdit with UI Policy actions to control Assigned To, Urgency, Impact-related behavior, and State editing, while remaining lightweight and suitable for a short micro project. fileciteturn1file0L254-L265</w:t>
      </w:r>
    </w:p>
    <w:p>
      <w:pPr>
        <w:pStyle w:val="Heading1"/>
      </w:pPr>
      <w:r>
        <w:t>18. Source Reference</w:t>
      </w:r>
    </w:p>
    <w:p>
      <w:pPr/>
      <w:r>
        <w:rPr>
          <w:b w:val="0"/>
        </w:rPr>
        <w:t>Primary source: the uploaded 18-page PDF “Implement Client Script &amp; UI Policy (Incident).” This document follows the source's terminology, task sequence, configuration values, scripts, testing activities, expected outputs, and conclusion.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ServiceNow – Implement Client Script &amp; UI Policy (Incident) | Complete Start-to-Finish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