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Aravinda</w:t>
      </w:r>
      <w:r>
        <w:rPr>
          <w:spacing w:val="-12"/>
        </w:rPr>
        <w:t> </w:t>
      </w:r>
      <w:r>
        <w:rPr>
          <w:spacing w:val="-2"/>
        </w:rPr>
        <w:t>Raman</w:t>
      </w:r>
      <w:r>
        <w:rPr>
          <w:spacing w:val="-10"/>
        </w:rPr>
        <w:t> </w:t>
      </w:r>
      <w:r>
        <w:rPr>
          <w:spacing w:val="-2"/>
        </w:rPr>
        <w:t>Jatavallabha</w:t>
      </w:r>
    </w:p>
    <w:p>
      <w:pPr>
        <w:spacing w:before="57"/>
        <w:ind w:left="3" w:right="18" w:firstLine="0"/>
        <w:jc w:val="center"/>
        <w:rPr>
          <w:sz w:val="20"/>
        </w:rPr>
      </w:pPr>
      <w:r>
        <w:rPr>
          <w:spacing w:val="-4"/>
          <w:sz w:val="20"/>
        </w:rPr>
        <w:t>Raleigh,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NC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| </w:t>
      </w:r>
      <w:hyperlink r:id="rId5">
        <w:r>
          <w:rPr>
            <w:color w:val="0000FF"/>
            <w:spacing w:val="-4"/>
            <w:sz w:val="22"/>
          </w:rPr>
          <w:t>aravindaraman14@gmail.com</w:t>
        </w:r>
      </w:hyperlink>
      <w:r>
        <w:rPr>
          <w:color w:val="0000FF"/>
          <w:spacing w:val="-19"/>
          <w:sz w:val="22"/>
        </w:rPr>
        <w:t> </w:t>
      </w:r>
      <w:r>
        <w:rPr>
          <w:spacing w:val="-4"/>
          <w:sz w:val="20"/>
        </w:rPr>
        <w:t>|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(919)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327-0958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|</w:t>
      </w:r>
      <w:r>
        <w:rPr>
          <w:spacing w:val="-10"/>
          <w:sz w:val="20"/>
        </w:rPr>
        <w:t> </w:t>
      </w:r>
      <w:hyperlink r:id="rId6">
        <w:r>
          <w:rPr>
            <w:color w:val="0000FF"/>
            <w:spacing w:val="-4"/>
            <w:sz w:val="20"/>
          </w:rPr>
          <w:t>github.com/aravinda-1402</w:t>
        </w:r>
      </w:hyperlink>
      <w:r>
        <w:rPr>
          <w:color w:val="0000FF"/>
          <w:spacing w:val="-5"/>
          <w:sz w:val="20"/>
        </w:rPr>
        <w:t> </w:t>
      </w:r>
      <w:r>
        <w:rPr>
          <w:spacing w:val="-4"/>
          <w:sz w:val="20"/>
        </w:rPr>
        <w:t>|</w:t>
      </w:r>
      <w:r>
        <w:rPr>
          <w:spacing w:val="-10"/>
          <w:sz w:val="20"/>
        </w:rPr>
        <w:t> </w:t>
      </w:r>
      <w:hyperlink r:id="rId7">
        <w:r>
          <w:rPr>
            <w:color w:val="0000FF"/>
            <w:spacing w:val="-4"/>
            <w:sz w:val="20"/>
          </w:rPr>
          <w:t>linkedin.com/in/aravinda-jatavallabha</w:t>
        </w:r>
      </w:hyperlink>
    </w:p>
    <w:p>
      <w:pPr>
        <w:pStyle w:val="Heading1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353695</wp:posOffset>
                </wp:positionH>
                <wp:positionV relativeFrom="paragraph">
                  <wp:posOffset>254668</wp:posOffset>
                </wp:positionV>
                <wp:extent cx="7083425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83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9525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83425" y="9525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85pt;margin-top:20.052637pt;width:557.7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773" w:val="left" w:leader="none"/>
          <w:tab w:pos="10084" w:val="left" w:leader="none"/>
        </w:tabs>
        <w:spacing w:line="252" w:lineRule="auto" w:before="39"/>
        <w:ind w:left="208" w:right="203" w:firstLine="0"/>
        <w:jc w:val="left"/>
        <w:rPr>
          <w:b/>
          <w:sz w:val="20"/>
        </w:rPr>
      </w:pPr>
      <w:r>
        <w:rPr>
          <w:b/>
          <w:sz w:val="20"/>
        </w:rPr>
        <w:t>Master of Computer Science (Data Science Track) | </w:t>
      </w:r>
      <w:r>
        <w:rPr>
          <w:sz w:val="20"/>
        </w:rPr>
        <w:t>North Carolina State University, Raleigh, NC</w:t>
        <w:tab/>
        <w:t>Aug</w:t>
      </w:r>
      <w:r>
        <w:rPr>
          <w:spacing w:val="-13"/>
          <w:sz w:val="20"/>
        </w:rPr>
        <w:t> </w:t>
      </w:r>
      <w:r>
        <w:rPr>
          <w:sz w:val="20"/>
        </w:rPr>
        <w:t>2023-May</w:t>
      </w:r>
      <w:r>
        <w:rPr>
          <w:spacing w:val="-12"/>
          <w:sz w:val="20"/>
        </w:rPr>
        <w:t> </w:t>
      </w:r>
      <w:r>
        <w:rPr>
          <w:sz w:val="20"/>
        </w:rPr>
        <w:t>2025</w:t>
      </w:r>
      <w:r>
        <w:rPr>
          <w:spacing w:val="-13"/>
          <w:sz w:val="20"/>
        </w:rPr>
        <w:t> </w:t>
      </w:r>
      <w:r>
        <w:rPr>
          <w:sz w:val="20"/>
        </w:rPr>
        <w:t>(expected) </w:t>
      </w:r>
      <w:r>
        <w:rPr>
          <w:spacing w:val="-2"/>
          <w:sz w:val="20"/>
          <w:u w:val="single"/>
        </w:rPr>
        <w:t>Courses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Science,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Natural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Language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Processing,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Neural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Networks,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Database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Systems</w:t>
      </w:r>
      <w:r>
        <w:rPr>
          <w:sz w:val="20"/>
        </w:rPr>
        <w:tab/>
        <w:tab/>
      </w:r>
      <w:r>
        <w:rPr>
          <w:b/>
          <w:sz w:val="20"/>
        </w:rPr>
        <w:t>CGPA: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4.0/4.0</w:t>
      </w:r>
    </w:p>
    <w:p>
      <w:pPr>
        <w:tabs>
          <w:tab w:pos="9822" w:val="left" w:leader="none"/>
          <w:tab w:pos="9882" w:val="left" w:leader="none"/>
        </w:tabs>
        <w:spacing w:line="256" w:lineRule="auto" w:before="40"/>
        <w:ind w:left="208" w:right="222" w:hanging="17"/>
        <w:jc w:val="left"/>
        <w:rPr>
          <w:b/>
          <w:sz w:val="20"/>
        </w:rPr>
      </w:pPr>
      <w:r>
        <w:rPr>
          <w:b/>
          <w:sz w:val="20"/>
        </w:rPr>
        <w:t>B. Tech in Information Technology | </w:t>
      </w:r>
      <w:r>
        <w:rPr>
          <w:sz w:val="20"/>
        </w:rPr>
        <w:t>Manipal Institute of Technology, Manipal, India</w:t>
        <w:tab/>
        <w:t>Jun</w:t>
      </w:r>
      <w:r>
        <w:rPr>
          <w:spacing w:val="-15"/>
          <w:sz w:val="20"/>
        </w:rPr>
        <w:t> </w:t>
      </w:r>
      <w:r>
        <w:rPr>
          <w:sz w:val="20"/>
        </w:rPr>
        <w:t>2019-Jul</w:t>
      </w:r>
      <w:r>
        <w:rPr>
          <w:spacing w:val="-12"/>
          <w:sz w:val="20"/>
        </w:rPr>
        <w:t> </w:t>
      </w:r>
      <w:r>
        <w:rPr>
          <w:sz w:val="20"/>
        </w:rPr>
        <w:t>2023 </w:t>
      </w:r>
      <w:r>
        <w:rPr>
          <w:spacing w:val="-2"/>
          <w:sz w:val="20"/>
          <w:u w:val="single"/>
        </w:rPr>
        <w:t>Minor</w:t>
      </w:r>
      <w:r>
        <w:rPr>
          <w:spacing w:val="-2"/>
          <w:sz w:val="20"/>
        </w:rPr>
        <w:t>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Big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Analytics;</w:t>
      </w:r>
      <w:r>
        <w:rPr>
          <w:spacing w:val="-10"/>
          <w:sz w:val="20"/>
        </w:rPr>
        <w:t> </w:t>
      </w:r>
      <w:r>
        <w:rPr>
          <w:spacing w:val="-2"/>
          <w:sz w:val="20"/>
          <w:u w:val="single"/>
        </w:rPr>
        <w:t>Courses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Mining,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Learning,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Pattern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Recognition,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Algorithms</w:t>
      </w:r>
      <w:r>
        <w:rPr>
          <w:sz w:val="20"/>
        </w:rPr>
        <w:tab/>
        <w:tab/>
      </w:r>
      <w:r>
        <w:rPr>
          <w:b/>
          <w:spacing w:val="-2"/>
          <w:sz w:val="20"/>
        </w:rPr>
        <w:t>CGPA: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8.64/10.</w:t>
      </w:r>
      <w:r>
        <w:rPr>
          <w:b/>
          <w:spacing w:val="-2"/>
          <w:sz w:val="20"/>
        </w:rPr>
        <w:t>0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351790</wp:posOffset>
                </wp:positionH>
                <wp:positionV relativeFrom="paragraph">
                  <wp:posOffset>226493</wp:posOffset>
                </wp:positionV>
                <wp:extent cx="708342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83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9525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83425" y="9525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00001pt;margin-top:17.834141pt;width:557.7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TECHNICAL</w:t>
      </w:r>
      <w:r>
        <w:rPr>
          <w:spacing w:val="-9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39" w:after="0"/>
        <w:ind w:left="384" w:right="0" w:hanging="176"/>
        <w:jc w:val="left"/>
        <w:rPr>
          <w:sz w:val="20"/>
        </w:rPr>
      </w:pPr>
      <w:r>
        <w:rPr>
          <w:b/>
          <w:spacing w:val="-4"/>
          <w:sz w:val="20"/>
        </w:rPr>
        <w:t>Programming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Languages,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Technologies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OS:</w:t>
      </w:r>
      <w:r>
        <w:rPr>
          <w:b/>
          <w:spacing w:val="-6"/>
          <w:sz w:val="20"/>
        </w:rPr>
        <w:t> </w:t>
      </w:r>
      <w:r>
        <w:rPr>
          <w:spacing w:val="-4"/>
          <w:sz w:val="20"/>
        </w:rPr>
        <w:t>Python,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SQL,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Docker,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AWS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(S3,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Sagemaker,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Lambda),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Power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BI,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Snowflake,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Git,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Linux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2" w:after="0"/>
        <w:ind w:left="384" w:right="0" w:hanging="176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11"/>
          <w:sz w:val="20"/>
        </w:rPr>
        <w:t> </w:t>
      </w:r>
      <w:r>
        <w:rPr>
          <w:sz w:val="20"/>
        </w:rPr>
        <w:t>Pandas,</w:t>
      </w:r>
      <w:r>
        <w:rPr>
          <w:spacing w:val="-13"/>
          <w:sz w:val="20"/>
        </w:rPr>
        <w:t> </w:t>
      </w:r>
      <w:r>
        <w:rPr>
          <w:sz w:val="20"/>
        </w:rPr>
        <w:t>NumPy,</w:t>
      </w:r>
      <w:r>
        <w:rPr>
          <w:spacing w:val="-12"/>
          <w:sz w:val="20"/>
        </w:rPr>
        <w:t> </w:t>
      </w:r>
      <w:r>
        <w:rPr>
          <w:sz w:val="20"/>
        </w:rPr>
        <w:t>Matplotlib,</w:t>
      </w:r>
      <w:r>
        <w:rPr>
          <w:spacing w:val="-11"/>
          <w:sz w:val="20"/>
        </w:rPr>
        <w:t> </w:t>
      </w:r>
      <w:r>
        <w:rPr>
          <w:sz w:val="20"/>
        </w:rPr>
        <w:t>Scikit-learn,</w:t>
      </w:r>
      <w:r>
        <w:rPr>
          <w:spacing w:val="-13"/>
          <w:sz w:val="20"/>
        </w:rPr>
        <w:t> </w:t>
      </w:r>
      <w:r>
        <w:rPr>
          <w:sz w:val="20"/>
        </w:rPr>
        <w:t>Keras,</w:t>
      </w:r>
      <w:r>
        <w:rPr>
          <w:spacing w:val="-12"/>
          <w:sz w:val="20"/>
        </w:rPr>
        <w:t> </w:t>
      </w:r>
      <w:r>
        <w:rPr>
          <w:sz w:val="20"/>
        </w:rPr>
        <w:t>PyTorch,</w:t>
      </w:r>
      <w:r>
        <w:rPr>
          <w:spacing w:val="-12"/>
          <w:sz w:val="20"/>
        </w:rPr>
        <w:t> </w:t>
      </w:r>
      <w:r>
        <w:rPr>
          <w:sz w:val="20"/>
        </w:rPr>
        <w:t>TensorFlow,</w:t>
      </w:r>
      <w:r>
        <w:rPr>
          <w:spacing w:val="-11"/>
          <w:sz w:val="20"/>
        </w:rPr>
        <w:t> </w:t>
      </w:r>
      <w:r>
        <w:rPr>
          <w:sz w:val="20"/>
        </w:rPr>
        <w:t>NLTK,</w:t>
      </w:r>
      <w:r>
        <w:rPr>
          <w:spacing w:val="-12"/>
          <w:sz w:val="20"/>
        </w:rPr>
        <w:t> </w:t>
      </w:r>
      <w:r>
        <w:rPr>
          <w:sz w:val="20"/>
        </w:rPr>
        <w:t>PyG,</w:t>
      </w:r>
      <w:r>
        <w:rPr>
          <w:spacing w:val="-12"/>
          <w:sz w:val="20"/>
        </w:rPr>
        <w:t> </w:t>
      </w:r>
      <w:r>
        <w:rPr>
          <w:sz w:val="20"/>
        </w:rPr>
        <w:t>SpaCy,</w:t>
      </w:r>
      <w:r>
        <w:rPr>
          <w:spacing w:val="-10"/>
          <w:sz w:val="20"/>
        </w:rPr>
        <w:t> </w:t>
      </w:r>
      <w:r>
        <w:rPr>
          <w:sz w:val="20"/>
        </w:rPr>
        <w:t>SciPy,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LangChain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64" w:lineRule="auto" w:before="12" w:after="0"/>
        <w:ind w:left="386" w:right="217" w:hanging="180"/>
        <w:jc w:val="left"/>
        <w:rPr>
          <w:sz w:val="20"/>
        </w:rPr>
      </w:pPr>
      <w:r>
        <w:rPr>
          <w:b/>
          <w:spacing w:val="-4"/>
          <w:sz w:val="20"/>
        </w:rPr>
        <w:t>Machine</w:t>
      </w:r>
      <w:r>
        <w:rPr>
          <w:b/>
          <w:sz w:val="20"/>
        </w:rPr>
        <w:t> </w:t>
      </w:r>
      <w:r>
        <w:rPr>
          <w:b/>
          <w:spacing w:val="-4"/>
          <w:sz w:val="20"/>
        </w:rPr>
        <w:t>Learning: </w:t>
      </w:r>
      <w:r>
        <w:rPr>
          <w:spacing w:val="-4"/>
          <w:sz w:val="20"/>
        </w:rPr>
        <w:t>Time Series Analysis, Classification, Regression, Convolutional Neural Networks (CNN), Natural Language Processing (NLP),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Graph Neural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Networks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(GNN), Retrieval-Augmented Generation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(RAG),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Large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Language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Models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(LLMs), A/B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testing,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Data Mining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29" w:lineRule="exact" w:before="0" w:after="0"/>
        <w:ind w:left="384" w:right="0" w:hanging="176"/>
        <w:jc w:val="left"/>
        <w:rPr>
          <w:sz w:val="20"/>
        </w:rPr>
      </w:pPr>
      <w:r>
        <w:rPr>
          <w:b/>
          <w:sz w:val="20"/>
        </w:rPr>
        <w:t>Training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Certifications:</w:t>
      </w:r>
      <w:r>
        <w:rPr>
          <w:b/>
          <w:spacing w:val="-13"/>
          <w:sz w:val="20"/>
        </w:rPr>
        <w:t> </w:t>
      </w:r>
      <w:hyperlink r:id="rId8">
        <w:r>
          <w:rPr>
            <w:color w:val="0000FF"/>
            <w:sz w:val="20"/>
          </w:rPr>
          <w:t>Deep</w:t>
        </w:r>
        <w:r>
          <w:rPr>
            <w:color w:val="0000FF"/>
            <w:spacing w:val="-12"/>
            <w:sz w:val="20"/>
          </w:rPr>
          <w:t> </w:t>
        </w:r>
        <w:r>
          <w:rPr>
            <w:color w:val="0000FF"/>
            <w:sz w:val="20"/>
          </w:rPr>
          <w:t>Learning</w:t>
        </w:r>
        <w:r>
          <w:rPr>
            <w:color w:val="0000FF"/>
            <w:spacing w:val="-13"/>
            <w:sz w:val="20"/>
          </w:rPr>
          <w:t> </w:t>
        </w:r>
        <w:r>
          <w:rPr>
            <w:color w:val="0000FF"/>
            <w:sz w:val="20"/>
          </w:rPr>
          <w:t>(deeplearning.ai),</w:t>
        </w:r>
      </w:hyperlink>
      <w:r>
        <w:rPr>
          <w:color w:val="0000FF"/>
          <w:spacing w:val="-12"/>
          <w:sz w:val="20"/>
        </w:rPr>
        <w:t> </w:t>
      </w:r>
      <w:hyperlink r:id="rId9">
        <w:r>
          <w:rPr>
            <w:color w:val="0000FF"/>
            <w:sz w:val="20"/>
          </w:rPr>
          <w:t>Machine</w:t>
        </w:r>
        <w:r>
          <w:rPr>
            <w:color w:val="0000FF"/>
            <w:spacing w:val="-13"/>
            <w:sz w:val="20"/>
          </w:rPr>
          <w:t> </w:t>
        </w:r>
        <w:r>
          <w:rPr>
            <w:color w:val="0000FF"/>
            <w:sz w:val="20"/>
          </w:rPr>
          <w:t>Learning</w:t>
        </w:r>
        <w:r>
          <w:rPr>
            <w:color w:val="0000FF"/>
            <w:spacing w:val="-12"/>
            <w:sz w:val="20"/>
          </w:rPr>
          <w:t> </w:t>
        </w:r>
        <w:r>
          <w:rPr>
            <w:color w:val="0000FF"/>
            <w:sz w:val="20"/>
          </w:rPr>
          <w:t>(Stanford</w:t>
        </w:r>
        <w:r>
          <w:rPr>
            <w:color w:val="0000FF"/>
            <w:spacing w:val="-13"/>
            <w:sz w:val="20"/>
          </w:rPr>
          <w:t> </w:t>
        </w:r>
        <w:r>
          <w:rPr>
            <w:color w:val="0000FF"/>
            <w:sz w:val="20"/>
          </w:rPr>
          <w:t>Online),</w:t>
        </w:r>
      </w:hyperlink>
      <w:r>
        <w:rPr>
          <w:color w:val="0000FF"/>
          <w:spacing w:val="-11"/>
          <w:sz w:val="20"/>
        </w:rPr>
        <w:t> </w:t>
      </w:r>
      <w:hyperlink r:id="rId10">
        <w:r>
          <w:rPr>
            <w:color w:val="0000FF"/>
            <w:sz w:val="20"/>
          </w:rPr>
          <w:t>AI</w:t>
        </w:r>
        <w:r>
          <w:rPr>
            <w:color w:val="0000FF"/>
            <w:spacing w:val="-13"/>
            <w:sz w:val="20"/>
          </w:rPr>
          <w:t> </w:t>
        </w:r>
        <w:r>
          <w:rPr>
            <w:color w:val="0000FF"/>
            <w:sz w:val="20"/>
          </w:rPr>
          <w:t>Summer</w:t>
        </w:r>
        <w:r>
          <w:rPr>
            <w:color w:val="0000FF"/>
            <w:spacing w:val="-12"/>
            <w:sz w:val="20"/>
          </w:rPr>
          <w:t> </w:t>
        </w:r>
        <w:r>
          <w:rPr>
            <w:color w:val="0000FF"/>
            <w:spacing w:val="-2"/>
            <w:sz w:val="20"/>
          </w:rPr>
          <w:t>School</w:t>
        </w:r>
      </w:hyperlink>
    </w:p>
    <w:p>
      <w:pPr>
        <w:pStyle w:val="Heading1"/>
        <w:spacing w:before="1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346075</wp:posOffset>
                </wp:positionH>
                <wp:positionV relativeFrom="paragraph">
                  <wp:posOffset>244692</wp:posOffset>
                </wp:positionV>
                <wp:extent cx="708342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834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 h="9525">
                              <a:moveTo>
                                <a:pt x="70834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83425" y="9525"/>
                              </a:lnTo>
                              <a:lnTo>
                                <a:pt x="7083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25pt;margin-top:19.267124pt;width:557.7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WORK</w:t>
      </w:r>
      <w:r>
        <w:rPr>
          <w:spacing w:val="-8"/>
        </w:rPr>
        <w:t> </w:t>
      </w:r>
      <w:r>
        <w:rPr>
          <w:spacing w:val="-2"/>
        </w:rPr>
        <w:t>EXPERIENCE</w:t>
      </w:r>
    </w:p>
    <w:p>
      <w:pPr>
        <w:tabs>
          <w:tab w:pos="9837" w:val="left" w:leader="none"/>
        </w:tabs>
        <w:spacing w:before="39"/>
        <w:ind w:left="208" w:right="0" w:firstLine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Intern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3"/>
          <w:sz w:val="20"/>
        </w:rPr>
        <w:t> </w:t>
      </w:r>
      <w:r>
        <w:rPr>
          <w:sz w:val="20"/>
        </w:rPr>
        <w:t>SmartProtect</w:t>
      </w:r>
      <w:r>
        <w:rPr>
          <w:spacing w:val="-8"/>
          <w:sz w:val="20"/>
        </w:rPr>
        <w:t> </w:t>
      </w:r>
      <w:r>
        <w:rPr>
          <w:sz w:val="20"/>
        </w:rPr>
        <w:t>Public</w:t>
      </w:r>
      <w:r>
        <w:rPr>
          <w:spacing w:val="-10"/>
          <w:sz w:val="20"/>
        </w:rPr>
        <w:t> </w:t>
      </w:r>
      <w:r>
        <w:rPr>
          <w:sz w:val="20"/>
        </w:rPr>
        <w:t>Safety</w:t>
      </w:r>
      <w:r>
        <w:rPr>
          <w:spacing w:val="-12"/>
          <w:sz w:val="20"/>
        </w:rPr>
        <w:t> </w:t>
      </w:r>
      <w:r>
        <w:rPr>
          <w:sz w:val="20"/>
        </w:rPr>
        <w:t>Solutions,</w:t>
      </w:r>
      <w:r>
        <w:rPr>
          <w:spacing w:val="-11"/>
          <w:sz w:val="20"/>
        </w:rPr>
        <w:t> </w:t>
      </w:r>
      <w:r>
        <w:rPr>
          <w:sz w:val="20"/>
        </w:rPr>
        <w:t>Wilmington,</w:t>
      </w:r>
      <w:r>
        <w:rPr>
          <w:spacing w:val="-11"/>
          <w:sz w:val="20"/>
        </w:rPr>
        <w:t> </w:t>
      </w:r>
      <w:r>
        <w:rPr>
          <w:spacing w:val="-5"/>
          <w:sz w:val="20"/>
        </w:rPr>
        <w:t>DE</w:t>
      </w:r>
      <w:r>
        <w:rPr>
          <w:sz w:val="20"/>
        </w:rPr>
        <w:tab/>
      </w:r>
      <w:r>
        <w:rPr>
          <w:spacing w:val="-2"/>
          <w:sz w:val="20"/>
        </w:rPr>
        <w:t>May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2024-Present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5" w:lineRule="exact" w:before="12" w:after="0"/>
        <w:ind w:left="390" w:right="0" w:hanging="184"/>
        <w:jc w:val="left"/>
        <w:rPr>
          <w:sz w:val="20"/>
        </w:rPr>
      </w:pPr>
      <w:r>
        <w:rPr>
          <w:spacing w:val="-4"/>
          <w:sz w:val="20"/>
        </w:rPr>
        <w:t>Automated emergency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data processing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with</w:t>
      </w:r>
      <w:r>
        <w:rPr>
          <w:sz w:val="20"/>
        </w:rPr>
        <w:t> </w:t>
      </w:r>
      <w:r>
        <w:rPr>
          <w:b/>
          <w:spacing w:val="-4"/>
          <w:sz w:val="20"/>
        </w:rPr>
        <w:t>AWS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Lambda </w:t>
      </w:r>
      <w:r>
        <w:rPr>
          <w:spacing w:val="-4"/>
          <w:sz w:val="20"/>
        </w:rPr>
        <w:t>&amp;</w:t>
      </w:r>
      <w:r>
        <w:rPr>
          <w:spacing w:val="-3"/>
          <w:sz w:val="20"/>
        </w:rPr>
        <w:t> </w:t>
      </w:r>
      <w:r>
        <w:rPr>
          <w:b/>
          <w:spacing w:val="-4"/>
          <w:sz w:val="20"/>
        </w:rPr>
        <w:t>S3</w:t>
      </w:r>
      <w:r>
        <w:rPr>
          <w:spacing w:val="-4"/>
          <w:sz w:val="20"/>
        </w:rPr>
        <w:t>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securing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5+ service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agreements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boosting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client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satisfaction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by 25%.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  <w:tab w:pos="391" w:val="left" w:leader="none"/>
        </w:tabs>
        <w:spacing w:line="237" w:lineRule="auto" w:before="2" w:after="0"/>
        <w:ind w:left="391" w:right="206" w:hanging="183"/>
        <w:jc w:val="left"/>
        <w:rPr>
          <w:sz w:val="20"/>
        </w:rPr>
      </w:pPr>
      <w:r>
        <w:rPr>
          <w:sz w:val="20"/>
        </w:rPr>
        <w:t>Developed </w:t>
      </w:r>
      <w:r>
        <w:rPr>
          <w:b/>
          <w:sz w:val="20"/>
        </w:rPr>
        <w:t>Power BI dashboards </w:t>
      </w:r>
      <w:r>
        <w:rPr>
          <w:sz w:val="20"/>
        </w:rPr>
        <w:t>to track key performance metrics for 911 centers,</w:t>
      </w:r>
      <w:r>
        <w:rPr>
          <w:spacing w:val="15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b/>
          <w:sz w:val="20"/>
        </w:rPr>
        <w:t>sentiment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dispatcher</w:t>
      </w:r>
      <w:r>
        <w:rPr>
          <w:spacing w:val="-1"/>
          <w:sz w:val="20"/>
        </w:rPr>
        <w:t> </w:t>
      </w:r>
      <w:r>
        <w:rPr>
          <w:sz w:val="20"/>
        </w:rPr>
        <w:t>reports</w:t>
      </w:r>
      <w:r>
        <w:rPr>
          <w:spacing w:val="-3"/>
          <w:sz w:val="20"/>
        </w:rPr>
        <w:t> </w:t>
      </w:r>
      <w:r>
        <w:rPr>
          <w:sz w:val="20"/>
        </w:rPr>
        <w:t>to evaluate</w:t>
      </w:r>
      <w:r>
        <w:rPr>
          <w:spacing w:val="-12"/>
          <w:sz w:val="20"/>
        </w:rPr>
        <w:t> </w:t>
      </w:r>
      <w:r>
        <w:rPr>
          <w:sz w:val="20"/>
        </w:rPr>
        <w:t>communication</w:t>
      </w:r>
      <w:r>
        <w:rPr>
          <w:spacing w:val="-11"/>
          <w:sz w:val="20"/>
        </w:rPr>
        <w:t> </w:t>
      </w:r>
      <w:r>
        <w:rPr>
          <w:sz w:val="20"/>
        </w:rPr>
        <w:t>effectiveness,</w:t>
      </w:r>
      <w:r>
        <w:rPr>
          <w:spacing w:val="-8"/>
          <w:sz w:val="20"/>
        </w:rPr>
        <w:t> </w:t>
      </w:r>
      <w:r>
        <w:rPr>
          <w:sz w:val="20"/>
        </w:rPr>
        <w:t>directly</w:t>
      </w:r>
      <w:r>
        <w:rPr>
          <w:spacing w:val="-4"/>
          <w:sz w:val="20"/>
        </w:rPr>
        <w:t> </w:t>
      </w:r>
      <w:r>
        <w:rPr>
          <w:sz w:val="20"/>
        </w:rPr>
        <w:t>influencing</w:t>
      </w:r>
      <w:r>
        <w:rPr>
          <w:spacing w:val="-3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strategies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enhancing</w:t>
      </w:r>
      <w:r>
        <w:rPr>
          <w:spacing w:val="-3"/>
          <w:sz w:val="20"/>
        </w:rPr>
        <w:t> </w:t>
      </w:r>
      <w:r>
        <w:rPr>
          <w:sz w:val="20"/>
        </w:rPr>
        <w:t>efficiency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15%.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" w:after="0"/>
        <w:ind w:left="391" w:right="222" w:hanging="185"/>
        <w:jc w:val="left"/>
        <w:rPr>
          <w:sz w:val="20"/>
        </w:rPr>
      </w:pPr>
      <w:r>
        <w:rPr>
          <w:sz w:val="20"/>
        </w:rPr>
        <w:t>Implemented </w:t>
      </w:r>
      <w:r>
        <w:rPr>
          <w:b/>
          <w:sz w:val="20"/>
        </w:rPr>
        <w:t>LSTM </w:t>
      </w:r>
      <w:r>
        <w:rPr>
          <w:sz w:val="20"/>
        </w:rPr>
        <w:t>and Prophet models on </w:t>
      </w:r>
      <w:r>
        <w:rPr>
          <w:b/>
          <w:sz w:val="20"/>
        </w:rPr>
        <w:t>AWS SageMaker </w:t>
      </w:r>
      <w:r>
        <w:rPr>
          <w:sz w:val="20"/>
        </w:rPr>
        <w:t>for 911 call forecasting, conducted </w:t>
      </w:r>
      <w:r>
        <w:rPr>
          <w:b/>
          <w:sz w:val="20"/>
        </w:rPr>
        <w:t>A/B testing </w:t>
      </w:r>
      <w:r>
        <w:rPr>
          <w:sz w:val="20"/>
        </w:rPr>
        <w:t>to compare pipelines, and deployed the best-performing model to reduce scheduling errors by 20%.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1" w:right="220" w:hanging="185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optimized</w:t>
      </w:r>
      <w:r>
        <w:rPr>
          <w:spacing w:val="22"/>
          <w:sz w:val="20"/>
        </w:rPr>
        <w:t> </w:t>
      </w:r>
      <w:r>
        <w:rPr>
          <w:sz w:val="20"/>
        </w:rPr>
        <w:t>staff</w:t>
      </w:r>
      <w:r>
        <w:rPr>
          <w:spacing w:val="19"/>
          <w:sz w:val="20"/>
        </w:rPr>
        <w:t> </w:t>
      </w:r>
      <w:r>
        <w:rPr>
          <w:sz w:val="20"/>
        </w:rPr>
        <w:t>scheduling</w:t>
      </w:r>
      <w:r>
        <w:rPr>
          <w:spacing w:val="22"/>
          <w:sz w:val="20"/>
        </w:rPr>
        <w:t> </w:t>
      </w:r>
      <w:r>
        <w:rPr>
          <w:sz w:val="20"/>
        </w:rPr>
        <w:t>algorithms</w:t>
      </w:r>
      <w:r>
        <w:rPr>
          <w:spacing w:val="20"/>
          <w:sz w:val="20"/>
        </w:rPr>
        <w:t> </w:t>
      </w:r>
      <w:r>
        <w:rPr>
          <w:sz w:val="20"/>
        </w:rPr>
        <w:t>based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22"/>
          <w:sz w:val="20"/>
        </w:rPr>
        <w:t> </w:t>
      </w:r>
      <w:r>
        <w:rPr>
          <w:sz w:val="20"/>
        </w:rPr>
        <w:t>call</w:t>
      </w:r>
      <w:r>
        <w:rPr>
          <w:spacing w:val="20"/>
          <w:sz w:val="20"/>
        </w:rPr>
        <w:t> </w:t>
      </w:r>
      <w:r>
        <w:rPr>
          <w:sz w:val="20"/>
        </w:rPr>
        <w:t>volume</w:t>
      </w:r>
      <w:r>
        <w:rPr>
          <w:spacing w:val="21"/>
          <w:sz w:val="20"/>
        </w:rPr>
        <w:t> </w:t>
      </w:r>
      <w:r>
        <w:rPr>
          <w:sz w:val="20"/>
        </w:rPr>
        <w:t>trends,</w:t>
      </w:r>
      <w:r>
        <w:rPr>
          <w:spacing w:val="21"/>
          <w:sz w:val="20"/>
        </w:rPr>
        <w:t> </w:t>
      </w:r>
      <w:r>
        <w:rPr>
          <w:sz w:val="20"/>
        </w:rPr>
        <w:t>improving</w:t>
      </w:r>
      <w:r>
        <w:rPr>
          <w:spacing w:val="22"/>
          <w:sz w:val="20"/>
        </w:rPr>
        <w:t> </w:t>
      </w:r>
      <w:r>
        <w:rPr>
          <w:sz w:val="20"/>
        </w:rPr>
        <w:t>shift</w:t>
      </w:r>
      <w:r>
        <w:rPr>
          <w:spacing w:val="31"/>
          <w:sz w:val="20"/>
        </w:rPr>
        <w:t> </w:t>
      </w:r>
      <w:r>
        <w:rPr>
          <w:sz w:val="20"/>
        </w:rPr>
        <w:t>planning,</w:t>
      </w:r>
      <w:r>
        <w:rPr>
          <w:spacing w:val="23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aligning</w:t>
      </w:r>
      <w:r>
        <w:rPr>
          <w:spacing w:val="22"/>
          <w:sz w:val="20"/>
        </w:rPr>
        <w:t> </w:t>
      </w:r>
      <w:r>
        <w:rPr>
          <w:sz w:val="20"/>
        </w:rPr>
        <w:t>staff,</w:t>
      </w:r>
      <w:r>
        <w:rPr>
          <w:spacing w:val="21"/>
          <w:sz w:val="20"/>
        </w:rPr>
        <w:t> </w:t>
      </w:r>
      <w:r>
        <w:rPr>
          <w:sz w:val="20"/>
        </w:rPr>
        <w:t>with simulations suggesting an 18% reduction in overtime costs.</w:t>
      </w:r>
    </w:p>
    <w:p>
      <w:pPr>
        <w:tabs>
          <w:tab w:pos="9827" w:val="left" w:leader="none"/>
        </w:tabs>
        <w:spacing w:before="98"/>
        <w:ind w:left="208" w:right="0" w:firstLine="0"/>
        <w:jc w:val="left"/>
        <w:rPr>
          <w:sz w:val="20"/>
        </w:rPr>
      </w:pPr>
      <w:r>
        <w:rPr>
          <w:b/>
          <w:sz w:val="20"/>
        </w:rPr>
        <w:t>Machine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Intern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2"/>
          <w:sz w:val="20"/>
        </w:rPr>
        <w:t> </w:t>
      </w:r>
      <w:r>
        <w:rPr>
          <w:sz w:val="20"/>
        </w:rPr>
        <w:t>Defense</w:t>
      </w:r>
      <w:r>
        <w:rPr>
          <w:spacing w:val="-13"/>
          <w:sz w:val="20"/>
        </w:rPr>
        <w:t> </w:t>
      </w:r>
      <w:r>
        <w:rPr>
          <w:sz w:val="20"/>
        </w:rPr>
        <w:t>Research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13"/>
          <w:sz w:val="20"/>
        </w:rPr>
        <w:t> </w:t>
      </w:r>
      <w:r>
        <w:rPr>
          <w:sz w:val="20"/>
        </w:rPr>
        <w:t>Organization,</w:t>
      </w:r>
      <w:r>
        <w:rPr>
          <w:spacing w:val="-11"/>
          <w:sz w:val="20"/>
        </w:rPr>
        <w:t> </w:t>
      </w:r>
      <w:r>
        <w:rPr>
          <w:sz w:val="20"/>
        </w:rPr>
        <w:t>Bengaluru,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India</w:t>
      </w:r>
      <w:r>
        <w:rPr>
          <w:sz w:val="20"/>
        </w:rPr>
        <w:tab/>
        <w:t>Jan</w:t>
      </w:r>
      <w:r>
        <w:rPr>
          <w:spacing w:val="-8"/>
          <w:sz w:val="20"/>
        </w:rPr>
        <w:t> </w:t>
      </w:r>
      <w:r>
        <w:rPr>
          <w:sz w:val="20"/>
        </w:rPr>
        <w:t>2023-Jun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1" w:after="0"/>
        <w:ind w:left="391" w:right="230" w:hanging="185"/>
        <w:jc w:val="left"/>
        <w:rPr>
          <w:sz w:val="20"/>
        </w:rPr>
      </w:pPr>
      <w:r>
        <w:rPr>
          <w:sz w:val="20"/>
        </w:rPr>
        <w:t>Engineered a Temporal </w:t>
      </w:r>
      <w:r>
        <w:rPr>
          <w:b/>
          <w:sz w:val="20"/>
        </w:rPr>
        <w:t>Graph Neural Network </w:t>
      </w:r>
      <w:r>
        <w:rPr>
          <w:sz w:val="20"/>
        </w:rPr>
        <w:t>(</w:t>
      </w:r>
      <w:r>
        <w:rPr>
          <w:b/>
          <w:sz w:val="20"/>
        </w:rPr>
        <w:t>GNN</w:t>
      </w:r>
      <w:r>
        <w:rPr>
          <w:sz w:val="20"/>
        </w:rPr>
        <w:t>), leveraging continuous temporal data and node features to predict future user interactions on online platforms, increasing model accuracy by 2% over current benchmarks </w:t>
      </w:r>
      <w:hyperlink r:id="rId11">
        <w:r>
          <w:rPr>
            <w:color w:val="0000FF"/>
            <w:sz w:val="20"/>
            <w:u w:val="single" w:color="0000FF"/>
          </w:rPr>
          <w:t>[Paper]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1" w:right="226" w:hanging="185"/>
        <w:jc w:val="left"/>
        <w:rPr>
          <w:sz w:val="20"/>
        </w:rPr>
      </w:pPr>
      <w:r>
        <w:rPr>
          <w:sz w:val="20"/>
        </w:rPr>
        <w:t>Developed and integrated Incremental </w:t>
      </w:r>
      <w:r>
        <w:rPr>
          <w:b/>
          <w:sz w:val="20"/>
        </w:rPr>
        <w:t>BERT </w:t>
      </w:r>
      <w:r>
        <w:rPr>
          <w:sz w:val="20"/>
        </w:rPr>
        <w:t>(iBERT) with </w:t>
      </w:r>
      <w:r>
        <w:rPr>
          <w:b/>
          <w:sz w:val="20"/>
        </w:rPr>
        <w:t>Temporal GNN </w:t>
      </w:r>
      <w:r>
        <w:rPr>
          <w:sz w:val="20"/>
        </w:rPr>
        <w:t>to capture semantic drift and enhance real-time semantic understanding of evolving text data, reducing data processing time by 40%.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1" w:right="216" w:hanging="185"/>
        <w:jc w:val="left"/>
        <w:rPr>
          <w:sz w:val="20"/>
        </w:rPr>
      </w:pPr>
      <w:r>
        <w:rPr>
          <w:sz w:val="20"/>
        </w:rPr>
        <w:t>Achieved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language</w:t>
      </w:r>
      <w:r>
        <w:rPr>
          <w:spacing w:val="15"/>
          <w:sz w:val="20"/>
        </w:rPr>
        <w:t> </w:t>
      </w:r>
      <w:r>
        <w:rPr>
          <w:sz w:val="20"/>
        </w:rPr>
        <w:t>model</w:t>
      </w:r>
      <w:r>
        <w:rPr>
          <w:spacing w:val="15"/>
          <w:sz w:val="20"/>
        </w:rPr>
        <w:t> </w:t>
      </w:r>
      <w:r>
        <w:rPr>
          <w:sz w:val="20"/>
        </w:rPr>
        <w:t>perplexity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3.19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masked</w:t>
      </w:r>
      <w:r>
        <w:rPr>
          <w:spacing w:val="16"/>
          <w:sz w:val="20"/>
        </w:rPr>
        <w:t> </w:t>
      </w:r>
      <w:r>
        <w:rPr>
          <w:sz w:val="20"/>
        </w:rPr>
        <w:t>language</w:t>
      </w:r>
      <w:r>
        <w:rPr>
          <w:spacing w:val="20"/>
          <w:sz w:val="20"/>
        </w:rPr>
        <w:t> </w:t>
      </w:r>
      <w:r>
        <w:rPr>
          <w:sz w:val="20"/>
        </w:rPr>
        <w:t>prediction,</w:t>
      </w:r>
      <w:r>
        <w:rPr>
          <w:spacing w:val="21"/>
          <w:sz w:val="20"/>
        </w:rPr>
        <w:t> </w:t>
      </w:r>
      <w:r>
        <w:rPr>
          <w:sz w:val="20"/>
        </w:rPr>
        <w:t>surpassing</w:t>
      </w:r>
      <w:r>
        <w:rPr>
          <w:spacing w:val="20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state-of-the-art</w:t>
      </w:r>
      <w:r>
        <w:rPr>
          <w:spacing w:val="19"/>
          <w:sz w:val="20"/>
        </w:rPr>
        <w:t> </w:t>
      </w:r>
      <w:r>
        <w:rPr>
          <w:sz w:val="20"/>
        </w:rPr>
        <w:t>score</w:t>
      </w:r>
      <w:r>
        <w:rPr>
          <w:spacing w:val="17"/>
          <w:sz w:val="20"/>
        </w:rPr>
        <w:t> </w:t>
      </w:r>
      <w:r>
        <w:rPr>
          <w:sz w:val="20"/>
        </w:rPr>
        <w:t>by</w:t>
      </w:r>
      <w:r>
        <w:rPr>
          <w:spacing w:val="22"/>
          <w:sz w:val="20"/>
        </w:rPr>
        <w:t> </w:t>
      </w:r>
      <w:r>
        <w:rPr>
          <w:sz w:val="20"/>
        </w:rPr>
        <w:t>6%,</w:t>
      </w:r>
      <w:r>
        <w:rPr>
          <w:spacing w:val="19"/>
          <w:sz w:val="20"/>
        </w:rPr>
        <w:t> </w:t>
      </w:r>
      <w:r>
        <w:rPr>
          <w:sz w:val="20"/>
        </w:rPr>
        <w:t>with</w:t>
      </w:r>
      <w:r>
        <w:rPr>
          <w:spacing w:val="20"/>
          <w:sz w:val="20"/>
        </w:rPr>
        <w:t> </w:t>
      </w:r>
      <w:r>
        <w:rPr>
          <w:sz w:val="20"/>
        </w:rPr>
        <w:t>this work published in Springer ICPR 2024 </w:t>
      </w:r>
      <w:hyperlink r:id="rId12">
        <w:r>
          <w:rPr>
            <w:color w:val="0000FF"/>
            <w:sz w:val="20"/>
            <w:u w:val="single" w:color="0000FF"/>
          </w:rPr>
          <w:t>[Paper]</w:t>
        </w:r>
        <w:r>
          <w:rPr>
            <w:sz w:val="20"/>
          </w:rPr>
          <w:t>.</w:t>
        </w:r>
      </w:hyperlink>
    </w:p>
    <w:p>
      <w:pPr>
        <w:tabs>
          <w:tab w:pos="9760" w:val="left" w:leader="none"/>
        </w:tabs>
        <w:spacing w:before="96"/>
        <w:ind w:left="208" w:right="0" w:firstLine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Intern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0"/>
          <w:sz w:val="20"/>
        </w:rPr>
        <w:t> </w:t>
      </w:r>
      <w:r>
        <w:rPr>
          <w:sz w:val="20"/>
        </w:rPr>
        <w:t>Merkle</w:t>
      </w:r>
      <w:r>
        <w:rPr>
          <w:spacing w:val="-7"/>
          <w:sz w:val="20"/>
        </w:rPr>
        <w:t> </w:t>
      </w:r>
      <w:r>
        <w:rPr>
          <w:sz w:val="20"/>
        </w:rPr>
        <w:t>Inc.,</w:t>
      </w:r>
      <w:r>
        <w:rPr>
          <w:spacing w:val="-10"/>
          <w:sz w:val="20"/>
        </w:rPr>
        <w:t> </w:t>
      </w:r>
      <w:r>
        <w:rPr>
          <w:sz w:val="20"/>
        </w:rPr>
        <w:t>Bengaluru,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India</w:t>
      </w:r>
      <w:r>
        <w:rPr>
          <w:sz w:val="20"/>
        </w:rPr>
        <w:tab/>
        <w:t>May</w:t>
      </w:r>
      <w:r>
        <w:rPr>
          <w:spacing w:val="-11"/>
          <w:sz w:val="20"/>
        </w:rPr>
        <w:t> </w:t>
      </w:r>
      <w:r>
        <w:rPr>
          <w:sz w:val="20"/>
        </w:rPr>
        <w:t>2022-Jul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3" w:after="0"/>
        <w:ind w:left="391" w:right="231" w:hanging="185"/>
        <w:jc w:val="left"/>
        <w:rPr>
          <w:sz w:val="20"/>
        </w:rPr>
      </w:pPr>
      <w:r>
        <w:rPr>
          <w:sz w:val="20"/>
        </w:rPr>
        <w:t>Led a</w:t>
      </w:r>
      <w:r>
        <w:rPr>
          <w:spacing w:val="-1"/>
          <w:sz w:val="20"/>
        </w:rPr>
        <w:t> </w:t>
      </w:r>
      <w:r>
        <w:rPr>
          <w:sz w:val="20"/>
        </w:rPr>
        <w:t>team of 4 in developing</w:t>
      </w:r>
      <w:r>
        <w:rPr>
          <w:spacing w:val="-1"/>
          <w:sz w:val="20"/>
        </w:rPr>
        <w:t> </w:t>
      </w:r>
      <w:r>
        <w:rPr>
          <w:b/>
          <w:sz w:val="20"/>
        </w:rPr>
        <w:t>predictive models</w:t>
      </w:r>
      <w:r>
        <w:rPr>
          <w:b/>
          <w:spacing w:val="-1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XGBoost, LightGBM, LSTM</w:t>
      </w:r>
      <w:r>
        <w:rPr>
          <w:sz w:val="20"/>
        </w:rPr>
        <w:t>) for revenue</w:t>
      </w:r>
      <w:r>
        <w:rPr>
          <w:spacing w:val="-1"/>
          <w:sz w:val="20"/>
        </w:rPr>
        <w:t> </w:t>
      </w:r>
      <w:r>
        <w:rPr>
          <w:sz w:val="20"/>
        </w:rPr>
        <w:t>optimization strategies, performing data transformations, and applying </w:t>
      </w:r>
      <w:r>
        <w:rPr>
          <w:b/>
          <w:sz w:val="20"/>
        </w:rPr>
        <w:t>SQL indexing techniques </w:t>
      </w:r>
      <w:r>
        <w:rPr>
          <w:sz w:val="20"/>
        </w:rPr>
        <w:t>on 10M+ data points, driving a 10% revenue increase.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1" w:right="230" w:hanging="185"/>
        <w:jc w:val="left"/>
        <w:rPr>
          <w:sz w:val="20"/>
        </w:rPr>
      </w:pPr>
      <w:r>
        <w:rPr>
          <w:sz w:val="20"/>
        </w:rPr>
        <w:t>Processed</w:t>
      </w:r>
      <w:r>
        <w:rPr>
          <w:spacing w:val="-4"/>
          <w:sz w:val="20"/>
        </w:rPr>
        <w:t> </w:t>
      </w:r>
      <w:r>
        <w:rPr>
          <w:sz w:val="20"/>
        </w:rPr>
        <w:t>16M+</w:t>
      </w:r>
      <w:r>
        <w:rPr>
          <w:spacing w:val="-5"/>
          <w:sz w:val="20"/>
        </w:rPr>
        <w:t> </w:t>
      </w:r>
      <w:r>
        <w:rPr>
          <w:sz w:val="20"/>
        </w:rPr>
        <w:t>rows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Home</w:t>
      </w:r>
      <w:r>
        <w:rPr>
          <w:spacing w:val="-5"/>
          <w:sz w:val="20"/>
        </w:rPr>
        <w:t> </w:t>
      </w:r>
      <w:r>
        <w:rPr>
          <w:sz w:val="20"/>
        </w:rPr>
        <w:t>Depot</w:t>
      </w:r>
      <w:r>
        <w:rPr>
          <w:spacing w:val="-6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b/>
          <w:sz w:val="20"/>
        </w:rPr>
        <w:t>PySpark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improving</w:t>
      </w:r>
      <w:r>
        <w:rPr>
          <w:spacing w:val="-7"/>
          <w:sz w:val="20"/>
        </w:rPr>
        <w:t> </w:t>
      </w:r>
      <w:r>
        <w:rPr>
          <w:sz w:val="20"/>
        </w:rPr>
        <w:t>query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40%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advanced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handling techniques, generating actionable pricing insights.</w:t>
      </w:r>
    </w:p>
    <w:p>
      <w:pPr>
        <w:tabs>
          <w:tab w:pos="9743" w:val="left" w:leader="none"/>
        </w:tabs>
        <w:spacing w:before="96"/>
        <w:ind w:left="208" w:right="0" w:firstLine="0"/>
        <w:jc w:val="left"/>
        <w:rPr>
          <w:sz w:val="20"/>
        </w:rPr>
      </w:pPr>
      <w:r>
        <w:rPr>
          <w:b/>
          <w:sz w:val="20"/>
        </w:rPr>
        <w:t>AI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Research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Assistant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1"/>
          <w:sz w:val="20"/>
        </w:rPr>
        <w:t> </w:t>
      </w:r>
      <w:r>
        <w:rPr>
          <w:sz w:val="20"/>
        </w:rPr>
        <w:t>Manipal</w:t>
      </w:r>
      <w:r>
        <w:rPr>
          <w:spacing w:val="-9"/>
          <w:sz w:val="20"/>
        </w:rPr>
        <w:t> </w:t>
      </w:r>
      <w:r>
        <w:rPr>
          <w:sz w:val="20"/>
        </w:rPr>
        <w:t>Institute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Technology,</w:t>
      </w:r>
      <w:r>
        <w:rPr>
          <w:spacing w:val="-8"/>
          <w:sz w:val="20"/>
        </w:rPr>
        <w:t> </w:t>
      </w:r>
      <w:r>
        <w:rPr>
          <w:sz w:val="20"/>
        </w:rPr>
        <w:t>Manipal,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India</w:t>
      </w:r>
      <w:r>
        <w:rPr>
          <w:sz w:val="20"/>
        </w:rPr>
        <w:tab/>
        <w:t>Jan</w:t>
      </w:r>
      <w:r>
        <w:rPr>
          <w:spacing w:val="-12"/>
          <w:sz w:val="20"/>
        </w:rPr>
        <w:t> </w:t>
      </w:r>
      <w:r>
        <w:rPr>
          <w:sz w:val="20"/>
        </w:rPr>
        <w:t>2021-May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13" w:after="0"/>
        <w:ind w:left="391" w:right="235" w:hanging="185"/>
        <w:jc w:val="left"/>
        <w:rPr>
          <w:sz w:val="20"/>
        </w:rPr>
      </w:pPr>
      <w:r>
        <w:rPr>
          <w:sz w:val="20"/>
        </w:rPr>
        <w:t>Devised a Bone Age Assessment model by enhancing VGG-16, MobileNet, Inception V3, and XceptionNet architectures to determine skeletal vs. chronological age differences achieving state-of-the-art accuracy </w:t>
      </w:r>
      <w:hyperlink r:id="rId13">
        <w:r>
          <w:rPr>
            <w:color w:val="0000FF"/>
            <w:sz w:val="20"/>
            <w:u w:val="single" w:color="0000FF"/>
          </w:rPr>
          <w:t>[Paper]</w:t>
        </w:r>
        <w:r>
          <w:rPr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391" w:val="left" w:leader="none"/>
        </w:tabs>
        <w:spacing w:line="240" w:lineRule="auto" w:before="0" w:after="0"/>
        <w:ind w:left="391" w:right="242" w:hanging="185"/>
        <w:jc w:val="left"/>
        <w:rPr>
          <w:sz w:val="20"/>
        </w:rPr>
      </w:pPr>
      <w:r>
        <w:rPr>
          <w:sz w:val="20"/>
        </w:rPr>
        <w:t>Designed and deployed </w:t>
      </w:r>
      <w:r>
        <w:rPr>
          <w:b/>
          <w:sz w:val="20"/>
        </w:rPr>
        <w:t>LSTM</w:t>
      </w:r>
      <w:r>
        <w:rPr>
          <w:b/>
          <w:spacing w:val="-2"/>
          <w:sz w:val="20"/>
        </w:rPr>
        <w:t> </w:t>
      </w:r>
      <w:r>
        <w:rPr>
          <w:sz w:val="20"/>
        </w:rPr>
        <w:t>and Bidirectional</w:t>
      </w:r>
      <w:r>
        <w:rPr>
          <w:spacing w:val="-1"/>
          <w:sz w:val="20"/>
        </w:rPr>
        <w:t> </w:t>
      </w:r>
      <w:r>
        <w:rPr>
          <w:sz w:val="20"/>
        </w:rPr>
        <w:t>LSTM models</w:t>
      </w:r>
      <w:r>
        <w:rPr>
          <w:spacing w:val="-1"/>
          <w:sz w:val="20"/>
        </w:rPr>
        <w:t> </w:t>
      </w:r>
      <w:r>
        <w:rPr>
          <w:sz w:val="20"/>
        </w:rPr>
        <w:t>to predict</w:t>
      </w:r>
      <w:r>
        <w:rPr>
          <w:spacing w:val="-1"/>
          <w:sz w:val="20"/>
        </w:rPr>
        <w:t> </w:t>
      </w:r>
      <w:r>
        <w:rPr>
          <w:sz w:val="20"/>
        </w:rPr>
        <w:t>channel</w:t>
      </w:r>
      <w:r>
        <w:rPr>
          <w:spacing w:val="-1"/>
          <w:sz w:val="20"/>
        </w:rPr>
        <w:t> </w:t>
      </w:r>
      <w:r>
        <w:rPr>
          <w:sz w:val="20"/>
        </w:rPr>
        <w:t>link quality on IoT</w:t>
      </w:r>
      <w:r>
        <w:rPr>
          <w:spacing w:val="-1"/>
          <w:sz w:val="20"/>
        </w:rPr>
        <w:t> </w:t>
      </w:r>
      <w:r>
        <w:rPr>
          <w:sz w:val="20"/>
        </w:rPr>
        <w:t>network traces,</w:t>
      </w:r>
      <w:r>
        <w:rPr>
          <w:spacing w:val="-3"/>
          <w:sz w:val="20"/>
        </w:rPr>
        <w:t> </w:t>
      </w:r>
      <w:r>
        <w:rPr>
          <w:sz w:val="20"/>
        </w:rPr>
        <w:t>achieving 99.4% accuracy, and automated the </w:t>
      </w:r>
      <w:r>
        <w:rPr>
          <w:b/>
          <w:sz w:val="20"/>
        </w:rPr>
        <w:t>ETL pipeline </w:t>
      </w:r>
      <w:r>
        <w:rPr>
          <w:sz w:val="20"/>
        </w:rPr>
        <w:t>using </w:t>
      </w:r>
      <w:r>
        <w:rPr>
          <w:b/>
          <w:sz w:val="20"/>
        </w:rPr>
        <w:t>Apache Airflow</w:t>
      </w:r>
      <w:r>
        <w:rPr>
          <w:sz w:val="20"/>
        </w:rPr>
        <w:t>, </w:t>
      </w:r>
      <w:r>
        <w:rPr>
          <w:b/>
          <w:sz w:val="20"/>
        </w:rPr>
        <w:t>AWS S3</w:t>
      </w:r>
      <w:r>
        <w:rPr>
          <w:sz w:val="20"/>
        </w:rPr>
        <w:t>, and </w:t>
      </w:r>
      <w:r>
        <w:rPr>
          <w:b/>
          <w:sz w:val="20"/>
        </w:rPr>
        <w:t>SageMaker</w:t>
      </w:r>
      <w:r>
        <w:rPr>
          <w:sz w:val="20"/>
        </w:rPr>
        <w:t>, cutting manual tasks by 60% </w:t>
      </w:r>
      <w:hyperlink r:id="rId14">
        <w:r>
          <w:rPr>
            <w:color w:val="0000FF"/>
            <w:sz w:val="20"/>
            <w:u w:val="single" w:color="0000FF"/>
          </w:rPr>
          <w:t>[Paper]</w:t>
        </w:r>
        <w:r>
          <w:rPr>
            <w:color w:val="0000FF"/>
            <w:sz w:val="20"/>
          </w:rPr>
          <w:t>.</w:t>
        </w:r>
      </w:hyperlink>
    </w:p>
    <w:p>
      <w:pPr>
        <w:pStyle w:val="Heading1"/>
        <w:tabs>
          <w:tab w:pos="11338" w:val="left" w:leader="none"/>
        </w:tabs>
        <w:spacing w:before="97"/>
        <w:ind w:left="184"/>
      </w:pPr>
      <w:r>
        <w:rPr>
          <w:spacing w:val="-29"/>
          <w:u w:val="single"/>
        </w:rPr>
        <w:t> </w:t>
      </w:r>
      <w:r>
        <w:rPr>
          <w:spacing w:val="-4"/>
          <w:u w:val="single"/>
        </w:rPr>
        <w:t>PROJECTS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&amp; PUBLICATIONS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56" w:after="0"/>
        <w:ind w:left="568" w:right="212" w:hanging="360"/>
        <w:jc w:val="both"/>
        <w:rPr>
          <w:sz w:val="20"/>
        </w:rPr>
      </w:pPr>
      <w:r>
        <w:rPr>
          <w:b/>
          <w:sz w:val="20"/>
        </w:rPr>
        <w:t>Legal Query AI Assistant </w:t>
      </w:r>
      <w:hyperlink r:id="rId15">
        <w:r>
          <w:rPr>
            <w:color w:val="0000FF"/>
            <w:sz w:val="20"/>
            <w:u w:val="single" w:color="0000FF"/>
          </w:rPr>
          <w:t>[Code]</w:t>
        </w:r>
      </w:hyperlink>
      <w:r>
        <w:rPr>
          <w:color w:val="0000FF"/>
          <w:sz w:val="20"/>
        </w:rPr>
        <w:t> </w:t>
      </w:r>
      <w:r>
        <w:rPr>
          <w:sz w:val="20"/>
        </w:rPr>
        <w:t>: Built a chatbot with </w:t>
      </w:r>
      <w:r>
        <w:rPr>
          <w:b/>
          <w:sz w:val="20"/>
        </w:rPr>
        <w:t>RAG </w:t>
      </w:r>
      <w:r>
        <w:rPr>
          <w:sz w:val="20"/>
        </w:rPr>
        <w:t>capabilities using </w:t>
      </w:r>
      <w:r>
        <w:rPr>
          <w:b/>
          <w:sz w:val="20"/>
        </w:rPr>
        <w:t>OpenAI GPT </w:t>
      </w:r>
      <w:r>
        <w:rPr>
          <w:sz w:val="20"/>
        </w:rPr>
        <w:t>and </w:t>
      </w:r>
      <w:r>
        <w:rPr>
          <w:b/>
          <w:sz w:val="20"/>
        </w:rPr>
        <w:t>Llama 2</w:t>
      </w:r>
      <w:r>
        <w:rPr>
          <w:sz w:val="20"/>
        </w:rPr>
        <w:t>, integrating </w:t>
      </w:r>
      <w:r>
        <w:rPr>
          <w:b/>
          <w:sz w:val="20"/>
        </w:rPr>
        <w:t>Pinecone Vector Database </w:t>
      </w:r>
      <w:r>
        <w:rPr>
          <w:sz w:val="20"/>
        </w:rPr>
        <w:t>and </w:t>
      </w:r>
      <w:r>
        <w:rPr>
          <w:b/>
          <w:sz w:val="20"/>
        </w:rPr>
        <w:t>HuggingFace </w:t>
      </w:r>
      <w:r>
        <w:rPr>
          <w:sz w:val="20"/>
        </w:rPr>
        <w:t>embeddings to automate document retrieval and text</w:t>
      </w:r>
      <w:r>
        <w:rPr>
          <w:spacing w:val="-1"/>
          <w:sz w:val="20"/>
        </w:rPr>
        <w:t> </w:t>
      </w:r>
      <w:r>
        <w:rPr>
          <w:sz w:val="20"/>
        </w:rPr>
        <w:t>chunking via</w:t>
      </w:r>
      <w:r>
        <w:rPr>
          <w:spacing w:val="-1"/>
          <w:sz w:val="20"/>
        </w:rPr>
        <w:t> </w:t>
      </w:r>
      <w:r>
        <w:rPr>
          <w:sz w:val="20"/>
        </w:rPr>
        <w:t>LangChain, enabling precise, context-aware legal query responses through a </w:t>
      </w:r>
      <w:r>
        <w:rPr>
          <w:b/>
          <w:sz w:val="20"/>
        </w:rPr>
        <w:t>Streamlit </w:t>
      </w:r>
      <w:r>
        <w:rPr>
          <w:sz w:val="20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99" w:after="0"/>
        <w:ind w:left="568" w:right="207" w:hanging="360"/>
        <w:jc w:val="both"/>
        <w:rPr>
          <w:sz w:val="20"/>
        </w:rPr>
      </w:pPr>
      <w:r>
        <w:rPr>
          <w:b/>
          <w:sz w:val="20"/>
        </w:rPr>
        <w:t>Diabetes Prognosis using Machine Learning </w:t>
      </w:r>
      <w:r>
        <w:rPr>
          <w:color w:val="0000FF"/>
          <w:sz w:val="20"/>
        </w:rPr>
        <w:t>[</w:t>
      </w:r>
      <w:hyperlink r:id="rId16">
        <w:r>
          <w:rPr>
            <w:color w:val="0000FF"/>
            <w:sz w:val="20"/>
            <w:u w:val="single" w:color="0000FF"/>
          </w:rPr>
          <w:t>Paper</w:t>
        </w:r>
      </w:hyperlink>
      <w:r>
        <w:rPr>
          <w:color w:val="0000FF"/>
          <w:sz w:val="20"/>
        </w:rPr>
        <w:t> | </w:t>
      </w:r>
      <w:hyperlink r:id="rId17">
        <w:r>
          <w:rPr>
            <w:color w:val="0000FF"/>
            <w:sz w:val="20"/>
            <w:u w:val="single" w:color="0000FF"/>
          </w:rPr>
          <w:t>Code</w:t>
        </w:r>
      </w:hyperlink>
      <w:r>
        <w:rPr>
          <w:color w:val="0000FF"/>
          <w:sz w:val="20"/>
        </w:rPr>
        <w:t>] </w:t>
      </w:r>
      <w:r>
        <w:rPr>
          <w:sz w:val="20"/>
        </w:rPr>
        <w:t>: Presented at IEEE ICIRCA 2022 on a </w:t>
      </w:r>
      <w:r>
        <w:rPr>
          <w:b/>
          <w:sz w:val="20"/>
        </w:rPr>
        <w:t>Random Forest </w:t>
      </w:r>
      <w:r>
        <w:rPr>
          <w:sz w:val="20"/>
        </w:rPr>
        <w:t>model for diabetes classification, containerized using </w:t>
      </w:r>
      <w:r>
        <w:rPr>
          <w:b/>
          <w:sz w:val="20"/>
        </w:rPr>
        <w:t>Docker</w:t>
      </w:r>
      <w:r>
        <w:rPr>
          <w:sz w:val="20"/>
        </w:rPr>
        <w:t>, achieving 3.8% higher accuracy than previous models, benchmarking against K- Nearest Neighbors (</w:t>
      </w:r>
      <w:r>
        <w:rPr>
          <w:b/>
          <w:sz w:val="20"/>
        </w:rPr>
        <w:t>KNN</w:t>
      </w:r>
      <w:r>
        <w:rPr>
          <w:sz w:val="20"/>
        </w:rPr>
        <w:t>) and Artificial Neural Networks (</w:t>
      </w:r>
      <w:r>
        <w:rPr>
          <w:b/>
          <w:sz w:val="20"/>
        </w:rPr>
        <w:t>ANN</w:t>
      </w:r>
      <w:r>
        <w:rPr>
          <w:sz w:val="20"/>
        </w:rPr>
        <w:t>) to enhance reproducibility and scalability across platforms.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99" w:after="0"/>
        <w:ind w:left="568" w:right="210" w:hanging="360"/>
        <w:jc w:val="both"/>
        <w:rPr>
          <w:sz w:val="20"/>
        </w:rPr>
      </w:pPr>
      <w:r>
        <w:rPr>
          <w:b/>
          <w:sz w:val="20"/>
        </w:rPr>
        <w:t>Wolf Parking Management System </w:t>
      </w:r>
      <w:r>
        <w:rPr>
          <w:color w:val="0000FF"/>
          <w:sz w:val="20"/>
        </w:rPr>
        <w:t>[</w:t>
      </w:r>
      <w:hyperlink r:id="rId18">
        <w:r>
          <w:rPr>
            <w:color w:val="0000FF"/>
            <w:sz w:val="20"/>
            <w:u w:val="single" w:color="0000FF"/>
          </w:rPr>
          <w:t>Code</w:t>
        </w:r>
      </w:hyperlink>
      <w:r>
        <w:rPr>
          <w:color w:val="0000FF"/>
          <w:sz w:val="20"/>
        </w:rPr>
        <w:t>] </w:t>
      </w:r>
      <w:r>
        <w:rPr>
          <w:sz w:val="20"/>
        </w:rPr>
        <w:t>: Built a </w:t>
      </w:r>
      <w:r>
        <w:rPr>
          <w:b/>
          <w:sz w:val="20"/>
        </w:rPr>
        <w:t>SQL</w:t>
      </w:r>
      <w:r>
        <w:rPr>
          <w:sz w:val="20"/>
        </w:rPr>
        <w:t>-based parking management system using </w:t>
      </w:r>
      <w:r>
        <w:rPr>
          <w:b/>
          <w:sz w:val="20"/>
        </w:rPr>
        <w:t>BCNF </w:t>
      </w:r>
      <w:r>
        <w:rPr>
          <w:sz w:val="20"/>
        </w:rPr>
        <w:t>and </w:t>
      </w:r>
      <w:r>
        <w:rPr>
          <w:b/>
          <w:sz w:val="20"/>
        </w:rPr>
        <w:t>3NF </w:t>
      </w:r>
      <w:r>
        <w:rPr>
          <w:sz w:val="20"/>
        </w:rPr>
        <w:t>normalization, improving query efficiency by 35% with </w:t>
      </w:r>
      <w:r>
        <w:rPr>
          <w:b/>
          <w:sz w:val="20"/>
        </w:rPr>
        <w:t>indexing </w:t>
      </w:r>
      <w:r>
        <w:rPr>
          <w:sz w:val="20"/>
        </w:rPr>
        <w:t>and advanced reporting. Implemented SQL </w:t>
      </w:r>
      <w:r>
        <w:rPr>
          <w:b/>
          <w:sz w:val="20"/>
        </w:rPr>
        <w:t>triggers </w:t>
      </w:r>
      <w:r>
        <w:rPr>
          <w:sz w:val="20"/>
        </w:rPr>
        <w:t>and </w:t>
      </w:r>
      <w:r>
        <w:rPr>
          <w:b/>
          <w:sz w:val="20"/>
        </w:rPr>
        <w:t>ACID</w:t>
      </w:r>
      <w:r>
        <w:rPr>
          <w:sz w:val="20"/>
        </w:rPr>
        <w:t>-compliant transactions, enhancing performance by 11% and automating vehicle and permit management.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99" w:after="0"/>
        <w:ind w:left="568" w:right="210" w:hanging="360"/>
        <w:jc w:val="both"/>
        <w:rPr>
          <w:sz w:val="20"/>
        </w:rPr>
      </w:pPr>
      <w:r>
        <w:rPr>
          <w:b/>
          <w:sz w:val="20"/>
        </w:rPr>
        <w:t>Customer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Churn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Prediction</w:t>
      </w:r>
      <w:r>
        <w:rPr>
          <w:b/>
          <w:spacing w:val="-13"/>
          <w:sz w:val="20"/>
        </w:rPr>
        <w:t> </w:t>
      </w:r>
      <w:r>
        <w:rPr>
          <w:color w:val="0000FF"/>
          <w:sz w:val="20"/>
        </w:rPr>
        <w:t>[</w:t>
      </w:r>
      <w:hyperlink r:id="rId19">
        <w:r>
          <w:rPr>
            <w:color w:val="0000FF"/>
            <w:sz w:val="20"/>
            <w:u w:val="single" w:color="0000FF"/>
          </w:rPr>
          <w:t>Code</w:t>
        </w:r>
      </w:hyperlink>
      <w:r>
        <w:rPr>
          <w:color w:val="0000FF"/>
          <w:sz w:val="20"/>
        </w:rPr>
        <w:t>]</w:t>
      </w:r>
      <w:r>
        <w:rPr>
          <w:color w:val="0000FF"/>
          <w:spacing w:val="-12"/>
          <w:sz w:val="20"/>
        </w:rPr>
        <w:t> </w:t>
      </w:r>
      <w:r>
        <w:rPr>
          <w:color w:val="0000FF"/>
          <w:sz w:val="20"/>
        </w:rPr>
        <w:t>:</w:t>
      </w:r>
      <w:r>
        <w:rPr>
          <w:color w:val="0000FF"/>
          <w:spacing w:val="-13"/>
          <w:sz w:val="20"/>
        </w:rPr>
        <w:t> </w:t>
      </w: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sz w:val="20"/>
        </w:rPr>
        <w:t>end-to-end</w:t>
      </w:r>
      <w:r>
        <w:rPr>
          <w:spacing w:val="-12"/>
          <w:sz w:val="20"/>
        </w:rPr>
        <w:t> </w:t>
      </w:r>
      <w:r>
        <w:rPr>
          <w:sz w:val="20"/>
        </w:rPr>
        <w:t>customer</w:t>
      </w:r>
      <w:r>
        <w:rPr>
          <w:spacing w:val="-13"/>
          <w:sz w:val="20"/>
        </w:rPr>
        <w:t> </w:t>
      </w:r>
      <w:r>
        <w:rPr>
          <w:sz w:val="20"/>
        </w:rPr>
        <w:t>churn</w:t>
      </w:r>
      <w:r>
        <w:rPr>
          <w:spacing w:val="-12"/>
          <w:sz w:val="20"/>
        </w:rPr>
        <w:t> </w:t>
      </w:r>
      <w:r>
        <w:rPr>
          <w:sz w:val="20"/>
        </w:rPr>
        <w:t>prediction</w:t>
      </w:r>
      <w:r>
        <w:rPr>
          <w:spacing w:val="-13"/>
          <w:sz w:val="20"/>
        </w:rPr>
        <w:t> </w:t>
      </w:r>
      <w:r>
        <w:rPr>
          <w:sz w:val="20"/>
        </w:rPr>
        <w:t>pipeline</w:t>
      </w:r>
      <w:r>
        <w:rPr>
          <w:spacing w:val="-12"/>
          <w:sz w:val="20"/>
        </w:rPr>
        <w:t> </w:t>
      </w: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b/>
          <w:sz w:val="20"/>
        </w:rPr>
        <w:t>Apache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Airflow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automating data</w:t>
      </w:r>
      <w:r>
        <w:rPr>
          <w:spacing w:val="-5"/>
          <w:sz w:val="20"/>
        </w:rPr>
        <w:t> </w:t>
      </w:r>
      <w:r>
        <w:rPr>
          <w:sz w:val="20"/>
        </w:rPr>
        <w:t>processing,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training,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with </w:t>
      </w:r>
      <w:r>
        <w:rPr>
          <w:b/>
          <w:sz w:val="20"/>
        </w:rPr>
        <w:t>AWS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SageMaker</w:t>
      </w:r>
      <w:r>
        <w:rPr>
          <w:sz w:val="20"/>
        </w:rPr>
        <w:t>.</w:t>
      </w:r>
      <w:r>
        <w:rPr>
          <w:spacing w:val="-5"/>
          <w:sz w:val="20"/>
        </w:rPr>
        <w:t> </w:t>
      </w:r>
      <w:r>
        <w:rPr>
          <w:sz w:val="20"/>
        </w:rPr>
        <w:t>Built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b/>
          <w:sz w:val="20"/>
        </w:rPr>
        <w:t>Dockerized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Flask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b/>
          <w:sz w:val="20"/>
        </w:rPr>
        <w:t>REST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real- time</w:t>
      </w:r>
      <w:r>
        <w:rPr>
          <w:spacing w:val="-10"/>
          <w:sz w:val="20"/>
        </w:rPr>
        <w:t> </w:t>
      </w:r>
      <w:r>
        <w:rPr>
          <w:sz w:val="20"/>
        </w:rPr>
        <w:t>predictions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b/>
          <w:sz w:val="20"/>
        </w:rPr>
        <w:t>logistic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regression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achieving</w:t>
      </w:r>
      <w:r>
        <w:rPr>
          <w:spacing w:val="-9"/>
          <w:sz w:val="20"/>
        </w:rPr>
        <w:t> </w:t>
      </w:r>
      <w:r>
        <w:rPr>
          <w:sz w:val="20"/>
        </w:rPr>
        <w:t>92%</w:t>
      </w:r>
      <w:r>
        <w:rPr>
          <w:spacing w:val="-11"/>
          <w:sz w:val="20"/>
        </w:rPr>
        <w:t> </w:t>
      </w:r>
      <w:r>
        <w:rPr>
          <w:sz w:val="20"/>
        </w:rPr>
        <w:t>accuracy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Telco</w:t>
      </w:r>
      <w:r>
        <w:rPr>
          <w:spacing w:val="-9"/>
          <w:sz w:val="20"/>
        </w:rPr>
        <w:t> </w:t>
      </w:r>
      <w:r>
        <w:rPr>
          <w:sz w:val="20"/>
        </w:rPr>
        <w:t>Customer</w:t>
      </w:r>
      <w:r>
        <w:rPr>
          <w:spacing w:val="-12"/>
          <w:sz w:val="20"/>
        </w:rPr>
        <w:t> </w:t>
      </w:r>
      <w:r>
        <w:rPr>
          <w:sz w:val="20"/>
        </w:rPr>
        <w:t>Churn</w:t>
      </w:r>
      <w:r>
        <w:rPr>
          <w:spacing w:val="-9"/>
          <w:sz w:val="20"/>
        </w:rPr>
        <w:t> </w:t>
      </w:r>
      <w:r>
        <w:rPr>
          <w:sz w:val="20"/>
        </w:rPr>
        <w:t>dataset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10"/>
          <w:sz w:val="20"/>
        </w:rPr>
        <w:t> </w:t>
      </w:r>
      <w:r>
        <w:rPr>
          <w:sz w:val="20"/>
        </w:rPr>
        <w:t>proactive</w:t>
      </w:r>
      <w:r>
        <w:rPr>
          <w:spacing w:val="-10"/>
          <w:sz w:val="20"/>
        </w:rPr>
        <w:t> </w:t>
      </w:r>
      <w:r>
        <w:rPr>
          <w:sz w:val="20"/>
        </w:rPr>
        <w:t>retention </w:t>
      </w:r>
      <w:r>
        <w:rPr>
          <w:spacing w:val="-2"/>
          <w:sz w:val="20"/>
        </w:rPr>
        <w:t>strategies.</w:t>
      </w:r>
    </w:p>
    <w:sectPr>
      <w:type w:val="continuous"/>
      <w:pgSz w:w="12240" w:h="15840"/>
      <w:pgMar w:top="7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86" w:hanging="17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91" w:hanging="18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20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right="1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1" w:hanging="1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avindaraman14@gmail.com" TargetMode="External"/><Relationship Id="rId6" Type="http://schemas.openxmlformats.org/officeDocument/2006/relationships/hyperlink" Target="https://github.com/aravinda-1402/" TargetMode="External"/><Relationship Id="rId7" Type="http://schemas.openxmlformats.org/officeDocument/2006/relationships/hyperlink" Target="https://www.linkedin.com/in/aravinda-jatavallabha/" TargetMode="External"/><Relationship Id="rId8" Type="http://schemas.openxmlformats.org/officeDocument/2006/relationships/hyperlink" Target="https://www.coursera.org/account/accomplishments/specialization/DFFQB96C6FJ2?utm_source=link&amp;utm_medium=certificate&amp;utm_content=cert_image&amp;utm_campaign=sharing_cta&amp;utm_product=s12n" TargetMode="External"/><Relationship Id="rId9" Type="http://schemas.openxmlformats.org/officeDocument/2006/relationships/hyperlink" Target="https://www.coursera.org/account/accomplishments/verify/9AB6K4JPZSQ9?utm_source=link&amp;utm_medium=certificate&amp;utm_content=cert_image&amp;utm_campaign=sharing_cta&amp;utm_product=course" TargetMode="External"/><Relationship Id="rId10" Type="http://schemas.openxmlformats.org/officeDocument/2006/relationships/hyperlink" Target="https://drive.google.com/file/d/1jPhjHO8WfoukW9IKUp8yKpRyoLKbnjFB/view" TargetMode="External"/><Relationship Id="rId11" Type="http://schemas.openxmlformats.org/officeDocument/2006/relationships/hyperlink" Target="https://drive.google.com/file/d/158F9V9XCoOoz8T-kh5VBvL4I0_ZgaJ4a/view?usp=sharing" TargetMode="External"/><Relationship Id="rId12" Type="http://schemas.openxmlformats.org/officeDocument/2006/relationships/hyperlink" Target="https://rdcu.be/d2zF1" TargetMode="External"/><Relationship Id="rId13" Type="http://schemas.openxmlformats.org/officeDocument/2006/relationships/hyperlink" Target="https://arxiv.org/abs/2207.10169" TargetMode="External"/><Relationship Id="rId14" Type="http://schemas.openxmlformats.org/officeDocument/2006/relationships/hyperlink" Target="https://ieeexplore.ieee.org/document/10767139" TargetMode="External"/><Relationship Id="rId15" Type="http://schemas.openxmlformats.org/officeDocument/2006/relationships/hyperlink" Target="https://github.com/aravinda-1402/Legal-Query-AI-Assistant" TargetMode="External"/><Relationship Id="rId16" Type="http://schemas.openxmlformats.org/officeDocument/2006/relationships/hyperlink" Target="https://ieeexplore.ieee.org/document/9985487" TargetMode="External"/><Relationship Id="rId17" Type="http://schemas.openxmlformats.org/officeDocument/2006/relationships/hyperlink" Target="https://github.com/aravinda-1402/Diabetes-Prediction" TargetMode="External"/><Relationship Id="rId18" Type="http://schemas.openxmlformats.org/officeDocument/2006/relationships/hyperlink" Target="https://github.com/aravinda-1402/Wolf-Parking-Database-Management-System" TargetMode="External"/><Relationship Id="rId19" Type="http://schemas.openxmlformats.org/officeDocument/2006/relationships/hyperlink" Target="https://github.com/aravinda-1402/Customer-Churn-Prediction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Raman J</dc:creator>
  <dcterms:created xsi:type="dcterms:W3CDTF">2025-04-08T15:55:53Z</dcterms:created>
  <dcterms:modified xsi:type="dcterms:W3CDTF">2025-04-08T15:55:53Z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2025-04-08T00:00:00Z</vt:filetime>
  </property>
  <property fmtid="{D5CDD505-2E9C-101B-9397-08002B2CF9AE}" pid="5" name="Producer">
    <vt:lpwstr>3-Heights(TM) PDF Security Shell 4.8.25.2 (http://www.pdf-tools.com)</vt:lpwstr>
  </property>
</Properties>
</file>