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95" w:rsidRPr="003E3895" w:rsidRDefault="003E3895" w:rsidP="003E3895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3E3895">
        <w:rPr>
          <w:rFonts w:ascii="Arial" w:hAnsi="Arial" w:cs="Arial"/>
          <w:sz w:val="36"/>
          <w:szCs w:val="36"/>
        </w:rPr>
        <w:t>INTERNET OF THINGS(IOT)</w:t>
      </w:r>
    </w:p>
    <w:p w:rsidR="003E3895" w:rsidRPr="003E3895" w:rsidRDefault="003E3895" w:rsidP="003E3895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3E3895">
        <w:rPr>
          <w:rFonts w:ascii="Arial" w:hAnsi="Arial" w:cs="Arial"/>
          <w:sz w:val="36"/>
          <w:szCs w:val="36"/>
        </w:rPr>
        <w:t>TRAFFIC MANAGEMENT SYSTEM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sz w:val="36"/>
          <w:szCs w:val="36"/>
        </w:rPr>
      </w:pPr>
    </w:p>
    <w:p w:rsidR="003E3895" w:rsidRPr="003E3895" w:rsidRDefault="003E3895" w:rsidP="003E3895">
      <w:pPr>
        <w:spacing w:line="360" w:lineRule="auto"/>
        <w:rPr>
          <w:rFonts w:ascii="Arial" w:hAnsi="Arial" w:cs="Arial"/>
          <w:sz w:val="32"/>
          <w:szCs w:val="32"/>
        </w:rPr>
      </w:pPr>
      <w:r w:rsidRPr="003E3895">
        <w:rPr>
          <w:rFonts w:ascii="Arial" w:hAnsi="Arial" w:cs="Arial"/>
          <w:sz w:val="32"/>
          <w:szCs w:val="32"/>
        </w:rPr>
        <w:t>PROJECT DEFINITION: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</w:rPr>
      </w:pPr>
      <w:r w:rsidRPr="003E3895">
        <w:rPr>
          <w:rFonts w:ascii="Arial" w:hAnsi="Arial" w:cs="Arial"/>
          <w:color w:val="374151"/>
          <w:shd w:val="clear" w:color="auto" w:fill="F7F7F8"/>
        </w:rPr>
        <w:t xml:space="preserve">The project aims to address the pressing issue of urban traffic congestion and safety by implementing an </w:t>
      </w:r>
      <w:proofErr w:type="spellStart"/>
      <w:r w:rsidRPr="003E3895">
        <w:rPr>
          <w:rFonts w:ascii="Arial" w:hAnsi="Arial" w:cs="Arial"/>
          <w:color w:val="374151"/>
          <w:shd w:val="clear" w:color="auto" w:fill="F7F7F8"/>
        </w:rPr>
        <w:t>IoT</w:t>
      </w:r>
      <w:proofErr w:type="spellEnd"/>
      <w:r w:rsidRPr="003E3895">
        <w:rPr>
          <w:rFonts w:ascii="Arial" w:hAnsi="Arial" w:cs="Arial"/>
          <w:color w:val="374151"/>
          <w:shd w:val="clear" w:color="auto" w:fill="F7F7F8"/>
        </w:rPr>
        <w:t>-based traffic management system. This system will utilize Internet of Things (</w:t>
      </w:r>
      <w:proofErr w:type="spellStart"/>
      <w:r w:rsidRPr="003E3895">
        <w:rPr>
          <w:rFonts w:ascii="Arial" w:hAnsi="Arial" w:cs="Arial"/>
          <w:color w:val="374151"/>
          <w:shd w:val="clear" w:color="auto" w:fill="F7F7F8"/>
        </w:rPr>
        <w:t>IoT</w:t>
      </w:r>
      <w:proofErr w:type="spellEnd"/>
      <w:r w:rsidRPr="003E3895">
        <w:rPr>
          <w:rFonts w:ascii="Arial" w:hAnsi="Arial" w:cs="Arial"/>
          <w:color w:val="374151"/>
          <w:shd w:val="clear" w:color="auto" w:fill="F7F7F8"/>
        </w:rPr>
        <w:t>) technology to monitor, analyze, and optimize traffic conditions in a specific urban area, ultimately improving traffic flow and reducing the risk of accidents.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color w:val="374151"/>
          <w:sz w:val="28"/>
          <w:szCs w:val="28"/>
          <w:shd w:val="clear" w:color="auto" w:fill="F7F7F8"/>
        </w:rPr>
      </w:pPr>
      <w:r w:rsidRPr="003E3895">
        <w:rPr>
          <w:rFonts w:ascii="Arial" w:hAnsi="Arial" w:cs="Arial"/>
          <w:color w:val="374151"/>
          <w:sz w:val="28"/>
          <w:szCs w:val="28"/>
          <w:shd w:val="clear" w:color="auto" w:fill="F7F7F8"/>
        </w:rPr>
        <w:t>DESIGN THINKING: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3E3895">
        <w:rPr>
          <w:rFonts w:ascii="Arial" w:hAnsi="Arial" w:cs="Arial"/>
          <w:color w:val="374151"/>
          <w:sz w:val="24"/>
          <w:szCs w:val="24"/>
          <w:shd w:val="clear" w:color="auto" w:fill="F7F7F8"/>
        </w:rPr>
        <w:t>PROJECT OBJECTIVE:</w:t>
      </w:r>
    </w:p>
    <w:p w:rsidR="003E3895" w:rsidRPr="003E3895" w:rsidRDefault="003E3895" w:rsidP="003E389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E3895">
        <w:rPr>
          <w:rFonts w:ascii="Arial" w:hAnsi="Arial" w:cs="Arial"/>
          <w:color w:val="374151"/>
          <w:shd w:val="clear" w:color="auto" w:fill="F7F7F8"/>
        </w:rPr>
        <w:t>Improve traffic flow: Enhance the overall traffic flow within the target urban area, reducing congestion and travel time for commuters.</w:t>
      </w:r>
    </w:p>
    <w:p w:rsidR="003E3895" w:rsidRPr="003E3895" w:rsidRDefault="003E3895" w:rsidP="003E389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E3895">
        <w:rPr>
          <w:rFonts w:ascii="Arial" w:hAnsi="Arial" w:cs="Arial"/>
          <w:color w:val="374151"/>
          <w:shd w:val="clear" w:color="auto" w:fill="F7F7F8"/>
        </w:rPr>
        <w:t>Enhance road safety: Increase road safety by identifying potential traffic hazards, accidents, and providing timely alerts to authorities and commuters.</w:t>
      </w:r>
    </w:p>
    <w:p w:rsidR="003E3895" w:rsidRPr="003E3895" w:rsidRDefault="003E3895" w:rsidP="003E389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E3895">
        <w:rPr>
          <w:rFonts w:ascii="Arial" w:hAnsi="Arial" w:cs="Arial"/>
          <w:color w:val="374151"/>
          <w:shd w:val="clear" w:color="auto" w:fill="F7F7F8"/>
        </w:rPr>
        <w:t>Reduce environmental impact: Implement measures to reduce emissions and environmental impact by optimizing traffic patterns.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3E3895">
        <w:rPr>
          <w:rFonts w:ascii="Arial" w:hAnsi="Arial" w:cs="Arial"/>
          <w:color w:val="374151"/>
          <w:sz w:val="24"/>
          <w:szCs w:val="24"/>
          <w:shd w:val="clear" w:color="auto" w:fill="F7F7F8"/>
        </w:rPr>
        <w:t>IOT SENSOR DESIGN: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1. Define Sensor Objectives:</w:t>
      </w:r>
    </w:p>
    <w:p w:rsidR="003E3895" w:rsidRPr="003E3895" w:rsidRDefault="003E3895" w:rsidP="003E389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 xml:space="preserve">Start by clearly defining the objectives of your </w:t>
      </w:r>
      <w:proofErr w:type="spellStart"/>
      <w:r w:rsidRPr="003E3895">
        <w:rPr>
          <w:rFonts w:ascii="Arial" w:hAnsi="Arial" w:cs="Arial"/>
          <w:lang w:bidi="hi-IN"/>
        </w:rPr>
        <w:t>IoT</w:t>
      </w:r>
      <w:proofErr w:type="spellEnd"/>
      <w:r w:rsidRPr="003E3895">
        <w:rPr>
          <w:rFonts w:ascii="Arial" w:hAnsi="Arial" w:cs="Arial"/>
          <w:lang w:bidi="hi-IN"/>
        </w:rPr>
        <w:t xml:space="preserve"> sensors. Determine what specific data you want to collect, such as vehicle count, speed, environmental conditions, or traffic light status.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2. Sensor Selection: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Choose appropriate sensor types based on your objectives. Common sensors for traffic management include:</w:t>
      </w:r>
    </w:p>
    <w:p w:rsidR="003E3895" w:rsidRPr="003E3895" w:rsidRDefault="003E3895" w:rsidP="003E389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Traffic Flow Sensors:</w:t>
      </w:r>
      <w:r w:rsidRPr="003E3895">
        <w:rPr>
          <w:rFonts w:ascii="Arial" w:hAnsi="Arial" w:cs="Arial"/>
          <w:lang w:bidi="hi-IN"/>
        </w:rPr>
        <w:t xml:space="preserve"> These include infrared sensors, ultrasonic sensors, or inductive loop detectors to monitor vehicle presence and count.</w:t>
      </w:r>
    </w:p>
    <w:p w:rsidR="003E3895" w:rsidRPr="003E3895" w:rsidRDefault="003E3895" w:rsidP="003E389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Traffic Speed Sensors:</w:t>
      </w:r>
      <w:r w:rsidRPr="003E3895">
        <w:rPr>
          <w:rFonts w:ascii="Arial" w:hAnsi="Arial" w:cs="Arial"/>
          <w:lang w:bidi="hi-IN"/>
        </w:rPr>
        <w:t xml:space="preserve"> Radar or </w:t>
      </w:r>
      <w:proofErr w:type="spellStart"/>
      <w:r w:rsidRPr="003E3895">
        <w:rPr>
          <w:rFonts w:ascii="Arial" w:hAnsi="Arial" w:cs="Arial"/>
          <w:lang w:bidi="hi-IN"/>
        </w:rPr>
        <w:t>lidar</w:t>
      </w:r>
      <w:proofErr w:type="spellEnd"/>
      <w:r w:rsidRPr="003E3895">
        <w:rPr>
          <w:rFonts w:ascii="Arial" w:hAnsi="Arial" w:cs="Arial"/>
          <w:lang w:bidi="hi-IN"/>
        </w:rPr>
        <w:t xml:space="preserve"> sensors can be used to measure vehicle speeds.</w:t>
      </w:r>
    </w:p>
    <w:p w:rsidR="003E3895" w:rsidRPr="003E3895" w:rsidRDefault="003E3895" w:rsidP="003E389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lastRenderedPageBreak/>
        <w:t>Environmental Sensors:</w:t>
      </w:r>
      <w:r w:rsidRPr="003E3895">
        <w:rPr>
          <w:rFonts w:ascii="Arial" w:hAnsi="Arial" w:cs="Arial"/>
          <w:lang w:bidi="hi-IN"/>
        </w:rPr>
        <w:t xml:space="preserve"> Collect data on weather conditions, air quality, and other environmental factors that can impact traffic.</w:t>
      </w:r>
    </w:p>
    <w:p w:rsidR="003E3895" w:rsidRPr="003E3895" w:rsidRDefault="003E3895" w:rsidP="003E389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Camera and Image Sensors:</w:t>
      </w:r>
      <w:r w:rsidRPr="003E3895">
        <w:rPr>
          <w:rFonts w:ascii="Arial" w:hAnsi="Arial" w:cs="Arial"/>
          <w:lang w:bidi="hi-IN"/>
        </w:rPr>
        <w:t xml:space="preserve"> Capture images and video for traffic monitoring and analysis.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3. Data Processing and Communication: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Determine how the sensor will process and transmit data. This may involve:</w:t>
      </w:r>
    </w:p>
    <w:p w:rsidR="003E3895" w:rsidRPr="003E3895" w:rsidRDefault="003E3895" w:rsidP="003E389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Onboard data preprocessing to reduce the volume of data transmitted.</w:t>
      </w:r>
    </w:p>
    <w:p w:rsidR="003E3895" w:rsidRPr="003E3895" w:rsidRDefault="003E3895" w:rsidP="003E389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 xml:space="preserve">Communication methods (e.g., Wi-Fi, cellular, </w:t>
      </w:r>
      <w:proofErr w:type="spellStart"/>
      <w:r w:rsidRPr="003E3895">
        <w:rPr>
          <w:rFonts w:ascii="Arial" w:hAnsi="Arial" w:cs="Arial"/>
          <w:lang w:bidi="hi-IN"/>
        </w:rPr>
        <w:t>LoRa</w:t>
      </w:r>
      <w:proofErr w:type="spellEnd"/>
      <w:r w:rsidRPr="003E3895">
        <w:rPr>
          <w:rFonts w:ascii="Arial" w:hAnsi="Arial" w:cs="Arial"/>
          <w:lang w:bidi="hi-IN"/>
        </w:rPr>
        <w:t>, or NB-</w:t>
      </w:r>
      <w:proofErr w:type="spellStart"/>
      <w:r w:rsidRPr="003E3895">
        <w:rPr>
          <w:rFonts w:ascii="Arial" w:hAnsi="Arial" w:cs="Arial"/>
          <w:lang w:bidi="hi-IN"/>
        </w:rPr>
        <w:t>IoT</w:t>
      </w:r>
      <w:proofErr w:type="spellEnd"/>
      <w:r w:rsidRPr="003E3895">
        <w:rPr>
          <w:rFonts w:ascii="Arial" w:hAnsi="Arial" w:cs="Arial"/>
          <w:lang w:bidi="hi-IN"/>
        </w:rPr>
        <w:t>) to transmit data to the central server.</w:t>
      </w:r>
    </w:p>
    <w:p w:rsidR="003E3895" w:rsidRPr="003E3895" w:rsidRDefault="003E3895" w:rsidP="003E389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Ensure data integrity and security during transmission.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4. Power Supply: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Select an appropriate power source for your sensors. Options include:</w:t>
      </w:r>
    </w:p>
    <w:p w:rsidR="003E3895" w:rsidRPr="003E3895" w:rsidRDefault="003E3895" w:rsidP="003E389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Battery power for flexibility but may require frequent maintenance.</w:t>
      </w:r>
    </w:p>
    <w:p w:rsidR="003E3895" w:rsidRPr="003E3895" w:rsidRDefault="003E3895" w:rsidP="003E389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Solar panels for extended battery life and eco-friendliness.</w:t>
      </w:r>
    </w:p>
    <w:p w:rsidR="003E3895" w:rsidRPr="003E3895" w:rsidRDefault="003E3895" w:rsidP="003E389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Wired power sources for continuous operation.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5. Sensor Placement: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Determine the optimal locations for sensor deployment. Consider factors like:</w:t>
      </w:r>
    </w:p>
    <w:p w:rsidR="003E3895" w:rsidRPr="003E3895" w:rsidRDefault="003E3895" w:rsidP="003E3895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Traffic density and patterns.</w:t>
      </w:r>
    </w:p>
    <w:p w:rsidR="003E3895" w:rsidRPr="003E3895" w:rsidRDefault="003E3895" w:rsidP="003E3895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Environmental conditions.</w:t>
      </w:r>
    </w:p>
    <w:p w:rsidR="003E3895" w:rsidRPr="003E3895" w:rsidRDefault="003E3895" w:rsidP="003E3895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Accessibility for installation and maintenance.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6. Sensor Enclosure and Protection:</w:t>
      </w:r>
    </w:p>
    <w:p w:rsidR="003E3895" w:rsidRPr="003E3895" w:rsidRDefault="003E3895" w:rsidP="003E3895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Design a protective enclosure for the sensor to shield it from weather, vandalism, or accidents.</w:t>
      </w:r>
    </w:p>
    <w:p w:rsidR="003E3895" w:rsidRPr="003E3895" w:rsidRDefault="003E3895" w:rsidP="003E389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Ensure that the enclosure doesn't interfere with sensor functionality, e.g., obstructing the sensor's field of view.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7. Calibration and Testing:</w:t>
      </w:r>
    </w:p>
    <w:p w:rsidR="003E3895" w:rsidRPr="003E3895" w:rsidRDefault="003E3895" w:rsidP="003E389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Calibrate sensors to ensure data accuracy and reliability.</w:t>
      </w:r>
    </w:p>
    <w:p w:rsidR="003E3895" w:rsidRPr="003E3895" w:rsidRDefault="003E3895" w:rsidP="003E389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Conduct rigorous testing to verify the sensors' performance under various conditions, including different weather and traffic scenarios.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sz w:val="24"/>
          <w:szCs w:val="24"/>
          <w:lang w:bidi="hi-IN"/>
        </w:rPr>
      </w:pPr>
      <w:r w:rsidRPr="003E3895">
        <w:rPr>
          <w:rFonts w:ascii="Arial" w:hAnsi="Arial" w:cs="Arial"/>
          <w:sz w:val="24"/>
          <w:szCs w:val="24"/>
          <w:lang w:bidi="hi-IN"/>
        </w:rPr>
        <w:t>REAL-TIME TRANSIT INFORMATION PLATFORM: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lastRenderedPageBreak/>
        <w:t>User-Centered Design:</w:t>
      </w:r>
    </w:p>
    <w:p w:rsidR="003E3895" w:rsidRPr="003E3895" w:rsidRDefault="003E3895" w:rsidP="003E389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Understand your target audience, which can include commuters, tourists, and local residents. Consider their needs, preferences, and technological proficiency.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Platform Selection:</w:t>
      </w:r>
    </w:p>
    <w:p w:rsidR="003E3895" w:rsidRPr="003E3895" w:rsidRDefault="003E3895" w:rsidP="003E389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Determine the technology stack and platforms for the web and mobile applications (e.g., web, iOS, Android).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Data Sources:</w:t>
      </w:r>
    </w:p>
    <w:p w:rsidR="003E3895" w:rsidRPr="003E3895" w:rsidRDefault="003E3895" w:rsidP="003E389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Identify the sources of real-time traffic data, including traffic sensors, cameras, and external data providers (e.g., GPS data).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Data Integration:</w:t>
      </w:r>
    </w:p>
    <w:p w:rsidR="003E3895" w:rsidRPr="003E3895" w:rsidRDefault="003E3895" w:rsidP="003E389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Develop data integration pipelines to collect, process, and display real-time traffic data.</w:t>
      </w:r>
    </w:p>
    <w:p w:rsidR="003E3895" w:rsidRPr="003E3895" w:rsidRDefault="003E3895" w:rsidP="003E389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Implement secure APIs to access and update data in real time.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User Interface Design: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Create an intuitive and visually appealing user interface. Consider the following elements:</w:t>
      </w:r>
    </w:p>
    <w:p w:rsidR="003E3895" w:rsidRPr="003E3895" w:rsidRDefault="003E3895" w:rsidP="003E3895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Map Interface:</w:t>
      </w:r>
      <w:r w:rsidRPr="003E3895">
        <w:rPr>
          <w:rFonts w:ascii="Arial" w:hAnsi="Arial" w:cs="Arial"/>
          <w:lang w:bidi="hi-IN"/>
        </w:rPr>
        <w:t xml:space="preserve"> Display a map with live traffic data overlay. Use popular mapping services like Google Maps or </w:t>
      </w:r>
      <w:proofErr w:type="spellStart"/>
      <w:r w:rsidRPr="003E3895">
        <w:rPr>
          <w:rFonts w:ascii="Arial" w:hAnsi="Arial" w:cs="Arial"/>
          <w:lang w:bidi="hi-IN"/>
        </w:rPr>
        <w:t>OpenStreetMap</w:t>
      </w:r>
      <w:proofErr w:type="spellEnd"/>
      <w:r w:rsidRPr="003E3895">
        <w:rPr>
          <w:rFonts w:ascii="Arial" w:hAnsi="Arial" w:cs="Arial"/>
          <w:lang w:bidi="hi-IN"/>
        </w:rPr>
        <w:t>.</w:t>
      </w:r>
    </w:p>
    <w:p w:rsidR="003E3895" w:rsidRPr="003E3895" w:rsidRDefault="003E3895" w:rsidP="003E3895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Color Coding:</w:t>
      </w:r>
      <w:r w:rsidRPr="003E3895">
        <w:rPr>
          <w:rFonts w:ascii="Arial" w:hAnsi="Arial" w:cs="Arial"/>
          <w:lang w:bidi="hi-IN"/>
        </w:rPr>
        <w:t xml:space="preserve"> Use color coding to represent traffic congestion levels (e.g., green for free flow, orange for moderate congestion, red for heavy traffic).</w:t>
      </w:r>
    </w:p>
    <w:p w:rsidR="003E3895" w:rsidRPr="003E3895" w:rsidRDefault="003E3895" w:rsidP="003E3895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User-Friendly Icons:</w:t>
      </w:r>
      <w:r w:rsidRPr="003E3895">
        <w:rPr>
          <w:rFonts w:ascii="Arial" w:hAnsi="Arial" w:cs="Arial"/>
          <w:lang w:bidi="hi-IN"/>
        </w:rPr>
        <w:t xml:space="preserve"> Implement user-friendly icons for various map features (e.g., traffic accidents, road closures, construction).</w:t>
      </w:r>
    </w:p>
    <w:p w:rsidR="003E3895" w:rsidRPr="003E3895" w:rsidRDefault="003E3895" w:rsidP="003E3895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Search Functionality:</w:t>
      </w:r>
      <w:r w:rsidRPr="003E3895">
        <w:rPr>
          <w:rFonts w:ascii="Arial" w:hAnsi="Arial" w:cs="Arial"/>
          <w:lang w:bidi="hi-IN"/>
        </w:rPr>
        <w:t xml:space="preserve"> Include a search bar for users to input their destinations or check traffic conditions in specific areas.</w:t>
      </w:r>
    </w:p>
    <w:p w:rsidR="003E3895" w:rsidRPr="003E3895" w:rsidRDefault="003E3895" w:rsidP="003E3895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Alerts and Notifications:</w:t>
      </w:r>
      <w:r w:rsidRPr="003E3895">
        <w:rPr>
          <w:rFonts w:ascii="Arial" w:hAnsi="Arial" w:cs="Arial"/>
          <w:lang w:bidi="hi-IN"/>
        </w:rPr>
        <w:t xml:space="preserve"> Provide real-time alerts and notifications for incidents, accidents, or traffic jams.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User Experience (UX):</w:t>
      </w:r>
    </w:p>
    <w:p w:rsidR="003E3895" w:rsidRPr="003E3895" w:rsidRDefault="003E3895" w:rsidP="003E3895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Focus on creating a seamless user experience:</w:t>
      </w:r>
    </w:p>
    <w:p w:rsidR="003E3895" w:rsidRPr="003E3895" w:rsidRDefault="003E3895" w:rsidP="003E3895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Ensure fast loading times to keep users engaged.</w:t>
      </w:r>
    </w:p>
    <w:p w:rsidR="003E3895" w:rsidRPr="003E3895" w:rsidRDefault="003E3895" w:rsidP="003E3895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Optimize the platform for both desktop and mobile use.</w:t>
      </w:r>
    </w:p>
    <w:p w:rsidR="003E3895" w:rsidRPr="003E3895" w:rsidRDefault="003E3895" w:rsidP="003E3895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Implement features like pinch-to-zoom, multi-touch gestures, and intuitive navigation.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lastRenderedPageBreak/>
        <w:t>Customization Options: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Allow users to customize their experience, such as setting their home and work locations, choosing preferred routes, or enabling specific alert types.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Traffic Layers:</w:t>
      </w:r>
      <w:r w:rsidRPr="003E3895">
        <w:rPr>
          <w:rFonts w:ascii="Arial" w:hAnsi="Arial" w:cs="Arial"/>
          <w:lang w:bidi="hi-IN"/>
        </w:rPr>
        <w:t xml:space="preserve"> 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Offer multiple traffic layers (e.g., standard traffic, satellite view, public transportation routes) that users can toggle on and off.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Reporting Functionality:</w:t>
      </w:r>
      <w:r w:rsidRPr="003E3895">
        <w:rPr>
          <w:rFonts w:ascii="Arial" w:hAnsi="Arial" w:cs="Arial"/>
          <w:lang w:bidi="hi-IN"/>
        </w:rPr>
        <w:t xml:space="preserve"> 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Enable users to report incidents, accidents, or road conditions directly through the app or website.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Traffic Camera Integration:</w:t>
      </w:r>
      <w:r w:rsidRPr="003E3895">
        <w:rPr>
          <w:rFonts w:ascii="Arial" w:hAnsi="Arial" w:cs="Arial"/>
          <w:lang w:bidi="hi-IN"/>
        </w:rPr>
        <w:t xml:space="preserve"> 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Integrate live traffic camera feeds for users to visually assess current conditions.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Accessibility:</w:t>
      </w:r>
      <w:r w:rsidRPr="003E3895">
        <w:rPr>
          <w:rFonts w:ascii="Arial" w:hAnsi="Arial" w:cs="Arial"/>
          <w:lang w:bidi="hi-IN"/>
        </w:rPr>
        <w:t xml:space="preserve"> 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Ensure the platform is accessible to users with disabilities, complying with web accessibility standards.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Data Privacy and Security:</w:t>
      </w:r>
      <w:r w:rsidRPr="003E3895">
        <w:rPr>
          <w:rFonts w:ascii="Arial" w:hAnsi="Arial" w:cs="Arial"/>
          <w:lang w:bidi="hi-IN"/>
        </w:rPr>
        <w:t xml:space="preserve"> 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Implement strong security measures to protect user data and ensure compliance with privacy regulations.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Scalability:</w:t>
      </w:r>
      <w:r w:rsidRPr="003E3895">
        <w:rPr>
          <w:rFonts w:ascii="Arial" w:hAnsi="Arial" w:cs="Arial"/>
          <w:lang w:bidi="hi-IN"/>
        </w:rPr>
        <w:t xml:space="preserve"> 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Design the platform to accommodate an increasing number of users as it gains popularity.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Testing and Quality Assurance:</w:t>
      </w:r>
      <w:r w:rsidRPr="003E3895">
        <w:rPr>
          <w:rFonts w:ascii="Arial" w:hAnsi="Arial" w:cs="Arial"/>
          <w:lang w:bidi="hi-IN"/>
        </w:rPr>
        <w:t xml:space="preserve"> 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Rigorously test the platform and apps in various scenarios to identify and fix bugs and performance issues.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Marketing and Promotion:</w:t>
      </w:r>
      <w:r w:rsidRPr="003E3895">
        <w:rPr>
          <w:rFonts w:ascii="Arial" w:hAnsi="Arial" w:cs="Arial"/>
          <w:lang w:bidi="hi-IN"/>
        </w:rPr>
        <w:t xml:space="preserve"> 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Develop a marketing strategy to promote the platform and apps to the public, including social media, advertising, and collaboration with local transportation authorities.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sz w:val="24"/>
          <w:szCs w:val="24"/>
          <w:lang w:bidi="hi-IN"/>
        </w:rPr>
      </w:pPr>
      <w:r w:rsidRPr="003E3895">
        <w:rPr>
          <w:rFonts w:ascii="Arial" w:hAnsi="Arial" w:cs="Arial"/>
          <w:sz w:val="24"/>
          <w:szCs w:val="24"/>
          <w:lang w:bidi="hi-IN"/>
        </w:rPr>
        <w:t>INTERGRATION APPROACH: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bdr w:val="single" w:sz="2" w:space="0" w:color="D9D9E3" w:frame="1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lastRenderedPageBreak/>
        <w:t>1.Define Integration Objectives: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color w:val="202124"/>
          <w:shd w:val="clear" w:color="auto" w:fill="FFFFFF"/>
        </w:rPr>
        <w:t>The data is collected by sensors, cameras and RFIDs. The layer controls the traffic signal automatically on the basis of traffic density and produces a daily report for a web application. In addition to sensors, video monitors measure traffic congestion densities, and traffic density update in real time.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2. Identify Data Sources: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 xml:space="preserve">Identify all data sources, which may include </w:t>
      </w:r>
      <w:proofErr w:type="spellStart"/>
      <w:r w:rsidRPr="003E3895">
        <w:rPr>
          <w:rFonts w:ascii="Arial" w:hAnsi="Arial" w:cs="Arial"/>
          <w:lang w:bidi="hi-IN"/>
        </w:rPr>
        <w:t>IoT</w:t>
      </w:r>
      <w:proofErr w:type="spellEnd"/>
      <w:r w:rsidRPr="003E3895">
        <w:rPr>
          <w:rFonts w:ascii="Arial" w:hAnsi="Arial" w:cs="Arial"/>
          <w:lang w:bidi="hi-IN"/>
        </w:rPr>
        <w:t xml:space="preserve"> sensors, cameras, environmental sensors, GPS data, traffic management authorities' databases, and external data providers.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3. Data Collection and Processing: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Implement data collection mechanisms that capture data from all sources. This may involve different communication protocols, data preprocessing, and normalization to ensure data consistency.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4. Central Data Repository: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Create a central data repository or data hub where all collected data is stored. Implement real-time data updates to ensure the most current information.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5. Data Integration Layer:</w:t>
      </w:r>
      <w:bookmarkStart w:id="0" w:name="_GoBack"/>
      <w:bookmarkEnd w:id="0"/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Develop a data integration layer that harmonizes the data from different sources. Ensure that data formats, units, and timestamps are standardized for consistency.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6. Data Analytics and Insights: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Implement data analytics and machine learning algorithms to process and analyze the integrated data. Use analytics to derive insights into traffic patterns, congestion, and incidents.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7. Real-Time Updates: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Ensure that the system provides real-time updates on traffic conditions, incidents, and congestion to both traffic management authorities and the public.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8. Traffic Control Integration: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Connect the data analytics and insights to the traffic control systems. This integration enables real-time traffic signal adjustments based on data analysis.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lastRenderedPageBreak/>
        <w:t>9. User-Facing Interfaces: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Develop user interfaces for the public, commuters, and local authorities to access real-time traffic information. This may include web-based platforms, mobile apps, and traffic management dashboards.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bdr w:val="single" w:sz="2" w:space="0" w:color="D9D9E3" w:frame="1"/>
          <w:lang w:bidi="hi-IN"/>
        </w:rPr>
        <w:t>10. Mobile App Integration:</w:t>
      </w:r>
    </w:p>
    <w:p w:rsidR="003E3895" w:rsidRPr="003E3895" w:rsidRDefault="003E3895" w:rsidP="003E389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lang w:bidi="hi-IN"/>
        </w:rPr>
      </w:pPr>
      <w:r w:rsidRPr="003E3895">
        <w:rPr>
          <w:rFonts w:ascii="Arial" w:hAnsi="Arial" w:cs="Arial"/>
          <w:lang w:bidi="hi-IN"/>
        </w:rPr>
        <w:t>If mobile apps are part of your system, integrate them with the central platform, ensuring users have access to real-time traffic information on their smartphones.</w:t>
      </w:r>
    </w:p>
    <w:p w:rsidR="003E3895" w:rsidRPr="003E3895" w:rsidRDefault="003E3895" w:rsidP="003E3895">
      <w:pPr>
        <w:spacing w:line="360" w:lineRule="auto"/>
        <w:rPr>
          <w:rFonts w:ascii="Arial" w:hAnsi="Arial" w:cs="Arial"/>
          <w:sz w:val="24"/>
          <w:szCs w:val="24"/>
          <w:lang w:bidi="hi-IN"/>
        </w:rPr>
      </w:pPr>
    </w:p>
    <w:p w:rsidR="003E3895" w:rsidRPr="003E3895" w:rsidRDefault="003E3895" w:rsidP="003E3895">
      <w:pPr>
        <w:rPr>
          <w:rFonts w:ascii="Segoe UI" w:hAnsi="Segoe UI" w:cs="Segoe UI"/>
          <w:lang w:bidi="hi-IN"/>
        </w:rPr>
      </w:pPr>
    </w:p>
    <w:p w:rsidR="003E3895" w:rsidRDefault="003E3895" w:rsidP="003E3895">
      <w:pPr>
        <w:spacing w:line="276" w:lineRule="auto"/>
        <w:rPr>
          <w:rFonts w:ascii="Segoe UI" w:hAnsi="Segoe UI" w:cs="Segoe UI"/>
          <w:sz w:val="24"/>
          <w:szCs w:val="24"/>
          <w:lang w:bidi="hi-IN"/>
        </w:rPr>
      </w:pPr>
    </w:p>
    <w:p w:rsidR="003E3895" w:rsidRPr="003E3895" w:rsidRDefault="003E3895" w:rsidP="003E3895">
      <w:pPr>
        <w:spacing w:line="276" w:lineRule="auto"/>
        <w:rPr>
          <w:rFonts w:ascii="Segoe UI" w:hAnsi="Segoe UI" w:cs="Segoe UI"/>
          <w:sz w:val="24"/>
          <w:szCs w:val="24"/>
          <w:lang w:bidi="hi-IN"/>
        </w:rPr>
      </w:pPr>
    </w:p>
    <w:p w:rsidR="003E3895" w:rsidRDefault="003E3895" w:rsidP="003E3895"/>
    <w:sectPr w:rsidR="003E3895" w:rsidSect="003E38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678"/>
    <w:multiLevelType w:val="hybridMultilevel"/>
    <w:tmpl w:val="FC66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64AF"/>
    <w:multiLevelType w:val="multilevel"/>
    <w:tmpl w:val="9E4E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8569C"/>
    <w:multiLevelType w:val="multilevel"/>
    <w:tmpl w:val="E4F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F0854"/>
    <w:multiLevelType w:val="hybridMultilevel"/>
    <w:tmpl w:val="50A0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8469E"/>
    <w:multiLevelType w:val="hybridMultilevel"/>
    <w:tmpl w:val="CED6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A54BA"/>
    <w:multiLevelType w:val="multilevel"/>
    <w:tmpl w:val="4EB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DA1BB0"/>
    <w:multiLevelType w:val="multilevel"/>
    <w:tmpl w:val="BC1C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560AEB"/>
    <w:multiLevelType w:val="multilevel"/>
    <w:tmpl w:val="204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B83A07"/>
    <w:multiLevelType w:val="hybridMultilevel"/>
    <w:tmpl w:val="7264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C63AB"/>
    <w:multiLevelType w:val="hybridMultilevel"/>
    <w:tmpl w:val="61FA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17DCB"/>
    <w:multiLevelType w:val="hybridMultilevel"/>
    <w:tmpl w:val="6F34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F3DF1"/>
    <w:multiLevelType w:val="hybridMultilevel"/>
    <w:tmpl w:val="F036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0403F"/>
    <w:multiLevelType w:val="multilevel"/>
    <w:tmpl w:val="ED1A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7E510F"/>
    <w:multiLevelType w:val="hybridMultilevel"/>
    <w:tmpl w:val="BB5E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92F71"/>
    <w:multiLevelType w:val="multilevel"/>
    <w:tmpl w:val="800C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95425A"/>
    <w:multiLevelType w:val="hybridMultilevel"/>
    <w:tmpl w:val="4E78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F5BC8"/>
    <w:multiLevelType w:val="multilevel"/>
    <w:tmpl w:val="9A52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4A5687"/>
    <w:multiLevelType w:val="hybridMultilevel"/>
    <w:tmpl w:val="62A0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C1A6F"/>
    <w:multiLevelType w:val="multilevel"/>
    <w:tmpl w:val="A390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37165C"/>
    <w:multiLevelType w:val="multilevel"/>
    <w:tmpl w:val="FAE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996B24"/>
    <w:multiLevelType w:val="hybridMultilevel"/>
    <w:tmpl w:val="1942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16208"/>
    <w:multiLevelType w:val="multilevel"/>
    <w:tmpl w:val="4C7A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0D5978"/>
    <w:multiLevelType w:val="multilevel"/>
    <w:tmpl w:val="4C98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6E1AF6"/>
    <w:multiLevelType w:val="multilevel"/>
    <w:tmpl w:val="E818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9171C8"/>
    <w:multiLevelType w:val="hybridMultilevel"/>
    <w:tmpl w:val="9542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84D8D"/>
    <w:multiLevelType w:val="multilevel"/>
    <w:tmpl w:val="ADCA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BC527B"/>
    <w:multiLevelType w:val="multilevel"/>
    <w:tmpl w:val="24F8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801D47"/>
    <w:multiLevelType w:val="multilevel"/>
    <w:tmpl w:val="BEF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354151"/>
    <w:multiLevelType w:val="multilevel"/>
    <w:tmpl w:val="021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FE65B1"/>
    <w:multiLevelType w:val="multilevel"/>
    <w:tmpl w:val="0816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CD63AA"/>
    <w:multiLevelType w:val="multilevel"/>
    <w:tmpl w:val="732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5A64C1"/>
    <w:multiLevelType w:val="multilevel"/>
    <w:tmpl w:val="36C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F06324"/>
    <w:multiLevelType w:val="hybridMultilevel"/>
    <w:tmpl w:val="723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B68FC"/>
    <w:multiLevelType w:val="hybridMultilevel"/>
    <w:tmpl w:val="BDF6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C2972"/>
    <w:multiLevelType w:val="hybridMultilevel"/>
    <w:tmpl w:val="BB5E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A00065"/>
    <w:multiLevelType w:val="multilevel"/>
    <w:tmpl w:val="80F6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1B187E"/>
    <w:multiLevelType w:val="multilevel"/>
    <w:tmpl w:val="7D3A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490CC2"/>
    <w:multiLevelType w:val="multilevel"/>
    <w:tmpl w:val="4472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C961D7"/>
    <w:multiLevelType w:val="multilevel"/>
    <w:tmpl w:val="6C7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E3616A"/>
    <w:multiLevelType w:val="hybridMultilevel"/>
    <w:tmpl w:val="E8547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7B2F46"/>
    <w:multiLevelType w:val="multilevel"/>
    <w:tmpl w:val="831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674EEA"/>
    <w:multiLevelType w:val="multilevel"/>
    <w:tmpl w:val="580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34"/>
  </w:num>
  <w:num w:numId="4">
    <w:abstractNumId w:val="29"/>
  </w:num>
  <w:num w:numId="5">
    <w:abstractNumId w:val="21"/>
  </w:num>
  <w:num w:numId="6">
    <w:abstractNumId w:val="26"/>
  </w:num>
  <w:num w:numId="7">
    <w:abstractNumId w:val="18"/>
  </w:num>
  <w:num w:numId="8">
    <w:abstractNumId w:val="14"/>
  </w:num>
  <w:num w:numId="9">
    <w:abstractNumId w:val="41"/>
  </w:num>
  <w:num w:numId="10">
    <w:abstractNumId w:val="30"/>
  </w:num>
  <w:num w:numId="11">
    <w:abstractNumId w:val="8"/>
  </w:num>
  <w:num w:numId="12">
    <w:abstractNumId w:val="3"/>
  </w:num>
  <w:num w:numId="13">
    <w:abstractNumId w:val="24"/>
  </w:num>
  <w:num w:numId="14">
    <w:abstractNumId w:val="0"/>
  </w:num>
  <w:num w:numId="15">
    <w:abstractNumId w:val="4"/>
  </w:num>
  <w:num w:numId="16">
    <w:abstractNumId w:val="33"/>
  </w:num>
  <w:num w:numId="17">
    <w:abstractNumId w:val="17"/>
  </w:num>
  <w:num w:numId="18">
    <w:abstractNumId w:val="31"/>
  </w:num>
  <w:num w:numId="19">
    <w:abstractNumId w:val="16"/>
  </w:num>
  <w:num w:numId="20">
    <w:abstractNumId w:val="40"/>
  </w:num>
  <w:num w:numId="21">
    <w:abstractNumId w:val="1"/>
  </w:num>
  <w:num w:numId="22">
    <w:abstractNumId w:val="23"/>
  </w:num>
  <w:num w:numId="23">
    <w:abstractNumId w:val="12"/>
  </w:num>
  <w:num w:numId="24">
    <w:abstractNumId w:val="28"/>
  </w:num>
  <w:num w:numId="25">
    <w:abstractNumId w:val="25"/>
  </w:num>
  <w:num w:numId="26">
    <w:abstractNumId w:val="36"/>
  </w:num>
  <w:num w:numId="27">
    <w:abstractNumId w:val="39"/>
  </w:num>
  <w:num w:numId="28">
    <w:abstractNumId w:val="32"/>
  </w:num>
  <w:num w:numId="29">
    <w:abstractNumId w:val="9"/>
  </w:num>
  <w:num w:numId="30">
    <w:abstractNumId w:val="15"/>
  </w:num>
  <w:num w:numId="31">
    <w:abstractNumId w:val="11"/>
  </w:num>
  <w:num w:numId="32">
    <w:abstractNumId w:val="10"/>
  </w:num>
  <w:num w:numId="33">
    <w:abstractNumId w:val="27"/>
  </w:num>
  <w:num w:numId="34">
    <w:abstractNumId w:val="6"/>
  </w:num>
  <w:num w:numId="35">
    <w:abstractNumId w:val="37"/>
  </w:num>
  <w:num w:numId="36">
    <w:abstractNumId w:val="2"/>
  </w:num>
  <w:num w:numId="37">
    <w:abstractNumId w:val="22"/>
  </w:num>
  <w:num w:numId="38">
    <w:abstractNumId w:val="19"/>
  </w:num>
  <w:num w:numId="39">
    <w:abstractNumId w:val="35"/>
  </w:num>
  <w:num w:numId="40">
    <w:abstractNumId w:val="7"/>
  </w:num>
  <w:num w:numId="41">
    <w:abstractNumId w:val="5"/>
  </w:num>
  <w:num w:numId="42">
    <w:abstractNumId w:val="38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1M7I0sDA1MzQ3N7NQ0lEKTi0uzszPAykwrAUApufguCwAAAA="/>
  </w:docVars>
  <w:rsids>
    <w:rsidRoot w:val="003E3895"/>
    <w:rsid w:val="003E3895"/>
    <w:rsid w:val="0040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D6C3"/>
  <w15:chartTrackingRefBased/>
  <w15:docId w15:val="{2A602E32-4985-4184-A996-496D991C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89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E3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2023-09-30T15:55:00Z</dcterms:created>
  <dcterms:modified xsi:type="dcterms:W3CDTF">2023-09-30T16:27:00Z</dcterms:modified>
</cp:coreProperties>
</file>