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AB8B" w14:textId="77777777" w:rsidR="00696F02" w:rsidRPr="00D6131A" w:rsidRDefault="00696F02" w:rsidP="00696F02">
      <w:pPr>
        <w:spacing w:line="360" w:lineRule="auto"/>
        <w:jc w:val="center"/>
        <w:rPr>
          <w:rFonts w:ascii="Open Sans" w:hAnsi="Open Sans" w:cs="Open Sans"/>
          <w:i/>
        </w:rPr>
      </w:pPr>
      <w:r w:rsidRPr="00D6131A">
        <w:rPr>
          <w:rFonts w:ascii="Open Sans" w:hAnsi="Open Sans" w:cs="Open Sans"/>
        </w:rPr>
        <w:t>Rotational and vibrational action spectroscopic studies on cold molecular ions</w:t>
      </w:r>
    </w:p>
    <w:p w14:paraId="5527268F" w14:textId="429ADFA0" w:rsidR="000371B3" w:rsidRPr="00D6131A" w:rsidRDefault="000371B3" w:rsidP="00506FBC">
      <w:pPr>
        <w:spacing w:line="360" w:lineRule="auto"/>
        <w:jc w:val="center"/>
        <w:rPr>
          <w:rFonts w:ascii="Open Sans" w:hAnsi="Open Sans" w:cs="Open Sans"/>
          <w:iCs/>
          <w:sz w:val="22"/>
          <w:szCs w:val="22"/>
        </w:rPr>
      </w:pPr>
    </w:p>
    <w:p w14:paraId="4A81CD00" w14:textId="77777777" w:rsidR="004321B9" w:rsidRPr="00D6131A" w:rsidRDefault="004321B9" w:rsidP="00506FBC">
      <w:pPr>
        <w:spacing w:line="360" w:lineRule="auto"/>
        <w:jc w:val="center"/>
        <w:rPr>
          <w:rFonts w:ascii="Open Sans" w:hAnsi="Open Sans" w:cs="Open Sans"/>
          <w:iCs/>
          <w:sz w:val="22"/>
          <w:szCs w:val="22"/>
        </w:rPr>
      </w:pPr>
    </w:p>
    <w:p w14:paraId="5F9B6A30" w14:textId="77777777" w:rsidR="00696F02" w:rsidRPr="00D6131A" w:rsidRDefault="00696F02" w:rsidP="00696F02">
      <w:pPr>
        <w:spacing w:line="360" w:lineRule="auto"/>
        <w:jc w:val="center"/>
        <w:rPr>
          <w:rFonts w:ascii="Open Sans" w:hAnsi="Open Sans" w:cs="Open Sans"/>
        </w:rPr>
      </w:pPr>
    </w:p>
    <w:p w14:paraId="68459A3D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Proefschrift ter verkrijging van de graad van doctor</w:t>
      </w:r>
    </w:p>
    <w:p w14:paraId="513AF817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aan de Radboud Universiteit Nijmegen</w:t>
      </w:r>
    </w:p>
    <w:p w14:paraId="5E4C73B4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op gezag van de rector magnificus prof. dr. J.H.J.M. van Krieken,</w:t>
      </w:r>
    </w:p>
    <w:p w14:paraId="35FFA911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 xml:space="preserve">volgens besluit van </w:t>
      </w:r>
      <w:bookmarkStart w:id="0" w:name="_Hlk85466733"/>
      <w:r w:rsidRPr="00D6131A">
        <w:rPr>
          <w:rFonts w:ascii="Open Sans" w:hAnsi="Open Sans" w:cs="Open Sans"/>
          <w:sz w:val="20"/>
          <w:szCs w:val="20"/>
        </w:rPr>
        <w:t>het college voor promoties</w:t>
      </w:r>
      <w:bookmarkEnd w:id="0"/>
    </w:p>
    <w:p w14:paraId="2C05C180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 xml:space="preserve">in het openbaar te verdedigen op </w:t>
      </w:r>
    </w:p>
    <w:p w14:paraId="73DD1A8C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</w:p>
    <w:p w14:paraId="04505EE7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dinsdag 12 september 2023</w:t>
      </w:r>
    </w:p>
    <w:p w14:paraId="1A558914" w14:textId="3AAC514B" w:rsidR="00696F02" w:rsidRPr="00D6131A" w:rsidRDefault="004434E4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o</w:t>
      </w:r>
      <w:r w:rsidR="00696F02" w:rsidRPr="00D6131A">
        <w:rPr>
          <w:rFonts w:ascii="Open Sans" w:hAnsi="Open Sans" w:cs="Open Sans"/>
          <w:sz w:val="20"/>
          <w:szCs w:val="20"/>
        </w:rPr>
        <w:t>m 16.30 uur precies</w:t>
      </w:r>
    </w:p>
    <w:p w14:paraId="5E7890D7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</w:p>
    <w:p w14:paraId="52597A5F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door</w:t>
      </w:r>
    </w:p>
    <w:p w14:paraId="4DB8686D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</w:p>
    <w:p w14:paraId="368AF63D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Aravindh Nivas Marimuthu</w:t>
      </w:r>
    </w:p>
    <w:p w14:paraId="0C15576F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geboren op 28 mei 1995</w:t>
      </w:r>
    </w:p>
    <w:p w14:paraId="29C7E590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  <w:r w:rsidRPr="00D6131A">
        <w:rPr>
          <w:rFonts w:ascii="Open Sans" w:hAnsi="Open Sans" w:cs="Open Sans"/>
          <w:sz w:val="20"/>
          <w:szCs w:val="20"/>
        </w:rPr>
        <w:t>te Uthangarai</w:t>
      </w:r>
    </w:p>
    <w:p w14:paraId="74BE8D8A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</w:p>
    <w:p w14:paraId="4D48EB3B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</w:p>
    <w:p w14:paraId="01751945" w14:textId="77777777" w:rsidR="00696F02" w:rsidRPr="00D6131A" w:rsidRDefault="00696F02" w:rsidP="00696F02">
      <w:pPr>
        <w:pStyle w:val="ARtext"/>
        <w:rPr>
          <w:rFonts w:ascii="Open Sans" w:hAnsi="Open Sans" w:cs="Open Sans"/>
          <w:sz w:val="20"/>
          <w:szCs w:val="20"/>
        </w:rPr>
      </w:pPr>
    </w:p>
    <w:p w14:paraId="4F5A878D" w14:textId="77777777" w:rsidR="00D65076" w:rsidRPr="00D6131A" w:rsidRDefault="00D65076" w:rsidP="00506FBC">
      <w:pPr>
        <w:rPr>
          <w:rFonts w:ascii="Open Sans" w:hAnsi="Open Sans" w:cs="Open Sans"/>
          <w:sz w:val="22"/>
          <w:szCs w:val="22"/>
        </w:rPr>
      </w:pPr>
      <w:r w:rsidRPr="00D6131A">
        <w:rPr>
          <w:rFonts w:ascii="Open Sans" w:hAnsi="Open Sans" w:cs="Open Sans"/>
        </w:rPr>
        <w:br w:type="page"/>
      </w:r>
    </w:p>
    <w:p w14:paraId="7E768A3D" w14:textId="5FB48EC4" w:rsidR="00262C7D" w:rsidRPr="00D6131A" w:rsidRDefault="00262C7D" w:rsidP="005711E7">
      <w:pPr>
        <w:pStyle w:val="Geenafstand"/>
        <w:spacing w:line="360" w:lineRule="auto"/>
        <w:rPr>
          <w:rFonts w:ascii="Open Sans" w:hAnsi="Open Sans" w:cs="Open Sans"/>
        </w:rPr>
      </w:pPr>
      <w:r w:rsidRPr="00D6131A">
        <w:rPr>
          <w:rFonts w:ascii="Open Sans" w:hAnsi="Open Sans" w:cs="Open Sans"/>
        </w:rPr>
        <w:lastRenderedPageBreak/>
        <w:t>Promotor: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2"/>
        <w:gridCol w:w="2158"/>
        <w:gridCol w:w="76"/>
      </w:tblGrid>
      <w:tr w:rsidR="00AC181A" w:rsidRPr="00D6131A" w14:paraId="79FACF9E" w14:textId="77777777" w:rsidTr="00AC181A">
        <w:trPr>
          <w:gridAfter w:val="1"/>
          <w:wAfter w:w="76" w:type="dxa"/>
        </w:trPr>
        <w:tc>
          <w:tcPr>
            <w:tcW w:w="9210" w:type="dxa"/>
            <w:gridSpan w:val="2"/>
          </w:tcPr>
          <w:p w14:paraId="415877DA" w14:textId="30D281D2" w:rsidR="00AC181A" w:rsidRPr="00D6131A" w:rsidRDefault="00AC181A" w:rsidP="005711E7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D6131A">
              <w:rPr>
                <w:rFonts w:ascii="Open Sans" w:hAnsi="Open Sans" w:cs="Open Sans"/>
                <w:lang w:val="nl-NL"/>
              </w:rPr>
              <w:t>prof. dr. B. Redlich</w:t>
            </w:r>
            <w:r w:rsidRPr="00D6131A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  <w:tr w:rsidR="00262C7D" w:rsidRPr="00D6131A" w14:paraId="6C87BCBF" w14:textId="77777777" w:rsidTr="005711E7">
        <w:tc>
          <w:tcPr>
            <w:tcW w:w="7052" w:type="dxa"/>
          </w:tcPr>
          <w:p w14:paraId="24A24FE1" w14:textId="5BB839D1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22"/>
                <w:szCs w:val="22"/>
                <w:lang w:val="nl-NL"/>
              </w:rPr>
            </w:pPr>
          </w:p>
        </w:tc>
        <w:tc>
          <w:tcPr>
            <w:tcW w:w="2234" w:type="dxa"/>
            <w:gridSpan w:val="2"/>
          </w:tcPr>
          <w:p w14:paraId="01DF3F30" w14:textId="23785DEE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22"/>
                <w:szCs w:val="22"/>
                <w:lang w:val="nl-NL"/>
              </w:rPr>
            </w:pPr>
          </w:p>
        </w:tc>
      </w:tr>
    </w:tbl>
    <w:p w14:paraId="304FCA9F" w14:textId="6A71F860" w:rsidR="00AC181A" w:rsidRPr="00D6131A" w:rsidRDefault="00262C7D" w:rsidP="005711E7">
      <w:pPr>
        <w:pStyle w:val="Geenafstand"/>
        <w:spacing w:line="360" w:lineRule="auto"/>
        <w:rPr>
          <w:rFonts w:ascii="Open Sans" w:hAnsi="Open Sans" w:cs="Open Sans"/>
        </w:rPr>
      </w:pPr>
      <w:r w:rsidRPr="00D6131A">
        <w:rPr>
          <w:rFonts w:ascii="Open Sans" w:hAnsi="Open Sans" w:cs="Open Sans"/>
        </w:rPr>
        <w:t>Copromotor: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2"/>
        <w:gridCol w:w="2234"/>
      </w:tblGrid>
      <w:tr w:rsidR="00262C7D" w:rsidRPr="00D6131A" w14:paraId="29EB1DD4" w14:textId="77777777" w:rsidTr="00D73AB1">
        <w:tc>
          <w:tcPr>
            <w:tcW w:w="7054" w:type="dxa"/>
          </w:tcPr>
          <w:p w14:paraId="5EE8BD41" w14:textId="16CB308E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22"/>
                <w:szCs w:val="22"/>
                <w:lang w:val="en-GB"/>
              </w:rPr>
            </w:pPr>
            <w:proofErr w:type="spellStart"/>
            <w:r w:rsidRPr="00D6131A">
              <w:rPr>
                <w:rFonts w:ascii="Open Sans" w:hAnsi="Open Sans" w:cs="Open Sans"/>
                <w:bCs/>
                <w:lang w:val="en-GB"/>
              </w:rPr>
              <w:t>dr.</w:t>
            </w:r>
            <w:proofErr w:type="spellEnd"/>
            <w:r w:rsidRPr="00D6131A">
              <w:rPr>
                <w:rFonts w:ascii="Open Sans" w:hAnsi="Open Sans" w:cs="Open Sans"/>
                <w:bCs/>
                <w:lang w:val="en-GB"/>
              </w:rPr>
              <w:t xml:space="preserve"> S. Brünken</w:t>
            </w:r>
          </w:p>
        </w:tc>
        <w:tc>
          <w:tcPr>
            <w:tcW w:w="2234" w:type="dxa"/>
          </w:tcPr>
          <w:p w14:paraId="21B14D31" w14:textId="77777777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16"/>
                <w:szCs w:val="16"/>
              </w:rPr>
            </w:pPr>
            <w:r w:rsidRPr="00D6131A">
              <w:rPr>
                <w:rFonts w:ascii="Open Sans" w:hAnsi="Open Sans" w:cs="Open Sans"/>
                <w:bCs/>
                <w:sz w:val="16"/>
                <w:szCs w:val="16"/>
              </w:rPr>
              <w:t/>
            </w:r>
          </w:p>
        </w:tc>
      </w:tr>
    </w:tbl>
    <w:p w14:paraId="3BE41D5E" w14:textId="77777777" w:rsidR="00262C7D" w:rsidRPr="00D6131A" w:rsidRDefault="00262C7D" w:rsidP="005711E7">
      <w:pPr>
        <w:pStyle w:val="Geenafstand"/>
        <w:spacing w:line="360" w:lineRule="auto"/>
        <w:rPr>
          <w:rFonts w:ascii="Open Sans" w:hAnsi="Open Sans" w:cs="Open Sans"/>
          <w:sz w:val="22"/>
          <w:szCs w:val="22"/>
        </w:rPr>
      </w:pPr>
    </w:p>
    <w:p w14:paraId="65762D5C" w14:textId="5FCE9FFB" w:rsidR="000371B3" w:rsidRPr="00D6131A" w:rsidRDefault="00AC181A" w:rsidP="005711E7">
      <w:pPr>
        <w:pStyle w:val="Geenafstand"/>
        <w:spacing w:line="360" w:lineRule="auto"/>
        <w:rPr>
          <w:rFonts w:ascii="Open Sans" w:hAnsi="Open Sans" w:cs="Open Sans"/>
        </w:rPr>
      </w:pPr>
      <w:r w:rsidRPr="00D6131A">
        <w:rPr>
          <w:rFonts w:ascii="Open Sans" w:hAnsi="Open Sans" w:cs="Open Sans"/>
        </w:rPr>
        <w:t>Manuscriptcommissie: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62C7D" w:rsidRPr="00D6131A" w14:paraId="6C720A1D" w14:textId="77777777" w:rsidTr="00AC181A">
        <w:tc>
          <w:tcPr>
            <w:tcW w:w="9212" w:type="dxa"/>
            <w:shd w:val="clear" w:color="auto" w:fill="auto"/>
          </w:tcPr>
          <w:p w14:paraId="0B3E3488" w14:textId="0C127435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D6131A">
              <w:rPr>
                <w:rFonts w:ascii="Open Sans" w:hAnsi="Open Sans" w:cs="Open Sans"/>
                <w:lang w:val="nl-NL"/>
              </w:rPr>
              <w:t>prof. dr. J. Roithova</w:t>
            </w:r>
            <w:r w:rsidRPr="00D6131A">
              <w:rPr>
                <w:rFonts w:ascii="Open Sans" w:hAnsi="Open Sans" w:cs="Open Sans"/>
                <w:sz w:val="22"/>
                <w:szCs w:val="22"/>
                <w:lang w:val="nl-NL"/>
              </w:rPr>
              <w:t xml:space="preserve"> </w:t>
            </w:r>
            <w:r w:rsidRPr="00D6131A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  <w:tr w:rsidR="00262C7D" w:rsidRPr="00D6131A" w14:paraId="6C720A1D" w14:textId="77777777" w:rsidTr="00AC181A">
        <w:tc>
          <w:tcPr>
            <w:tcW w:w="9212" w:type="dxa"/>
            <w:shd w:val="clear" w:color="auto" w:fill="auto"/>
          </w:tcPr>
          <w:p w14:paraId="0B3E3488" w14:textId="0C127435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D6131A">
              <w:rPr>
                <w:rFonts w:ascii="Open Sans" w:hAnsi="Open Sans" w:cs="Open Sans"/>
                <w:lang w:val="nl-NL"/>
              </w:rPr>
              <w:t>dr. O. Asvany</w:t>
            </w:r>
            <w:r w:rsidRPr="00D6131A">
              <w:rPr>
                <w:rFonts w:ascii="Open Sans" w:hAnsi="Open Sans" w:cs="Open Sans"/>
                <w:sz w:val="22"/>
                <w:szCs w:val="22"/>
                <w:lang w:val="nl-NL"/>
              </w:rPr>
              <w:t xml:space="preserve"> </w:t>
            </w:r>
            <w:r w:rsidRPr="00D6131A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  <w:tr w:rsidR="00262C7D" w:rsidRPr="00D6131A" w14:paraId="6C720A1D" w14:textId="77777777" w:rsidTr="00AC181A">
        <w:tc>
          <w:tcPr>
            <w:tcW w:w="9212" w:type="dxa"/>
            <w:shd w:val="clear" w:color="auto" w:fill="auto"/>
          </w:tcPr>
          <w:p w14:paraId="0B3E3488" w14:textId="0C127435" w:rsidR="00262C7D" w:rsidRPr="00D6131A" w:rsidRDefault="00262C7D" w:rsidP="005711E7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D6131A">
              <w:rPr>
                <w:rFonts w:ascii="Open Sans" w:hAnsi="Open Sans" w:cs="Open Sans"/>
                <w:lang w:val="nl-NL"/>
              </w:rPr>
              <w:t>prof. dr. M. Schnell</w:t>
            </w:r>
            <w:r w:rsidRPr="00D6131A">
              <w:rPr>
                <w:rFonts w:ascii="Open Sans" w:hAnsi="Open Sans" w:cs="Open Sans"/>
                <w:sz w:val="22"/>
                <w:szCs w:val="22"/>
                <w:lang w:val="nl-NL"/>
              </w:rPr>
              <w:t xml:space="preserve"> </w:t>
            </w:r>
            <w:r w:rsidRPr="00D6131A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</w:tbl>
    <w:p w14:paraId="10C8CF5A" w14:textId="77777777" w:rsidR="00F5669E" w:rsidRPr="00D6131A" w:rsidRDefault="00F5669E" w:rsidP="00AC181A">
      <w:pPr>
        <w:pStyle w:val="Geenafstand"/>
        <w:rPr>
          <w:rFonts w:ascii="Open Sans" w:hAnsi="Open Sans" w:cs="Open Sans"/>
          <w:sz w:val="22"/>
          <w:szCs w:val="22"/>
        </w:rPr>
      </w:pPr>
    </w:p>
    <w:sectPr w:rsidR="00F5669E" w:rsidRPr="00D6131A" w:rsidSect="00506FB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1B3"/>
    <w:rsid w:val="000170D8"/>
    <w:rsid w:val="000371B3"/>
    <w:rsid w:val="000E0278"/>
    <w:rsid w:val="0010434F"/>
    <w:rsid w:val="0014784A"/>
    <w:rsid w:val="00231309"/>
    <w:rsid w:val="002321F9"/>
    <w:rsid w:val="00262C7D"/>
    <w:rsid w:val="002F02F2"/>
    <w:rsid w:val="004321B9"/>
    <w:rsid w:val="004434E4"/>
    <w:rsid w:val="004C0F65"/>
    <w:rsid w:val="00506FBC"/>
    <w:rsid w:val="005436F7"/>
    <w:rsid w:val="005711E7"/>
    <w:rsid w:val="00696F02"/>
    <w:rsid w:val="00702016"/>
    <w:rsid w:val="007F65F7"/>
    <w:rsid w:val="00832000"/>
    <w:rsid w:val="008D2A8A"/>
    <w:rsid w:val="00911D08"/>
    <w:rsid w:val="00931E28"/>
    <w:rsid w:val="009D5C0A"/>
    <w:rsid w:val="00A2027D"/>
    <w:rsid w:val="00A71CE2"/>
    <w:rsid w:val="00AC181A"/>
    <w:rsid w:val="00AD3351"/>
    <w:rsid w:val="00AE3D1E"/>
    <w:rsid w:val="00B67EAE"/>
    <w:rsid w:val="00C23828"/>
    <w:rsid w:val="00CF44C3"/>
    <w:rsid w:val="00D51855"/>
    <w:rsid w:val="00D6131A"/>
    <w:rsid w:val="00D65076"/>
    <w:rsid w:val="00D91FB7"/>
    <w:rsid w:val="00E138DC"/>
    <w:rsid w:val="00E80BA2"/>
    <w:rsid w:val="00F2327A"/>
    <w:rsid w:val="00F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0EC1"/>
  <w15:docId w15:val="{97E5FE21-5968-40B3-9F2A-C9C3527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1B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Rlevel1">
    <w:name w:val="AR_level1"/>
    <w:basedOn w:val="Standaard"/>
    <w:rsid w:val="000371B3"/>
    <w:pPr>
      <w:spacing w:line="360" w:lineRule="auto"/>
      <w:jc w:val="both"/>
    </w:pPr>
    <w:rPr>
      <w:rFonts w:ascii="Trebuchet MS" w:hAnsi="Trebuchet MS"/>
      <w:b/>
      <w:sz w:val="36"/>
      <w:szCs w:val="22"/>
      <w:lang w:val="en-US"/>
    </w:rPr>
  </w:style>
  <w:style w:type="paragraph" w:customStyle="1" w:styleId="ARtext">
    <w:name w:val="AR_text"/>
    <w:basedOn w:val="ARlevel1"/>
    <w:autoRedefine/>
    <w:rsid w:val="000371B3"/>
    <w:pPr>
      <w:jc w:val="center"/>
    </w:pPr>
    <w:rPr>
      <w:b w:val="0"/>
      <w:sz w:val="22"/>
      <w:lang w:val="nl-NL"/>
    </w:rPr>
  </w:style>
  <w:style w:type="table" w:styleId="Tabelraster">
    <w:name w:val="Table Grid"/>
    <w:basedOn w:val="Standaardtabel"/>
    <w:uiPriority w:val="99"/>
    <w:rsid w:val="00262C7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C181A"/>
    <w:rPr>
      <w:rFonts w:ascii="Times New Roman" w:eastAsia="Times New Roman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Madelon Gerrits</dc:creator>
  <cp:lastModifiedBy>Luuc van Vuuren</cp:lastModifiedBy>
  <cp:revision>26</cp:revision>
  <cp:lastPrinted>2012-03-23T10:35:00Z</cp:lastPrinted>
  <dcterms:created xsi:type="dcterms:W3CDTF">2014-07-04T10:08:00Z</dcterms:created>
  <dcterms:modified xsi:type="dcterms:W3CDTF">2021-10-21T14:01:00Z</dcterms:modified>
</cp:coreProperties>
</file>