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3A5A" w:rsidRDefault="00C53A5A" w:rsidP="00C53A5A">
      <w:pPr>
        <w:jc w:val="center"/>
      </w:pPr>
      <w:r>
        <w:t>Filenet v 4.0</w:t>
      </w:r>
    </w:p>
    <w:p w:rsidR="008F6475" w:rsidRDefault="00C53A5A">
      <w:r>
        <w:t>CE = documents stored</w:t>
      </w:r>
    </w:p>
    <w:p w:rsidR="00C53A5A" w:rsidRDefault="00C53A5A">
      <w:r>
        <w:t>PE = archival transactions, workflow engine, BPM</w:t>
      </w:r>
    </w:p>
    <w:p w:rsidR="00C53A5A" w:rsidRDefault="00C53A5A">
      <w:pPr>
        <w:rPr>
          <w:u w:val="single"/>
        </w:rPr>
      </w:pPr>
      <w:r w:rsidRPr="00C53A5A">
        <w:rPr>
          <w:u w:val="single"/>
        </w:rPr>
        <w:t>Content engine:</w:t>
      </w:r>
    </w:p>
    <w:p w:rsidR="00C53A5A" w:rsidRDefault="00C53A5A">
      <w:r>
        <w:t>Domain = collection of object store</w:t>
      </w:r>
    </w:p>
    <w:p w:rsidR="00C53A5A" w:rsidRDefault="00C53A5A" w:rsidP="00E824D1">
      <w:pPr>
        <w:pStyle w:val="ListParagraph"/>
        <w:numPr>
          <w:ilvl w:val="0"/>
          <w:numId w:val="6"/>
        </w:numPr>
      </w:pPr>
      <w:r>
        <w:t xml:space="preserve">Access domain to get </w:t>
      </w:r>
      <w:r w:rsidR="000E45F6">
        <w:t>specific</w:t>
      </w:r>
      <w:r>
        <w:t xml:space="preserve"> object store</w:t>
      </w:r>
    </w:p>
    <w:p w:rsidR="00BC0D04" w:rsidRDefault="00C53A5A">
      <w:r>
        <w:t xml:space="preserve">GCD database = Global configuration database </w:t>
      </w:r>
    </w:p>
    <w:p w:rsidR="00BC0D04" w:rsidRDefault="00C53A5A" w:rsidP="00BC0D04">
      <w:pPr>
        <w:pStyle w:val="ListParagraph"/>
        <w:numPr>
          <w:ilvl w:val="0"/>
          <w:numId w:val="4"/>
        </w:numPr>
      </w:pPr>
      <w:r>
        <w:t xml:space="preserve">assigned to </w:t>
      </w:r>
      <w:r w:rsidR="000E45F6">
        <w:t>CE</w:t>
      </w:r>
      <w:r>
        <w:t xml:space="preserve"> instance</w:t>
      </w:r>
    </w:p>
    <w:p w:rsidR="00C53A5A" w:rsidRDefault="00493EDD" w:rsidP="00BC0D04">
      <w:pPr>
        <w:pStyle w:val="ListParagraph"/>
        <w:numPr>
          <w:ilvl w:val="0"/>
          <w:numId w:val="4"/>
        </w:numPr>
      </w:pPr>
      <w:r>
        <w:t>stores all the metadata</w:t>
      </w:r>
    </w:p>
    <w:p w:rsidR="00BC0D04" w:rsidRDefault="00BC0D04" w:rsidP="00BC0D04">
      <w:pPr>
        <w:pStyle w:val="ListParagraph"/>
        <w:numPr>
          <w:ilvl w:val="0"/>
          <w:numId w:val="4"/>
        </w:numPr>
      </w:pPr>
    </w:p>
    <w:p w:rsidR="00C53A5A" w:rsidRDefault="00C53A5A">
      <w:r>
        <w:t>CE</w:t>
      </w:r>
      <w:r w:rsidR="00BC0D04">
        <w:t xml:space="preserve"> connection</w:t>
      </w:r>
      <w:r>
        <w:t xml:space="preserve"> is</w:t>
      </w:r>
      <w:r w:rsidR="00BC0D04">
        <w:t xml:space="preserve"> via</w:t>
      </w:r>
      <w:r>
        <w:t xml:space="preserve"> </w:t>
      </w:r>
      <w:r w:rsidR="00F47ACC">
        <w:t>the</w:t>
      </w:r>
      <w:r>
        <w:t xml:space="preserve"> war file </w:t>
      </w:r>
    </w:p>
    <w:p w:rsidR="00C53A5A" w:rsidRDefault="00C53A5A">
      <w:r>
        <w:t>CE connection methods:</w:t>
      </w:r>
    </w:p>
    <w:p w:rsidR="00C53A5A" w:rsidRDefault="00C53A5A" w:rsidP="00E824D1">
      <w:pPr>
        <w:pStyle w:val="ListParagraph"/>
        <w:numPr>
          <w:ilvl w:val="0"/>
          <w:numId w:val="5"/>
        </w:numPr>
      </w:pPr>
      <w:r>
        <w:t>ESB, W</w:t>
      </w:r>
      <w:r w:rsidR="007A1FD3">
        <w:t>SI</w:t>
      </w:r>
      <w:r w:rsidR="0081160E">
        <w:t>(http protocol)</w:t>
      </w:r>
      <w:r>
        <w:t xml:space="preserve">, </w:t>
      </w:r>
      <w:r w:rsidR="00CF669F">
        <w:t>IIOP</w:t>
      </w:r>
    </w:p>
    <w:p w:rsidR="00C53A5A" w:rsidRDefault="00C53A5A" w:rsidP="00C53A5A">
      <w:r>
        <w:t>CE</w:t>
      </w:r>
      <w:r>
        <w:sym w:font="Wingdings" w:char="F0E0"/>
      </w:r>
      <w:r>
        <w:t>war</w:t>
      </w:r>
      <w:r>
        <w:sym w:font="Wingdings" w:char="F0E0"/>
      </w:r>
      <w:r>
        <w:t>Database</w:t>
      </w:r>
    </w:p>
    <w:p w:rsidR="00841E72" w:rsidRPr="00FD095D" w:rsidRDefault="00841E72" w:rsidP="00C53A5A">
      <w:pPr>
        <w:rPr>
          <w:b/>
          <w:i/>
          <w:color w:val="984806" w:themeColor="accent6" w:themeShade="80"/>
        </w:rPr>
      </w:pPr>
      <w:r>
        <w:t xml:space="preserve">Domain </w:t>
      </w:r>
      <w:r>
        <w:sym w:font="Wingdings" w:char="F0E8"/>
      </w:r>
      <w:r>
        <w:t xml:space="preserve"> Object</w:t>
      </w:r>
      <w:r w:rsidR="00DA4255">
        <w:t xml:space="preserve"> </w:t>
      </w:r>
      <w:r>
        <w:t>store</w:t>
      </w:r>
      <w:r>
        <w:sym w:font="Wingdings" w:char="F0E8"/>
      </w:r>
      <w:r w:rsidR="0054706C">
        <w:t>Documents</w:t>
      </w:r>
      <w:r w:rsidR="0054706C">
        <w:sym w:font="Wingdings" w:char="F0E8"/>
      </w:r>
      <w:r w:rsidRPr="00841E72">
        <w:t xml:space="preserve"> </w:t>
      </w:r>
      <w:r w:rsidR="0054706C" w:rsidRPr="00FD095D">
        <w:rPr>
          <w:b/>
          <w:i/>
          <w:color w:val="984806" w:themeColor="accent6" w:themeShade="80"/>
        </w:rPr>
        <w:t>Base Doc class</w:t>
      </w:r>
      <w:r w:rsidR="005F7480" w:rsidRPr="00FD095D">
        <w:rPr>
          <w:b/>
          <w:i/>
          <w:color w:val="984806" w:themeColor="accent6" w:themeShade="80"/>
        </w:rPr>
        <w:t xml:space="preserve"> </w:t>
      </w:r>
      <w:r w:rsidR="0074768A" w:rsidRPr="00FD095D">
        <w:rPr>
          <w:b/>
          <w:i/>
          <w:color w:val="984806" w:themeColor="accent6" w:themeShade="80"/>
        </w:rPr>
        <w:t>(</w:t>
      </w:r>
      <w:r w:rsidR="0074768A" w:rsidRPr="00E5041E">
        <w:rPr>
          <w:b/>
          <w:i/>
          <w:color w:val="31849B" w:themeColor="accent5" w:themeShade="BF"/>
          <w:highlight w:val="yellow"/>
        </w:rPr>
        <w:t>Doc classes (metadata)</w:t>
      </w:r>
      <w:proofErr w:type="gramStart"/>
      <w:r w:rsidR="0074768A" w:rsidRPr="00FD095D">
        <w:rPr>
          <w:b/>
          <w:i/>
          <w:color w:val="984806" w:themeColor="accent6" w:themeShade="80"/>
        </w:rPr>
        <w:t>)</w:t>
      </w:r>
      <w:proofErr w:type="gramEnd"/>
      <w:r w:rsidR="0054706C" w:rsidRPr="00FD095D">
        <w:rPr>
          <w:b/>
          <w:i/>
          <w:color w:val="984806" w:themeColor="accent6" w:themeShade="80"/>
        </w:rPr>
        <w:sym w:font="Wingdings" w:char="F0E8"/>
      </w:r>
      <w:r w:rsidR="0054706C" w:rsidRPr="00FD095D">
        <w:rPr>
          <w:b/>
          <w:i/>
          <w:color w:val="984806" w:themeColor="accent6" w:themeShade="80"/>
        </w:rPr>
        <w:t>Child Doc classes</w:t>
      </w:r>
      <w:r w:rsidR="0074768A" w:rsidRPr="00FD095D">
        <w:rPr>
          <w:b/>
          <w:i/>
          <w:color w:val="984806" w:themeColor="accent6" w:themeShade="80"/>
          <w:highlight w:val="yellow"/>
        </w:rPr>
        <w:t xml:space="preserve"> </w:t>
      </w:r>
      <w:r w:rsidR="0074768A" w:rsidRPr="00E5041E">
        <w:rPr>
          <w:b/>
          <w:i/>
          <w:color w:val="31849B" w:themeColor="accent5" w:themeShade="BF"/>
          <w:highlight w:val="yellow"/>
        </w:rPr>
        <w:t>Doc classes (metadata)</w:t>
      </w:r>
    </w:p>
    <w:p w:rsidR="00EC6451" w:rsidRDefault="00EC6451" w:rsidP="00C53A5A">
      <w:r>
        <w:t>Object</w:t>
      </w:r>
      <w:r w:rsidR="00DA4255">
        <w:t xml:space="preserve"> </w:t>
      </w:r>
      <w:r>
        <w:t>store:</w:t>
      </w:r>
    </w:p>
    <w:p w:rsidR="00EC6451" w:rsidRDefault="00EC6451" w:rsidP="00EC6451">
      <w:pPr>
        <w:pStyle w:val="ListParagraph"/>
        <w:numPr>
          <w:ilvl w:val="0"/>
          <w:numId w:val="5"/>
        </w:numPr>
      </w:pPr>
      <w:r>
        <w:t>Collection of metadata,</w:t>
      </w:r>
      <w:r w:rsidR="00DA4255">
        <w:t xml:space="preserve"> </w:t>
      </w:r>
      <w:r>
        <w:t>documents,</w:t>
      </w:r>
      <w:r w:rsidR="00DA4255">
        <w:t xml:space="preserve"> </w:t>
      </w:r>
      <w:r>
        <w:t>doc</w:t>
      </w:r>
      <w:r w:rsidR="00DA4255">
        <w:t xml:space="preserve"> </w:t>
      </w:r>
      <w:r>
        <w:t>classes</w:t>
      </w:r>
    </w:p>
    <w:p w:rsidR="00EC6451" w:rsidRPr="00E5041E" w:rsidRDefault="00EC6451" w:rsidP="00EC6451">
      <w:r>
        <w:t>Doc</w:t>
      </w:r>
      <w:r w:rsidR="00DA4255">
        <w:t xml:space="preserve"> </w:t>
      </w:r>
      <w:r>
        <w:t>classes:</w:t>
      </w:r>
    </w:p>
    <w:p w:rsidR="00EC6451" w:rsidRDefault="00EC6451" w:rsidP="00EC6451">
      <w:pPr>
        <w:pStyle w:val="ListParagraph"/>
        <w:numPr>
          <w:ilvl w:val="0"/>
          <w:numId w:val="5"/>
        </w:numPr>
      </w:pPr>
      <w:r>
        <w:t>Logical segregation for each documents</w:t>
      </w:r>
    </w:p>
    <w:p w:rsidR="00841E72" w:rsidRDefault="00841E72" w:rsidP="00EC6451">
      <w:pPr>
        <w:pStyle w:val="ListParagraph"/>
        <w:numPr>
          <w:ilvl w:val="0"/>
          <w:numId w:val="5"/>
        </w:numPr>
      </w:pPr>
      <w:r>
        <w:t>Logical segregation of required fields for each doc classes</w:t>
      </w:r>
    </w:p>
    <w:p w:rsidR="00EC6451" w:rsidRDefault="00EC6451" w:rsidP="00EC6451">
      <w:pPr>
        <w:pStyle w:val="ListParagraph"/>
        <w:numPr>
          <w:ilvl w:val="1"/>
          <w:numId w:val="5"/>
        </w:numPr>
      </w:pPr>
      <w:r>
        <w:t>Application</w:t>
      </w:r>
      <w:r w:rsidR="00DA4255">
        <w:t xml:space="preserve"> </w:t>
      </w:r>
      <w:r>
        <w:t>Form</w:t>
      </w:r>
    </w:p>
    <w:p w:rsidR="00EC6451" w:rsidRDefault="00EC6451" w:rsidP="00EC6451">
      <w:pPr>
        <w:pStyle w:val="ListParagraph"/>
        <w:numPr>
          <w:ilvl w:val="1"/>
          <w:numId w:val="5"/>
        </w:numPr>
      </w:pPr>
      <w:r>
        <w:t>KYC</w:t>
      </w:r>
    </w:p>
    <w:p w:rsidR="00EC6451" w:rsidRDefault="00EC6451" w:rsidP="00EC6451">
      <w:pPr>
        <w:pStyle w:val="ListParagraph"/>
        <w:numPr>
          <w:ilvl w:val="1"/>
          <w:numId w:val="5"/>
        </w:numPr>
      </w:pPr>
      <w:r>
        <w:t>Income</w:t>
      </w:r>
      <w:r w:rsidR="00DA4255">
        <w:t xml:space="preserve"> </w:t>
      </w:r>
      <w:r>
        <w:t>Doc</w:t>
      </w:r>
    </w:p>
    <w:p w:rsidR="00841E72" w:rsidRDefault="00CB04B8" w:rsidP="00991F71">
      <w:pPr>
        <w:pStyle w:val="ListParagraph"/>
        <w:numPr>
          <w:ilvl w:val="0"/>
          <w:numId w:val="5"/>
        </w:numPr>
      </w:pPr>
      <w:r>
        <w:t>Documents :Default doc class provided by filenet</w:t>
      </w:r>
    </w:p>
    <w:p w:rsidR="00EE22C0" w:rsidRDefault="00EE22C0" w:rsidP="00991F71">
      <w:pPr>
        <w:pStyle w:val="ListParagraph"/>
        <w:numPr>
          <w:ilvl w:val="0"/>
          <w:numId w:val="5"/>
        </w:numPr>
      </w:pPr>
      <w:r>
        <w:t xml:space="preserve">All the doc classes under </w:t>
      </w:r>
      <w:r w:rsidRPr="00EE22C0">
        <w:rPr>
          <w:b/>
        </w:rPr>
        <w:t>documents</w:t>
      </w:r>
      <w:r>
        <w:rPr>
          <w:b/>
        </w:rPr>
        <w:t>.</w:t>
      </w:r>
      <w:r>
        <w:t xml:space="preserve"> Inheritance supports provides by filenet for various document classes and metadata of various document classes</w:t>
      </w:r>
    </w:p>
    <w:p w:rsidR="00EE22C0" w:rsidRDefault="00CD39DB" w:rsidP="00991F71">
      <w:pPr>
        <w:pStyle w:val="ListParagraph"/>
        <w:numPr>
          <w:ilvl w:val="0"/>
          <w:numId w:val="5"/>
        </w:numPr>
      </w:pPr>
      <w:r w:rsidRPr="009036D2">
        <w:rPr>
          <w:b/>
        </w:rPr>
        <w:t>Marking</w:t>
      </w:r>
      <w:r w:rsidR="009036D2" w:rsidRPr="009036D2">
        <w:rPr>
          <w:b/>
        </w:rPr>
        <w:t xml:space="preserve"> </w:t>
      </w:r>
      <w:r w:rsidRPr="009036D2">
        <w:rPr>
          <w:b/>
        </w:rPr>
        <w:t>Set</w:t>
      </w:r>
      <w:r>
        <w:t xml:space="preserve"> </w:t>
      </w:r>
      <w:r>
        <w:sym w:font="Wingdings" w:char="F0E0"/>
      </w:r>
      <w:r>
        <w:t>defining security at metadata level</w:t>
      </w:r>
    </w:p>
    <w:p w:rsidR="00EC6451" w:rsidRDefault="00EC6451" w:rsidP="00EC6451"/>
    <w:p w:rsidR="00E824D1" w:rsidRPr="00C53A5A" w:rsidRDefault="00E824D1" w:rsidP="00C53A5A"/>
    <w:sectPr w:rsidR="00E824D1" w:rsidRPr="00C53A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B35EF4"/>
    <w:multiLevelType w:val="hybridMultilevel"/>
    <w:tmpl w:val="D132F97C"/>
    <w:lvl w:ilvl="0" w:tplc="27A8C534">
      <w:numFmt w:val="bullet"/>
      <w:lvlText w:val="-"/>
      <w:lvlJc w:val="left"/>
      <w:pPr>
        <w:ind w:left="39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1">
    <w:nsid w:val="17247132"/>
    <w:multiLevelType w:val="hybridMultilevel"/>
    <w:tmpl w:val="98102B48"/>
    <w:lvl w:ilvl="0" w:tplc="27A8C534">
      <w:numFmt w:val="bullet"/>
      <w:lvlText w:val="-"/>
      <w:lvlJc w:val="left"/>
      <w:pPr>
        <w:ind w:left="39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A21C14"/>
    <w:multiLevelType w:val="hybridMultilevel"/>
    <w:tmpl w:val="DCD09D68"/>
    <w:lvl w:ilvl="0" w:tplc="8780A760">
      <w:numFmt w:val="bullet"/>
      <w:lvlText w:val="–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D4255A0"/>
    <w:multiLevelType w:val="hybridMultilevel"/>
    <w:tmpl w:val="61B86FA8"/>
    <w:lvl w:ilvl="0" w:tplc="8780A760">
      <w:numFmt w:val="bullet"/>
      <w:lvlText w:val="–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DD13D8E"/>
    <w:multiLevelType w:val="hybridMultilevel"/>
    <w:tmpl w:val="86142622"/>
    <w:lvl w:ilvl="0" w:tplc="8780A760">
      <w:numFmt w:val="bullet"/>
      <w:lvlText w:val="–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97A0FEC"/>
    <w:multiLevelType w:val="hybridMultilevel"/>
    <w:tmpl w:val="EA94CE72"/>
    <w:lvl w:ilvl="0" w:tplc="8780A760">
      <w:numFmt w:val="bullet"/>
      <w:lvlText w:val="–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F6475"/>
    <w:rsid w:val="000E45F6"/>
    <w:rsid w:val="00167B8C"/>
    <w:rsid w:val="00493EDD"/>
    <w:rsid w:val="0054706C"/>
    <w:rsid w:val="005F7480"/>
    <w:rsid w:val="00635819"/>
    <w:rsid w:val="0074768A"/>
    <w:rsid w:val="007A1FD3"/>
    <w:rsid w:val="0081160E"/>
    <w:rsid w:val="00841E72"/>
    <w:rsid w:val="008F6475"/>
    <w:rsid w:val="009036D2"/>
    <w:rsid w:val="00991F71"/>
    <w:rsid w:val="00BC0D04"/>
    <w:rsid w:val="00C53A5A"/>
    <w:rsid w:val="00CB04B8"/>
    <w:rsid w:val="00CD39DB"/>
    <w:rsid w:val="00CF669F"/>
    <w:rsid w:val="00DA4255"/>
    <w:rsid w:val="00E5041E"/>
    <w:rsid w:val="00E824D1"/>
    <w:rsid w:val="00EC6451"/>
    <w:rsid w:val="00EE22C0"/>
    <w:rsid w:val="00F47ACC"/>
    <w:rsid w:val="00FD09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3A5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141</Words>
  <Characters>805</Characters>
  <Application>Microsoft Office Word</Application>
  <DocSecurity>0</DocSecurity>
  <Lines>6</Lines>
  <Paragraphs>1</Paragraphs>
  <ScaleCrop>false</ScaleCrop>
  <Company>Capgemini India Private Limited</Company>
  <LinksUpToDate>false</LinksUpToDate>
  <CharactersWithSpaces>945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araravi</dc:creator>
  <cp:keywords/>
  <dc:description/>
  <cp:lastModifiedBy>araravi</cp:lastModifiedBy>
  <cp:revision>26</cp:revision>
  <dcterms:created xsi:type="dcterms:W3CDTF">2017-07-14T10:37:00Z</dcterms:created>
  <dcterms:modified xsi:type="dcterms:W3CDTF">2017-07-14T11:38:00Z</dcterms:modified>
</cp:coreProperties>
</file>