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0B014C">
      <w:pPr>
        <w:rPr>
          <w:lang w:val="en-IN"/>
        </w:rPr>
      </w:pPr>
      <w:r>
        <w:rPr>
          <w:lang w:val="en-IN"/>
        </w:rPr>
        <w:t>ASSIGNMENT 1</w:t>
      </w:r>
    </w:p>
    <w:p w:rsidR="000B014C" w:rsidRDefault="000B014C">
      <w:pPr>
        <w:rPr>
          <w:lang w:val="en-IN"/>
        </w:rPr>
      </w:pPr>
    </w:p>
    <w:p w:rsidR="000B014C" w:rsidRDefault="000B014C">
      <w:pPr>
        <w:rPr>
          <w:lang w:val="en-IN"/>
        </w:rPr>
      </w:pPr>
      <w:r>
        <w:rPr>
          <w:lang w:val="en-IN"/>
        </w:rPr>
        <w:t>There are two types of locks:</w:t>
      </w:r>
    </w:p>
    <w:p w:rsidR="000B014C" w:rsidRDefault="00275C2F">
      <w:pPr>
        <w:rPr>
          <w:lang w:val="en-IN"/>
        </w:rPr>
      </w:pPr>
      <w:r>
        <w:rPr>
          <w:lang w:val="en-IN"/>
        </w:rPr>
        <w:t>1) Shared</w:t>
      </w:r>
      <w:r w:rsidR="000B014C">
        <w:rPr>
          <w:lang w:val="en-IN"/>
        </w:rPr>
        <w:t xml:space="preserve"> locks are placed on resources whenever a read</w:t>
      </w:r>
      <w:r w:rsidR="00DA27E6">
        <w:rPr>
          <w:lang w:val="en-IN"/>
        </w:rPr>
        <w:t>(SELECT)</w:t>
      </w:r>
      <w:r w:rsidR="000B014C">
        <w:rPr>
          <w:lang w:val="en-IN"/>
        </w:rPr>
        <w:t xml:space="preserve"> operation is performed.</w:t>
      </w:r>
      <w:r w:rsidR="003A557C">
        <w:rPr>
          <w:lang w:val="en-IN"/>
        </w:rPr>
        <w:t xml:space="preserve"> </w:t>
      </w:r>
      <w:r w:rsidR="000B014C">
        <w:rPr>
          <w:lang w:val="en-IN"/>
        </w:rPr>
        <w:t>Multiple shared locks can be placed simultaneously on a resource</w:t>
      </w:r>
      <w:r w:rsidR="003A557C">
        <w:rPr>
          <w:lang w:val="en-IN"/>
        </w:rPr>
        <w:t>.</w:t>
      </w:r>
      <w:r w:rsidR="00DA27E6">
        <w:rPr>
          <w:lang w:val="en-IN"/>
        </w:rPr>
        <w:t xml:space="preserve"> </w:t>
      </w:r>
      <w:r w:rsidR="003A557C">
        <w:rPr>
          <w:lang w:val="en-IN"/>
        </w:rPr>
        <w:t xml:space="preserve">Hence one reader doesn’t not </w:t>
      </w:r>
      <w:r w:rsidR="00C63E2C">
        <w:rPr>
          <w:lang w:val="en-IN"/>
        </w:rPr>
        <w:t>lock</w:t>
      </w:r>
      <w:r w:rsidR="003A557C">
        <w:rPr>
          <w:lang w:val="en-IN"/>
        </w:rPr>
        <w:t xml:space="preserve"> another read. See below.</w:t>
      </w:r>
    </w:p>
    <w:p w:rsidR="003A557C" w:rsidRDefault="003A557C">
      <w:pPr>
        <w:rPr>
          <w:lang w:val="en-IN"/>
        </w:rPr>
      </w:pPr>
      <w:r>
        <w:rPr>
          <w:lang w:val="en-IN"/>
        </w:rPr>
        <w:t xml:space="preserve">We are trying to read course </w:t>
      </w:r>
      <w:r w:rsidR="00DA27E6">
        <w:rPr>
          <w:lang w:val="en-IN"/>
        </w:rPr>
        <w:t>name from</w:t>
      </w:r>
      <w:r>
        <w:rPr>
          <w:lang w:val="en-IN"/>
        </w:rPr>
        <w:t xml:space="preserve"> ‘Course’ table</w:t>
      </w:r>
      <w:r w:rsidR="00DA27E6">
        <w:rPr>
          <w:lang w:val="en-IN"/>
        </w:rPr>
        <w:t xml:space="preserve"> where course </w:t>
      </w:r>
      <w:r>
        <w:rPr>
          <w:lang w:val="en-IN"/>
        </w:rPr>
        <w:t>id=110</w:t>
      </w:r>
      <w:r w:rsidR="009D6121">
        <w:rPr>
          <w:lang w:val="en-IN"/>
        </w:rPr>
        <w:t xml:space="preserve"> in one session</w:t>
      </w:r>
      <w:r>
        <w:rPr>
          <w:lang w:val="en-IN"/>
        </w:rPr>
        <w:t>.</w:t>
      </w:r>
    </w:p>
    <w:p w:rsidR="009D6121" w:rsidRDefault="009D6121">
      <w:pPr>
        <w:rPr>
          <w:lang w:val="en-IN"/>
        </w:rPr>
      </w:pPr>
      <w:r>
        <w:rPr>
          <w:lang w:val="en-IN"/>
        </w:rPr>
        <w:t>I am trying to perform the same read operation on the same row in another session.</w:t>
      </w:r>
    </w:p>
    <w:p w:rsidR="009D6121" w:rsidRDefault="009D6121">
      <w:pPr>
        <w:rPr>
          <w:lang w:val="en-IN"/>
        </w:rPr>
      </w:pPr>
      <w:r>
        <w:rPr>
          <w:noProof/>
        </w:rPr>
        <w:drawing>
          <wp:inline distT="0" distB="0" distL="0" distR="0">
            <wp:extent cx="5943600" cy="198191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1981913"/>
                    </a:xfrm>
                    <a:prstGeom prst="rect">
                      <a:avLst/>
                    </a:prstGeom>
                    <a:noFill/>
                    <a:ln w="9525">
                      <a:noFill/>
                      <a:miter lim="800000"/>
                      <a:headEnd/>
                      <a:tailEnd/>
                    </a:ln>
                  </pic:spPr>
                </pic:pic>
              </a:graphicData>
            </a:graphic>
          </wp:inline>
        </w:drawing>
      </w:r>
    </w:p>
    <w:p w:rsidR="009D6121" w:rsidRDefault="009D6121">
      <w:pPr>
        <w:rPr>
          <w:lang w:val="en-IN"/>
        </w:rPr>
      </w:pPr>
    </w:p>
    <w:p w:rsidR="009D6121" w:rsidRDefault="009D6121">
      <w:pPr>
        <w:rPr>
          <w:lang w:val="en-IN"/>
        </w:rPr>
      </w:pPr>
      <w:r>
        <w:rPr>
          <w:lang w:val="en-IN"/>
        </w:rPr>
        <w:t xml:space="preserve">From the above </w:t>
      </w:r>
      <w:r w:rsidR="00275C2F">
        <w:rPr>
          <w:lang w:val="en-IN"/>
        </w:rPr>
        <w:t>snip, it</w:t>
      </w:r>
      <w:r>
        <w:rPr>
          <w:lang w:val="en-IN"/>
        </w:rPr>
        <w:t xml:space="preserve"> can be seen that no locking has happened.</w:t>
      </w:r>
    </w:p>
    <w:p w:rsidR="00506FBB" w:rsidRDefault="00275C2F">
      <w:pPr>
        <w:rPr>
          <w:lang w:val="en-IN"/>
        </w:rPr>
      </w:pPr>
      <w:r>
        <w:rPr>
          <w:lang w:val="en-IN"/>
        </w:rPr>
        <w:t>2) Exclusive</w:t>
      </w:r>
      <w:r w:rsidR="00506FBB">
        <w:rPr>
          <w:lang w:val="en-IN"/>
        </w:rPr>
        <w:t xml:space="preserve"> locks are performed on resources whenever write </w:t>
      </w:r>
      <w:r>
        <w:rPr>
          <w:lang w:val="en-IN"/>
        </w:rPr>
        <w:t>operation (</w:t>
      </w:r>
      <w:r w:rsidR="00506FBB">
        <w:rPr>
          <w:lang w:val="en-IN"/>
        </w:rPr>
        <w:t>INSERT,UPDATE,DELETE) is performed. The first user(A) who acquires an exclusive locks to the resource will continue to have it and no other user can acquire an exclusive lock on the same. This again leads to two scenarios.</w:t>
      </w:r>
    </w:p>
    <w:p w:rsidR="007F77B5" w:rsidRDefault="00506FBB">
      <w:pPr>
        <w:rPr>
          <w:lang w:val="en-IN"/>
        </w:rPr>
      </w:pPr>
      <w:r>
        <w:rPr>
          <w:lang w:val="en-IN"/>
        </w:rPr>
        <w:t xml:space="preserve">If the user B is trying to read the row that is being modified by user A, then Oracle will display the old set of values for the row as the transaction by User A has not yet </w:t>
      </w:r>
      <w:r w:rsidR="00B1765F">
        <w:rPr>
          <w:lang w:val="en-IN"/>
        </w:rPr>
        <w:t>been</w:t>
      </w:r>
      <w:r>
        <w:rPr>
          <w:lang w:val="en-IN"/>
        </w:rPr>
        <w:t xml:space="preserve"> completed(COMMIT OR ROLLBACK).</w:t>
      </w:r>
      <w:r w:rsidR="007F77B5">
        <w:rPr>
          <w:lang w:val="en-IN"/>
        </w:rPr>
        <w:t>This can sometimes lead to dirty read. Hence user A must place an explicit lock that prevents even viewing by other users.</w:t>
      </w:r>
    </w:p>
    <w:p w:rsidR="00422CBB" w:rsidRDefault="00422CBB">
      <w:pPr>
        <w:rPr>
          <w:lang w:val="en-IN"/>
        </w:rPr>
      </w:pPr>
      <w:r>
        <w:rPr>
          <w:lang w:val="en-IN"/>
        </w:rPr>
        <w:t>To sum up, a writer does not implicitly lock a reader.</w:t>
      </w:r>
    </w:p>
    <w:p w:rsidR="00506FBB" w:rsidRDefault="00422CBB">
      <w:pPr>
        <w:rPr>
          <w:lang w:val="en-IN"/>
        </w:rPr>
      </w:pPr>
      <w:r>
        <w:rPr>
          <w:noProof/>
        </w:rPr>
        <w:lastRenderedPageBreak/>
        <w:drawing>
          <wp:inline distT="0" distB="0" distL="0" distR="0">
            <wp:extent cx="5943600" cy="213683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2136836"/>
                    </a:xfrm>
                    <a:prstGeom prst="rect">
                      <a:avLst/>
                    </a:prstGeom>
                    <a:noFill/>
                    <a:ln w="9525">
                      <a:noFill/>
                      <a:miter lim="800000"/>
                      <a:headEnd/>
                      <a:tailEnd/>
                    </a:ln>
                  </pic:spPr>
                </pic:pic>
              </a:graphicData>
            </a:graphic>
          </wp:inline>
        </w:drawing>
      </w:r>
    </w:p>
    <w:p w:rsidR="00422CBB" w:rsidRDefault="00422CBB">
      <w:pPr>
        <w:rPr>
          <w:lang w:val="en-IN"/>
        </w:rPr>
      </w:pPr>
      <w:r>
        <w:rPr>
          <w:noProof/>
        </w:rPr>
        <w:drawing>
          <wp:inline distT="0" distB="0" distL="0" distR="0">
            <wp:extent cx="5943600" cy="239963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2399631"/>
                    </a:xfrm>
                    <a:prstGeom prst="rect">
                      <a:avLst/>
                    </a:prstGeom>
                    <a:noFill/>
                    <a:ln w="9525">
                      <a:noFill/>
                      <a:miter lim="800000"/>
                      <a:headEnd/>
                      <a:tailEnd/>
                    </a:ln>
                  </pic:spPr>
                </pic:pic>
              </a:graphicData>
            </a:graphic>
          </wp:inline>
        </w:drawing>
      </w:r>
    </w:p>
    <w:p w:rsidR="00422CBB" w:rsidRDefault="00422CBB">
      <w:pPr>
        <w:rPr>
          <w:lang w:val="en-IN"/>
        </w:rPr>
      </w:pPr>
    </w:p>
    <w:p w:rsidR="00422CBB" w:rsidRDefault="00275C2F">
      <w:pPr>
        <w:rPr>
          <w:lang w:val="en-IN"/>
        </w:rPr>
      </w:pPr>
      <w:r>
        <w:rPr>
          <w:noProof/>
        </w:rPr>
        <w:drawing>
          <wp:inline distT="0" distB="0" distL="0" distR="0">
            <wp:extent cx="5943600" cy="194338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943600" cy="1943388"/>
                    </a:xfrm>
                    <a:prstGeom prst="rect">
                      <a:avLst/>
                    </a:prstGeom>
                    <a:noFill/>
                    <a:ln w="9525">
                      <a:noFill/>
                      <a:miter lim="800000"/>
                      <a:headEnd/>
                      <a:tailEnd/>
                    </a:ln>
                  </pic:spPr>
                </pic:pic>
              </a:graphicData>
            </a:graphic>
          </wp:inline>
        </w:drawing>
      </w:r>
    </w:p>
    <w:p w:rsidR="00275C2F" w:rsidRDefault="00275C2F">
      <w:pPr>
        <w:rPr>
          <w:lang w:val="en-IN"/>
        </w:rPr>
      </w:pPr>
    </w:p>
    <w:p w:rsidR="00275C2F" w:rsidRDefault="00275C2F">
      <w:pPr>
        <w:rPr>
          <w:lang w:val="en-IN"/>
        </w:rPr>
      </w:pPr>
    </w:p>
    <w:p w:rsidR="000B014C" w:rsidRDefault="00275C2F">
      <w:pPr>
        <w:rPr>
          <w:lang w:val="en-IN"/>
        </w:rPr>
      </w:pPr>
      <w:r>
        <w:rPr>
          <w:lang w:val="en-IN"/>
        </w:rPr>
        <w:lastRenderedPageBreak/>
        <w:t xml:space="preserve">Now, if the user B is trying to modify the row that is being modified by user A, then Oracle will implicitly place lock on that </w:t>
      </w:r>
      <w:r w:rsidR="004414A3">
        <w:rPr>
          <w:lang w:val="en-IN"/>
        </w:rPr>
        <w:t>r</w:t>
      </w:r>
      <w:r>
        <w:rPr>
          <w:lang w:val="en-IN"/>
        </w:rPr>
        <w:t>ow,</w:t>
      </w:r>
      <w:r w:rsidR="004414A3">
        <w:rPr>
          <w:lang w:val="en-IN"/>
        </w:rPr>
        <w:t xml:space="preserve"> </w:t>
      </w:r>
      <w:r>
        <w:rPr>
          <w:lang w:val="en-IN"/>
        </w:rPr>
        <w:t>so that no further manipulation can be done.</w:t>
      </w:r>
      <w:r w:rsidR="006A119D">
        <w:rPr>
          <w:lang w:val="en-IN"/>
        </w:rPr>
        <w:t xml:space="preserve"> </w:t>
      </w:r>
      <w:r w:rsidR="003603A3">
        <w:rPr>
          <w:lang w:val="en-IN"/>
        </w:rPr>
        <w:t>So other users need to wait until USER As transaction is completed(COMMIT OR ROLLBACK).</w:t>
      </w:r>
    </w:p>
    <w:p w:rsidR="00C63E2C" w:rsidRDefault="00C63E2C">
      <w:pPr>
        <w:rPr>
          <w:lang w:val="en-IN"/>
        </w:rPr>
      </w:pPr>
      <w:r>
        <w:rPr>
          <w:lang w:val="en-IN"/>
        </w:rPr>
        <w:t>To sum up, a writer will implicitly lock another writer.</w:t>
      </w:r>
    </w:p>
    <w:p w:rsidR="006A119D" w:rsidRDefault="006A119D">
      <w:pPr>
        <w:rPr>
          <w:lang w:val="en-IN"/>
        </w:rPr>
      </w:pPr>
    </w:p>
    <w:p w:rsidR="006A119D" w:rsidRDefault="006A119D">
      <w:pPr>
        <w:rPr>
          <w:lang w:val="en-IN"/>
        </w:rPr>
      </w:pPr>
      <w:r>
        <w:rPr>
          <w:noProof/>
        </w:rPr>
        <w:drawing>
          <wp:inline distT="0" distB="0" distL="0" distR="0">
            <wp:extent cx="5943600" cy="171127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5943600" cy="1711274"/>
                    </a:xfrm>
                    <a:prstGeom prst="rect">
                      <a:avLst/>
                    </a:prstGeom>
                    <a:noFill/>
                    <a:ln w="9525">
                      <a:noFill/>
                      <a:miter lim="800000"/>
                      <a:headEnd/>
                      <a:tailEnd/>
                    </a:ln>
                  </pic:spPr>
                </pic:pic>
              </a:graphicData>
            </a:graphic>
          </wp:inline>
        </w:drawing>
      </w:r>
    </w:p>
    <w:p w:rsidR="006A119D" w:rsidRDefault="006A119D">
      <w:pPr>
        <w:rPr>
          <w:lang w:val="en-IN"/>
        </w:rPr>
      </w:pPr>
    </w:p>
    <w:p w:rsidR="006A119D" w:rsidRDefault="006A119D">
      <w:pPr>
        <w:rPr>
          <w:lang w:val="en-IN"/>
        </w:rPr>
      </w:pPr>
      <w:r>
        <w:rPr>
          <w:noProof/>
        </w:rPr>
        <w:drawing>
          <wp:inline distT="0" distB="0" distL="0" distR="0">
            <wp:extent cx="5943600" cy="216495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943600" cy="2164957"/>
                    </a:xfrm>
                    <a:prstGeom prst="rect">
                      <a:avLst/>
                    </a:prstGeom>
                    <a:noFill/>
                    <a:ln w="9525">
                      <a:noFill/>
                      <a:miter lim="800000"/>
                      <a:headEnd/>
                      <a:tailEnd/>
                    </a:ln>
                  </pic:spPr>
                </pic:pic>
              </a:graphicData>
            </a:graphic>
          </wp:inline>
        </w:drawing>
      </w:r>
    </w:p>
    <w:p w:rsidR="006A119D" w:rsidRDefault="006A119D">
      <w:pPr>
        <w:rPr>
          <w:lang w:val="en-IN"/>
        </w:rPr>
      </w:pPr>
      <w:r>
        <w:rPr>
          <w:noProof/>
        </w:rPr>
        <w:drawing>
          <wp:inline distT="0" distB="0" distL="0" distR="0">
            <wp:extent cx="5943600" cy="189045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943600" cy="1890458"/>
                    </a:xfrm>
                    <a:prstGeom prst="rect">
                      <a:avLst/>
                    </a:prstGeom>
                    <a:noFill/>
                    <a:ln w="9525">
                      <a:noFill/>
                      <a:miter lim="800000"/>
                      <a:headEnd/>
                      <a:tailEnd/>
                    </a:ln>
                  </pic:spPr>
                </pic:pic>
              </a:graphicData>
            </a:graphic>
          </wp:inline>
        </w:drawing>
      </w:r>
    </w:p>
    <w:p w:rsidR="006A119D" w:rsidRDefault="006A119D">
      <w:pPr>
        <w:rPr>
          <w:lang w:val="en-IN"/>
        </w:rPr>
      </w:pPr>
    </w:p>
    <w:p w:rsidR="006A119D" w:rsidRPr="000B014C" w:rsidRDefault="006A119D">
      <w:pPr>
        <w:rPr>
          <w:lang w:val="en-IN"/>
        </w:rPr>
      </w:pPr>
      <w:r>
        <w:rPr>
          <w:noProof/>
        </w:rPr>
        <w:lastRenderedPageBreak/>
        <w:drawing>
          <wp:inline distT="0" distB="0" distL="0" distR="0">
            <wp:extent cx="5943600" cy="198856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943600" cy="1988565"/>
                    </a:xfrm>
                    <a:prstGeom prst="rect">
                      <a:avLst/>
                    </a:prstGeom>
                    <a:noFill/>
                    <a:ln w="9525">
                      <a:noFill/>
                      <a:miter lim="800000"/>
                      <a:headEnd/>
                      <a:tailEnd/>
                    </a:ln>
                  </pic:spPr>
                </pic:pic>
              </a:graphicData>
            </a:graphic>
          </wp:inline>
        </w:drawing>
      </w:r>
    </w:p>
    <w:sectPr w:rsidR="006A119D" w:rsidRPr="000B014C">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0B014C"/>
    <w:rsid w:val="000B014C"/>
    <w:rsid w:val="00275C2F"/>
    <w:rsid w:val="00291EC9"/>
    <w:rsid w:val="003603A3"/>
    <w:rsid w:val="003A557C"/>
    <w:rsid w:val="00422CBB"/>
    <w:rsid w:val="004414A3"/>
    <w:rsid w:val="00506FBB"/>
    <w:rsid w:val="006A119D"/>
    <w:rsid w:val="007F77B5"/>
    <w:rsid w:val="008F2CB4"/>
    <w:rsid w:val="009D6121"/>
    <w:rsid w:val="00AF459B"/>
    <w:rsid w:val="00B1765F"/>
    <w:rsid w:val="00C63E2C"/>
    <w:rsid w:val="00DA27E6"/>
    <w:rsid w:val="00E231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61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612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4</Pages>
  <Words>227</Words>
  <Characters>1297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dc:creator>
  <cp:keywords/>
  <dc:description/>
  <cp:lastModifiedBy>Aravind</cp:lastModifiedBy>
  <cp:revision>15</cp:revision>
  <dcterms:created xsi:type="dcterms:W3CDTF">2020-09-10T07:22:00Z</dcterms:created>
  <dcterms:modified xsi:type="dcterms:W3CDTF">2020-09-10T08:11:00Z</dcterms:modified>
</cp:coreProperties>
</file>