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5046" w14:textId="77777777" w:rsidR="0097491B" w:rsidRPr="004D06ED" w:rsidRDefault="004D06ED" w:rsidP="004D06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06ED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SUMMARY REPORT</w:t>
      </w:r>
    </w:p>
    <w:p w14:paraId="23298AB6" w14:textId="77777777" w:rsidR="004D06ED" w:rsidRPr="004D06ED" w:rsidRDefault="004D06ED" w:rsidP="004D06ED">
      <w:pPr>
        <w:jc w:val="center"/>
        <w:rPr>
          <w:rFonts w:ascii="Times New Roman" w:hAnsi="Times New Roman" w:cs="Times New Roman"/>
          <w:lang w:val="en-US"/>
        </w:rPr>
      </w:pPr>
    </w:p>
    <w:p w14:paraId="3DB242AF" w14:textId="41967F7E" w:rsidR="00734506" w:rsidRDefault="00E1795E" w:rsidP="004D06E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data we had</w:t>
      </w:r>
      <w:r w:rsidR="009708B8">
        <w:rPr>
          <w:rFonts w:ascii="Times New Roman" w:hAnsi="Times New Roman" w:cs="Times New Roman"/>
        </w:rPr>
        <w:t xml:space="preserve">, we </w:t>
      </w:r>
      <w:r w:rsidR="00C007E8">
        <w:rPr>
          <w:rFonts w:ascii="Times New Roman" w:hAnsi="Times New Roman" w:cs="Times New Roman"/>
        </w:rPr>
        <w:t xml:space="preserve">imported to a </w:t>
      </w:r>
      <w:r w:rsidR="003B6B4A">
        <w:rPr>
          <w:rFonts w:ascii="Times New Roman" w:hAnsi="Times New Roman" w:cs="Times New Roman"/>
        </w:rPr>
        <w:t>notebook,</w:t>
      </w:r>
      <w:r w:rsidR="00C007E8">
        <w:rPr>
          <w:rFonts w:ascii="Times New Roman" w:hAnsi="Times New Roman" w:cs="Times New Roman"/>
        </w:rPr>
        <w:t xml:space="preserve"> handled outliers</w:t>
      </w:r>
      <w:r w:rsidR="00C674DF">
        <w:rPr>
          <w:rFonts w:ascii="Times New Roman" w:hAnsi="Times New Roman" w:cs="Times New Roman"/>
        </w:rPr>
        <w:t xml:space="preserve">, imputed missing values, removed columns with missing data and </w:t>
      </w:r>
      <w:r w:rsidR="00EF1EDA">
        <w:rPr>
          <w:rFonts w:ascii="Times New Roman" w:hAnsi="Times New Roman" w:cs="Times New Roman"/>
        </w:rPr>
        <w:t>redundancy so as to prepare the data for model building</w:t>
      </w:r>
      <w:r w:rsidR="003B6B4A">
        <w:rPr>
          <w:rFonts w:ascii="Times New Roman" w:hAnsi="Times New Roman" w:cs="Times New Roman"/>
        </w:rPr>
        <w:t>.</w:t>
      </w:r>
    </w:p>
    <w:p w14:paraId="7825024D" w14:textId="7334DB12" w:rsidR="003B6B4A" w:rsidRDefault="00D8310F" w:rsidP="004D06E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created dummies</w:t>
      </w:r>
      <w:r w:rsidR="00B9767D">
        <w:rPr>
          <w:rFonts w:ascii="Times New Roman" w:hAnsi="Times New Roman" w:cs="Times New Roman"/>
        </w:rPr>
        <w:t xml:space="preserve"> for various categorical columns, scaled the features </w:t>
      </w:r>
      <w:r w:rsidR="00F12353">
        <w:rPr>
          <w:rFonts w:ascii="Times New Roman" w:hAnsi="Times New Roman" w:cs="Times New Roman"/>
        </w:rPr>
        <w:t>and split to train and test datasets</w:t>
      </w:r>
      <w:r w:rsidR="005F0690">
        <w:rPr>
          <w:rFonts w:ascii="Times New Roman" w:hAnsi="Times New Roman" w:cs="Times New Roman"/>
        </w:rPr>
        <w:t>, built the model using logistic regression</w:t>
      </w:r>
      <w:r w:rsidR="008531F6">
        <w:rPr>
          <w:rFonts w:ascii="Times New Roman" w:hAnsi="Times New Roman" w:cs="Times New Roman"/>
        </w:rPr>
        <w:t>, removed stat</w:t>
      </w:r>
      <w:r w:rsidR="00CC2663">
        <w:rPr>
          <w:rFonts w:ascii="Times New Roman" w:hAnsi="Times New Roman" w:cs="Times New Roman"/>
        </w:rPr>
        <w:t xml:space="preserve">istically </w:t>
      </w:r>
      <w:r w:rsidR="008531F6">
        <w:rPr>
          <w:rFonts w:ascii="Times New Roman" w:hAnsi="Times New Roman" w:cs="Times New Roman"/>
        </w:rPr>
        <w:t xml:space="preserve">unwanted variables </w:t>
      </w:r>
      <w:r w:rsidR="00CC2663">
        <w:rPr>
          <w:rFonts w:ascii="Times New Roman" w:hAnsi="Times New Roman" w:cs="Times New Roman"/>
        </w:rPr>
        <w:t>and evaluated the model performance</w:t>
      </w:r>
      <w:r w:rsidR="009050B8">
        <w:rPr>
          <w:rFonts w:ascii="Times New Roman" w:hAnsi="Times New Roman" w:cs="Times New Roman"/>
        </w:rPr>
        <w:t>.</w:t>
      </w:r>
    </w:p>
    <w:p w14:paraId="0906ACD5" w14:textId="0A8353B4" w:rsidR="00BD6089" w:rsidRDefault="001C3F3F" w:rsidP="00893DC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accuracy score of 9</w:t>
      </w:r>
      <w:r w:rsidR="002E28D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%</w:t>
      </w:r>
      <w:r w:rsidR="002E28D9">
        <w:rPr>
          <w:rFonts w:ascii="Times New Roman" w:hAnsi="Times New Roman" w:cs="Times New Roman"/>
        </w:rPr>
        <w:t>, Precision of 93%</w:t>
      </w:r>
      <w:r w:rsidR="003A3147">
        <w:rPr>
          <w:rFonts w:ascii="Times New Roman" w:hAnsi="Times New Roman" w:cs="Times New Roman"/>
        </w:rPr>
        <w:t>, Recall of 86% and F1 score of 89%</w:t>
      </w:r>
      <w:r w:rsidR="00F8182C">
        <w:rPr>
          <w:rFonts w:ascii="Times New Roman" w:hAnsi="Times New Roman" w:cs="Times New Roman"/>
        </w:rPr>
        <w:t>, we can say that this model perfor</w:t>
      </w:r>
      <w:r w:rsidR="00D72BBE">
        <w:rPr>
          <w:rFonts w:ascii="Times New Roman" w:hAnsi="Times New Roman" w:cs="Times New Roman"/>
        </w:rPr>
        <w:t>ms better on the test datasets</w:t>
      </w:r>
      <w:r w:rsidR="00BE522A">
        <w:rPr>
          <w:rFonts w:ascii="Times New Roman" w:hAnsi="Times New Roman" w:cs="Times New Roman"/>
        </w:rPr>
        <w:t>.</w:t>
      </w:r>
    </w:p>
    <w:p w14:paraId="547948B1" w14:textId="6CA69782" w:rsidR="004F56E4" w:rsidRDefault="004F56E4" w:rsidP="00893DC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the </w:t>
      </w:r>
      <w:r w:rsidR="008855AA">
        <w:rPr>
          <w:rFonts w:ascii="Times New Roman" w:hAnsi="Times New Roman" w:cs="Times New Roman"/>
        </w:rPr>
        <w:t>features that are built by the model:</w:t>
      </w:r>
    </w:p>
    <w:p w14:paraId="403374AE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Total Time Spent on Website</w:t>
      </w:r>
    </w:p>
    <w:p w14:paraId="111004FD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Lead Source_Welingak Website</w:t>
      </w:r>
    </w:p>
    <w:p w14:paraId="2E9C2638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Occupation_Missing</w:t>
      </w:r>
    </w:p>
    <w:p w14:paraId="3772F0AF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Tags_Busy</w:t>
      </w:r>
    </w:p>
    <w:p w14:paraId="4F884835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Tags_Closed by Horizzon</w:t>
      </w:r>
    </w:p>
    <w:p w14:paraId="3A4702E7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Tags_Lost to EINS</w:t>
      </w:r>
    </w:p>
    <w:p w14:paraId="5147361A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Tags_Ringing</w:t>
      </w:r>
    </w:p>
    <w:p w14:paraId="33F369A6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Tags_Will revert after reading the email</w:t>
      </w:r>
    </w:p>
    <w:p w14:paraId="1C28D5DB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Tags_switched off</w:t>
      </w:r>
    </w:p>
    <w:p w14:paraId="65A0F026" w14:textId="77777777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Last Notable Activity_Olark Chat Conversation</w:t>
      </w:r>
    </w:p>
    <w:p w14:paraId="1943AAC1" w14:textId="6A29C77B" w:rsidR="006F0131" w:rsidRPr="008855AA" w:rsidRDefault="006F0131" w:rsidP="008855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AA">
        <w:rPr>
          <w:rFonts w:ascii="Times New Roman" w:hAnsi="Times New Roman" w:cs="Times New Roman"/>
        </w:rPr>
        <w:t>Last Notable Activity_SMS Sent</w:t>
      </w:r>
    </w:p>
    <w:p w14:paraId="0BBB3692" w14:textId="4A3DBE17" w:rsidR="004D06ED" w:rsidRPr="004D06ED" w:rsidRDefault="004D06ED" w:rsidP="00893DC3">
      <w:pPr>
        <w:ind w:left="720"/>
        <w:jc w:val="both"/>
        <w:rPr>
          <w:rFonts w:ascii="Times New Roman" w:hAnsi="Times New Roman" w:cs="Times New Roman"/>
        </w:rPr>
      </w:pPr>
      <w:r w:rsidRPr="004D06ED">
        <w:rPr>
          <w:rFonts w:ascii="Times New Roman" w:hAnsi="Times New Roman" w:cs="Times New Roman"/>
          <w:lang w:val="en-US"/>
        </w:rPr>
        <w:t xml:space="preserve">As seen from model's important features, it is important to assign a tag to each of the leads. The leads generated by opening </w:t>
      </w:r>
      <w:proofErr w:type="spellStart"/>
      <w:r w:rsidRPr="004D06ED">
        <w:rPr>
          <w:rFonts w:ascii="Times New Roman" w:hAnsi="Times New Roman" w:cs="Times New Roman"/>
          <w:lang w:val="en-US"/>
        </w:rPr>
        <w:t>Welingak</w:t>
      </w:r>
      <w:proofErr w:type="spellEnd"/>
      <w:r w:rsidRPr="004D06ED">
        <w:rPr>
          <w:rFonts w:ascii="Times New Roman" w:hAnsi="Times New Roman" w:cs="Times New Roman"/>
          <w:lang w:val="en-US"/>
        </w:rPr>
        <w:t xml:space="preserve"> website and redirected to X Education are most likely to get converted. </w:t>
      </w:r>
    </w:p>
    <w:p w14:paraId="28293956" w14:textId="77777777" w:rsidR="004D06ED" w:rsidRPr="004D06ED" w:rsidRDefault="004D06ED" w:rsidP="004D06E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06ED">
        <w:rPr>
          <w:rFonts w:ascii="Times New Roman" w:hAnsi="Times New Roman" w:cs="Times New Roman"/>
          <w:lang w:val="en-US"/>
        </w:rPr>
        <w:t xml:space="preserve">Monitor people who spent more time on X Education website and contact them as they are likely to get converted. We can increase the ads on the </w:t>
      </w:r>
      <w:proofErr w:type="spellStart"/>
      <w:r w:rsidRPr="004D06ED">
        <w:rPr>
          <w:rFonts w:ascii="Times New Roman" w:hAnsi="Times New Roman" w:cs="Times New Roman"/>
          <w:lang w:val="en-US"/>
        </w:rPr>
        <w:t>Welingak</w:t>
      </w:r>
      <w:proofErr w:type="spellEnd"/>
      <w:r w:rsidRPr="004D06ED">
        <w:rPr>
          <w:rFonts w:ascii="Times New Roman" w:hAnsi="Times New Roman" w:cs="Times New Roman"/>
          <w:lang w:val="en-US"/>
        </w:rPr>
        <w:t xml:space="preserve"> website to increase the no. of redirections and also to increase the view time of the website.</w:t>
      </w:r>
    </w:p>
    <w:p w14:paraId="508957DB" w14:textId="77777777" w:rsidR="004D06ED" w:rsidRPr="004D06ED" w:rsidRDefault="004D06ED" w:rsidP="004D06E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06ED">
        <w:rPr>
          <w:rFonts w:ascii="Times New Roman" w:hAnsi="Times New Roman" w:cs="Times New Roman"/>
          <w:lang w:val="en-US"/>
        </w:rPr>
        <w:t>There is also need to strategize whom to call for lead conversion, such as avoiding repetitive calls to people whose phones were switch off or keeps on ringing during a call, avoid contacting people that haven’t mentioned their occupation. Also monitor people who are not joining competitors as they would most likely to get converted.</w:t>
      </w:r>
    </w:p>
    <w:sectPr w:rsidR="004D06ED" w:rsidRPr="004D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42A7"/>
    <w:multiLevelType w:val="hybridMultilevel"/>
    <w:tmpl w:val="97A08530"/>
    <w:lvl w:ilvl="0" w:tplc="FEB88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C0AE4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DE88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4855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C8A8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442C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E42B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E0CC9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40FB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F2C3F52"/>
    <w:multiLevelType w:val="hybridMultilevel"/>
    <w:tmpl w:val="CD5A7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12D8F"/>
    <w:multiLevelType w:val="hybridMultilevel"/>
    <w:tmpl w:val="EB40B060"/>
    <w:lvl w:ilvl="0" w:tplc="050E57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E68A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3A99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3C0A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72C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C0B8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CCB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B6B8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5432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50957382">
    <w:abstractNumId w:val="2"/>
  </w:num>
  <w:num w:numId="2" w16cid:durableId="1541438170">
    <w:abstractNumId w:val="0"/>
  </w:num>
  <w:num w:numId="3" w16cid:durableId="186031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ED"/>
    <w:rsid w:val="001C3F3F"/>
    <w:rsid w:val="0021340E"/>
    <w:rsid w:val="002E28D9"/>
    <w:rsid w:val="00304263"/>
    <w:rsid w:val="003A3147"/>
    <w:rsid w:val="003B6B4A"/>
    <w:rsid w:val="004D06ED"/>
    <w:rsid w:val="004F56E4"/>
    <w:rsid w:val="00594F94"/>
    <w:rsid w:val="005F0690"/>
    <w:rsid w:val="006E2391"/>
    <w:rsid w:val="006F0131"/>
    <w:rsid w:val="00734506"/>
    <w:rsid w:val="008531F6"/>
    <w:rsid w:val="008855AA"/>
    <w:rsid w:val="00893DC3"/>
    <w:rsid w:val="009050B8"/>
    <w:rsid w:val="009708B8"/>
    <w:rsid w:val="0097491B"/>
    <w:rsid w:val="00994146"/>
    <w:rsid w:val="00A42661"/>
    <w:rsid w:val="00B50307"/>
    <w:rsid w:val="00B9767D"/>
    <w:rsid w:val="00BD6089"/>
    <w:rsid w:val="00BE522A"/>
    <w:rsid w:val="00C007E8"/>
    <w:rsid w:val="00C674DF"/>
    <w:rsid w:val="00CC2663"/>
    <w:rsid w:val="00D43688"/>
    <w:rsid w:val="00D72BBE"/>
    <w:rsid w:val="00D8310F"/>
    <w:rsid w:val="00E1795E"/>
    <w:rsid w:val="00EF1EDA"/>
    <w:rsid w:val="00F12353"/>
    <w:rsid w:val="00F405FF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F145"/>
  <w15:chartTrackingRefBased/>
  <w15:docId w15:val="{82C9B80F-A94A-41DB-8891-52D60F11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7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5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Patil</dc:creator>
  <cp:keywords/>
  <dc:description/>
  <cp:lastModifiedBy>Anuja Patil</cp:lastModifiedBy>
  <cp:revision>2</cp:revision>
  <dcterms:created xsi:type="dcterms:W3CDTF">2024-12-15T10:13:00Z</dcterms:created>
  <dcterms:modified xsi:type="dcterms:W3CDTF">2024-12-15T10:13:00Z</dcterms:modified>
</cp:coreProperties>
</file>