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Graphs: 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Graphs are the most generalized data structure in this course.  Many seemingly unrelated real-world problems can be expressed as graphs, and therefore solved. 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Graphs are generalized trees; alternatively, trees are graphs with restrictions on how the nodes are connected.  Trees are well-understood but there are graph theorems still waiting to be discovered.    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2251710" cy="131572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0145" y="3122140"/>
                          <a:ext cx="2251710" cy="1315720"/>
                          <a:chOff x="4220145" y="3122140"/>
                          <a:chExt cx="2251710" cy="1315720"/>
                        </a:xfrm>
                      </wpg:grpSpPr>
                      <wpg:grpSp>
                        <wpg:cNvGrpSpPr/>
                        <wpg:grpSpPr>
                          <a:xfrm>
                            <a:off x="4220145" y="3122140"/>
                            <a:ext cx="2251710" cy="1315720"/>
                            <a:chOff x="3681" y="3484"/>
                            <a:chExt cx="3546" cy="207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681" y="3484"/>
                              <a:ext cx="3525" cy="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681" y="4188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415" y="4904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963" y="3763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852" y="4823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238" y="4089"/>
                              <a:ext cx="1725" cy="31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43" y="4578"/>
                              <a:ext cx="394" cy="3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972" y="5081"/>
                              <a:ext cx="880" cy="6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940" y="3484"/>
                              <a:ext cx="3287" cy="1529"/>
                            </a:xfrm>
                            <a:custGeom>
                              <a:rect b="b" l="l" r="r" t="t"/>
                              <a:pathLst>
                                <a:path extrusionOk="0" h="1529" w="3287">
                                  <a:moveTo>
                                    <a:pt x="2445" y="1529"/>
                                  </a:moveTo>
                                  <a:cubicBezTo>
                                    <a:pt x="2544" y="1496"/>
                                    <a:pt x="2642" y="1458"/>
                                    <a:pt x="2744" y="1434"/>
                                  </a:cubicBezTo>
                                  <a:cubicBezTo>
                                    <a:pt x="2827" y="1379"/>
                                    <a:pt x="2921" y="1344"/>
                                    <a:pt x="3015" y="1311"/>
                                  </a:cubicBezTo>
                                  <a:cubicBezTo>
                                    <a:pt x="3024" y="1302"/>
                                    <a:pt x="3033" y="1292"/>
                                    <a:pt x="3043" y="1284"/>
                                  </a:cubicBezTo>
                                  <a:cubicBezTo>
                                    <a:pt x="3069" y="1265"/>
                                    <a:pt x="3124" y="1230"/>
                                    <a:pt x="3124" y="1230"/>
                                  </a:cubicBezTo>
                                  <a:cubicBezTo>
                                    <a:pt x="3133" y="1216"/>
                                    <a:pt x="3140" y="1201"/>
                                    <a:pt x="3151" y="1189"/>
                                  </a:cubicBezTo>
                                  <a:cubicBezTo>
                                    <a:pt x="3177" y="1160"/>
                                    <a:pt x="3233" y="1108"/>
                                    <a:pt x="3233" y="1108"/>
                                  </a:cubicBezTo>
                                  <a:cubicBezTo>
                                    <a:pt x="3253" y="1045"/>
                                    <a:pt x="3267" y="981"/>
                                    <a:pt x="3287" y="918"/>
                                  </a:cubicBezTo>
                                  <a:cubicBezTo>
                                    <a:pt x="3278" y="759"/>
                                    <a:pt x="3276" y="635"/>
                                    <a:pt x="3206" y="496"/>
                                  </a:cubicBezTo>
                                  <a:cubicBezTo>
                                    <a:pt x="3178" y="440"/>
                                    <a:pt x="3184" y="472"/>
                                    <a:pt x="3151" y="428"/>
                                  </a:cubicBezTo>
                                  <a:cubicBezTo>
                                    <a:pt x="3089" y="345"/>
                                    <a:pt x="3053" y="259"/>
                                    <a:pt x="2948" y="225"/>
                                  </a:cubicBezTo>
                                  <a:cubicBezTo>
                                    <a:pt x="2898" y="177"/>
                                    <a:pt x="2867" y="166"/>
                                    <a:pt x="2798" y="143"/>
                                  </a:cubicBezTo>
                                  <a:cubicBezTo>
                                    <a:pt x="2779" y="137"/>
                                    <a:pt x="2763" y="123"/>
                                    <a:pt x="2744" y="116"/>
                                  </a:cubicBezTo>
                                  <a:cubicBezTo>
                                    <a:pt x="2696" y="98"/>
                                    <a:pt x="2642" y="93"/>
                                    <a:pt x="2594" y="75"/>
                                  </a:cubicBezTo>
                                  <a:cubicBezTo>
                                    <a:pt x="2575" y="68"/>
                                    <a:pt x="2559" y="54"/>
                                    <a:pt x="2540" y="48"/>
                                  </a:cubicBezTo>
                                  <a:cubicBezTo>
                                    <a:pt x="2452" y="19"/>
                                    <a:pt x="2345" y="17"/>
                                    <a:pt x="2255" y="7"/>
                                  </a:cubicBezTo>
                                  <a:cubicBezTo>
                                    <a:pt x="1402" y="17"/>
                                    <a:pt x="1410" y="0"/>
                                    <a:pt x="896" y="48"/>
                                  </a:cubicBezTo>
                                  <a:cubicBezTo>
                                    <a:pt x="789" y="76"/>
                                    <a:pt x="670" y="107"/>
                                    <a:pt x="570" y="157"/>
                                  </a:cubicBezTo>
                                  <a:cubicBezTo>
                                    <a:pt x="463" y="210"/>
                                    <a:pt x="365" y="280"/>
                                    <a:pt x="258" y="333"/>
                                  </a:cubicBezTo>
                                  <a:cubicBezTo>
                                    <a:pt x="184" y="407"/>
                                    <a:pt x="100" y="478"/>
                                    <a:pt x="40" y="564"/>
                                  </a:cubicBezTo>
                                  <a:cubicBezTo>
                                    <a:pt x="30" y="608"/>
                                    <a:pt x="19" y="646"/>
                                    <a:pt x="0" y="68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940" y="5149"/>
                              <a:ext cx="597" cy="407"/>
                            </a:xfrm>
                            <a:custGeom>
                              <a:rect b="b" l="l" r="r" t="t"/>
                              <a:pathLst>
                                <a:path extrusionOk="0" h="533" w="597">
                                  <a:moveTo>
                                    <a:pt x="489" y="0"/>
                                  </a:moveTo>
                                  <a:cubicBezTo>
                                    <a:pt x="422" y="8"/>
                                    <a:pt x="299" y="15"/>
                                    <a:pt x="217" y="40"/>
                                  </a:cubicBezTo>
                                  <a:cubicBezTo>
                                    <a:pt x="189" y="48"/>
                                    <a:pt x="162" y="59"/>
                                    <a:pt x="135" y="68"/>
                                  </a:cubicBezTo>
                                  <a:cubicBezTo>
                                    <a:pt x="122" y="72"/>
                                    <a:pt x="95" y="81"/>
                                    <a:pt x="95" y="81"/>
                                  </a:cubicBezTo>
                                  <a:cubicBezTo>
                                    <a:pt x="21" y="130"/>
                                    <a:pt x="25" y="165"/>
                                    <a:pt x="0" y="244"/>
                                  </a:cubicBezTo>
                                  <a:cubicBezTo>
                                    <a:pt x="4" y="285"/>
                                    <a:pt x="3" y="326"/>
                                    <a:pt x="13" y="366"/>
                                  </a:cubicBezTo>
                                  <a:cubicBezTo>
                                    <a:pt x="39" y="471"/>
                                    <a:pt x="198" y="512"/>
                                    <a:pt x="285" y="529"/>
                                  </a:cubicBezTo>
                                  <a:cubicBezTo>
                                    <a:pt x="335" y="525"/>
                                    <a:pt x="387" y="533"/>
                                    <a:pt x="434" y="516"/>
                                  </a:cubicBezTo>
                                  <a:cubicBezTo>
                                    <a:pt x="464" y="505"/>
                                    <a:pt x="479" y="471"/>
                                    <a:pt x="502" y="448"/>
                                  </a:cubicBezTo>
                                  <a:cubicBezTo>
                                    <a:pt x="550" y="400"/>
                                    <a:pt x="597" y="343"/>
                                    <a:pt x="597" y="271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127000</wp:posOffset>
                </wp:positionV>
                <wp:extent cx="2251710" cy="13157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1710" cy="131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mathematics and computer science, a </w:t>
      </w:r>
      <w:r w:rsidDel="00000000" w:rsidR="00000000" w:rsidRPr="00000000">
        <w:rPr>
          <w:i w:val="1"/>
          <w:vertAlign w:val="baseline"/>
          <w:rtl w:val="0"/>
        </w:rPr>
        <w:t xml:space="preserve">graph</w:t>
      </w:r>
      <w:r w:rsidDel="00000000" w:rsidR="00000000" w:rsidRPr="00000000">
        <w:rPr>
          <w:vertAlign w:val="baseline"/>
          <w:rtl w:val="0"/>
        </w:rPr>
        <w:t xml:space="preserve"> is a set of </w:t>
      </w:r>
      <w:r w:rsidDel="00000000" w:rsidR="00000000" w:rsidRPr="00000000">
        <w:rPr>
          <w:i w:val="1"/>
          <w:vertAlign w:val="baseline"/>
          <w:rtl w:val="0"/>
        </w:rPr>
        <w:t xml:space="preserve">vertices</w:t>
      </w:r>
      <w:r w:rsidDel="00000000" w:rsidR="00000000" w:rsidRPr="00000000">
        <w:rPr>
          <w:vertAlign w:val="baseline"/>
          <w:rtl w:val="0"/>
        </w:rPr>
        <w:t xml:space="preserve"> (or nodes) which are connected by links (or </w:t>
      </w:r>
      <w:r w:rsidDel="00000000" w:rsidR="00000000" w:rsidRPr="00000000">
        <w:rPr>
          <w:i w:val="1"/>
          <w:vertAlign w:val="baseline"/>
          <w:rtl w:val="0"/>
        </w:rPr>
        <w:t xml:space="preserve">edges</w:t>
      </w:r>
      <w:r w:rsidDel="00000000" w:rsidR="00000000" w:rsidRPr="00000000">
        <w:rPr>
          <w:vertAlign w:val="baseline"/>
          <w:rtl w:val="0"/>
        </w:rPr>
        <w:t xml:space="preserve">).  The graphs may be </w:t>
      </w:r>
      <w:r w:rsidDel="00000000" w:rsidR="00000000" w:rsidRPr="00000000">
        <w:rPr>
          <w:i w:val="1"/>
          <w:vertAlign w:val="baseline"/>
          <w:rtl w:val="0"/>
        </w:rPr>
        <w:t xml:space="preserve">directed</w:t>
      </w:r>
      <w:r w:rsidDel="00000000" w:rsidR="00000000" w:rsidRPr="00000000">
        <w:rPr>
          <w:vertAlign w:val="baseline"/>
          <w:rtl w:val="0"/>
        </w:rPr>
        <w:t xml:space="preserve">, meaning the edges go in one direction, as shown by the arrows above.  Otherwise, if the edges connect in both directions, drawn without arrows, the graph is </w:t>
      </w:r>
      <w:r w:rsidDel="00000000" w:rsidR="00000000" w:rsidRPr="00000000">
        <w:rPr>
          <w:i w:val="1"/>
          <w:vertAlign w:val="baseline"/>
          <w:rtl w:val="0"/>
        </w:rPr>
        <w:t xml:space="preserve">undirected</w:t>
      </w:r>
      <w:r w:rsidDel="00000000" w:rsidR="00000000" w:rsidRPr="00000000">
        <w:rPr>
          <w:vertAlign w:val="baseline"/>
          <w:rtl w:val="0"/>
        </w:rPr>
        <w:t xml:space="preserve">.  One of the fundamental questions about graphs is the question of </w:t>
      </w:r>
      <w:r w:rsidDel="00000000" w:rsidR="00000000" w:rsidRPr="00000000">
        <w:rPr>
          <w:i w:val="1"/>
          <w:vertAlign w:val="baseline"/>
          <w:rtl w:val="0"/>
        </w:rPr>
        <w:t xml:space="preserve">reachability</w:t>
      </w:r>
      <w:r w:rsidDel="00000000" w:rsidR="00000000" w:rsidRPr="00000000">
        <w:rPr>
          <w:vertAlign w:val="baseline"/>
          <w:rtl w:val="0"/>
        </w:rPr>
        <w:t xml:space="preserve">.  For example: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start at 0, is 1 reachable?  Y/N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start at 0, is 2 reachable?  Y/N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start at 2, is 0 reachable?  Y/N</w:t>
      </w:r>
    </w:p>
    <w:p w:rsidR="00000000" w:rsidDel="00000000" w:rsidP="00000000" w:rsidRDefault="00000000" w:rsidRPr="00000000" w14:paraId="00000014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vocabulary: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Loop</w:t>
      </w:r>
      <w:r w:rsidDel="00000000" w:rsidR="00000000" w:rsidRPr="00000000">
        <w:rPr>
          <w:vertAlign w:val="baseline"/>
          <w:rtl w:val="0"/>
        </w:rPr>
        <w:t xml:space="preserve">: a loop is an edge that connects a vertex to itself.  In the diagram above, 2 has a loop. 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Path</w:t>
      </w:r>
      <w:r w:rsidDel="00000000" w:rsidR="00000000" w:rsidRPr="00000000">
        <w:rPr>
          <w:vertAlign w:val="baseline"/>
          <w:rtl w:val="0"/>
        </w:rPr>
        <w:t xml:space="preserve">:  a path is a sequence of vertices connected by edges.  In a directed graph, the path goes from the </w:t>
      </w:r>
      <w:r w:rsidDel="00000000" w:rsidR="00000000" w:rsidRPr="00000000">
        <w:rPr>
          <w:i w:val="1"/>
          <w:vertAlign w:val="baseline"/>
          <w:rtl w:val="0"/>
        </w:rPr>
        <w:t xml:space="preserve">source</w:t>
      </w:r>
      <w:r w:rsidDel="00000000" w:rsidR="00000000" w:rsidRPr="00000000">
        <w:rPr>
          <w:vertAlign w:val="baseline"/>
          <w:rtl w:val="0"/>
        </w:rPr>
        <w:t xml:space="preserve"> vertex to the </w:t>
      </w:r>
      <w:r w:rsidDel="00000000" w:rsidR="00000000" w:rsidRPr="00000000">
        <w:rPr>
          <w:i w:val="1"/>
          <w:vertAlign w:val="baseline"/>
          <w:rtl w:val="0"/>
        </w:rPr>
        <w:t xml:space="preserve">target</w:t>
      </w:r>
      <w:r w:rsidDel="00000000" w:rsidR="00000000" w:rsidRPr="00000000">
        <w:rPr>
          <w:vertAlign w:val="baseline"/>
          <w:rtl w:val="0"/>
        </w:rPr>
        <w:t xml:space="preserve"> vertex.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Cycle</w:t>
      </w:r>
      <w:r w:rsidDel="00000000" w:rsidR="00000000" w:rsidRPr="00000000">
        <w:rPr>
          <w:vertAlign w:val="baseline"/>
          <w:rtl w:val="0"/>
        </w:rPr>
        <w:t xml:space="preserve">:  a cycle in a directed graph is a path that begins and ends at the same vertex.  The </w:t>
      </w:r>
      <w:r w:rsidDel="00000000" w:rsidR="00000000" w:rsidRPr="00000000">
        <w:rPr>
          <w:i w:val="1"/>
          <w:vertAlign w:val="baseline"/>
          <w:rtl w:val="0"/>
        </w:rPr>
        <w:t xml:space="preserve">length</w:t>
      </w:r>
      <w:r w:rsidDel="00000000" w:rsidR="00000000" w:rsidRPr="00000000">
        <w:rPr>
          <w:vertAlign w:val="baseline"/>
          <w:rtl w:val="0"/>
        </w:rPr>
        <w:t xml:space="preserve"> of the cycle is the number of edges.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Neighbors</w:t>
      </w:r>
      <w:r w:rsidDel="00000000" w:rsidR="00000000" w:rsidRPr="00000000">
        <w:rPr>
          <w:vertAlign w:val="baseline"/>
          <w:rtl w:val="0"/>
        </w:rPr>
        <w:t xml:space="preserve">:  the neighbors of a source vertex are all the vertices reachable by traveling along one (1) edge.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More questions: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many vertices are in the graph above?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many edges are in the graph above?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many loops are in the graph above?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the path for the cycle in the graph above.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long is that cycle?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there a path from source 2 to target 0?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 the neighbors of 0.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 the neighbors of 3.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Graphs 0:  AdjMat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Two common representations of graphs are an </w:t>
      </w:r>
      <w:r w:rsidDel="00000000" w:rsidR="00000000" w:rsidRPr="00000000">
        <w:rPr>
          <w:i w:val="1"/>
          <w:vertAlign w:val="baseline"/>
          <w:rtl w:val="0"/>
        </w:rPr>
        <w:t xml:space="preserve">adjacency matrix</w:t>
      </w:r>
      <w:r w:rsidDel="00000000" w:rsidR="00000000" w:rsidRPr="00000000">
        <w:rPr>
          <w:vertAlign w:val="baseline"/>
          <w:rtl w:val="0"/>
        </w:rPr>
        <w:t xml:space="preserve"> and an </w:t>
      </w:r>
      <w:r w:rsidDel="00000000" w:rsidR="00000000" w:rsidRPr="00000000">
        <w:rPr>
          <w:i w:val="1"/>
          <w:vertAlign w:val="baseline"/>
          <w:rtl w:val="0"/>
        </w:rPr>
        <w:t xml:space="preserve">adjacency list</w:t>
      </w:r>
      <w:r w:rsidDel="00000000" w:rsidR="00000000" w:rsidRPr="00000000">
        <w:rPr>
          <w:vertAlign w:val="baseline"/>
          <w:rtl w:val="0"/>
        </w:rPr>
        <w:t xml:space="preserve"> (coming later).  Compare the diagram on the left with its adjacency matrix representation on the right, in which a 0 indicates no edge and 1 indicates an edge.  The diagram and the matrix contain the same information, but the computer can process the adjacency matrix.  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71120</wp:posOffset>
                </wp:positionV>
                <wp:extent cx="624840" cy="29527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8343" y="3637125"/>
                          <a:ext cx="6153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target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71120</wp:posOffset>
                </wp:positionV>
                <wp:extent cx="624840" cy="29527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101600</wp:posOffset>
                </wp:positionV>
                <wp:extent cx="2251710" cy="131572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20145" y="3122140"/>
                          <a:ext cx="2251710" cy="1315720"/>
                          <a:chOff x="4220145" y="3122140"/>
                          <a:chExt cx="2251710" cy="1315720"/>
                        </a:xfrm>
                      </wpg:grpSpPr>
                      <wpg:grpSp>
                        <wpg:cNvGrpSpPr/>
                        <wpg:grpSpPr>
                          <a:xfrm>
                            <a:off x="4220145" y="3122140"/>
                            <a:ext cx="2251710" cy="1315720"/>
                            <a:chOff x="3681" y="3484"/>
                            <a:chExt cx="3546" cy="2072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681" y="3484"/>
                              <a:ext cx="3525" cy="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681" y="4188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415" y="4904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963" y="3763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852" y="4823"/>
                              <a:ext cx="557" cy="50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238" y="4089"/>
                              <a:ext cx="1725" cy="31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43" y="4578"/>
                              <a:ext cx="394" cy="3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972" y="5081"/>
                              <a:ext cx="880" cy="6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triangl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3940" y="3484"/>
                              <a:ext cx="3287" cy="1529"/>
                            </a:xfrm>
                            <a:custGeom>
                              <a:rect b="b" l="l" r="r" t="t"/>
                              <a:pathLst>
                                <a:path extrusionOk="0" h="1529" w="3287">
                                  <a:moveTo>
                                    <a:pt x="2445" y="1529"/>
                                  </a:moveTo>
                                  <a:cubicBezTo>
                                    <a:pt x="2544" y="1496"/>
                                    <a:pt x="2642" y="1458"/>
                                    <a:pt x="2744" y="1434"/>
                                  </a:cubicBezTo>
                                  <a:cubicBezTo>
                                    <a:pt x="2827" y="1379"/>
                                    <a:pt x="2921" y="1344"/>
                                    <a:pt x="3015" y="1311"/>
                                  </a:cubicBezTo>
                                  <a:cubicBezTo>
                                    <a:pt x="3024" y="1302"/>
                                    <a:pt x="3033" y="1292"/>
                                    <a:pt x="3043" y="1284"/>
                                  </a:cubicBezTo>
                                  <a:cubicBezTo>
                                    <a:pt x="3069" y="1265"/>
                                    <a:pt x="3124" y="1230"/>
                                    <a:pt x="3124" y="1230"/>
                                  </a:cubicBezTo>
                                  <a:cubicBezTo>
                                    <a:pt x="3133" y="1216"/>
                                    <a:pt x="3140" y="1201"/>
                                    <a:pt x="3151" y="1189"/>
                                  </a:cubicBezTo>
                                  <a:cubicBezTo>
                                    <a:pt x="3177" y="1160"/>
                                    <a:pt x="3233" y="1108"/>
                                    <a:pt x="3233" y="1108"/>
                                  </a:cubicBezTo>
                                  <a:cubicBezTo>
                                    <a:pt x="3253" y="1045"/>
                                    <a:pt x="3267" y="981"/>
                                    <a:pt x="3287" y="918"/>
                                  </a:cubicBezTo>
                                  <a:cubicBezTo>
                                    <a:pt x="3278" y="759"/>
                                    <a:pt x="3276" y="635"/>
                                    <a:pt x="3206" y="496"/>
                                  </a:cubicBezTo>
                                  <a:cubicBezTo>
                                    <a:pt x="3178" y="440"/>
                                    <a:pt x="3184" y="472"/>
                                    <a:pt x="3151" y="428"/>
                                  </a:cubicBezTo>
                                  <a:cubicBezTo>
                                    <a:pt x="3089" y="345"/>
                                    <a:pt x="3053" y="259"/>
                                    <a:pt x="2948" y="225"/>
                                  </a:cubicBezTo>
                                  <a:cubicBezTo>
                                    <a:pt x="2898" y="177"/>
                                    <a:pt x="2867" y="166"/>
                                    <a:pt x="2798" y="143"/>
                                  </a:cubicBezTo>
                                  <a:cubicBezTo>
                                    <a:pt x="2779" y="137"/>
                                    <a:pt x="2763" y="123"/>
                                    <a:pt x="2744" y="116"/>
                                  </a:cubicBezTo>
                                  <a:cubicBezTo>
                                    <a:pt x="2696" y="98"/>
                                    <a:pt x="2642" y="93"/>
                                    <a:pt x="2594" y="75"/>
                                  </a:cubicBezTo>
                                  <a:cubicBezTo>
                                    <a:pt x="2575" y="68"/>
                                    <a:pt x="2559" y="54"/>
                                    <a:pt x="2540" y="48"/>
                                  </a:cubicBezTo>
                                  <a:cubicBezTo>
                                    <a:pt x="2452" y="19"/>
                                    <a:pt x="2345" y="17"/>
                                    <a:pt x="2255" y="7"/>
                                  </a:cubicBezTo>
                                  <a:cubicBezTo>
                                    <a:pt x="1402" y="17"/>
                                    <a:pt x="1410" y="0"/>
                                    <a:pt x="896" y="48"/>
                                  </a:cubicBezTo>
                                  <a:cubicBezTo>
                                    <a:pt x="789" y="76"/>
                                    <a:pt x="670" y="107"/>
                                    <a:pt x="570" y="157"/>
                                  </a:cubicBezTo>
                                  <a:cubicBezTo>
                                    <a:pt x="463" y="210"/>
                                    <a:pt x="365" y="280"/>
                                    <a:pt x="258" y="333"/>
                                  </a:cubicBezTo>
                                  <a:cubicBezTo>
                                    <a:pt x="184" y="407"/>
                                    <a:pt x="100" y="478"/>
                                    <a:pt x="40" y="564"/>
                                  </a:cubicBezTo>
                                  <a:cubicBezTo>
                                    <a:pt x="30" y="608"/>
                                    <a:pt x="19" y="646"/>
                                    <a:pt x="0" y="687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940" y="5149"/>
                              <a:ext cx="597" cy="407"/>
                            </a:xfrm>
                            <a:custGeom>
                              <a:rect b="b" l="l" r="r" t="t"/>
                              <a:pathLst>
                                <a:path extrusionOk="0" h="533" w="597">
                                  <a:moveTo>
                                    <a:pt x="489" y="0"/>
                                  </a:moveTo>
                                  <a:cubicBezTo>
                                    <a:pt x="422" y="8"/>
                                    <a:pt x="299" y="15"/>
                                    <a:pt x="217" y="40"/>
                                  </a:cubicBezTo>
                                  <a:cubicBezTo>
                                    <a:pt x="189" y="48"/>
                                    <a:pt x="162" y="59"/>
                                    <a:pt x="135" y="68"/>
                                  </a:cubicBezTo>
                                  <a:cubicBezTo>
                                    <a:pt x="122" y="72"/>
                                    <a:pt x="95" y="81"/>
                                    <a:pt x="95" y="81"/>
                                  </a:cubicBezTo>
                                  <a:cubicBezTo>
                                    <a:pt x="21" y="130"/>
                                    <a:pt x="25" y="165"/>
                                    <a:pt x="0" y="244"/>
                                  </a:cubicBezTo>
                                  <a:cubicBezTo>
                                    <a:pt x="4" y="285"/>
                                    <a:pt x="3" y="326"/>
                                    <a:pt x="13" y="366"/>
                                  </a:cubicBezTo>
                                  <a:cubicBezTo>
                                    <a:pt x="39" y="471"/>
                                    <a:pt x="198" y="512"/>
                                    <a:pt x="285" y="529"/>
                                  </a:cubicBezTo>
                                  <a:cubicBezTo>
                                    <a:pt x="335" y="525"/>
                                    <a:pt x="387" y="533"/>
                                    <a:pt x="434" y="516"/>
                                  </a:cubicBezTo>
                                  <a:cubicBezTo>
                                    <a:pt x="464" y="505"/>
                                    <a:pt x="479" y="471"/>
                                    <a:pt x="502" y="448"/>
                                  </a:cubicBezTo>
                                  <a:cubicBezTo>
                                    <a:pt x="550" y="400"/>
                                    <a:pt x="597" y="343"/>
                                    <a:pt x="597" y="271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101600</wp:posOffset>
                </wp:positionV>
                <wp:extent cx="2251710" cy="13157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1710" cy="1315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528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tbl>
      <w:tblPr>
        <w:tblStyle w:val="Table1"/>
        <w:tblW w:w="21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"/>
        <w:gridCol w:w="450"/>
        <w:gridCol w:w="450"/>
        <w:gridCol w:w="450"/>
        <w:gridCol w:w="450"/>
        <w:tblGridChange w:id="0">
          <w:tblGrid>
            <w:gridCol w:w="378"/>
            <w:gridCol w:w="450"/>
            <w:gridCol w:w="450"/>
            <w:gridCol w:w="450"/>
            <w:gridCol w:w="45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96520</wp:posOffset>
                </wp:positionV>
                <wp:extent cx="371475" cy="698500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65025" y="3435513"/>
                          <a:ext cx="361950" cy="68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source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96520</wp:posOffset>
                </wp:positionV>
                <wp:extent cx="371475" cy="698500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 alternative implementation has the adjacency matrix storing booleans instead of 0’s and 1’s.  In our case, using 0 and 1 generalizes nicely when we reach </w:t>
      </w:r>
      <w:r w:rsidDel="00000000" w:rsidR="00000000" w:rsidRPr="00000000">
        <w:rPr>
          <w:i w:val="1"/>
          <w:vertAlign w:val="baseline"/>
          <w:rtl w:val="0"/>
        </w:rPr>
        <w:t xml:space="preserve">weighted</w:t>
      </w:r>
      <w:r w:rsidDel="00000000" w:rsidR="00000000" w:rsidRPr="00000000">
        <w:rPr>
          <w:vertAlign w:val="baseline"/>
          <w:rtl w:val="0"/>
        </w:rPr>
        <w:t xml:space="preserve"> graphs (coming later).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Looking only at the adjacency matrix, answer the same questions as before: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start at 0, is 1 reachable?  Y/N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start at 0, is 2 reachable?  Y/N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start at 2, is 0 reachable?  Y/N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many vertices are in the graph above?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many edges are in the graph above?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many loops are in the graph above?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the path for the cycle in the graph above.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long is that cycle?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Is there a path from source 2 to target 0?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we need to write a class that implements the </w:t>
      </w:r>
      <w:r w:rsidDel="00000000" w:rsidR="00000000" w:rsidRPr="00000000">
        <w:rPr>
          <w:i w:val="1"/>
          <w:vertAlign w:val="baseline"/>
          <w:rtl w:val="0"/>
        </w:rPr>
        <w:t xml:space="preserve">adjacency matrix representation of a graph</w:t>
      </w:r>
      <w:r w:rsidDel="00000000" w:rsidR="00000000" w:rsidRPr="00000000">
        <w:rPr>
          <w:vertAlign w:val="baseline"/>
          <w:rtl w:val="0"/>
        </w:rPr>
        <w:t xml:space="preserve">.  We will call it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AdjMat</w:t>
      </w:r>
      <w:r w:rsidDel="00000000" w:rsidR="00000000" w:rsidRPr="00000000">
        <w:rPr>
          <w:vertAlign w:val="baseline"/>
          <w:rtl w:val="0"/>
        </w:rPr>
        <w:t xml:space="preserve">.  We will start simply and add to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AdjMat</w:t>
      </w:r>
      <w:r w:rsidDel="00000000" w:rsidR="00000000" w:rsidRPr="00000000">
        <w:rPr>
          <w:vertAlign w:val="baseline"/>
          <w:rtl w:val="0"/>
        </w:rPr>
        <w:t xml:space="preserve"> in later labs.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data structure will hold the 0's and 1's in the grid?  Declare it here: </w:t>
      </w:r>
    </w:p>
    <w:p w:rsidR="00000000" w:rsidDel="00000000" w:rsidP="00000000" w:rsidRDefault="00000000" w:rsidRPr="00000000" w14:paraId="0000005B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 we need a constructor?     Do we need a constructor with arguments?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There is no file to read.  We will hard-code the edges.  In that case, how do we add edges?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How do we remove edges?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00.0" w:type="dxa"/>
        <w:jc w:val="left"/>
        <w:tblInd w:w="0.0" w:type="dxa"/>
        <w:tblLayout w:type="fixed"/>
        <w:tblLook w:val="0000"/>
      </w:tblPr>
      <w:tblGrid>
        <w:gridCol w:w="450"/>
        <w:gridCol w:w="450"/>
        <w:gridCol w:w="450"/>
        <w:gridCol w:w="450"/>
        <w:tblGridChange w:id="0">
          <w:tblGrid>
            <w:gridCol w:w="450"/>
            <w:gridCol w:w="450"/>
            <w:gridCol w:w="450"/>
            <w:gridCol w:w="45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will need to display the matrix.  Let's return a simple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toString</w:t>
      </w:r>
      <w:r w:rsidDel="00000000" w:rsidR="00000000" w:rsidRPr="00000000">
        <w:rPr>
          <w:vertAlign w:val="baseline"/>
          <w:rtl w:val="0"/>
        </w:rPr>
        <w:t xml:space="preserve"> of the grid, showing only the 0's and 1's in the grid, without labeling rows and columns.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Let’s do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isEdge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edgeCount</w:t>
      </w:r>
      <w:r w:rsidDel="00000000" w:rsidR="00000000" w:rsidRPr="00000000">
        <w:rPr>
          <w:vertAlign w:val="baseline"/>
          <w:rtl w:val="0"/>
        </w:rPr>
        <w:t xml:space="preserve">.  How?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Let's do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List&lt;Integer&gt; getNeighbors(int source)</w:t>
      </w:r>
      <w:r w:rsidDel="00000000" w:rsidR="00000000" w:rsidRPr="00000000">
        <w:rPr>
          <w:vertAlign w:val="baseline"/>
          <w:rtl w:val="0"/>
        </w:rPr>
        <w:t xml:space="preserve">.  How?</w:t>
      </w:r>
    </w:p>
    <w:p w:rsidR="00000000" w:rsidDel="00000000" w:rsidP="00000000" w:rsidRDefault="00000000" w:rsidRPr="00000000" w14:paraId="00000077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Assignment</w:t>
      </w:r>
      <w:r w:rsidDel="00000000" w:rsidR="00000000" w:rsidRPr="00000000">
        <w:rPr>
          <w:vertAlign w:val="baseline"/>
          <w:rtl w:val="0"/>
        </w:rPr>
        <w:t xml:space="preserve">:  In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AdjMat</w:t>
      </w:r>
      <w:r w:rsidDel="00000000" w:rsidR="00000000" w:rsidRPr="00000000">
        <w:rPr>
          <w:vertAlign w:val="baseline"/>
          <w:rtl w:val="0"/>
        </w:rPr>
        <w:t xml:space="preserve">, implement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AdjacencyMatrix</w:t>
      </w:r>
      <w:r w:rsidDel="00000000" w:rsidR="00000000" w:rsidRPr="00000000">
        <w:rPr>
          <w:vertAlign w:val="baseline"/>
          <w:rtl w:val="0"/>
        </w:rPr>
        <w:t xml:space="preserve"> interface.  Test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AdjMat</w:t>
      </w:r>
      <w:r w:rsidDel="00000000" w:rsidR="00000000" w:rsidRPr="00000000">
        <w:rPr>
          <w:vertAlign w:val="baselin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AdjMat_0_Driver</w:t>
      </w:r>
      <w:r w:rsidDel="00000000" w:rsidR="00000000" w:rsidRPr="00000000">
        <w:rPr>
          <w:vertAlign w:val="baseline"/>
          <w:rtl w:val="0"/>
        </w:rPr>
        <w:t xml:space="preserve">, which has been written for you.  You will submit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AdjMat</w:t>
      </w:r>
      <w:r w:rsidDel="00000000" w:rsidR="00000000" w:rsidRPr="00000000">
        <w:rPr>
          <w:vertAlign w:val="baseline"/>
          <w:rtl w:val="0"/>
        </w:rPr>
        <w:t xml:space="preserve">.</w:t>
      </w:r>
    </w:p>
    <w:sectPr>
      <w:footerReference r:id="rId11" w:type="first"/>
      <w:pgSz w:h="15840" w:w="12240" w:orient="portrait"/>
      <w:pgMar w:bottom="810" w:top="990" w:left="108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---------------------</w:t>
    </w:r>
  </w:p>
  <w:p w:rsidR="00000000" w:rsidDel="00000000" w:rsidP="00000000" w:rsidRDefault="00000000" w:rsidRPr="00000000" w14:paraId="0000007A">
    <w:pPr>
      <w:rPr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Credits:  some of these lessons on graphs were adapted from Main, Michael and Savith, Walter. </w:t>
    </w: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Data Structures and Other Objects using C++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.  Boston:   Pearson, 2005.</w:t>
    </w:r>
    <w:r w:rsidDel="00000000" w:rsidR="00000000" w:rsidRPr="00000000">
      <w:rPr>
        <w:sz w:val="18"/>
        <w:szCs w:val="18"/>
        <w:vertAlign w:val="baseline"/>
        <w:rtl w:val="0"/>
      </w:rPr>
      <w:t xml:space="preserve"> 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VkUAJHwUQGPIZ6OUrsxmZCQbg==">AMUW2mUeVbspAVoDyw7U2o0qiC+hzCFbaAJl5dnQp2l3ojtcD8c+ac5ZpaO1Mpi+zJCULgmvan+b7oBEezWqNGIJDTB7KH/z5A8ZPeAGk/q6T4xiSen09j4=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2017-07-10T17:29:00Z</dcterms:created>
  <dc:creator>Billington, Marion L</dc:creator>
</cp:coreProperties>
</file>