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58E34" w14:textId="4C270E52" w:rsidR="00E12430" w:rsidRPr="00E12430" w:rsidRDefault="00E12430">
      <w:pPr>
        <w:rPr>
          <w:b/>
          <w:bCs/>
          <w:sz w:val="28"/>
          <w:szCs w:val="28"/>
        </w:rPr>
      </w:pPr>
      <w:r w:rsidRPr="00E12430">
        <w:rPr>
          <w:b/>
          <w:bCs/>
          <w:sz w:val="28"/>
          <w:szCs w:val="28"/>
        </w:rPr>
        <w:t>Microcontroller:</w:t>
      </w:r>
    </w:p>
    <w:p w14:paraId="6F0DD4AE" w14:textId="0DCEE3CB" w:rsidR="00DA1849" w:rsidRDefault="00A037B9">
      <w:r>
        <w:t>Arduino Yun Mini:</w:t>
      </w:r>
    </w:p>
    <w:p w14:paraId="1E58B469" w14:textId="40635D8F" w:rsidR="00A037B9" w:rsidRPr="00A037B9" w:rsidRDefault="00A037B9" w:rsidP="00A037B9">
      <w:pPr>
        <w:ind w:firstLine="360"/>
      </w:pPr>
      <w:r w:rsidRPr="00A037B9">
        <w:t>CPU type</w:t>
      </w:r>
      <w:r>
        <w:t xml:space="preserve">: </w:t>
      </w:r>
      <w:r w:rsidRPr="00A037B9">
        <w:t>QCA MIPS 24K SoC</w:t>
      </w:r>
      <w:r>
        <w:t xml:space="preserve">, </w:t>
      </w:r>
      <w:r w:rsidRPr="00A037B9">
        <w:t>MIPS 24K 32-bit RISC processor core architecture</w:t>
      </w:r>
    </w:p>
    <w:p w14:paraId="4C0DDE69" w14:textId="27E7F5BF" w:rsidR="00A037B9" w:rsidRPr="00A037B9" w:rsidRDefault="00A037B9" w:rsidP="00A037B9">
      <w:pPr>
        <w:ind w:left="360"/>
      </w:pPr>
      <w:r w:rsidRPr="00A037B9">
        <w:t>RAM size</w:t>
      </w:r>
      <w:r>
        <w:t xml:space="preserve">: </w:t>
      </w:r>
      <w:r w:rsidRPr="00A037B9">
        <w:t xml:space="preserve">2 KB </w:t>
      </w:r>
    </w:p>
    <w:p w14:paraId="4B1A4832" w14:textId="0721CF0D" w:rsidR="00A037B9" w:rsidRPr="00A037B9" w:rsidRDefault="00A037B9" w:rsidP="00A037B9">
      <w:pPr>
        <w:ind w:left="360"/>
      </w:pPr>
      <w:r w:rsidRPr="00A037B9">
        <w:t>Power source</w:t>
      </w:r>
      <w:r>
        <w:t xml:space="preserve">: </w:t>
      </w:r>
      <w:r w:rsidRPr="00A037B9">
        <w:t>RAW pin with 5-12V (from battery/adapter), the VCC pin with regulated 3.3V or 5V, or use an FTDI adapter for programming/power</w:t>
      </w:r>
    </w:p>
    <w:p w14:paraId="4A508F23" w14:textId="2DCAB21D" w:rsidR="00A037B9" w:rsidRDefault="00A037B9" w:rsidP="00A037B9">
      <w:pPr>
        <w:ind w:left="360"/>
      </w:pPr>
      <w:r w:rsidRPr="00A037B9">
        <w:t xml:space="preserve">Typical use </w:t>
      </w:r>
      <w:r w:rsidRPr="00A037B9">
        <w:t>cases</w:t>
      </w:r>
      <w:r>
        <w:t>: Due to the smaller size of the Arduino mini, it is used in projects where on-board space is a major constraint. Also, there is limited processing power as compared to single board computers (SBCs).</w:t>
      </w:r>
      <w:r w:rsidR="00E12430">
        <w:t xml:space="preserve"> Hence, its main use case is simple robots with limited function and a smaller size.</w:t>
      </w:r>
    </w:p>
    <w:p w14:paraId="4649D40B" w14:textId="7DDE37C3" w:rsidR="00A037B9" w:rsidRDefault="00E12430" w:rsidP="00A037B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Single Board Computer</w:t>
      </w:r>
      <w:r w:rsidR="00A037B9" w:rsidRPr="00E12430">
        <w:rPr>
          <w:b/>
          <w:bCs/>
          <w:sz w:val="28"/>
          <w:szCs w:val="28"/>
        </w:rPr>
        <w:t>:</w:t>
      </w:r>
    </w:p>
    <w:p w14:paraId="11579C3D" w14:textId="052C9974" w:rsidR="00E12430" w:rsidRDefault="00E12430" w:rsidP="00A037B9">
      <w:r>
        <w:t>Raspberry Pi 5:</w:t>
      </w:r>
    </w:p>
    <w:p w14:paraId="05DE7C11" w14:textId="564704E3" w:rsidR="00E12430" w:rsidRPr="00E12430" w:rsidRDefault="00E12430" w:rsidP="00E12430">
      <w:pPr>
        <w:ind w:firstLine="360"/>
      </w:pPr>
      <w:r w:rsidRPr="00E12430">
        <w:t>CPU type</w:t>
      </w:r>
      <w:r>
        <w:t xml:space="preserve">: </w:t>
      </w:r>
      <w:r w:rsidRPr="00E12430">
        <w:t>Broadcom BCM2712 System-on-Chip (SoC)</w:t>
      </w:r>
    </w:p>
    <w:p w14:paraId="434A5A30" w14:textId="596450E4" w:rsidR="00E12430" w:rsidRPr="00E12430" w:rsidRDefault="00E12430" w:rsidP="00E12430">
      <w:pPr>
        <w:ind w:left="360"/>
      </w:pPr>
      <w:r w:rsidRPr="00E12430">
        <w:t>RAM size</w:t>
      </w:r>
      <w:r>
        <w:t xml:space="preserve">: </w:t>
      </w:r>
      <w:r w:rsidRPr="00E12430">
        <w:t>1GB, 2GB, 4GB, 8GB, and 16GB</w:t>
      </w:r>
    </w:p>
    <w:p w14:paraId="1672BE41" w14:textId="7D191DF2" w:rsidR="00E12430" w:rsidRPr="00E12430" w:rsidRDefault="00E12430" w:rsidP="00E12430">
      <w:pPr>
        <w:ind w:left="360"/>
      </w:pPr>
      <w:r w:rsidRPr="00E12430">
        <w:t>Power source</w:t>
      </w:r>
      <w:r>
        <w:t xml:space="preserve">: </w:t>
      </w:r>
      <w:r w:rsidRPr="00E12430">
        <w:t>5V / 5A USB-C</w:t>
      </w:r>
    </w:p>
    <w:p w14:paraId="4AF97CC9" w14:textId="49648C22" w:rsidR="00E12430" w:rsidRPr="00E12430" w:rsidRDefault="00E12430" w:rsidP="00E12430">
      <w:pPr>
        <w:ind w:left="360"/>
      </w:pPr>
      <w:r w:rsidRPr="00E12430">
        <w:t>Typical use case</w:t>
      </w:r>
      <w:r>
        <w:t xml:space="preserve">s: Due to its state-of-the-art processing power, it is used in </w:t>
      </w:r>
      <w:r w:rsidR="00892E3B">
        <w:t>IOT (</w:t>
      </w:r>
      <w:r>
        <w:t>Home Automation), network services and other cpu/gpu intensive tasks. Limitations include larger size, power consumption</w:t>
      </w:r>
      <w:r w:rsidR="00892E3B">
        <w:t xml:space="preserve"> and higher price.</w:t>
      </w:r>
    </w:p>
    <w:p w14:paraId="655BE049" w14:textId="77777777" w:rsidR="00E12430" w:rsidRPr="00E12430" w:rsidRDefault="00E12430" w:rsidP="00A037B9"/>
    <w:p w14:paraId="7BC41775" w14:textId="77777777" w:rsidR="00A037B9" w:rsidRPr="00A037B9" w:rsidRDefault="00A037B9" w:rsidP="00A037B9"/>
    <w:p w14:paraId="2CD972EC" w14:textId="002B75F4" w:rsidR="00A037B9" w:rsidRDefault="00A037B9"/>
    <w:sectPr w:rsidR="00A03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176CBA"/>
    <w:multiLevelType w:val="multilevel"/>
    <w:tmpl w:val="C962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CF7690"/>
    <w:multiLevelType w:val="multilevel"/>
    <w:tmpl w:val="92B8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77912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69954843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20648475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209816759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64324111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36530300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97028211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29479682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7B9"/>
    <w:rsid w:val="004E5074"/>
    <w:rsid w:val="00550BF2"/>
    <w:rsid w:val="00892E3B"/>
    <w:rsid w:val="00A037B9"/>
    <w:rsid w:val="00B65CB8"/>
    <w:rsid w:val="00DA1849"/>
    <w:rsid w:val="00E1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28192"/>
  <w15:chartTrackingRefBased/>
  <w15:docId w15:val="{9580D4EA-7B91-4128-A428-2BAD214F4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7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7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7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 TOSHNIWAL - 251090060354 - MITMPL</dc:creator>
  <cp:keywords/>
  <dc:description/>
  <cp:lastModifiedBy>ARAV TOSHNIWAL - 251090060354 - MITMPL</cp:lastModifiedBy>
  <cp:revision>1</cp:revision>
  <dcterms:created xsi:type="dcterms:W3CDTF">2025-12-29T22:28:00Z</dcterms:created>
  <dcterms:modified xsi:type="dcterms:W3CDTF">2025-12-29T22:51:00Z</dcterms:modified>
</cp:coreProperties>
</file>