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445E" w14:textId="5929706B" w:rsidR="003262F4" w:rsidRDefault="003262F4" w:rsidP="003262F4">
      <w:pPr>
        <w:rPr>
          <w:b/>
          <w:bCs/>
        </w:rPr>
      </w:pPr>
      <w:r w:rsidRPr="003262F4">
        <w:rPr>
          <w:b/>
          <w:bCs/>
        </w:rPr>
        <w:t xml:space="preserve">README — </w:t>
      </w:r>
      <w:r>
        <w:rPr>
          <w:b/>
          <w:bCs/>
        </w:rPr>
        <w:t>MappedRepresentation.py</w:t>
      </w:r>
    </w:p>
    <w:p w14:paraId="6909819F" w14:textId="412E520D" w:rsidR="00E343F4" w:rsidRPr="003262F4" w:rsidRDefault="00E343F4" w:rsidP="003262F4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3F4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Overview</w:t>
      </w:r>
    </w:p>
    <w:p w14:paraId="37478A52" w14:textId="6B753170" w:rsidR="00E343F4" w:rsidRPr="00E343F4" w:rsidRDefault="00E343F4" w:rsidP="00E343F4">
      <w:r w:rsidRPr="00E343F4">
        <w:t xml:space="preserve">Many IFC elements don’t carry raw geometry. Instead, they reference a </w:t>
      </w:r>
      <w:r w:rsidRPr="00E343F4">
        <w:rPr>
          <w:b/>
          <w:bCs/>
        </w:rPr>
        <w:t>template shape</w:t>
      </w:r>
      <w:r w:rsidRPr="00E343F4">
        <w:t xml:space="preserve"> via IfcMappedItem. This is common for repeated objects like beams, studs, furniture or MEP fittings.</w:t>
      </w:r>
    </w:p>
    <w:p w14:paraId="4E92445B" w14:textId="19D7D825" w:rsidR="00E343F4" w:rsidRPr="00E343F4" w:rsidRDefault="00E343F4" w:rsidP="00E343F4">
      <w:r w:rsidRPr="00E343F4">
        <w:t>By looking at the mapped geometry</w:t>
      </w:r>
      <w:r>
        <w:t xml:space="preserve"> we</w:t>
      </w:r>
      <w:r w:rsidRPr="00E343F4">
        <w:t xml:space="preserve"> can quickly learn:</w:t>
      </w:r>
    </w:p>
    <w:p w14:paraId="5C55255B" w14:textId="77777777" w:rsidR="00E343F4" w:rsidRPr="00E343F4" w:rsidRDefault="00E343F4" w:rsidP="00E343F4">
      <w:pPr>
        <w:numPr>
          <w:ilvl w:val="0"/>
          <w:numId w:val="16"/>
        </w:numPr>
      </w:pPr>
      <w:r w:rsidRPr="00E343F4">
        <w:rPr>
          <w:b/>
          <w:bCs/>
        </w:rPr>
        <w:t>Does this element use mapped geometry?</w:t>
      </w:r>
    </w:p>
    <w:p w14:paraId="49870D24" w14:textId="290EA626" w:rsidR="00E343F4" w:rsidRPr="00E343F4" w:rsidRDefault="00E343F4" w:rsidP="00E343F4">
      <w:pPr>
        <w:numPr>
          <w:ilvl w:val="0"/>
          <w:numId w:val="16"/>
        </w:numPr>
      </w:pPr>
      <w:r w:rsidRPr="00E343F4">
        <w:rPr>
          <w:b/>
          <w:bCs/>
        </w:rPr>
        <w:t>Which ShapeRepresentation is mapped?</w:t>
      </w:r>
      <w:r w:rsidRPr="00E343F4">
        <w:t xml:space="preserve"> (Body, Axis etc.)</w:t>
      </w:r>
    </w:p>
    <w:p w14:paraId="5D100C4C" w14:textId="00802704" w:rsidR="00E343F4" w:rsidRPr="00E343F4" w:rsidRDefault="00E343F4" w:rsidP="00E343F4">
      <w:pPr>
        <w:numPr>
          <w:ilvl w:val="0"/>
          <w:numId w:val="16"/>
        </w:numPr>
      </w:pPr>
      <w:r w:rsidRPr="00E343F4">
        <w:rPr>
          <w:b/>
          <w:bCs/>
        </w:rPr>
        <w:t>What is inside the mapped shape?</w:t>
      </w:r>
      <w:r w:rsidRPr="00E343F4">
        <w:t xml:space="preserve"> (extrusion, BRep, curve</w:t>
      </w:r>
      <w:r>
        <w:t xml:space="preserve"> or</w:t>
      </w:r>
      <w:r w:rsidRPr="00E343F4">
        <w:t xml:space="preserve"> tessellation)</w:t>
      </w:r>
    </w:p>
    <w:p w14:paraId="4BB4A0DE" w14:textId="77777777" w:rsidR="00E343F4" w:rsidRPr="00E343F4" w:rsidRDefault="00E343F4" w:rsidP="00E343F4">
      <w:pPr>
        <w:numPr>
          <w:ilvl w:val="0"/>
          <w:numId w:val="16"/>
        </w:numPr>
      </w:pPr>
      <w:r w:rsidRPr="00E343F4">
        <w:rPr>
          <w:b/>
          <w:bCs/>
        </w:rPr>
        <w:t>How is it transformed?</w:t>
      </w:r>
      <w:r w:rsidRPr="00E343F4">
        <w:t xml:space="preserve"> (MappingOrigin, MappingTarget)</w:t>
      </w:r>
    </w:p>
    <w:p w14:paraId="6B8C35A5" w14:textId="77777777" w:rsidR="00E343F4" w:rsidRPr="00E343F4" w:rsidRDefault="00E343F4" w:rsidP="00E343F4">
      <w:pPr>
        <w:numPr>
          <w:ilvl w:val="0"/>
          <w:numId w:val="16"/>
        </w:numPr>
      </w:pPr>
      <w:r w:rsidRPr="00E343F4">
        <w:rPr>
          <w:b/>
          <w:bCs/>
        </w:rPr>
        <w:t>Which type definition provides the map?</w:t>
      </w:r>
    </w:p>
    <w:p w14:paraId="73DF1929" w14:textId="6A797EBB" w:rsidR="003262F4" w:rsidRPr="003262F4" w:rsidRDefault="003262F4" w:rsidP="003262F4">
      <w:r w:rsidRPr="003262F4">
        <w:t xml:space="preserve">The goal: quickly understand </w:t>
      </w:r>
      <w:r w:rsidRPr="003262F4">
        <w:rPr>
          <w:i/>
          <w:iCs/>
        </w:rPr>
        <w:t xml:space="preserve">what geometry you’re </w:t>
      </w:r>
      <w:proofErr w:type="gramStart"/>
      <w:r w:rsidRPr="003262F4">
        <w:rPr>
          <w:i/>
          <w:iCs/>
        </w:rPr>
        <w:t>actually reusing</w:t>
      </w:r>
      <w:proofErr w:type="gramEnd"/>
      <w:r w:rsidRPr="003262F4">
        <w:t xml:space="preserve"> (and how)</w:t>
      </w:r>
      <w:r>
        <w:t>.</w:t>
      </w:r>
    </w:p>
    <w:p w14:paraId="65EDD98D" w14:textId="088BC109" w:rsidR="003262F4" w:rsidRPr="003262F4" w:rsidRDefault="003262F4" w:rsidP="003262F4"/>
    <w:p w14:paraId="70BFE3EA" w14:textId="77777777" w:rsidR="003262F4" w:rsidRPr="003262F4" w:rsidRDefault="003262F4" w:rsidP="003262F4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2F4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Prerequisites</w:t>
      </w:r>
    </w:p>
    <w:p w14:paraId="0C978537" w14:textId="77777777" w:rsidR="003262F4" w:rsidRPr="003262F4" w:rsidRDefault="003262F4" w:rsidP="003262F4">
      <w:pPr>
        <w:numPr>
          <w:ilvl w:val="0"/>
          <w:numId w:val="4"/>
        </w:numPr>
      </w:pPr>
      <w:r w:rsidRPr="003262F4">
        <w:t>Python 3.8+</w:t>
      </w:r>
    </w:p>
    <w:p w14:paraId="2BDE568A" w14:textId="77777777" w:rsidR="003262F4" w:rsidRPr="003262F4" w:rsidRDefault="003262F4" w:rsidP="003262F4">
      <w:pPr>
        <w:numPr>
          <w:ilvl w:val="0"/>
          <w:numId w:val="4"/>
        </w:numPr>
      </w:pPr>
      <w:r w:rsidRPr="003262F4">
        <w:t>IfcOpenShell</w:t>
      </w:r>
    </w:p>
    <w:p w14:paraId="2E68F670" w14:textId="25EE669E" w:rsidR="003262F4" w:rsidRPr="003262F4" w:rsidRDefault="003262F4" w:rsidP="003262F4"/>
    <w:p w14:paraId="0BC2E63B" w14:textId="77777777" w:rsidR="003262F4" w:rsidRPr="003262F4" w:rsidRDefault="003262F4" w:rsidP="003262F4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2F4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Quick start</w:t>
      </w:r>
    </w:p>
    <w:p w14:paraId="4F071A1C" w14:textId="77777777" w:rsidR="003262F4" w:rsidRPr="003262F4" w:rsidRDefault="003262F4" w:rsidP="003262F4">
      <w:pPr>
        <w:numPr>
          <w:ilvl w:val="0"/>
          <w:numId w:val="5"/>
        </w:numPr>
      </w:pPr>
      <w:r w:rsidRPr="003262F4">
        <w:t>Open the script and set the two variables at the top:</w:t>
      </w:r>
    </w:p>
    <w:p w14:paraId="5E81723F" w14:textId="77777777" w:rsidR="003262F4" w:rsidRPr="003262F4" w:rsidRDefault="003262F4" w:rsidP="003262F4">
      <w:pPr>
        <w:numPr>
          <w:ilvl w:val="0"/>
          <w:numId w:val="5"/>
        </w:numPr>
      </w:pPr>
      <w:r w:rsidRPr="003262F4">
        <w:t>IFC_FILE = r"C:/path/to/your/model.ifc"</w:t>
      </w:r>
    </w:p>
    <w:p w14:paraId="2708BF11" w14:textId="77777777" w:rsidR="003262F4" w:rsidRPr="003262F4" w:rsidRDefault="003262F4" w:rsidP="003262F4">
      <w:pPr>
        <w:numPr>
          <w:ilvl w:val="0"/>
          <w:numId w:val="5"/>
        </w:numPr>
      </w:pPr>
      <w:r w:rsidRPr="003262F4">
        <w:t>GUID     = "PUT-YOUR-GLOBALID-HERE"</w:t>
      </w:r>
    </w:p>
    <w:p w14:paraId="1596C366" w14:textId="77777777" w:rsidR="003262F4" w:rsidRPr="003262F4" w:rsidRDefault="003262F4" w:rsidP="003262F4">
      <w:r w:rsidRPr="003262F4">
        <w:t>On Windows, use raw strings r"..." or forward slashes / to avoid backslash</w:t>
      </w:r>
      <w:r w:rsidRPr="003262F4">
        <w:rPr>
          <w:rFonts w:ascii="Cambria Math" w:hAnsi="Cambria Math" w:cs="Cambria Math"/>
        </w:rPr>
        <w:t>‐</w:t>
      </w:r>
      <w:r w:rsidRPr="003262F4">
        <w:t>escape errors.</w:t>
      </w:r>
    </w:p>
    <w:p w14:paraId="761AC978" w14:textId="0A0B27A7" w:rsidR="003262F4" w:rsidRPr="003262F4" w:rsidRDefault="003262F4" w:rsidP="003262F4">
      <w:pPr>
        <w:numPr>
          <w:ilvl w:val="0"/>
          <w:numId w:val="5"/>
        </w:numPr>
      </w:pPr>
      <w:r w:rsidRPr="003262F4">
        <w:t>Run</w:t>
      </w:r>
    </w:p>
    <w:p w14:paraId="7CAFEE49" w14:textId="77777777" w:rsidR="003262F4" w:rsidRPr="003262F4" w:rsidRDefault="003262F4" w:rsidP="003262F4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2F4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the script prints</w:t>
      </w:r>
    </w:p>
    <w:p w14:paraId="045563BB" w14:textId="77777777" w:rsidR="003262F4" w:rsidRPr="003262F4" w:rsidRDefault="003262F4" w:rsidP="003262F4">
      <w:r w:rsidRPr="003262F4">
        <w:t>For the target element:</w:t>
      </w:r>
    </w:p>
    <w:p w14:paraId="5ADF9E20" w14:textId="77777777" w:rsidR="003262F4" w:rsidRPr="003262F4" w:rsidRDefault="003262F4" w:rsidP="003262F4">
      <w:pPr>
        <w:numPr>
          <w:ilvl w:val="0"/>
          <w:numId w:val="6"/>
        </w:numPr>
      </w:pPr>
      <w:r w:rsidRPr="003262F4">
        <w:t>Element header: class, GUID, name.</w:t>
      </w:r>
    </w:p>
    <w:p w14:paraId="4FC21D5F" w14:textId="77777777" w:rsidR="003262F4" w:rsidRPr="003262F4" w:rsidRDefault="003262F4" w:rsidP="003262F4">
      <w:pPr>
        <w:numPr>
          <w:ilvl w:val="0"/>
          <w:numId w:val="6"/>
        </w:numPr>
      </w:pPr>
      <w:r w:rsidRPr="003262F4">
        <w:lastRenderedPageBreak/>
        <w:t>For each IfcShapeRepresentation containing an IfcMappedItem:</w:t>
      </w:r>
    </w:p>
    <w:p w14:paraId="64EDA6FE" w14:textId="77777777" w:rsidR="003262F4" w:rsidRPr="003262F4" w:rsidRDefault="003262F4" w:rsidP="003262F4">
      <w:pPr>
        <w:numPr>
          <w:ilvl w:val="1"/>
          <w:numId w:val="6"/>
        </w:numPr>
      </w:pPr>
      <w:r w:rsidRPr="003262F4">
        <w:t xml:space="preserve">The representation’s </w:t>
      </w:r>
      <w:r w:rsidRPr="003262F4">
        <w:rPr>
          <w:b/>
          <w:bCs/>
        </w:rPr>
        <w:t>Identifier</w:t>
      </w:r>
      <w:r w:rsidRPr="003262F4">
        <w:t xml:space="preserve"> (e.g., Body, Axis) and </w:t>
      </w:r>
      <w:r w:rsidRPr="003262F4">
        <w:rPr>
          <w:b/>
          <w:bCs/>
        </w:rPr>
        <w:t>Type</w:t>
      </w:r>
      <w:r w:rsidRPr="003262F4">
        <w:t xml:space="preserve"> (e.g., MappedRepresentation).</w:t>
      </w:r>
    </w:p>
    <w:p w14:paraId="0C2C442E" w14:textId="77777777" w:rsidR="003262F4" w:rsidRPr="003262F4" w:rsidRDefault="003262F4" w:rsidP="003262F4">
      <w:pPr>
        <w:numPr>
          <w:ilvl w:val="1"/>
          <w:numId w:val="6"/>
        </w:numPr>
      </w:pPr>
      <w:r w:rsidRPr="003262F4">
        <w:t xml:space="preserve">For </w:t>
      </w:r>
      <w:r w:rsidRPr="003262F4">
        <w:rPr>
          <w:b/>
          <w:bCs/>
        </w:rPr>
        <w:t>each</w:t>
      </w:r>
      <w:r w:rsidRPr="003262F4">
        <w:t xml:space="preserve"> mapped item:</w:t>
      </w:r>
    </w:p>
    <w:p w14:paraId="19404D63" w14:textId="77777777" w:rsidR="003262F4" w:rsidRPr="003262F4" w:rsidRDefault="003262F4" w:rsidP="003262F4">
      <w:pPr>
        <w:numPr>
          <w:ilvl w:val="2"/>
          <w:numId w:val="6"/>
        </w:numPr>
      </w:pPr>
      <w:r w:rsidRPr="003262F4">
        <w:rPr>
          <w:b/>
          <w:bCs/>
        </w:rPr>
        <w:t>Source IfcRepresentationMap</w:t>
      </w:r>
      <w:r w:rsidRPr="003262F4">
        <w:t xml:space="preserve"> (entity id)</w:t>
      </w:r>
    </w:p>
    <w:p w14:paraId="52E59D0A" w14:textId="77777777" w:rsidR="003262F4" w:rsidRPr="003262F4" w:rsidRDefault="003262F4" w:rsidP="003262F4">
      <w:pPr>
        <w:numPr>
          <w:ilvl w:val="2"/>
          <w:numId w:val="6"/>
        </w:numPr>
      </w:pPr>
      <w:r w:rsidRPr="003262F4">
        <w:rPr>
          <w:b/>
          <w:bCs/>
        </w:rPr>
        <w:t>MappedRepresentation</w:t>
      </w:r>
      <w:r w:rsidRPr="003262F4">
        <w:t xml:space="preserve">: identifier, type, </w:t>
      </w:r>
      <w:r w:rsidRPr="003262F4">
        <w:rPr>
          <w:b/>
          <w:bCs/>
        </w:rPr>
        <w:t>item classes</w:t>
      </w:r>
      <w:r w:rsidRPr="003262F4">
        <w:t xml:space="preserve"> (e.g., IfcFacetedBrep, IfcExtrudedAreaSolid, IfcTrimmedCurve)</w:t>
      </w:r>
    </w:p>
    <w:p w14:paraId="4DC66CD0" w14:textId="77777777" w:rsidR="003262F4" w:rsidRPr="003262F4" w:rsidRDefault="003262F4" w:rsidP="003262F4">
      <w:pPr>
        <w:numPr>
          <w:ilvl w:val="2"/>
          <w:numId w:val="6"/>
        </w:numPr>
      </w:pPr>
      <w:r w:rsidRPr="003262F4">
        <w:rPr>
          <w:b/>
          <w:bCs/>
        </w:rPr>
        <w:t>Instance transform</w:t>
      </w:r>
      <w:r w:rsidRPr="003262F4">
        <w:t>: MappingTarget (scale, basis axes, local origin)</w:t>
      </w:r>
    </w:p>
    <w:p w14:paraId="50493BC8" w14:textId="77777777" w:rsidR="003262F4" w:rsidRPr="003262F4" w:rsidRDefault="003262F4" w:rsidP="003262F4">
      <w:pPr>
        <w:numPr>
          <w:ilvl w:val="2"/>
          <w:numId w:val="6"/>
        </w:numPr>
      </w:pPr>
      <w:r w:rsidRPr="003262F4">
        <w:rPr>
          <w:b/>
          <w:bCs/>
        </w:rPr>
        <w:t>Map origin</w:t>
      </w:r>
      <w:r w:rsidRPr="003262F4">
        <w:t>: MappingOrigin (placement of the map)</w:t>
      </w:r>
    </w:p>
    <w:p w14:paraId="248747CB" w14:textId="77777777" w:rsidR="003262F4" w:rsidRPr="003262F4" w:rsidRDefault="003262F4" w:rsidP="003262F4">
      <w:pPr>
        <w:numPr>
          <w:ilvl w:val="2"/>
          <w:numId w:val="6"/>
        </w:numPr>
      </w:pPr>
      <w:r w:rsidRPr="003262F4">
        <w:rPr>
          <w:b/>
          <w:bCs/>
        </w:rPr>
        <w:t>Type owner</w:t>
      </w:r>
      <w:r w:rsidRPr="003262F4">
        <w:t>: the IfcTypeProduct that provides the map (if linked)</w:t>
      </w:r>
    </w:p>
    <w:p w14:paraId="74D9EBF1" w14:textId="77777777" w:rsidR="003262F4" w:rsidRPr="003262F4" w:rsidRDefault="003262F4" w:rsidP="003262F4">
      <w:pPr>
        <w:numPr>
          <w:ilvl w:val="2"/>
          <w:numId w:val="6"/>
        </w:numPr>
      </w:pPr>
      <w:r w:rsidRPr="003262F4">
        <w:rPr>
          <w:b/>
          <w:bCs/>
        </w:rPr>
        <w:t>Item-level hints</w:t>
      </w:r>
      <w:r w:rsidRPr="003262F4">
        <w:t xml:space="preserve">: friendly summaries per inner item (e.g., </w:t>
      </w:r>
      <w:r w:rsidRPr="003262F4">
        <w:rPr>
          <w:i/>
          <w:iCs/>
        </w:rPr>
        <w:t>BRep face count, trimmed curve basis, extruded profile dims</w:t>
      </w:r>
      <w:r w:rsidRPr="003262F4">
        <w:t>)</w:t>
      </w:r>
    </w:p>
    <w:p w14:paraId="3CB40C30" w14:textId="0A04F68F" w:rsidR="003262F4" w:rsidRPr="003262F4" w:rsidRDefault="003262F4" w:rsidP="003262F4"/>
    <w:p w14:paraId="62446B3F" w14:textId="7B4CB772" w:rsidR="003262F4" w:rsidRPr="003262F4" w:rsidRDefault="003262F4" w:rsidP="003262F4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2F4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IFC concepts this script touches</w:t>
      </w:r>
      <w:r w:rsidR="00EA08D2" w:rsidRPr="00EA08D2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(Quick O</w:t>
      </w:r>
      <w:r w:rsidR="00EA08D2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verview Already Discussed)</w:t>
      </w:r>
    </w:p>
    <w:p w14:paraId="75D3399C" w14:textId="77777777" w:rsidR="003262F4" w:rsidRPr="003262F4" w:rsidRDefault="003262F4" w:rsidP="003262F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1) IfcProduct → ShapeRepresentations</w:t>
      </w:r>
    </w:p>
    <w:p w14:paraId="4355FAD3" w14:textId="4C92A0A1" w:rsidR="003262F4" w:rsidRPr="003262F4" w:rsidRDefault="003262F4" w:rsidP="003262F4">
      <w:r w:rsidRPr="003262F4">
        <w:t>Every geometric element (IfcElement is</w:t>
      </w:r>
      <w:r w:rsidR="00E343F4">
        <w:t xml:space="preserve"> </w:t>
      </w:r>
      <w:r w:rsidRPr="003262F4">
        <w:t xml:space="preserve">a IfcProduct) can have a product definition shape with one or more </w:t>
      </w:r>
      <w:r w:rsidRPr="003262F4">
        <w:rPr>
          <w:b/>
          <w:bCs/>
        </w:rPr>
        <w:t>IfcShapeRepresentation</w:t>
      </w:r>
      <w:r w:rsidRPr="003262F4">
        <w:t xml:space="preserve"> objects:</w:t>
      </w:r>
    </w:p>
    <w:p w14:paraId="548452E2" w14:textId="7D1BF2D9" w:rsidR="003262F4" w:rsidRPr="003262F4" w:rsidRDefault="003262F4" w:rsidP="003262F4">
      <w:pPr>
        <w:numPr>
          <w:ilvl w:val="0"/>
          <w:numId w:val="7"/>
        </w:numPr>
      </w:pPr>
      <w:r w:rsidRPr="003262F4">
        <w:rPr>
          <w:b/>
          <w:bCs/>
        </w:rPr>
        <w:t>RepresentationIdentifier</w:t>
      </w:r>
      <w:r w:rsidRPr="003262F4">
        <w:t xml:space="preserve"> — role of the </w:t>
      </w:r>
      <w:r w:rsidR="00E343F4">
        <w:t xml:space="preserve">representation: </w:t>
      </w:r>
    </w:p>
    <w:p w14:paraId="736C86F5" w14:textId="77777777" w:rsidR="003262F4" w:rsidRPr="003262F4" w:rsidRDefault="003262F4" w:rsidP="003262F4">
      <w:pPr>
        <w:numPr>
          <w:ilvl w:val="1"/>
          <w:numId w:val="7"/>
        </w:numPr>
      </w:pPr>
      <w:r w:rsidRPr="003262F4">
        <w:t>Body: the main 3D form</w:t>
      </w:r>
    </w:p>
    <w:p w14:paraId="2582638F" w14:textId="77777777" w:rsidR="003262F4" w:rsidRPr="003262F4" w:rsidRDefault="003262F4" w:rsidP="003262F4">
      <w:pPr>
        <w:numPr>
          <w:ilvl w:val="1"/>
          <w:numId w:val="7"/>
        </w:numPr>
      </w:pPr>
      <w:r w:rsidRPr="003262F4">
        <w:t>Axis: a path/centerline</w:t>
      </w:r>
    </w:p>
    <w:p w14:paraId="163236D9" w14:textId="77777777" w:rsidR="003262F4" w:rsidRPr="003262F4" w:rsidRDefault="003262F4" w:rsidP="003262F4">
      <w:pPr>
        <w:numPr>
          <w:ilvl w:val="1"/>
          <w:numId w:val="7"/>
        </w:numPr>
      </w:pPr>
      <w:r w:rsidRPr="003262F4">
        <w:t>FootPrint: 2D outline</w:t>
      </w:r>
    </w:p>
    <w:p w14:paraId="1F6EEAC4" w14:textId="77777777" w:rsidR="003262F4" w:rsidRPr="003262F4" w:rsidRDefault="003262F4" w:rsidP="003262F4">
      <w:pPr>
        <w:numPr>
          <w:ilvl w:val="1"/>
          <w:numId w:val="7"/>
        </w:numPr>
      </w:pPr>
      <w:r w:rsidRPr="003262F4">
        <w:t>Box: bounding box</w:t>
      </w:r>
    </w:p>
    <w:p w14:paraId="7D312310" w14:textId="286D73EC" w:rsidR="003262F4" w:rsidRPr="003262F4" w:rsidRDefault="003262F4" w:rsidP="003262F4">
      <w:pPr>
        <w:numPr>
          <w:ilvl w:val="0"/>
          <w:numId w:val="7"/>
        </w:numPr>
      </w:pPr>
      <w:r w:rsidRPr="003262F4">
        <w:rPr>
          <w:b/>
          <w:bCs/>
        </w:rPr>
        <w:t>RepresentationType</w:t>
      </w:r>
      <w:r w:rsidRPr="003262F4">
        <w:t xml:space="preserve"> — how geometry is organized</w:t>
      </w:r>
      <w:r w:rsidR="00E343F4">
        <w:t>:</w:t>
      </w:r>
    </w:p>
    <w:p w14:paraId="611B100D" w14:textId="77777777" w:rsidR="003262F4" w:rsidRPr="003262F4" w:rsidRDefault="003262F4" w:rsidP="003262F4">
      <w:pPr>
        <w:numPr>
          <w:ilvl w:val="1"/>
          <w:numId w:val="7"/>
        </w:numPr>
      </w:pPr>
      <w:r w:rsidRPr="003262F4">
        <w:t>SweptSolid, Brep, Tessellation, Clipping, MappedRepresentation, Curve2D/3D</w:t>
      </w:r>
    </w:p>
    <w:p w14:paraId="6643AAA5" w14:textId="77777777" w:rsidR="003262F4" w:rsidRPr="003262F4" w:rsidRDefault="003262F4" w:rsidP="003262F4">
      <w:r w:rsidRPr="003262F4">
        <w:t>The script iterates elem.Representation.Representations.</w:t>
      </w:r>
    </w:p>
    <w:p w14:paraId="4CF679AC" w14:textId="090B2F43" w:rsidR="003262F4" w:rsidRPr="003262F4" w:rsidRDefault="003262F4" w:rsidP="003262F4"/>
    <w:p w14:paraId="26A68D62" w14:textId="77777777" w:rsidR="003262F4" w:rsidRPr="003262F4" w:rsidRDefault="003262F4" w:rsidP="003262F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2) Mapped geometry: IfcMappedItem</w:t>
      </w:r>
    </w:p>
    <w:p w14:paraId="5E8AB088" w14:textId="77777777" w:rsidR="003262F4" w:rsidRPr="003262F4" w:rsidRDefault="003262F4" w:rsidP="003262F4">
      <w:r w:rsidRPr="003262F4">
        <w:t xml:space="preserve">An </w:t>
      </w:r>
      <w:r w:rsidRPr="003262F4">
        <w:rPr>
          <w:b/>
          <w:bCs/>
        </w:rPr>
        <w:t>IfcMappedItem</w:t>
      </w:r>
      <w:r w:rsidRPr="003262F4">
        <w:t xml:space="preserve"> is an </w:t>
      </w:r>
      <w:r w:rsidRPr="003262F4">
        <w:rPr>
          <w:i/>
          <w:iCs/>
        </w:rPr>
        <w:t>instance</w:t>
      </w:r>
      <w:r w:rsidRPr="003262F4">
        <w:t xml:space="preserve"> of a reusable shape. It points to:</w:t>
      </w:r>
    </w:p>
    <w:p w14:paraId="09A339A3" w14:textId="77777777" w:rsidR="003262F4" w:rsidRPr="003262F4" w:rsidRDefault="003262F4" w:rsidP="003262F4">
      <w:pPr>
        <w:numPr>
          <w:ilvl w:val="0"/>
          <w:numId w:val="8"/>
        </w:numPr>
      </w:pPr>
      <w:r w:rsidRPr="003262F4">
        <w:t xml:space="preserve">MappingSource → an </w:t>
      </w:r>
      <w:r w:rsidRPr="003262F4">
        <w:rPr>
          <w:b/>
          <w:bCs/>
        </w:rPr>
        <w:t>IfcRepresentationMap</w:t>
      </w:r>
      <w:r w:rsidRPr="003262F4">
        <w:t xml:space="preserve"> (the template),</w:t>
      </w:r>
    </w:p>
    <w:p w14:paraId="55E6C8BA" w14:textId="77777777" w:rsidR="003262F4" w:rsidRPr="003262F4" w:rsidRDefault="003262F4" w:rsidP="003262F4">
      <w:pPr>
        <w:numPr>
          <w:ilvl w:val="0"/>
          <w:numId w:val="8"/>
        </w:numPr>
      </w:pPr>
      <w:r w:rsidRPr="003262F4">
        <w:t xml:space="preserve">MappingTarget → an </w:t>
      </w:r>
      <w:r w:rsidRPr="003262F4">
        <w:rPr>
          <w:b/>
          <w:bCs/>
        </w:rPr>
        <w:t>IfcCartesianTransformationOperator(2D/3D)</w:t>
      </w:r>
      <w:r w:rsidRPr="003262F4">
        <w:t xml:space="preserve"> (the per-instance transform).</w:t>
      </w:r>
    </w:p>
    <w:p w14:paraId="11AF6F59" w14:textId="77777777" w:rsidR="003262F4" w:rsidRPr="003262F4" w:rsidRDefault="003262F4" w:rsidP="003262F4">
      <w:r w:rsidRPr="003262F4">
        <w:t xml:space="preserve">Why it matters: the element may not </w:t>
      </w:r>
      <w:r w:rsidRPr="003262F4">
        <w:rPr>
          <w:i/>
          <w:iCs/>
        </w:rPr>
        <w:t>own</w:t>
      </w:r>
      <w:r w:rsidRPr="003262F4">
        <w:t xml:space="preserve"> any raw solids at all—just mapped items.</w:t>
      </w:r>
    </w:p>
    <w:p w14:paraId="124F72C4" w14:textId="3C61ED2F" w:rsidR="003262F4" w:rsidRPr="003262F4" w:rsidRDefault="003262F4" w:rsidP="003262F4"/>
    <w:p w14:paraId="0CF27CFB" w14:textId="77777777" w:rsidR="003262F4" w:rsidRPr="003262F4" w:rsidRDefault="003262F4" w:rsidP="003262F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3) The source: IfcRepresentationMap &amp; MappedRepresentation</w:t>
      </w:r>
    </w:p>
    <w:p w14:paraId="4DB1705D" w14:textId="77777777" w:rsidR="003262F4" w:rsidRPr="003262F4" w:rsidRDefault="003262F4" w:rsidP="003262F4">
      <w:r w:rsidRPr="003262F4">
        <w:t>IfcRepresentationMap holds:</w:t>
      </w:r>
    </w:p>
    <w:p w14:paraId="2B308F0E" w14:textId="77777777" w:rsidR="003262F4" w:rsidRPr="003262F4" w:rsidRDefault="003262F4" w:rsidP="003262F4">
      <w:pPr>
        <w:numPr>
          <w:ilvl w:val="0"/>
          <w:numId w:val="9"/>
        </w:numPr>
      </w:pPr>
      <w:r w:rsidRPr="003262F4">
        <w:rPr>
          <w:b/>
          <w:bCs/>
        </w:rPr>
        <w:t>MappedRepresentation</w:t>
      </w:r>
      <w:r w:rsidRPr="003262F4">
        <w:t xml:space="preserve"> — an IfcShapeRepresentation that contains the </w:t>
      </w:r>
      <w:r w:rsidRPr="003262F4">
        <w:rPr>
          <w:b/>
          <w:bCs/>
        </w:rPr>
        <w:t>actual geometry items</w:t>
      </w:r>
      <w:r w:rsidRPr="003262F4">
        <w:t xml:space="preserve"> being reused.</w:t>
      </w:r>
    </w:p>
    <w:p w14:paraId="00ECDBD0" w14:textId="77777777" w:rsidR="003262F4" w:rsidRPr="003262F4" w:rsidRDefault="003262F4" w:rsidP="003262F4">
      <w:pPr>
        <w:numPr>
          <w:ilvl w:val="0"/>
          <w:numId w:val="9"/>
        </w:numPr>
      </w:pPr>
      <w:r w:rsidRPr="003262F4">
        <w:rPr>
          <w:b/>
          <w:bCs/>
        </w:rPr>
        <w:t>MappingOrigin</w:t>
      </w:r>
      <w:r w:rsidRPr="003262F4">
        <w:t xml:space="preserve"> — an IfcAxis2Placement(2D/3D) defining the local placement of the template shape.</w:t>
      </w:r>
    </w:p>
    <w:p w14:paraId="7B4635B7" w14:textId="297ECD48" w:rsidR="003262F4" w:rsidRDefault="003262F4" w:rsidP="003262F4">
      <w:r w:rsidRPr="003262F4">
        <w:t xml:space="preserve">Often, the map is owned by a </w:t>
      </w:r>
      <w:r w:rsidRPr="003262F4">
        <w:rPr>
          <w:b/>
          <w:bCs/>
        </w:rPr>
        <w:t>type</w:t>
      </w:r>
      <w:r w:rsidRPr="003262F4">
        <w:t xml:space="preserve"> (IfcTypeProduct) via </w:t>
      </w:r>
      <w:proofErr w:type="spellStart"/>
      <w:r w:rsidRPr="003262F4">
        <w:t>RepresentationMaps</w:t>
      </w:r>
      <w:proofErr w:type="spellEnd"/>
      <w:r w:rsidRPr="003262F4">
        <w:t xml:space="preserve">. The script shows this owner (if linked) from the map’s inverse </w:t>
      </w:r>
      <w:proofErr w:type="spellStart"/>
      <w:r w:rsidRPr="003262F4">
        <w:t>OfProductRepresentation</w:t>
      </w:r>
      <w:proofErr w:type="spellEnd"/>
      <w:r w:rsidRPr="003262F4">
        <w:t>.</w:t>
      </w:r>
    </w:p>
    <w:p w14:paraId="19285CB8" w14:textId="77777777" w:rsidR="00E343F4" w:rsidRPr="003262F4" w:rsidRDefault="00E343F4" w:rsidP="003262F4"/>
    <w:p w14:paraId="4F87A15B" w14:textId="77777777" w:rsidR="003262F4" w:rsidRPr="003262F4" w:rsidRDefault="003262F4" w:rsidP="003262F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4) Placement trifecta: </w:t>
      </w:r>
      <w:proofErr w:type="spellStart"/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ObjectPlacement</w:t>
      </w:r>
      <w:proofErr w:type="spellEnd"/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MappingOrigin, MappingTarget</w:t>
      </w:r>
    </w:p>
    <w:p w14:paraId="214609A2" w14:textId="77777777" w:rsidR="003262F4" w:rsidRPr="003262F4" w:rsidRDefault="003262F4" w:rsidP="003262F4">
      <w:r w:rsidRPr="003262F4">
        <w:t>For exact world-space positioning, the full transform chain is:</w:t>
      </w:r>
    </w:p>
    <w:p w14:paraId="16EC6312" w14:textId="77777777" w:rsidR="003262F4" w:rsidRPr="003262F4" w:rsidRDefault="003262F4" w:rsidP="003262F4">
      <w:pPr>
        <w:numPr>
          <w:ilvl w:val="0"/>
          <w:numId w:val="10"/>
        </w:numPr>
      </w:pPr>
      <w:r w:rsidRPr="003262F4">
        <w:rPr>
          <w:b/>
          <w:bCs/>
        </w:rPr>
        <w:t xml:space="preserve">Element’s </w:t>
      </w:r>
      <w:proofErr w:type="spellStart"/>
      <w:r w:rsidRPr="003262F4">
        <w:rPr>
          <w:b/>
          <w:bCs/>
        </w:rPr>
        <w:t>ObjectPlacement</w:t>
      </w:r>
      <w:proofErr w:type="spellEnd"/>
      <w:r w:rsidRPr="003262F4">
        <w:t xml:space="preserve"> — places the element in the model.</w:t>
      </w:r>
    </w:p>
    <w:p w14:paraId="05A16D81" w14:textId="77777777" w:rsidR="003262F4" w:rsidRPr="003262F4" w:rsidRDefault="003262F4" w:rsidP="003262F4">
      <w:pPr>
        <w:numPr>
          <w:ilvl w:val="0"/>
          <w:numId w:val="10"/>
        </w:numPr>
      </w:pPr>
      <w:r w:rsidRPr="003262F4">
        <w:rPr>
          <w:b/>
          <w:bCs/>
        </w:rPr>
        <w:t>Map’s MappingOrigin</w:t>
      </w:r>
      <w:r w:rsidRPr="003262F4">
        <w:t xml:space="preserve"> — where the template geometry sits relative to its own local CS.</w:t>
      </w:r>
    </w:p>
    <w:p w14:paraId="1CF297AD" w14:textId="77777777" w:rsidR="003262F4" w:rsidRPr="003262F4" w:rsidRDefault="003262F4" w:rsidP="003262F4">
      <w:pPr>
        <w:numPr>
          <w:ilvl w:val="0"/>
          <w:numId w:val="10"/>
        </w:numPr>
      </w:pPr>
      <w:r w:rsidRPr="003262F4">
        <w:rPr>
          <w:b/>
          <w:bCs/>
        </w:rPr>
        <w:t>Item’s MappingTarget</w:t>
      </w:r>
      <w:r w:rsidRPr="003262F4">
        <w:t xml:space="preserve"> — per-instance transform (scale + axes + local origin).</w:t>
      </w:r>
    </w:p>
    <w:p w14:paraId="133307C3" w14:textId="1BB2A6A7" w:rsidR="00E343F4" w:rsidRDefault="003262F4" w:rsidP="003262F4">
      <w:r w:rsidRPr="003262F4">
        <w:t xml:space="preserve">This script </w:t>
      </w:r>
      <w:r w:rsidRPr="003262F4">
        <w:rPr>
          <w:b/>
          <w:bCs/>
          <w:color w:val="EE0000"/>
        </w:rPr>
        <w:t>reports (2) and (3)</w:t>
      </w:r>
      <w:r w:rsidRPr="003262F4">
        <w:rPr>
          <w:color w:val="EE0000"/>
        </w:rPr>
        <w:t xml:space="preserve">. </w:t>
      </w:r>
      <w:r w:rsidRPr="003262F4">
        <w:t>Adding (1) and composing the 4×4 is a small, optional next step.</w:t>
      </w:r>
    </w:p>
    <w:p w14:paraId="13D2AFF7" w14:textId="77777777" w:rsidR="00E343F4" w:rsidRPr="003262F4" w:rsidRDefault="00E343F4" w:rsidP="003262F4"/>
    <w:p w14:paraId="5A36F024" w14:textId="77777777" w:rsidR="003262F4" w:rsidRPr="003262F4" w:rsidRDefault="003262F4" w:rsidP="003262F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5) Common representation identifiers &amp; types</w:t>
      </w:r>
    </w:p>
    <w:p w14:paraId="08A78121" w14:textId="77777777" w:rsidR="003262F4" w:rsidRPr="003262F4" w:rsidRDefault="003262F4" w:rsidP="003262F4">
      <w:pPr>
        <w:numPr>
          <w:ilvl w:val="0"/>
          <w:numId w:val="11"/>
        </w:numPr>
      </w:pPr>
      <w:r w:rsidRPr="003262F4">
        <w:rPr>
          <w:b/>
          <w:bCs/>
        </w:rPr>
        <w:t>Identifiers</w:t>
      </w:r>
      <w:r w:rsidRPr="003262F4">
        <w:t>: Body, Axis, FootPrint, Box, Clearance, Reference</w:t>
      </w:r>
    </w:p>
    <w:p w14:paraId="1D117F9F" w14:textId="77777777" w:rsidR="003262F4" w:rsidRPr="003262F4" w:rsidRDefault="003262F4" w:rsidP="003262F4">
      <w:pPr>
        <w:numPr>
          <w:ilvl w:val="0"/>
          <w:numId w:val="11"/>
        </w:numPr>
      </w:pPr>
      <w:r w:rsidRPr="003262F4">
        <w:rPr>
          <w:b/>
          <w:bCs/>
        </w:rPr>
        <w:t>Types</w:t>
      </w:r>
      <w:r w:rsidRPr="003262F4">
        <w:t>:</w:t>
      </w:r>
    </w:p>
    <w:p w14:paraId="4359A5D1" w14:textId="77777777" w:rsidR="003262F4" w:rsidRPr="003262F4" w:rsidRDefault="003262F4" w:rsidP="003262F4">
      <w:pPr>
        <w:numPr>
          <w:ilvl w:val="1"/>
          <w:numId w:val="11"/>
        </w:numPr>
      </w:pPr>
      <w:r w:rsidRPr="003262F4">
        <w:rPr>
          <w:b/>
          <w:bCs/>
        </w:rPr>
        <w:lastRenderedPageBreak/>
        <w:t>MappedRepresentation</w:t>
      </w:r>
      <w:r w:rsidRPr="003262F4">
        <w:t xml:space="preserve"> (what we’re inspecting here)</w:t>
      </w:r>
    </w:p>
    <w:p w14:paraId="613B1F76" w14:textId="77777777" w:rsidR="003262F4" w:rsidRPr="003262F4" w:rsidRDefault="003262F4" w:rsidP="003262F4">
      <w:pPr>
        <w:numPr>
          <w:ilvl w:val="1"/>
          <w:numId w:val="11"/>
        </w:numPr>
      </w:pPr>
      <w:r w:rsidRPr="003262F4">
        <w:rPr>
          <w:b/>
          <w:bCs/>
        </w:rPr>
        <w:t>SweptSolid</w:t>
      </w:r>
      <w:r w:rsidRPr="003262F4">
        <w:t xml:space="preserve"> (extrusions, revolutions)</w:t>
      </w:r>
    </w:p>
    <w:p w14:paraId="3432D838" w14:textId="77777777" w:rsidR="003262F4" w:rsidRPr="003262F4" w:rsidRDefault="003262F4" w:rsidP="003262F4">
      <w:pPr>
        <w:numPr>
          <w:ilvl w:val="1"/>
          <w:numId w:val="11"/>
        </w:numPr>
      </w:pPr>
      <w:r w:rsidRPr="003262F4">
        <w:rPr>
          <w:b/>
          <w:bCs/>
        </w:rPr>
        <w:t>Brep</w:t>
      </w:r>
      <w:r w:rsidRPr="003262F4">
        <w:t xml:space="preserve"> (boundary-rep solids)</w:t>
      </w:r>
    </w:p>
    <w:p w14:paraId="1D9DBAD5" w14:textId="7C8B54D4" w:rsidR="003262F4" w:rsidRPr="003262F4" w:rsidRDefault="003262F4" w:rsidP="003262F4">
      <w:pPr>
        <w:numPr>
          <w:ilvl w:val="1"/>
          <w:numId w:val="11"/>
        </w:numPr>
      </w:pPr>
      <w:r w:rsidRPr="003262F4">
        <w:rPr>
          <w:b/>
          <w:bCs/>
        </w:rPr>
        <w:t>Tessellation</w:t>
      </w:r>
      <w:r w:rsidRPr="003262F4">
        <w:t xml:space="preserve"> </w:t>
      </w:r>
    </w:p>
    <w:p w14:paraId="471532BA" w14:textId="77777777" w:rsidR="003262F4" w:rsidRPr="003262F4" w:rsidRDefault="003262F4" w:rsidP="003262F4">
      <w:pPr>
        <w:numPr>
          <w:ilvl w:val="1"/>
          <w:numId w:val="11"/>
        </w:numPr>
      </w:pPr>
      <w:r w:rsidRPr="003262F4">
        <w:rPr>
          <w:b/>
          <w:bCs/>
        </w:rPr>
        <w:t>Curve2D/3D</w:t>
      </w:r>
      <w:r w:rsidRPr="003262F4">
        <w:t xml:space="preserve"> (paths, axes)</w:t>
      </w:r>
    </w:p>
    <w:p w14:paraId="1347F000" w14:textId="14B543FD" w:rsidR="003262F4" w:rsidRPr="003262F4" w:rsidRDefault="003262F4" w:rsidP="003262F4"/>
    <w:p w14:paraId="49CEEF17" w14:textId="77777777" w:rsidR="003262F4" w:rsidRPr="003262F4" w:rsidRDefault="003262F4" w:rsidP="003262F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262F4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6) Item-level hints (extrusions, BReps, tessellations, curves)</w:t>
      </w:r>
    </w:p>
    <w:p w14:paraId="22B71CF3" w14:textId="77777777" w:rsidR="003262F4" w:rsidRPr="003262F4" w:rsidRDefault="003262F4" w:rsidP="003262F4">
      <w:r w:rsidRPr="003262F4">
        <w:t>Inside a MappedRepresentation you’ll usually see a handful of item types.</w:t>
      </w:r>
      <w:r w:rsidRPr="003262F4">
        <w:br/>
        <w:t>The script prints compact hints for the most common ones:</w:t>
      </w:r>
    </w:p>
    <w:p w14:paraId="65DE56B7" w14:textId="77777777" w:rsidR="003262F4" w:rsidRPr="003262F4" w:rsidRDefault="003262F4" w:rsidP="003262F4">
      <w:pPr>
        <w:numPr>
          <w:ilvl w:val="0"/>
          <w:numId w:val="12"/>
        </w:numPr>
      </w:pPr>
      <w:r w:rsidRPr="003262F4">
        <w:rPr>
          <w:b/>
          <w:bCs/>
        </w:rPr>
        <w:t>Parametric solids</w:t>
      </w:r>
    </w:p>
    <w:p w14:paraId="1DB18C6A" w14:textId="53149A3F" w:rsidR="003262F4" w:rsidRPr="003262F4" w:rsidRDefault="003262F4" w:rsidP="003262F4">
      <w:pPr>
        <w:numPr>
          <w:ilvl w:val="1"/>
          <w:numId w:val="12"/>
        </w:numPr>
      </w:pPr>
      <w:r w:rsidRPr="003262F4">
        <w:t xml:space="preserve">IfcExtrudedAreaSolid </w:t>
      </w:r>
    </w:p>
    <w:p w14:paraId="3F64817E" w14:textId="0D632EAB" w:rsidR="003262F4" w:rsidRDefault="003262F4" w:rsidP="003262F4">
      <w:pPr>
        <w:numPr>
          <w:ilvl w:val="1"/>
          <w:numId w:val="12"/>
        </w:numPr>
      </w:pPr>
      <w:r w:rsidRPr="003262F4">
        <w:t>IfcRevolvedAreaSolid, IfcSweptDiskSolid, IfcSurfaceCurveSweptAreaSolid</w:t>
      </w:r>
    </w:p>
    <w:p w14:paraId="0871FEB6" w14:textId="2DBB817C" w:rsidR="00071662" w:rsidRPr="003262F4" w:rsidRDefault="00071662" w:rsidP="003262F4">
      <w:pPr>
        <w:numPr>
          <w:ilvl w:val="1"/>
          <w:numId w:val="12"/>
        </w:numPr>
      </w:pPr>
      <w:r>
        <w:t>These parametric solids sweep or extrude a 2D profile</w:t>
      </w:r>
    </w:p>
    <w:p w14:paraId="0DC8A774" w14:textId="77777777" w:rsidR="003262F4" w:rsidRPr="003262F4" w:rsidRDefault="003262F4" w:rsidP="003262F4">
      <w:pPr>
        <w:numPr>
          <w:ilvl w:val="1"/>
          <w:numId w:val="12"/>
        </w:numPr>
      </w:pPr>
      <w:r w:rsidRPr="003262F4">
        <w:rPr>
          <w:b/>
          <w:bCs/>
        </w:rPr>
        <w:t>Profiles</w:t>
      </w:r>
      <w:r w:rsidRPr="003262F4">
        <w:t xml:space="preserve"> include IfcCShapeProfileDef, IfcUShapeProfileDef, </w:t>
      </w:r>
      <w:proofErr w:type="spellStart"/>
      <w:r w:rsidRPr="003262F4">
        <w:t>IfcRectangleProfileDef</w:t>
      </w:r>
      <w:proofErr w:type="spellEnd"/>
      <w:r w:rsidRPr="003262F4">
        <w:t xml:space="preserve">, </w:t>
      </w:r>
      <w:proofErr w:type="spellStart"/>
      <w:r w:rsidRPr="003262F4">
        <w:t>IfcCircleProfileDef</w:t>
      </w:r>
      <w:proofErr w:type="spellEnd"/>
      <w:r w:rsidRPr="003262F4">
        <w:t>, etc.</w:t>
      </w:r>
    </w:p>
    <w:p w14:paraId="65CCB719" w14:textId="237C7E98" w:rsidR="003262F4" w:rsidRPr="003262F4" w:rsidRDefault="003262F4" w:rsidP="003262F4">
      <w:pPr>
        <w:numPr>
          <w:ilvl w:val="2"/>
          <w:numId w:val="12"/>
        </w:numPr>
      </w:pPr>
      <w:r w:rsidRPr="003262F4">
        <w:t>Useful fields</w:t>
      </w:r>
      <w:r w:rsidR="00071662">
        <w:t xml:space="preserve"> we may extract</w:t>
      </w:r>
      <w:r w:rsidRPr="003262F4">
        <w:t xml:space="preserve">: Depth, </w:t>
      </w:r>
      <w:proofErr w:type="spellStart"/>
      <w:r w:rsidRPr="003262F4">
        <w:t>FlangeWidth</w:t>
      </w:r>
      <w:proofErr w:type="spellEnd"/>
      <w:r w:rsidRPr="003262F4">
        <w:t xml:space="preserve">, </w:t>
      </w:r>
      <w:proofErr w:type="spellStart"/>
      <w:r w:rsidRPr="003262F4">
        <w:t>LipDepth</w:t>
      </w:r>
      <w:proofErr w:type="spellEnd"/>
      <w:r w:rsidRPr="003262F4">
        <w:t xml:space="preserve">, Thickness, </w:t>
      </w:r>
      <w:proofErr w:type="spellStart"/>
      <w:r w:rsidRPr="003262F4">
        <w:t>XDim</w:t>
      </w:r>
      <w:proofErr w:type="spellEnd"/>
      <w:r w:rsidRPr="003262F4">
        <w:t xml:space="preserve">, </w:t>
      </w:r>
      <w:proofErr w:type="spellStart"/>
      <w:r w:rsidRPr="003262F4">
        <w:t>YDim</w:t>
      </w:r>
      <w:proofErr w:type="spellEnd"/>
      <w:r w:rsidRPr="003262F4">
        <w:t>, Radius, …</w:t>
      </w:r>
      <w:r w:rsidR="00071662">
        <w:t xml:space="preserve">and more </w:t>
      </w:r>
    </w:p>
    <w:p w14:paraId="79992F7E" w14:textId="77777777" w:rsidR="003262F4" w:rsidRPr="003262F4" w:rsidRDefault="003262F4" w:rsidP="003262F4">
      <w:pPr>
        <w:numPr>
          <w:ilvl w:val="0"/>
          <w:numId w:val="12"/>
        </w:numPr>
      </w:pPr>
      <w:r w:rsidRPr="003262F4">
        <w:rPr>
          <w:b/>
          <w:bCs/>
        </w:rPr>
        <w:t>BReps</w:t>
      </w:r>
    </w:p>
    <w:p w14:paraId="04BFE6D1" w14:textId="2D2C8F77" w:rsidR="003262F4" w:rsidRPr="003262F4" w:rsidRDefault="003262F4" w:rsidP="003262F4">
      <w:pPr>
        <w:numPr>
          <w:ilvl w:val="1"/>
          <w:numId w:val="12"/>
        </w:numPr>
      </w:pPr>
      <w:r w:rsidRPr="003262F4">
        <w:t xml:space="preserve">IfcFacetedBrep, IfcAdvancedBrep </w:t>
      </w:r>
    </w:p>
    <w:p w14:paraId="5106A515" w14:textId="77777777" w:rsidR="003262F4" w:rsidRPr="003262F4" w:rsidRDefault="003262F4" w:rsidP="003262F4">
      <w:pPr>
        <w:numPr>
          <w:ilvl w:val="0"/>
          <w:numId w:val="12"/>
        </w:numPr>
      </w:pPr>
      <w:r w:rsidRPr="003262F4">
        <w:rPr>
          <w:b/>
          <w:bCs/>
        </w:rPr>
        <w:t>Tessellations</w:t>
      </w:r>
    </w:p>
    <w:p w14:paraId="06F80993" w14:textId="7C37F17C" w:rsidR="003262F4" w:rsidRPr="003262F4" w:rsidRDefault="003262F4" w:rsidP="003262F4">
      <w:pPr>
        <w:numPr>
          <w:ilvl w:val="1"/>
          <w:numId w:val="12"/>
        </w:numPr>
      </w:pPr>
      <w:r w:rsidRPr="003262F4">
        <w:t xml:space="preserve">IfcTriangulatedFaceSet, IfcPolygonalFaceSet </w:t>
      </w:r>
    </w:p>
    <w:p w14:paraId="7493F1F0" w14:textId="77777777" w:rsidR="003262F4" w:rsidRPr="003262F4" w:rsidRDefault="003262F4" w:rsidP="003262F4">
      <w:pPr>
        <w:numPr>
          <w:ilvl w:val="0"/>
          <w:numId w:val="12"/>
        </w:numPr>
      </w:pPr>
      <w:r w:rsidRPr="003262F4">
        <w:rPr>
          <w:b/>
          <w:bCs/>
        </w:rPr>
        <w:t>Curves</w:t>
      </w:r>
    </w:p>
    <w:p w14:paraId="6AB58476" w14:textId="77777777" w:rsidR="003262F4" w:rsidRPr="003262F4" w:rsidRDefault="003262F4" w:rsidP="003262F4">
      <w:pPr>
        <w:numPr>
          <w:ilvl w:val="1"/>
          <w:numId w:val="12"/>
        </w:numPr>
      </w:pPr>
      <w:r w:rsidRPr="003262F4">
        <w:t>IfcTrimmedCurve → basis curve type (e.g., IfcCircle, IfcLine), trim parameters/points, sense</w:t>
      </w:r>
    </w:p>
    <w:p w14:paraId="50A7A1DF" w14:textId="77777777" w:rsidR="003262F4" w:rsidRPr="003262F4" w:rsidRDefault="003262F4" w:rsidP="003262F4">
      <w:pPr>
        <w:numPr>
          <w:ilvl w:val="1"/>
          <w:numId w:val="12"/>
        </w:numPr>
      </w:pPr>
      <w:r w:rsidRPr="003262F4">
        <w:t>IfcPolyline → vertex count</w:t>
      </w:r>
    </w:p>
    <w:p w14:paraId="49F9BD48" w14:textId="77777777" w:rsidR="003262F4" w:rsidRPr="003262F4" w:rsidRDefault="003262F4" w:rsidP="003262F4">
      <w:r w:rsidRPr="003262F4">
        <w:t xml:space="preserve">This gives you immediate insight into whether the mapped shape is a </w:t>
      </w:r>
      <w:r w:rsidRPr="003262F4">
        <w:rPr>
          <w:b/>
          <w:bCs/>
        </w:rPr>
        <w:t>mesh</w:t>
      </w:r>
      <w:r w:rsidRPr="003262F4">
        <w:t xml:space="preserve">, </w:t>
      </w:r>
      <w:r w:rsidRPr="003262F4">
        <w:rPr>
          <w:b/>
          <w:bCs/>
        </w:rPr>
        <w:t>BRep</w:t>
      </w:r>
      <w:r w:rsidRPr="003262F4">
        <w:t xml:space="preserve">, or a </w:t>
      </w:r>
      <w:r w:rsidRPr="003262F4">
        <w:rPr>
          <w:b/>
          <w:bCs/>
        </w:rPr>
        <w:t>true parametric solid</w:t>
      </w:r>
      <w:r w:rsidRPr="003262F4">
        <w:t xml:space="preserve"> with reusable section/profile data.</w:t>
      </w:r>
    </w:p>
    <w:p w14:paraId="0CDF41C2" w14:textId="31020793" w:rsidR="003262F4" w:rsidRPr="003262F4" w:rsidRDefault="003262F4" w:rsidP="003262F4"/>
    <w:p w14:paraId="6BEA77B5" w14:textId="77777777" w:rsidR="003262F4" w:rsidRPr="003262F4" w:rsidRDefault="003262F4" w:rsidP="003262F4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2F4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it works (step-by-step)</w:t>
      </w:r>
    </w:p>
    <w:p w14:paraId="1CFF387E" w14:textId="77777777" w:rsidR="003262F4" w:rsidRPr="003262F4" w:rsidRDefault="003262F4" w:rsidP="003262F4">
      <w:pPr>
        <w:numPr>
          <w:ilvl w:val="0"/>
          <w:numId w:val="13"/>
        </w:numPr>
      </w:pPr>
      <w:r w:rsidRPr="003262F4">
        <w:rPr>
          <w:b/>
          <w:bCs/>
        </w:rPr>
        <w:t>Open model</w:t>
      </w:r>
      <w:r w:rsidRPr="003262F4">
        <w:t xml:space="preserve"> with IfcOpenShell: </w:t>
      </w:r>
      <w:proofErr w:type="spellStart"/>
      <w:r w:rsidRPr="003262F4">
        <w:t>ifcopenshell.open</w:t>
      </w:r>
      <w:proofErr w:type="spellEnd"/>
      <w:r w:rsidRPr="003262F4">
        <w:t>(IFC_FILE).</w:t>
      </w:r>
    </w:p>
    <w:p w14:paraId="0626F63F" w14:textId="77777777" w:rsidR="003262F4" w:rsidRPr="003262F4" w:rsidRDefault="003262F4" w:rsidP="003262F4">
      <w:pPr>
        <w:numPr>
          <w:ilvl w:val="0"/>
          <w:numId w:val="13"/>
        </w:numPr>
      </w:pPr>
      <w:r w:rsidRPr="003262F4">
        <w:rPr>
          <w:b/>
          <w:bCs/>
        </w:rPr>
        <w:t>Find element</w:t>
      </w:r>
      <w:r w:rsidRPr="003262F4">
        <w:t xml:space="preserve"> by GUID: </w:t>
      </w:r>
      <w:proofErr w:type="spellStart"/>
      <w:r w:rsidRPr="003262F4">
        <w:t>model.by_guid</w:t>
      </w:r>
      <w:proofErr w:type="spellEnd"/>
      <w:r w:rsidRPr="003262F4">
        <w:t>(GUID).</w:t>
      </w:r>
    </w:p>
    <w:p w14:paraId="1FC17268" w14:textId="77777777" w:rsidR="003262F4" w:rsidRPr="003262F4" w:rsidRDefault="003262F4" w:rsidP="003262F4">
      <w:pPr>
        <w:numPr>
          <w:ilvl w:val="0"/>
          <w:numId w:val="13"/>
        </w:numPr>
      </w:pPr>
      <w:r w:rsidRPr="003262F4">
        <w:rPr>
          <w:b/>
          <w:bCs/>
        </w:rPr>
        <w:t>Visit product-level reps</w:t>
      </w:r>
      <w:r w:rsidRPr="003262F4">
        <w:t>: elem.Representation.Representations.</w:t>
      </w:r>
    </w:p>
    <w:p w14:paraId="5B4EB701" w14:textId="77777777" w:rsidR="003262F4" w:rsidRPr="003262F4" w:rsidRDefault="003262F4" w:rsidP="003262F4">
      <w:pPr>
        <w:numPr>
          <w:ilvl w:val="0"/>
          <w:numId w:val="13"/>
        </w:numPr>
      </w:pPr>
      <w:r w:rsidRPr="003262F4">
        <w:rPr>
          <w:b/>
          <w:bCs/>
        </w:rPr>
        <w:t>Filter mapped items</w:t>
      </w:r>
      <w:r w:rsidRPr="003262F4">
        <w:t xml:space="preserve">: [it for it in </w:t>
      </w:r>
      <w:proofErr w:type="spellStart"/>
      <w:r w:rsidRPr="003262F4">
        <w:t>rep.Items</w:t>
      </w:r>
      <w:proofErr w:type="spellEnd"/>
      <w:r w:rsidRPr="003262F4">
        <w:t xml:space="preserve"> if </w:t>
      </w:r>
      <w:proofErr w:type="spellStart"/>
      <w:r w:rsidRPr="003262F4">
        <w:t>it.is_a</w:t>
      </w:r>
      <w:proofErr w:type="spellEnd"/>
      <w:r w:rsidRPr="003262F4">
        <w:t>("IfcMappedItem")].</w:t>
      </w:r>
    </w:p>
    <w:p w14:paraId="75CF762E" w14:textId="77777777" w:rsidR="003262F4" w:rsidRPr="003262F4" w:rsidRDefault="003262F4" w:rsidP="003262F4">
      <w:pPr>
        <w:numPr>
          <w:ilvl w:val="0"/>
          <w:numId w:val="13"/>
        </w:numPr>
      </w:pPr>
      <w:r w:rsidRPr="003262F4">
        <w:t>For each IfcMappedItem:</w:t>
      </w:r>
    </w:p>
    <w:p w14:paraId="32F5B43A" w14:textId="77777777" w:rsidR="003262F4" w:rsidRPr="003262F4" w:rsidRDefault="003262F4" w:rsidP="003262F4">
      <w:pPr>
        <w:numPr>
          <w:ilvl w:val="1"/>
          <w:numId w:val="13"/>
        </w:numPr>
      </w:pPr>
      <w:r w:rsidRPr="003262F4">
        <w:t xml:space="preserve">Read </w:t>
      </w:r>
      <w:r w:rsidRPr="003262F4">
        <w:rPr>
          <w:b/>
          <w:bCs/>
        </w:rPr>
        <w:t>MappingSource</w:t>
      </w:r>
      <w:r w:rsidRPr="003262F4">
        <w:t xml:space="preserve"> (→ IfcRepresentationMap)</w:t>
      </w:r>
    </w:p>
    <w:p w14:paraId="170FF61B" w14:textId="77777777" w:rsidR="003262F4" w:rsidRPr="003262F4" w:rsidRDefault="003262F4" w:rsidP="003262F4">
      <w:pPr>
        <w:numPr>
          <w:ilvl w:val="1"/>
          <w:numId w:val="13"/>
        </w:numPr>
      </w:pPr>
      <w:r w:rsidRPr="003262F4">
        <w:t xml:space="preserve">From the map, read </w:t>
      </w:r>
      <w:r w:rsidRPr="003262F4">
        <w:rPr>
          <w:b/>
          <w:bCs/>
        </w:rPr>
        <w:t>MappedRepresentation</w:t>
      </w:r>
      <w:r w:rsidRPr="003262F4">
        <w:t xml:space="preserve"> and </w:t>
      </w:r>
      <w:r w:rsidRPr="003262F4">
        <w:rPr>
          <w:b/>
          <w:bCs/>
        </w:rPr>
        <w:t>MappingOrigin</w:t>
      </w:r>
    </w:p>
    <w:p w14:paraId="5A6125E6" w14:textId="77777777" w:rsidR="003262F4" w:rsidRPr="003262F4" w:rsidRDefault="003262F4" w:rsidP="003262F4">
      <w:pPr>
        <w:numPr>
          <w:ilvl w:val="1"/>
          <w:numId w:val="13"/>
        </w:numPr>
      </w:pPr>
      <w:r w:rsidRPr="003262F4">
        <w:t xml:space="preserve">Read </w:t>
      </w:r>
      <w:r w:rsidRPr="003262F4">
        <w:rPr>
          <w:b/>
          <w:bCs/>
        </w:rPr>
        <w:t>MappingTarget</w:t>
      </w:r>
      <w:r w:rsidRPr="003262F4">
        <w:t xml:space="preserve"> (per-instance transform)</w:t>
      </w:r>
    </w:p>
    <w:p w14:paraId="5BF7DC51" w14:textId="77777777" w:rsidR="003262F4" w:rsidRPr="003262F4" w:rsidRDefault="003262F4" w:rsidP="003262F4">
      <w:pPr>
        <w:numPr>
          <w:ilvl w:val="1"/>
          <w:numId w:val="13"/>
        </w:numPr>
      </w:pPr>
      <w:r w:rsidRPr="003262F4">
        <w:t xml:space="preserve">If available, resolve </w:t>
      </w:r>
      <w:r w:rsidRPr="003262F4">
        <w:rPr>
          <w:b/>
          <w:bCs/>
        </w:rPr>
        <w:t>type owner</w:t>
      </w:r>
      <w:r w:rsidRPr="003262F4">
        <w:t xml:space="preserve"> from </w:t>
      </w:r>
      <w:proofErr w:type="spellStart"/>
      <w:r w:rsidRPr="003262F4">
        <w:t>OfProductRepresentation</w:t>
      </w:r>
      <w:proofErr w:type="spellEnd"/>
    </w:p>
    <w:p w14:paraId="4ECC019E" w14:textId="77777777" w:rsidR="003262F4" w:rsidRPr="003262F4" w:rsidRDefault="003262F4" w:rsidP="003262F4">
      <w:pPr>
        <w:numPr>
          <w:ilvl w:val="1"/>
          <w:numId w:val="13"/>
        </w:numPr>
      </w:pPr>
      <w:r w:rsidRPr="003262F4">
        <w:t xml:space="preserve">For every item in the mapped rep, emit </w:t>
      </w:r>
      <w:r w:rsidRPr="003262F4">
        <w:rPr>
          <w:b/>
          <w:bCs/>
        </w:rPr>
        <w:t>type-specific hints</w:t>
      </w:r>
    </w:p>
    <w:p w14:paraId="1B504030" w14:textId="2D941B77" w:rsidR="003262F4" w:rsidRPr="003262F4" w:rsidRDefault="003262F4" w:rsidP="003262F4">
      <w:pPr>
        <w:numPr>
          <w:ilvl w:val="0"/>
          <w:numId w:val="15"/>
        </w:numPr>
      </w:pPr>
      <w:r w:rsidRPr="003262F4">
        <w:br/>
        <w:t xml:space="preserve">IFC_FILE = r"C:\path\to\file.ifc" </w:t>
      </w:r>
      <w:r w:rsidRPr="003262F4">
        <w:rPr>
          <w:b/>
          <w:bCs/>
        </w:rPr>
        <w:t>or</w:t>
      </w:r>
      <w:r w:rsidRPr="003262F4">
        <w:t xml:space="preserve"> IFC_FILE = "C:/path/to/file.ifc".</w:t>
      </w:r>
    </w:p>
    <w:p w14:paraId="70BB38B1" w14:textId="77777777" w:rsidR="003262F4" w:rsidRPr="003262F4" w:rsidRDefault="003262F4" w:rsidP="003262F4">
      <w:pPr>
        <w:numPr>
          <w:ilvl w:val="0"/>
          <w:numId w:val="15"/>
        </w:numPr>
      </w:pPr>
      <w:r w:rsidRPr="003262F4">
        <w:rPr>
          <w:b/>
          <w:bCs/>
        </w:rPr>
        <w:t>No element with GUID</w:t>
      </w:r>
      <w:r w:rsidRPr="003262F4">
        <w:br/>
        <w:t xml:space="preserve">Double-check the </w:t>
      </w:r>
      <w:proofErr w:type="spellStart"/>
      <w:r w:rsidRPr="003262F4">
        <w:rPr>
          <w:b/>
          <w:bCs/>
        </w:rPr>
        <w:t>GlobalId</w:t>
      </w:r>
      <w:proofErr w:type="spellEnd"/>
      <w:r w:rsidRPr="003262F4">
        <w:t xml:space="preserve"> (it’s case-sensitive). Many viewers let you copy the GUID.</w:t>
      </w:r>
    </w:p>
    <w:p w14:paraId="597AD489" w14:textId="77777777" w:rsidR="003262F4" w:rsidRPr="003262F4" w:rsidRDefault="003262F4" w:rsidP="003262F4">
      <w:pPr>
        <w:numPr>
          <w:ilvl w:val="0"/>
          <w:numId w:val="15"/>
        </w:numPr>
      </w:pPr>
      <w:r w:rsidRPr="003262F4">
        <w:rPr>
          <w:b/>
          <w:bCs/>
        </w:rPr>
        <w:t>No IfcMappedItem found</w:t>
      </w:r>
      <w:r w:rsidRPr="003262F4">
        <w:br/>
        <w:t xml:space="preserve">Not all elements use mapped geometry. The element may carry </w:t>
      </w:r>
      <w:r w:rsidRPr="003262F4">
        <w:rPr>
          <w:b/>
          <w:bCs/>
        </w:rPr>
        <w:t>direct</w:t>
      </w:r>
      <w:r w:rsidRPr="003262F4">
        <w:t xml:space="preserve"> items (e.g., SweptSolid), or the tool exported </w:t>
      </w:r>
      <w:r w:rsidRPr="003262F4">
        <w:rPr>
          <w:b/>
          <w:bCs/>
        </w:rPr>
        <w:t>BRep</w:t>
      </w:r>
      <w:r w:rsidRPr="003262F4">
        <w:t xml:space="preserve"> directly.</w:t>
      </w:r>
    </w:p>
    <w:p w14:paraId="58387DE2" w14:textId="77777777" w:rsidR="003262F4" w:rsidRPr="003262F4" w:rsidRDefault="003262F4" w:rsidP="003262F4">
      <w:pPr>
        <w:numPr>
          <w:ilvl w:val="0"/>
          <w:numId w:val="15"/>
        </w:numPr>
      </w:pPr>
      <w:r w:rsidRPr="003262F4">
        <w:rPr>
          <w:b/>
          <w:bCs/>
        </w:rPr>
        <w:t>Empty transforms</w:t>
      </w:r>
      <w:r w:rsidRPr="003262F4">
        <w:br/>
        <w:t>It’s normal for MappingTarget axes to be None if the default basis is used and only origin/scale are relevant.</w:t>
      </w:r>
    </w:p>
    <w:p w14:paraId="347A2030" w14:textId="77777777" w:rsidR="003262F4" w:rsidRDefault="003262F4"/>
    <w:sectPr w:rsidR="00326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903"/>
    <w:multiLevelType w:val="multilevel"/>
    <w:tmpl w:val="8A4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2E5A"/>
    <w:multiLevelType w:val="multilevel"/>
    <w:tmpl w:val="D39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5B2D"/>
    <w:multiLevelType w:val="multilevel"/>
    <w:tmpl w:val="2CD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31AF"/>
    <w:multiLevelType w:val="multilevel"/>
    <w:tmpl w:val="A61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0589"/>
    <w:multiLevelType w:val="multilevel"/>
    <w:tmpl w:val="132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D2039"/>
    <w:multiLevelType w:val="multilevel"/>
    <w:tmpl w:val="C202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15B5A"/>
    <w:multiLevelType w:val="multilevel"/>
    <w:tmpl w:val="BDB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93391"/>
    <w:multiLevelType w:val="multilevel"/>
    <w:tmpl w:val="46C08638"/>
    <w:lvl w:ilvl="0">
      <w:start w:val="1"/>
      <w:numFmt w:val="bullet"/>
      <w:pStyle w:val="ItBo1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56C55"/>
    <w:multiLevelType w:val="multilevel"/>
    <w:tmpl w:val="883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81155"/>
    <w:multiLevelType w:val="multilevel"/>
    <w:tmpl w:val="187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80A25"/>
    <w:multiLevelType w:val="multilevel"/>
    <w:tmpl w:val="C69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77FA1"/>
    <w:multiLevelType w:val="multilevel"/>
    <w:tmpl w:val="4C2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84EF4"/>
    <w:multiLevelType w:val="multilevel"/>
    <w:tmpl w:val="73F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15F52"/>
    <w:multiLevelType w:val="multilevel"/>
    <w:tmpl w:val="1D3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3715"/>
    <w:multiLevelType w:val="multilevel"/>
    <w:tmpl w:val="DCFA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FC0724"/>
    <w:multiLevelType w:val="multilevel"/>
    <w:tmpl w:val="5C3A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047109">
    <w:abstractNumId w:val="7"/>
  </w:num>
  <w:num w:numId="2" w16cid:durableId="1131941088">
    <w:abstractNumId w:val="4"/>
  </w:num>
  <w:num w:numId="3" w16cid:durableId="1377511893">
    <w:abstractNumId w:val="3"/>
  </w:num>
  <w:num w:numId="4" w16cid:durableId="376852830">
    <w:abstractNumId w:val="0"/>
  </w:num>
  <w:num w:numId="5" w16cid:durableId="759722183">
    <w:abstractNumId w:val="11"/>
  </w:num>
  <w:num w:numId="6" w16cid:durableId="1172910733">
    <w:abstractNumId w:val="13"/>
  </w:num>
  <w:num w:numId="7" w16cid:durableId="801389136">
    <w:abstractNumId w:val="2"/>
  </w:num>
  <w:num w:numId="8" w16cid:durableId="486630747">
    <w:abstractNumId w:val="10"/>
  </w:num>
  <w:num w:numId="9" w16cid:durableId="301427584">
    <w:abstractNumId w:val="8"/>
  </w:num>
  <w:num w:numId="10" w16cid:durableId="1993481600">
    <w:abstractNumId w:val="14"/>
  </w:num>
  <w:num w:numId="11" w16cid:durableId="660431054">
    <w:abstractNumId w:val="15"/>
  </w:num>
  <w:num w:numId="12" w16cid:durableId="1824810671">
    <w:abstractNumId w:val="1"/>
  </w:num>
  <w:num w:numId="13" w16cid:durableId="1335885914">
    <w:abstractNumId w:val="5"/>
  </w:num>
  <w:num w:numId="14" w16cid:durableId="571234844">
    <w:abstractNumId w:val="6"/>
  </w:num>
  <w:num w:numId="15" w16cid:durableId="250820745">
    <w:abstractNumId w:val="9"/>
  </w:num>
  <w:num w:numId="16" w16cid:durableId="21035309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F4"/>
    <w:rsid w:val="00071662"/>
    <w:rsid w:val="003262F4"/>
    <w:rsid w:val="004F0178"/>
    <w:rsid w:val="00E343F4"/>
    <w:rsid w:val="00EA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183A"/>
  <w15:chartTrackingRefBased/>
  <w15:docId w15:val="{DF973284-A588-471B-AFBD-8864F03A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2F4"/>
    <w:rPr>
      <w:color w:val="605E5C"/>
      <w:shd w:val="clear" w:color="auto" w:fill="E1DFDD"/>
    </w:rPr>
  </w:style>
  <w:style w:type="paragraph" w:customStyle="1" w:styleId="ItBo15">
    <w:name w:val="It Bo 15%"/>
    <w:basedOn w:val="Normal"/>
    <w:link w:val="ItBo15Char"/>
    <w:qFormat/>
    <w:rsid w:val="003262F4"/>
    <w:pPr>
      <w:numPr>
        <w:numId w:val="1"/>
      </w:numPr>
      <w:shd w:val="pct15" w:color="auto" w:fill="auto"/>
    </w:pPr>
    <w:rPr>
      <w:b/>
      <w:bCs/>
      <w:i/>
    </w:rPr>
  </w:style>
  <w:style w:type="character" w:customStyle="1" w:styleId="ItBo15Char">
    <w:name w:val="It Bo 15% Char"/>
    <w:basedOn w:val="DefaultParagraphFont"/>
    <w:link w:val="ItBo15"/>
    <w:rsid w:val="003262F4"/>
    <w:rPr>
      <w:b/>
      <w:bCs/>
      <w:i/>
      <w:shd w:val="pct15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3262F4"/>
    <w:rPr>
      <w:color w:val="96607D" w:themeColor="followedHyperlink"/>
      <w:u w:val="single"/>
    </w:rPr>
  </w:style>
  <w:style w:type="paragraph" w:customStyle="1" w:styleId="It15">
    <w:name w:val="It 15%"/>
    <w:basedOn w:val="Normal"/>
    <w:link w:val="It15Char"/>
    <w:qFormat/>
    <w:rsid w:val="003262F4"/>
    <w:pPr>
      <w:shd w:val="pct15" w:color="auto" w:fill="auto"/>
    </w:pPr>
    <w:rPr>
      <w:i/>
    </w:rPr>
  </w:style>
  <w:style w:type="character" w:customStyle="1" w:styleId="It15Char">
    <w:name w:val="It 15% Char"/>
    <w:basedOn w:val="DefaultParagraphFont"/>
    <w:link w:val="It15"/>
    <w:rsid w:val="003262F4"/>
    <w:rPr>
      <w:i/>
      <w:shd w:val="pct15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Artwani</dc:creator>
  <cp:keywords/>
  <dc:description/>
  <cp:lastModifiedBy>Devansh Artwani</cp:lastModifiedBy>
  <cp:revision>2</cp:revision>
  <dcterms:created xsi:type="dcterms:W3CDTF">2025-08-25T15:37:00Z</dcterms:created>
  <dcterms:modified xsi:type="dcterms:W3CDTF">2025-08-25T17:37:00Z</dcterms:modified>
</cp:coreProperties>
</file>