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DCB5EE" w14:textId="44329CAA" w:rsidR="004E4744" w:rsidRPr="00CC0131" w:rsidRDefault="004E4744" w:rsidP="00484F93">
      <w:pPr>
        <w:pStyle w:val="Heading1"/>
      </w:pPr>
      <w:bookmarkStart w:id="0" w:name="_GoBack"/>
      <w:bookmarkEnd w:id="0"/>
      <w:r w:rsidRPr="00CC0131">
        <w:t xml:space="preserve">V2X HUB </w:t>
      </w:r>
      <w:r w:rsidR="00720604">
        <w:t>Travel Time Estimation</w:t>
      </w:r>
      <w:r w:rsidRPr="00CC0131">
        <w:t xml:space="preserve"> Logic</w:t>
      </w:r>
    </w:p>
    <w:p w14:paraId="38CFA891" w14:textId="40FDC1B8" w:rsidR="009A61DE" w:rsidRDefault="004E4744" w:rsidP="00484F93">
      <w:r w:rsidRPr="0088496C">
        <w:t xml:space="preserve">This </w:t>
      </w:r>
      <w:r w:rsidRPr="0088496C">
        <w:rPr>
          <w:rFonts w:eastAsia="Arial"/>
          <w:lang w:val="en"/>
        </w:rPr>
        <w:t>document outlines the estimation</w:t>
      </w:r>
      <w:r w:rsidRPr="0088496C">
        <w:t xml:space="preserve"> of </w:t>
      </w:r>
      <w:r w:rsidR="00720604">
        <w:t>vehicles’ travel time</w:t>
      </w:r>
      <w:r w:rsidRPr="0088496C">
        <w:t xml:space="preserve"> for V2X Hub. </w:t>
      </w:r>
      <w:r w:rsidR="0091440B">
        <w:t>I</w:t>
      </w:r>
      <w:r w:rsidR="005449E6">
        <w:t>n the connected environment,</w:t>
      </w:r>
      <w:r w:rsidR="0091440B">
        <w:t xml:space="preserve"> travel time can be directly obtained with the vehicle trajectories. </w:t>
      </w:r>
      <w:r w:rsidR="008270E4">
        <w:t xml:space="preserve">The </w:t>
      </w:r>
      <w:r w:rsidR="003771FF">
        <w:t xml:space="preserve">travel time in this logic is defined as the time </w:t>
      </w:r>
      <w:r w:rsidR="00E939FD">
        <w:t>it takes for a vehicle to traverse through a segment of</w:t>
      </w:r>
      <w:r w:rsidR="000A10BA">
        <w:t xml:space="preserve"> a highway or a corridor with</w:t>
      </w:r>
      <w:r w:rsidR="00E939FD">
        <w:t xml:space="preserve"> </w:t>
      </w:r>
      <w:r w:rsidR="000A10BA">
        <w:t xml:space="preserve">one or more </w:t>
      </w:r>
      <w:r w:rsidR="00E939FD">
        <w:t>intersection</w:t>
      </w:r>
      <w:r w:rsidR="000A10BA">
        <w:t>s</w:t>
      </w:r>
      <w:r w:rsidR="00E939FD">
        <w:t xml:space="preserve">. </w:t>
      </w:r>
      <w:r w:rsidR="00800203">
        <w:t xml:space="preserve">Since connected vehicles are able to communicate to </w:t>
      </w:r>
      <w:r w:rsidR="0012124D">
        <w:t>V2X Hub</w:t>
      </w:r>
      <w:r w:rsidR="00800203">
        <w:t xml:space="preserve"> within</w:t>
      </w:r>
      <w:r w:rsidR="000A10BA">
        <w:t xml:space="preserve"> only</w:t>
      </w:r>
      <w:r w:rsidR="00800203">
        <w:t xml:space="preserve"> a certain range of the RSU location(s), the considered segment to identify the travel time cannot exceed this range.</w:t>
      </w:r>
      <w:r w:rsidR="008E649B">
        <w:t xml:space="preserve"> Depending on the research scope, different levels </w:t>
      </w:r>
      <w:r w:rsidR="009A61DE">
        <w:t xml:space="preserve">of </w:t>
      </w:r>
      <w:r w:rsidR="00D35C3B">
        <w:t xml:space="preserve">travel time </w:t>
      </w:r>
      <w:r w:rsidR="009A61DE">
        <w:t xml:space="preserve">details </w:t>
      </w:r>
      <w:r w:rsidR="000A10BA">
        <w:t xml:space="preserve">and statistics </w:t>
      </w:r>
      <w:r w:rsidR="00D35C3B">
        <w:t>may</w:t>
      </w:r>
      <w:r w:rsidR="009A61DE">
        <w:t xml:space="preserve"> b</w:t>
      </w:r>
      <w:r w:rsidR="00D35C3B">
        <w:t>e obtained, including but not limited to, t</w:t>
      </w:r>
      <w:r w:rsidR="009A61DE">
        <w:t xml:space="preserve">ravel time distribution, </w:t>
      </w:r>
      <w:r w:rsidR="00D35C3B">
        <w:t>standard deviation</w:t>
      </w:r>
      <w:r w:rsidR="009A61DE">
        <w:t xml:space="preserve">, </w:t>
      </w:r>
      <w:r w:rsidR="00D35C3B">
        <w:t>and sub-segment travel times (e.g., upstream of the intersection).</w:t>
      </w:r>
    </w:p>
    <w:p w14:paraId="5C433A80" w14:textId="77777777" w:rsidR="0091440B" w:rsidRDefault="0091440B" w:rsidP="00484F93"/>
    <w:p w14:paraId="7C9EB10D" w14:textId="77777777" w:rsidR="00CC0131" w:rsidRDefault="00484F93" w:rsidP="00484F93">
      <w:pPr>
        <w:pStyle w:val="Heading2"/>
      </w:pPr>
      <w:r w:rsidRPr="00CC0131">
        <w:t>Requir</w:t>
      </w:r>
      <w:r>
        <w:t>e</w:t>
      </w:r>
      <w:r w:rsidRPr="00CC0131">
        <w:t>ments</w:t>
      </w:r>
      <w:r>
        <w:t xml:space="preserve"> and Assumptions</w:t>
      </w:r>
    </w:p>
    <w:p w14:paraId="6EFB3129" w14:textId="77777777" w:rsidR="00484F93" w:rsidRDefault="00484F93" w:rsidP="00484F93">
      <w:pPr>
        <w:pStyle w:val="ListParagraph"/>
        <w:numPr>
          <w:ilvl w:val="0"/>
          <w:numId w:val="6"/>
        </w:numPr>
      </w:pPr>
      <w:r>
        <w:t>Connected vehicles are equipped with OBUs.</w:t>
      </w:r>
    </w:p>
    <w:p w14:paraId="3599F266" w14:textId="77777777" w:rsidR="00CC0131" w:rsidRDefault="00484F93" w:rsidP="00484F93">
      <w:pPr>
        <w:pStyle w:val="ListParagraph"/>
        <w:numPr>
          <w:ilvl w:val="0"/>
          <w:numId w:val="6"/>
        </w:numPr>
      </w:pPr>
      <w:r>
        <w:t>Connected vehicles should be able to frequently send BSMs to V2X Hub through an RSU when entered to a certain vicinity of the RSU.</w:t>
      </w:r>
    </w:p>
    <w:p w14:paraId="6A339EEF" w14:textId="77777777" w:rsidR="009505D8" w:rsidRDefault="009505D8" w:rsidP="009505D8"/>
    <w:p w14:paraId="596528F0" w14:textId="05868776" w:rsidR="00CC6104" w:rsidRDefault="00CC6104" w:rsidP="00CC6104">
      <w:pPr>
        <w:pStyle w:val="Heading2"/>
      </w:pPr>
      <w:r>
        <w:t xml:space="preserve">Inputs to the </w:t>
      </w:r>
      <w:r w:rsidR="002F60BB">
        <w:t>Travel Time</w:t>
      </w:r>
      <w:r>
        <w:t xml:space="preserve"> Estimation Algorithm</w:t>
      </w:r>
    </w:p>
    <w:p w14:paraId="18E07188" w14:textId="77777777" w:rsidR="000725F3" w:rsidRPr="0088496C" w:rsidRDefault="000725F3" w:rsidP="000725F3">
      <w:pPr>
        <w:pStyle w:val="ListParagraph"/>
        <w:numPr>
          <w:ilvl w:val="0"/>
          <w:numId w:val="1"/>
        </w:numPr>
        <w:rPr>
          <w:b/>
        </w:rPr>
      </w:pPr>
      <w:r w:rsidRPr="0088496C">
        <w:t>BSM</w:t>
      </w:r>
    </w:p>
    <w:p w14:paraId="757028EC" w14:textId="77777777" w:rsidR="000725F3" w:rsidRPr="0088496C" w:rsidRDefault="000725F3" w:rsidP="006C690D">
      <w:pPr>
        <w:pStyle w:val="ListParagraph"/>
        <w:numPr>
          <w:ilvl w:val="1"/>
          <w:numId w:val="1"/>
        </w:numPr>
      </w:pPr>
      <w:r w:rsidRPr="0088496C">
        <w:t xml:space="preserve">Vehicle location </w:t>
      </w:r>
    </w:p>
    <w:p w14:paraId="035BE30C" w14:textId="77777777" w:rsidR="000725F3" w:rsidRPr="0088496C" w:rsidRDefault="000725F3" w:rsidP="000725F3">
      <w:pPr>
        <w:pStyle w:val="ListParagraph"/>
        <w:numPr>
          <w:ilvl w:val="0"/>
          <w:numId w:val="1"/>
        </w:numPr>
      </w:pPr>
      <w:r w:rsidRPr="0088496C">
        <w:t>MAP</w:t>
      </w:r>
    </w:p>
    <w:p w14:paraId="5C7C467A" w14:textId="556D65FA" w:rsidR="000725F3" w:rsidRPr="0088496C" w:rsidRDefault="000725F3" w:rsidP="009A61DE">
      <w:pPr>
        <w:pStyle w:val="ListParagraph"/>
        <w:numPr>
          <w:ilvl w:val="1"/>
          <w:numId w:val="1"/>
        </w:numPr>
      </w:pPr>
      <w:r w:rsidRPr="0088496C">
        <w:t xml:space="preserve">Roadway geometry </w:t>
      </w:r>
    </w:p>
    <w:p w14:paraId="26A895DB" w14:textId="77777777" w:rsidR="000725F3" w:rsidRPr="0088496C" w:rsidRDefault="000725F3" w:rsidP="000725F3">
      <w:pPr>
        <w:pStyle w:val="ListParagraph"/>
        <w:numPr>
          <w:ilvl w:val="0"/>
          <w:numId w:val="1"/>
        </w:numPr>
      </w:pPr>
      <w:r w:rsidRPr="0088496C">
        <w:t>Parameters</w:t>
      </w:r>
    </w:p>
    <w:p w14:paraId="2C89BCBD" w14:textId="77777777" w:rsidR="000725F3" w:rsidRPr="0088496C" w:rsidRDefault="00E07409" w:rsidP="000725F3">
      <w:pPr>
        <w:pStyle w:val="ListParagraph"/>
        <w:numPr>
          <w:ilvl w:val="1"/>
          <w:numId w:val="1"/>
        </w:numPr>
      </w:pPr>
      <w:r>
        <w:t>RSU d</w:t>
      </w:r>
      <w:r w:rsidR="000725F3" w:rsidRPr="0088496C">
        <w:t>etection space range</w:t>
      </w:r>
    </w:p>
    <w:p w14:paraId="548163DA" w14:textId="77777777" w:rsidR="009505D8" w:rsidRPr="0088496C" w:rsidRDefault="009505D8" w:rsidP="009505D8"/>
    <w:p w14:paraId="02E08388" w14:textId="584472DE" w:rsidR="006C690D" w:rsidRDefault="006C690D" w:rsidP="006C690D">
      <w:pPr>
        <w:pStyle w:val="Heading2"/>
      </w:pPr>
      <w:r>
        <w:t xml:space="preserve">Steps to the </w:t>
      </w:r>
      <w:r w:rsidR="00396C9A">
        <w:t xml:space="preserve">Average Delay </w:t>
      </w:r>
      <w:r>
        <w:t>Estimation</w:t>
      </w:r>
    </w:p>
    <w:p w14:paraId="2694039C" w14:textId="31A157AF" w:rsidR="002F60BB" w:rsidRDefault="00CD6DE9" w:rsidP="00CD6DE9">
      <w:r>
        <w:t>As</w:t>
      </w:r>
      <w:r w:rsidR="002F60BB">
        <w:t xml:space="preserve"> a connected vehicle enters the RSU range, </w:t>
      </w:r>
      <w:r w:rsidR="0012124D">
        <w:t>V2X Hub</w:t>
      </w:r>
      <w:r w:rsidR="002F60BB">
        <w:t xml:space="preserve"> can record its entrance time. Afterwards, the vehicle trajectory along the segment can be tracked as the vehicle traverse it. Therefore, the vehicle travel time along </w:t>
      </w:r>
      <w:r w:rsidR="009931BE">
        <w:t xml:space="preserve">the </w:t>
      </w:r>
      <w:r w:rsidR="002F60BB">
        <w:t xml:space="preserve">entire segment or </w:t>
      </w:r>
      <w:r w:rsidR="009931BE">
        <w:t>subsections of it can be obtained.</w:t>
      </w:r>
      <w:r w:rsidR="00A15C72">
        <w:t xml:space="preserve"> With the travel time information of every connected vehicles in the system, a full distribution of travel times or an aggregate </w:t>
      </w:r>
      <w:r w:rsidR="003067AD">
        <w:t xml:space="preserve">travel time measure can be estimated at </w:t>
      </w:r>
      <w:r w:rsidR="00CD7109">
        <w:t>any</w:t>
      </w:r>
      <w:r w:rsidR="003067AD">
        <w:t xml:space="preserve"> </w:t>
      </w:r>
      <w:r w:rsidR="00383124">
        <w:t xml:space="preserve">given </w:t>
      </w:r>
      <w:r w:rsidR="003067AD">
        <w:t xml:space="preserve">time </w:t>
      </w:r>
      <w:r w:rsidR="00CD7109">
        <w:t>period</w:t>
      </w:r>
      <w:r w:rsidR="003067AD">
        <w:t>.</w:t>
      </w:r>
      <w:r w:rsidR="00820FAA">
        <w:t xml:space="preserve"> The steps below explain</w:t>
      </w:r>
      <w:r w:rsidR="000E0A49">
        <w:t xml:space="preserve"> the algorithm to estimate the travel time distribution.</w:t>
      </w:r>
    </w:p>
    <w:p w14:paraId="0EF4CB26" w14:textId="30DC82CC" w:rsidR="00FA116C" w:rsidRDefault="000123EC" w:rsidP="003B4B3E">
      <w:pPr>
        <w:pStyle w:val="ListParagraph"/>
        <w:numPr>
          <w:ilvl w:val="0"/>
          <w:numId w:val="9"/>
        </w:numPr>
      </w:pPr>
      <w:r>
        <w:t>Create a list of section</w:t>
      </w:r>
      <w:r w:rsidR="007605D0">
        <w:t>s</w:t>
      </w:r>
      <w:r>
        <w:t xml:space="preserve"> and subsections </w:t>
      </w:r>
      <w:r w:rsidR="00FF36E4">
        <w:t>with the information provided by</w:t>
      </w:r>
      <w:r w:rsidRPr="008D5D65">
        <w:t xml:space="preserve"> the MAP message.</w:t>
      </w:r>
      <w:r w:rsidR="003B4B3E" w:rsidRPr="008D5D65">
        <w:t xml:space="preserve"> </w:t>
      </w:r>
      <w:r w:rsidR="00657EA9" w:rsidRPr="008D5D65">
        <w:t xml:space="preserve">A section is defined as a series of road segments that </w:t>
      </w:r>
      <w:r w:rsidR="00494556">
        <w:t>form</w:t>
      </w:r>
      <w:r w:rsidR="008D5D65" w:rsidRPr="008D5D65">
        <w:t>s</w:t>
      </w:r>
      <w:r w:rsidR="007605D0" w:rsidRPr="008D5D65">
        <w:t xml:space="preserve"> a path </w:t>
      </w:r>
      <w:r w:rsidR="00494556">
        <w:t>for</w:t>
      </w:r>
      <w:r w:rsidR="007605D0" w:rsidRPr="008D5D65">
        <w:t xml:space="preserve"> a vehicle </w:t>
      </w:r>
      <w:r w:rsidR="008D5D65" w:rsidRPr="008D5D65">
        <w:t xml:space="preserve">from </w:t>
      </w:r>
      <w:r w:rsidR="00494556">
        <w:t>a</w:t>
      </w:r>
      <w:r w:rsidR="008D5D65" w:rsidRPr="008D5D65">
        <w:t xml:space="preserve"> location it enters </w:t>
      </w:r>
      <w:r w:rsidR="000E0903" w:rsidRPr="008D5D65">
        <w:t>the RSU</w:t>
      </w:r>
      <w:r w:rsidR="007605D0" w:rsidRPr="008D5D65">
        <w:t xml:space="preserve"> range </w:t>
      </w:r>
      <w:r w:rsidR="008D5D65" w:rsidRPr="008D5D65">
        <w:t xml:space="preserve">to </w:t>
      </w:r>
      <w:r w:rsidR="00494556">
        <w:t>a</w:t>
      </w:r>
      <w:r w:rsidR="008D5D65" w:rsidRPr="008D5D65">
        <w:t xml:space="preserve"> location it</w:t>
      </w:r>
      <w:r w:rsidR="007605D0" w:rsidRPr="008D5D65">
        <w:t xml:space="preserve"> exit</w:t>
      </w:r>
      <w:r w:rsidR="008D5D65" w:rsidRPr="008D5D65">
        <w:t>s from it</w:t>
      </w:r>
      <w:r w:rsidR="008D5D65">
        <w:t>.</w:t>
      </w:r>
      <w:r>
        <w:t xml:space="preserve"> </w:t>
      </w:r>
      <w:r w:rsidR="00B2550A">
        <w:t>For example,</w:t>
      </w:r>
      <w:r w:rsidR="003B4B3E">
        <w:t xml:space="preserve"> there are 12 possible sections </w:t>
      </w:r>
      <w:r w:rsidR="00B2550A">
        <w:t xml:space="preserve">for a typical four-way intersection </w:t>
      </w:r>
      <w:r w:rsidR="003B4B3E">
        <w:t>as each vehicle can turn right, left, or move straight at each way of the intersection</w:t>
      </w:r>
      <w:r w:rsidR="00185FDB">
        <w:t xml:space="preserve"> (16 sections if including 4 U-turns)</w:t>
      </w:r>
      <w:r w:rsidR="003B4B3E">
        <w:t xml:space="preserve">. </w:t>
      </w:r>
      <w:r w:rsidR="00FA116C">
        <w:t xml:space="preserve">If the travel time </w:t>
      </w:r>
      <w:r w:rsidR="003101F6">
        <w:t xml:space="preserve">of </w:t>
      </w:r>
      <w:r w:rsidR="00494556">
        <w:t xml:space="preserve">a </w:t>
      </w:r>
      <w:r w:rsidR="003101F6">
        <w:t xml:space="preserve">segment sub-section </w:t>
      </w:r>
      <w:r w:rsidR="00494556">
        <w:t>is</w:t>
      </w:r>
      <w:r w:rsidR="003101F6">
        <w:t xml:space="preserve"> needed, </w:t>
      </w:r>
      <w:r w:rsidR="00494556">
        <w:t>the</w:t>
      </w:r>
      <w:r>
        <w:t xml:space="preserve"> section can be broken into several</w:t>
      </w:r>
      <w:r w:rsidR="00FA116C">
        <w:t xml:space="preserve"> subsection</w:t>
      </w:r>
      <w:r w:rsidR="000B31D5">
        <w:t>s</w:t>
      </w:r>
      <w:r>
        <w:t xml:space="preserve"> by defining</w:t>
      </w:r>
      <w:r w:rsidR="00494556">
        <w:t xml:space="preserve"> a</w:t>
      </w:r>
      <w:r w:rsidR="00FA116C">
        <w:t xml:space="preserve"> boundary </w:t>
      </w:r>
      <w:r w:rsidR="003101F6">
        <w:t xml:space="preserve">location. For example, if the travel time </w:t>
      </w:r>
      <w:proofErr w:type="gramStart"/>
      <w:r w:rsidR="003101F6">
        <w:t>information</w:t>
      </w:r>
      <w:proofErr w:type="gramEnd"/>
      <w:r w:rsidR="003101F6">
        <w:t xml:space="preserve"> of the upstream section of an intersection is needed, then the stop bar can be set as a boundary loca</w:t>
      </w:r>
      <w:r w:rsidR="008E242D">
        <w:t xml:space="preserve">tion and thus the segment of the intersection on that specific </w:t>
      </w:r>
      <w:r w:rsidR="008E242D">
        <w:lastRenderedPageBreak/>
        <w:t>direction is broken into two subsections.</w:t>
      </w:r>
      <w:r>
        <w:t xml:space="preserve"> </w:t>
      </w:r>
      <w:r w:rsidR="008E0486">
        <w:t>Afterwards</w:t>
      </w:r>
      <w:r w:rsidR="00840A73">
        <w:t xml:space="preserve">, </w:t>
      </w:r>
      <w:r>
        <w:t xml:space="preserve">a </w:t>
      </w:r>
      <w:r w:rsidR="00545078">
        <w:t>boundary</w:t>
      </w:r>
      <w:r>
        <w:t xml:space="preserve"> ID </w:t>
      </w:r>
      <w:r w:rsidR="00D56A42">
        <w:t xml:space="preserve">is assigned </w:t>
      </w:r>
      <w:r>
        <w:t xml:space="preserve">for each RSU </w:t>
      </w:r>
      <w:r w:rsidR="00662A9D">
        <w:t xml:space="preserve">range </w:t>
      </w:r>
      <w:r>
        <w:t xml:space="preserve">entrance </w:t>
      </w:r>
      <w:r w:rsidR="008A27F5">
        <w:t>or</w:t>
      </w:r>
      <w:r>
        <w:t xml:space="preserve"> exit point at each direction </w:t>
      </w:r>
      <w:r w:rsidR="00545078">
        <w:t xml:space="preserve">and </w:t>
      </w:r>
      <w:r w:rsidR="00840A73">
        <w:t>each point</w:t>
      </w:r>
      <w:r w:rsidR="00545078">
        <w:t xml:space="preserve"> </w:t>
      </w:r>
      <w:r w:rsidR="00D56A42">
        <w:t>between consecutive subsections</w:t>
      </w:r>
      <w:r>
        <w:t>.</w:t>
      </w:r>
      <w:r w:rsidR="00D0427E">
        <w:t xml:space="preserve"> </w:t>
      </w:r>
      <w:r w:rsidR="00D0427E">
        <w:fldChar w:fldCharType="begin"/>
      </w:r>
      <w:r w:rsidR="00D0427E">
        <w:instrText xml:space="preserve"> REF _Ref6926210 \h </w:instrText>
      </w:r>
      <w:r w:rsidR="00D0427E">
        <w:fldChar w:fldCharType="separate"/>
      </w:r>
      <w:r w:rsidR="00D0427E">
        <w:t xml:space="preserve">Figure </w:t>
      </w:r>
      <w:r w:rsidR="00D0427E">
        <w:rPr>
          <w:noProof/>
        </w:rPr>
        <w:t>1</w:t>
      </w:r>
      <w:r w:rsidR="00D0427E">
        <w:fldChar w:fldCharType="end"/>
      </w:r>
      <w:r w:rsidR="00D0427E">
        <w:t xml:space="preserve"> shows an example of a boundary</w:t>
      </w:r>
      <w:r w:rsidR="006030EF">
        <w:t xml:space="preserve"> ID</w:t>
      </w:r>
      <w:r w:rsidR="00D0427E">
        <w:t xml:space="preserve"> at the stop bar on the </w:t>
      </w:r>
      <w:r w:rsidR="00156AF4">
        <w:t>we</w:t>
      </w:r>
      <w:r w:rsidR="00D0427E">
        <w:t>stbound direction</w:t>
      </w:r>
      <w:r w:rsidR="0030376C">
        <w:t xml:space="preserve"> and</w:t>
      </w:r>
      <w:r>
        <w:t xml:space="preserve"> </w:t>
      </w:r>
      <w:r w:rsidR="0030376C">
        <w:t>the boundar</w:t>
      </w:r>
      <w:r w:rsidR="006030EF">
        <w:t>y IDs</w:t>
      </w:r>
      <w:r w:rsidR="0030376C">
        <w:t xml:space="preserve"> </w:t>
      </w:r>
      <w:r w:rsidR="00545078">
        <w:t xml:space="preserve">at the RSU range entrance </w:t>
      </w:r>
      <w:r w:rsidR="005A45EC">
        <w:t>or</w:t>
      </w:r>
      <w:r w:rsidR="00545078">
        <w:t xml:space="preserve"> exit points</w:t>
      </w:r>
      <w:r w:rsidR="00D0427E">
        <w:t>.</w:t>
      </w:r>
      <w:r w:rsidR="005A45EC">
        <w:t xml:space="preserve"> In this figure</w:t>
      </w:r>
      <w:r w:rsidR="0017622D">
        <w:t xml:space="preserve">, </w:t>
      </w:r>
      <w:r w:rsidR="001A6C17">
        <w:t xml:space="preserve">boundary </w:t>
      </w:r>
      <w:r w:rsidR="0017622D">
        <w:t xml:space="preserve">ID </w:t>
      </w:r>
      <w:r w:rsidR="005A45EC">
        <w:t>5</w:t>
      </w:r>
      <w:r w:rsidR="0017622D">
        <w:t xml:space="preserve"> is assigned to the boundary location at </w:t>
      </w:r>
      <w:r w:rsidR="00A20DCC">
        <w:t xml:space="preserve">the </w:t>
      </w:r>
      <w:r w:rsidR="0017622D">
        <w:t>stop bar on the westbound direction</w:t>
      </w:r>
      <w:r w:rsidR="00A20DCC">
        <w:t xml:space="preserve">, </w:t>
      </w:r>
      <w:r w:rsidR="00D12962">
        <w:t>highlighted as red</w:t>
      </w:r>
      <w:r w:rsidR="0017622D">
        <w:t>.</w:t>
      </w:r>
      <w:r w:rsidR="00C94712">
        <w:t xml:space="preserve"> </w:t>
      </w:r>
      <w:r w:rsidR="00907BA3">
        <w:t xml:space="preserve">Let </w:t>
      </w:r>
      <m:oMath>
        <m:r>
          <m:rPr>
            <m:scr m:val="script"/>
            <m:sty m:val="p"/>
          </m:rP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≔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1,2,…,B</m:t>
            </m:r>
          </m:e>
        </m:d>
      </m:oMath>
      <w:r w:rsidR="00907BA3">
        <w:rPr>
          <w:rFonts w:eastAsiaTheme="minorEastAsia"/>
        </w:rPr>
        <w:t xml:space="preserve"> denote the set of boundary IDs.</w:t>
      </w:r>
      <w:r w:rsidR="00907BA3">
        <w:t xml:space="preserve"> </w:t>
      </w:r>
      <w:r w:rsidR="00C94712">
        <w:t xml:space="preserve">With these IDs, </w:t>
      </w:r>
      <w:r w:rsidR="00907BA3">
        <w:t xml:space="preserve">the vehicle </w:t>
      </w:r>
      <w:r w:rsidR="00C94712">
        <w:t>GPS coordinates around these locations can be mapped to the</w:t>
      </w:r>
      <w:r w:rsidR="00907BA3">
        <w:t xml:space="preserve"> corresponding</w:t>
      </w:r>
      <w:r w:rsidR="00C94712">
        <w:t xml:space="preserve"> </w:t>
      </w:r>
      <w:r w:rsidR="00B6781B">
        <w:t xml:space="preserve">boundary </w:t>
      </w:r>
      <w:r w:rsidR="00C94712">
        <w:t>IDs.</w:t>
      </w:r>
      <w:r w:rsidR="00B2550A">
        <w:t xml:space="preserve"> Then, sections and subsections can be defined by a pair of </w:t>
      </w:r>
      <w:r w:rsidR="00B6781B">
        <w:t xml:space="preserve">boundary </w:t>
      </w:r>
      <w:r w:rsidR="00B2550A">
        <w:t>IDs.</w:t>
      </w:r>
      <w:r w:rsidR="00907BA3">
        <w:t xml:space="preserve"> Let </w:t>
      </w:r>
      <m:oMath>
        <m:r>
          <m:rPr>
            <m:scr m:val="script"/>
            <m:sty m:val="p"/>
          </m:rP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≔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hAnsi="Cambria Math"/>
                  </w:rPr>
                  <m:t>b,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∈</m:t>
                </m:r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907BA3">
        <w:rPr>
          <w:rFonts w:eastAsiaTheme="minorEastAsia"/>
        </w:rPr>
        <w:t xml:space="preserve"> denote the set</w:t>
      </w:r>
      <w:r w:rsidR="00117C3E">
        <w:rPr>
          <w:rFonts w:eastAsiaTheme="minorEastAsia"/>
        </w:rPr>
        <w:t xml:space="preserve"> of sections and subsections</w:t>
      </w:r>
      <w:r w:rsidR="00C7290C">
        <w:rPr>
          <w:rFonts w:eastAsiaTheme="minorEastAsia"/>
        </w:rPr>
        <w:t xml:space="preserve">, where </w:t>
      </w:r>
      <m:oMath>
        <m:r>
          <w:rPr>
            <w:rFonts w:ascii="Cambria Math" w:hAnsi="Cambria Math"/>
          </w:rPr>
          <m:t>b,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∈</m:t>
        </m:r>
        <m:r>
          <m:rPr>
            <m:scr m:val="script"/>
            <m:sty m:val="p"/>
          </m:rPr>
          <w:rPr>
            <w:rFonts w:ascii="Cambria Math" w:hAnsi="Cambria Math"/>
          </w:rPr>
          <m:t>B</m:t>
        </m:r>
      </m:oMath>
      <w:r w:rsidR="00C7290C">
        <w:rPr>
          <w:rFonts w:eastAsiaTheme="minorEastAsia"/>
        </w:rPr>
        <w:t xml:space="preserve"> are the origin and destination boundary IDs</w:t>
      </w:r>
      <w:r w:rsidR="00907BA3">
        <w:rPr>
          <w:rFonts w:eastAsiaTheme="minorEastAsia"/>
        </w:rPr>
        <w:t>.</w:t>
      </w:r>
      <w:r w:rsidR="00B2550A">
        <w:t xml:space="preserve"> Table 1 lists the sections and subsections for the </w:t>
      </w:r>
      <w:r w:rsidR="00745A4F">
        <w:t xml:space="preserve">boundary </w:t>
      </w:r>
      <w:r w:rsidR="00B2550A">
        <w:t xml:space="preserve">IDs shown in </w:t>
      </w:r>
      <w:r w:rsidR="00B2550A">
        <w:fldChar w:fldCharType="begin"/>
      </w:r>
      <w:r w:rsidR="00B2550A">
        <w:instrText xml:space="preserve"> REF _Ref6926210 \h </w:instrText>
      </w:r>
      <w:r w:rsidR="00B2550A">
        <w:fldChar w:fldCharType="separate"/>
      </w:r>
      <w:r w:rsidR="00B2550A">
        <w:t xml:space="preserve">Figure </w:t>
      </w:r>
      <w:r w:rsidR="00B2550A">
        <w:rPr>
          <w:noProof/>
        </w:rPr>
        <w:t>1</w:t>
      </w:r>
      <w:r w:rsidR="00B2550A">
        <w:fldChar w:fldCharType="end"/>
      </w:r>
      <w:r w:rsidR="00B2550A">
        <w:t>.</w:t>
      </w:r>
      <w:r w:rsidR="001B0454">
        <w:t xml:space="preserve"> For simplicity, the U-turn movements are excluded in this table. However, these movements can also be considered. For example, {1,1} in </w:t>
      </w:r>
      <w:r w:rsidR="001B0454">
        <w:fldChar w:fldCharType="begin"/>
      </w:r>
      <w:r w:rsidR="001B0454">
        <w:instrText xml:space="preserve"> REF _Ref6926210 \h </w:instrText>
      </w:r>
      <w:r w:rsidR="001B0454">
        <w:fldChar w:fldCharType="separate"/>
      </w:r>
      <w:r w:rsidR="001B0454">
        <w:t xml:space="preserve">Figure </w:t>
      </w:r>
      <w:r w:rsidR="001B0454">
        <w:rPr>
          <w:noProof/>
        </w:rPr>
        <w:t>1</w:t>
      </w:r>
      <w:r w:rsidR="001B0454">
        <w:fldChar w:fldCharType="end"/>
      </w:r>
      <w:r w:rsidR="001B0454">
        <w:t xml:space="preserve"> represents a U-turn movement, at which a vehicle enters the RSU range on the eastbound direction</w:t>
      </w:r>
      <w:r w:rsidR="004C5C5D">
        <w:t>,</w:t>
      </w:r>
      <w:r w:rsidR="001B0454">
        <w:t xml:space="preserve"> make</w:t>
      </w:r>
      <w:r w:rsidR="004C5C5D">
        <w:t>s</w:t>
      </w:r>
      <w:r w:rsidR="001B0454">
        <w:t xml:space="preserve"> a U-turn at the intersection</w:t>
      </w:r>
      <w:r w:rsidR="004C5C5D">
        <w:t>,</w:t>
      </w:r>
      <w:r w:rsidR="001B0454">
        <w:t xml:space="preserve"> and exits the RSU range on the westbound direction.</w:t>
      </w:r>
    </w:p>
    <w:p w14:paraId="2C765004" w14:textId="77777777" w:rsidR="000F522C" w:rsidRDefault="000F522C" w:rsidP="000F522C">
      <w:pPr>
        <w:pStyle w:val="ListParagraph"/>
      </w:pPr>
    </w:p>
    <w:p w14:paraId="46637E11" w14:textId="77777777" w:rsidR="00C50B3D" w:rsidRDefault="0092787F" w:rsidP="00C50B3D">
      <w:pPr>
        <w:pStyle w:val="ListParagraph"/>
        <w:keepNext/>
      </w:pPr>
      <w:r>
        <w:rPr>
          <w:noProof/>
        </w:rPr>
        <w:drawing>
          <wp:inline distT="0" distB="0" distL="0" distR="0" wp14:anchorId="047385B6" wp14:editId="7E9B38CB">
            <wp:extent cx="5196731" cy="3545407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731" cy="3545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726C4A" w14:textId="291BD0B4" w:rsidR="0092787F" w:rsidRDefault="00C50B3D" w:rsidP="00C50B3D">
      <w:pPr>
        <w:pStyle w:val="Caption"/>
        <w:jc w:val="center"/>
      </w:pPr>
      <w:bookmarkStart w:id="1" w:name="_Ref6926210"/>
      <w:r>
        <w:t xml:space="preserve">Figure </w:t>
      </w:r>
      <w:r w:rsidR="000B6CC6">
        <w:rPr>
          <w:noProof/>
        </w:rPr>
        <w:fldChar w:fldCharType="begin"/>
      </w:r>
      <w:r w:rsidR="000B6CC6">
        <w:rPr>
          <w:noProof/>
        </w:rPr>
        <w:instrText xml:space="preserve"> SEQ Figure \* ARABIC </w:instrText>
      </w:r>
      <w:r w:rsidR="000B6CC6">
        <w:rPr>
          <w:noProof/>
        </w:rPr>
        <w:fldChar w:fldCharType="separate"/>
      </w:r>
      <w:r w:rsidR="009622FA">
        <w:rPr>
          <w:noProof/>
        </w:rPr>
        <w:t>1</w:t>
      </w:r>
      <w:r w:rsidR="000B6CC6">
        <w:rPr>
          <w:noProof/>
        </w:rPr>
        <w:fldChar w:fldCharType="end"/>
      </w:r>
      <w:bookmarkEnd w:id="1"/>
      <w:r>
        <w:t xml:space="preserve"> </w:t>
      </w:r>
      <w:proofErr w:type="gramStart"/>
      <w:r>
        <w:t>An</w:t>
      </w:r>
      <w:proofErr w:type="gramEnd"/>
      <w:r>
        <w:t xml:space="preserve"> example </w:t>
      </w:r>
      <w:r w:rsidR="0017622D">
        <w:t xml:space="preserve">of </w:t>
      </w:r>
      <w:r w:rsidR="008974FF">
        <w:t xml:space="preserve">boundary </w:t>
      </w:r>
      <w:r w:rsidR="0017622D">
        <w:t>IDs</w:t>
      </w:r>
      <w:r>
        <w:t>.</w:t>
      </w:r>
    </w:p>
    <w:p w14:paraId="6CEA9F36" w14:textId="77777777" w:rsidR="0092787F" w:rsidRDefault="0092787F" w:rsidP="0092787F">
      <w:pPr>
        <w:pStyle w:val="ListParagraph"/>
      </w:pPr>
    </w:p>
    <w:p w14:paraId="6FA38185" w14:textId="77777777" w:rsidR="00A20DCC" w:rsidRDefault="00A20DCC" w:rsidP="0092787F">
      <w:pPr>
        <w:pStyle w:val="ListParagraph"/>
      </w:pPr>
    </w:p>
    <w:p w14:paraId="6EACBCAE" w14:textId="77777777" w:rsidR="00A20DCC" w:rsidRDefault="00A20DCC" w:rsidP="0092787F">
      <w:pPr>
        <w:pStyle w:val="ListParagraph"/>
      </w:pPr>
    </w:p>
    <w:p w14:paraId="73CF58AB" w14:textId="77777777" w:rsidR="00A20DCC" w:rsidRDefault="00A20DCC" w:rsidP="0092787F">
      <w:pPr>
        <w:pStyle w:val="ListParagraph"/>
      </w:pPr>
    </w:p>
    <w:p w14:paraId="748982E4" w14:textId="77777777" w:rsidR="00A20DCC" w:rsidRDefault="00A20DCC" w:rsidP="0092787F">
      <w:pPr>
        <w:pStyle w:val="ListParagraph"/>
      </w:pPr>
    </w:p>
    <w:p w14:paraId="19F7A21A" w14:textId="77777777" w:rsidR="005A45EC" w:rsidRDefault="005A45EC" w:rsidP="0092787F">
      <w:pPr>
        <w:pStyle w:val="ListParagraph"/>
      </w:pPr>
    </w:p>
    <w:p w14:paraId="4C12874D" w14:textId="77777777" w:rsidR="005A45EC" w:rsidRDefault="005A45EC" w:rsidP="0092787F">
      <w:pPr>
        <w:pStyle w:val="ListParagraph"/>
      </w:pPr>
    </w:p>
    <w:p w14:paraId="7DDD763A" w14:textId="77777777" w:rsidR="005A45EC" w:rsidRDefault="005A45EC" w:rsidP="0092787F">
      <w:pPr>
        <w:pStyle w:val="ListParagraph"/>
      </w:pPr>
    </w:p>
    <w:p w14:paraId="5A6F5EE3" w14:textId="77777777" w:rsidR="00A20DCC" w:rsidRDefault="00A20DCC" w:rsidP="0092787F">
      <w:pPr>
        <w:pStyle w:val="ListParagraph"/>
      </w:pPr>
    </w:p>
    <w:p w14:paraId="3BA9FF91" w14:textId="787C0D23" w:rsidR="00334C0E" w:rsidRDefault="00334C0E" w:rsidP="00334C0E">
      <w:pPr>
        <w:pStyle w:val="Caption"/>
        <w:keepNext/>
        <w:jc w:val="center"/>
      </w:pPr>
      <w:r>
        <w:t xml:space="preserve">Table </w:t>
      </w:r>
      <w:r w:rsidR="00C37D3C">
        <w:rPr>
          <w:noProof/>
        </w:rPr>
        <w:fldChar w:fldCharType="begin"/>
      </w:r>
      <w:r w:rsidR="00C37D3C">
        <w:rPr>
          <w:noProof/>
        </w:rPr>
        <w:instrText xml:space="preserve"> SEQ Table \* ARABIC </w:instrText>
      </w:r>
      <w:r w:rsidR="00C37D3C">
        <w:rPr>
          <w:noProof/>
        </w:rPr>
        <w:fldChar w:fldCharType="separate"/>
      </w:r>
      <w:r>
        <w:rPr>
          <w:noProof/>
        </w:rPr>
        <w:t>1</w:t>
      </w:r>
      <w:r w:rsidR="00C37D3C">
        <w:rPr>
          <w:noProof/>
        </w:rPr>
        <w:fldChar w:fldCharType="end"/>
      </w:r>
      <w:r>
        <w:t xml:space="preserve"> List of section and subsections for the example shown in </w:t>
      </w:r>
      <w:r>
        <w:fldChar w:fldCharType="begin"/>
      </w:r>
      <w:r>
        <w:instrText xml:space="preserve"> REF _Ref6926210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.</w:t>
      </w:r>
    </w:p>
    <w:tbl>
      <w:tblPr>
        <w:tblStyle w:val="ListTable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065"/>
        <w:gridCol w:w="1575"/>
        <w:gridCol w:w="1575"/>
      </w:tblGrid>
      <w:tr w:rsidR="00DA6D50" w14:paraId="32DEF800" w14:textId="77777777" w:rsidTr="008A2E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4E7D080" w14:textId="77777777" w:rsidR="00126CAD" w:rsidRPr="005A45EC" w:rsidRDefault="00625CFA" w:rsidP="0092787F">
            <w:pPr>
              <w:pStyle w:val="ListParagraph"/>
              <w:ind w:left="0"/>
              <w:rPr>
                <w:sz w:val="20"/>
              </w:rPr>
            </w:pPr>
            <w:r w:rsidRPr="005A45EC">
              <w:rPr>
                <w:sz w:val="20"/>
              </w:rPr>
              <w:t>Section/subsection number</w:t>
            </w:r>
            <w:r w:rsidR="00126CAD" w:rsidRPr="005A45EC">
              <w:rPr>
                <w:sz w:val="20"/>
              </w:rPr>
              <w:t xml:space="preserve"> </w:t>
            </w:r>
          </w:p>
          <w:p w14:paraId="1119C1AB" w14:textId="2112D003" w:rsidR="00413F90" w:rsidRPr="005A45EC" w:rsidRDefault="00126CAD" w:rsidP="00282212">
            <w:pPr>
              <w:pStyle w:val="ListParagraph"/>
              <w:ind w:left="0"/>
              <w:rPr>
                <w:sz w:val="20"/>
              </w:rPr>
            </w:pPr>
            <w:r w:rsidRPr="005A45EC">
              <w:rPr>
                <w:sz w:val="20"/>
              </w:rPr>
              <w:t>(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b w:val="0"/>
                      <w:bCs w:val="0"/>
                      <w:i/>
                      <w:color w:val="auto"/>
                      <w:sz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</w:rPr>
                    <m:t>b,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</w:rPr>
                        <m:t>b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</w:rPr>
                        <m:t>'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</w:rPr>
                <m:t>⊂</m:t>
              </m:r>
              <m:r>
                <m:rPr>
                  <m:scr m:val="script"/>
                  <m:sty m:val="b"/>
                </m:rPr>
                <w:rPr>
                  <w:rFonts w:ascii="Cambria Math" w:hAnsi="Cambria Math"/>
                  <w:sz w:val="20"/>
                </w:rPr>
                <m:t>S</m:t>
              </m:r>
            </m:oMath>
            <w:r w:rsidRPr="005A45EC">
              <w:rPr>
                <w:sz w:val="20"/>
              </w:rPr>
              <w:t>)</w:t>
            </w:r>
          </w:p>
        </w:tc>
        <w:tc>
          <w:tcPr>
            <w:tcW w:w="1575" w:type="dxa"/>
          </w:tcPr>
          <w:p w14:paraId="7DECC01B" w14:textId="77777777" w:rsidR="00413F90" w:rsidRPr="005A45EC" w:rsidRDefault="00625CFA" w:rsidP="0092787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5A45EC">
              <w:rPr>
                <w:sz w:val="20"/>
              </w:rPr>
              <w:t xml:space="preserve">Origin </w:t>
            </w:r>
            <w:r w:rsidR="00DA6D50" w:rsidRPr="005A45EC">
              <w:rPr>
                <w:sz w:val="20"/>
              </w:rPr>
              <w:t xml:space="preserve">boundary </w:t>
            </w:r>
            <w:r w:rsidRPr="005A45EC">
              <w:rPr>
                <w:sz w:val="20"/>
              </w:rPr>
              <w:t>ID</w:t>
            </w:r>
          </w:p>
          <w:p w14:paraId="24276702" w14:textId="5DBE0276" w:rsidR="00126CAD" w:rsidRPr="005A45EC" w:rsidRDefault="00126CAD" w:rsidP="0092787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5A45EC">
              <w:rPr>
                <w:sz w:val="20"/>
              </w:rPr>
              <w:t>(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</w:rPr>
                <m:t>b∈</m:t>
              </m:r>
              <m:r>
                <m:rPr>
                  <m:scr m:val="script"/>
                  <m:sty m:val="b"/>
                </m:rPr>
                <w:rPr>
                  <w:rFonts w:ascii="Cambria Math" w:hAnsi="Cambria Math"/>
                  <w:sz w:val="20"/>
                </w:rPr>
                <m:t>B</m:t>
              </m:r>
            </m:oMath>
            <w:r w:rsidRPr="005A45EC">
              <w:rPr>
                <w:sz w:val="20"/>
              </w:rPr>
              <w:t>)</w:t>
            </w:r>
          </w:p>
        </w:tc>
        <w:tc>
          <w:tcPr>
            <w:tcW w:w="1575" w:type="dxa"/>
          </w:tcPr>
          <w:p w14:paraId="065A104E" w14:textId="77777777" w:rsidR="00413F90" w:rsidRPr="005A45EC" w:rsidRDefault="00625CFA" w:rsidP="0092787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5A45EC">
              <w:rPr>
                <w:sz w:val="20"/>
              </w:rPr>
              <w:t xml:space="preserve">Destination </w:t>
            </w:r>
            <w:r w:rsidR="00DA6D50" w:rsidRPr="005A45EC">
              <w:rPr>
                <w:sz w:val="20"/>
              </w:rPr>
              <w:t xml:space="preserve">boundary </w:t>
            </w:r>
            <w:r w:rsidRPr="005A45EC">
              <w:rPr>
                <w:sz w:val="20"/>
              </w:rPr>
              <w:t>ID</w:t>
            </w:r>
          </w:p>
          <w:p w14:paraId="16A77FCF" w14:textId="3E97D36A" w:rsidR="00126CAD" w:rsidRPr="005A45EC" w:rsidRDefault="00126CAD" w:rsidP="0092787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5A45EC">
              <w:rPr>
                <w:sz w:val="20"/>
              </w:rPr>
              <w:t>(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</w:rPr>
                <m:t>b'∈</m:t>
              </m:r>
              <m:r>
                <m:rPr>
                  <m:scr m:val="script"/>
                  <m:sty m:val="b"/>
                </m:rPr>
                <w:rPr>
                  <w:rFonts w:ascii="Cambria Math" w:hAnsi="Cambria Math"/>
                  <w:sz w:val="20"/>
                </w:rPr>
                <m:t>B</m:t>
              </m:r>
            </m:oMath>
            <w:r w:rsidRPr="005A45EC">
              <w:rPr>
                <w:sz w:val="20"/>
              </w:rPr>
              <w:t>)</w:t>
            </w:r>
          </w:p>
        </w:tc>
      </w:tr>
      <w:tr w:rsidR="00DA6D50" w14:paraId="2046436B" w14:textId="77777777" w:rsidTr="008A2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EDCDCA3" w14:textId="6F2FDEB0" w:rsidR="00413F90" w:rsidRPr="005A45EC" w:rsidRDefault="00D85B42" w:rsidP="00393641">
            <w:pPr>
              <w:pStyle w:val="ListParagraph"/>
              <w:ind w:left="0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1,4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6A091B60" w14:textId="10D1710C" w:rsidR="00413F90" w:rsidRPr="00FB2B23" w:rsidRDefault="00E6170A" w:rsidP="0092787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 w:rsidRPr="00FB2B23">
              <w:rPr>
                <w:rFonts w:ascii="Cambria Math" w:hAnsi="Cambria Math"/>
                <w:bCs/>
              </w:rPr>
              <w:t>1</w:t>
            </w:r>
          </w:p>
        </w:tc>
        <w:tc>
          <w:tcPr>
            <w:tcW w:w="1575" w:type="dxa"/>
          </w:tcPr>
          <w:p w14:paraId="7A6C1A9F" w14:textId="1657C209" w:rsidR="00413F90" w:rsidRPr="00FB2B23" w:rsidRDefault="00393641" w:rsidP="0092787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4</w:t>
            </w:r>
          </w:p>
        </w:tc>
      </w:tr>
      <w:tr w:rsidR="008A2E50" w14:paraId="44298415" w14:textId="77777777" w:rsidTr="008A2E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2952AE0" w14:textId="1C630E90" w:rsidR="00413F90" w:rsidRPr="005A45EC" w:rsidRDefault="00D85B42" w:rsidP="00393641">
            <w:pPr>
              <w:pStyle w:val="ListParagraph"/>
              <w:tabs>
                <w:tab w:val="center" w:pos="924"/>
              </w:tabs>
              <w:ind w:left="0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1,3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6F9AA665" w14:textId="3B96CEFE" w:rsidR="00413F90" w:rsidRPr="00FB2B23" w:rsidRDefault="00E6170A" w:rsidP="0092787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 w:rsidRPr="00FB2B23">
              <w:rPr>
                <w:rFonts w:ascii="Cambria Math" w:hAnsi="Cambria Math"/>
                <w:bCs/>
              </w:rPr>
              <w:t>1</w:t>
            </w:r>
          </w:p>
        </w:tc>
        <w:tc>
          <w:tcPr>
            <w:tcW w:w="1575" w:type="dxa"/>
          </w:tcPr>
          <w:p w14:paraId="1AEE546C" w14:textId="6E52915E" w:rsidR="00413F90" w:rsidRPr="00FB2B23" w:rsidRDefault="00393641" w:rsidP="0092787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3</w:t>
            </w:r>
          </w:p>
        </w:tc>
      </w:tr>
      <w:tr w:rsidR="00DA6D50" w14:paraId="567E2BEE" w14:textId="77777777" w:rsidTr="008A2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7BCF319" w14:textId="3789F9E5" w:rsidR="00413F90" w:rsidRPr="005A45EC" w:rsidRDefault="00D85B42" w:rsidP="00393641">
            <w:pPr>
              <w:pStyle w:val="ListParagraph"/>
              <w:ind w:left="0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76C6B4E9" w14:textId="5906F588" w:rsidR="00413F90" w:rsidRPr="00FB2B23" w:rsidRDefault="00E6170A" w:rsidP="0092787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 w:rsidRPr="00FB2B23">
              <w:rPr>
                <w:rFonts w:ascii="Cambria Math" w:hAnsi="Cambria Math"/>
                <w:bCs/>
              </w:rPr>
              <w:t>1</w:t>
            </w:r>
          </w:p>
        </w:tc>
        <w:tc>
          <w:tcPr>
            <w:tcW w:w="1575" w:type="dxa"/>
          </w:tcPr>
          <w:p w14:paraId="40173CA4" w14:textId="39ED2DE4" w:rsidR="00413F90" w:rsidRPr="00FB2B23" w:rsidRDefault="00393641" w:rsidP="0092787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2</w:t>
            </w:r>
          </w:p>
        </w:tc>
      </w:tr>
      <w:tr w:rsidR="008A2E50" w14:paraId="4843CDA2" w14:textId="77777777" w:rsidTr="008A2E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16826D2" w14:textId="1CAC0D29" w:rsidR="00413F90" w:rsidRPr="005A45EC" w:rsidRDefault="00D85B42" w:rsidP="00393641">
            <w:pPr>
              <w:pStyle w:val="ListParagraph"/>
              <w:ind w:left="0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2,1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53A62C91" w14:textId="391CB03E" w:rsidR="00413F90" w:rsidRPr="00FB2B23" w:rsidRDefault="00E6170A" w:rsidP="0092787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 w:rsidRPr="00FB2B23">
              <w:rPr>
                <w:rFonts w:ascii="Cambria Math" w:hAnsi="Cambria Math"/>
                <w:bCs/>
              </w:rPr>
              <w:t>2</w:t>
            </w:r>
          </w:p>
        </w:tc>
        <w:tc>
          <w:tcPr>
            <w:tcW w:w="1575" w:type="dxa"/>
          </w:tcPr>
          <w:p w14:paraId="29088E32" w14:textId="7A172B25" w:rsidR="00413F90" w:rsidRPr="00FB2B23" w:rsidRDefault="00393641" w:rsidP="0092787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1</w:t>
            </w:r>
          </w:p>
        </w:tc>
      </w:tr>
      <w:tr w:rsidR="00DA6D50" w14:paraId="1DC374FB" w14:textId="77777777" w:rsidTr="008A2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C34A5E7" w14:textId="3B8B23AD" w:rsidR="00413F90" w:rsidRPr="005A45EC" w:rsidRDefault="00D85B42" w:rsidP="00393641">
            <w:pPr>
              <w:pStyle w:val="ListParagraph"/>
              <w:ind w:left="0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2,4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3ACD77E5" w14:textId="0D250A7C" w:rsidR="00413F90" w:rsidRPr="00FB2B23" w:rsidRDefault="00E6170A" w:rsidP="0092787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 w:rsidRPr="00FB2B23">
              <w:rPr>
                <w:rFonts w:ascii="Cambria Math" w:hAnsi="Cambria Math"/>
                <w:bCs/>
              </w:rPr>
              <w:t>2</w:t>
            </w:r>
          </w:p>
        </w:tc>
        <w:tc>
          <w:tcPr>
            <w:tcW w:w="1575" w:type="dxa"/>
          </w:tcPr>
          <w:p w14:paraId="777D5219" w14:textId="4C72203E" w:rsidR="00413F90" w:rsidRPr="00FB2B23" w:rsidRDefault="00393641" w:rsidP="0092787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4</w:t>
            </w:r>
          </w:p>
        </w:tc>
      </w:tr>
      <w:tr w:rsidR="004416EF" w14:paraId="3A95850A" w14:textId="77777777" w:rsidTr="008A2E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E6B8A3C" w14:textId="64260508" w:rsidR="004416EF" w:rsidRPr="005A45EC" w:rsidRDefault="00D85B42" w:rsidP="00393641">
            <w:pPr>
              <w:pStyle w:val="ListParagraph"/>
              <w:ind w:left="0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2,3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2EA323D2" w14:textId="39CA722E" w:rsidR="004416EF" w:rsidRPr="00FB2B23" w:rsidRDefault="004416EF" w:rsidP="004416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 w:rsidRPr="00FB2B23">
              <w:rPr>
                <w:rFonts w:ascii="Cambria Math" w:hAnsi="Cambria Math"/>
                <w:bCs/>
              </w:rPr>
              <w:t>2</w:t>
            </w:r>
          </w:p>
        </w:tc>
        <w:tc>
          <w:tcPr>
            <w:tcW w:w="1575" w:type="dxa"/>
          </w:tcPr>
          <w:p w14:paraId="43A20B3A" w14:textId="7593832A" w:rsidR="004416EF" w:rsidRPr="00FB2B23" w:rsidRDefault="00393641" w:rsidP="004416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3</w:t>
            </w:r>
          </w:p>
        </w:tc>
      </w:tr>
      <w:tr w:rsidR="004416EF" w14:paraId="79AFF5EF" w14:textId="77777777" w:rsidTr="008A2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51DA9BA" w14:textId="43A63C5F" w:rsidR="004416EF" w:rsidRPr="005A45EC" w:rsidRDefault="00D85B42" w:rsidP="00393641">
            <w:pPr>
              <w:pStyle w:val="ListParagraph"/>
              <w:ind w:left="0"/>
              <w:jc w:val="both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3,2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2E04F6EC" w14:textId="447FB0CF" w:rsidR="004416EF" w:rsidRPr="00FB2B23" w:rsidRDefault="004416EF" w:rsidP="004416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 w:rsidRPr="00FB2B23">
              <w:rPr>
                <w:rFonts w:ascii="Cambria Math" w:hAnsi="Cambria Math"/>
                <w:bCs/>
              </w:rPr>
              <w:t>3</w:t>
            </w:r>
          </w:p>
        </w:tc>
        <w:tc>
          <w:tcPr>
            <w:tcW w:w="1575" w:type="dxa"/>
          </w:tcPr>
          <w:p w14:paraId="0F8197F9" w14:textId="1393990E" w:rsidR="004416EF" w:rsidRPr="00FB2B23" w:rsidRDefault="00393641" w:rsidP="004416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2</w:t>
            </w:r>
          </w:p>
        </w:tc>
      </w:tr>
      <w:tr w:rsidR="004416EF" w14:paraId="5A2708F0" w14:textId="77777777" w:rsidTr="008A2E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E7AC0CA" w14:textId="1EBF8D34" w:rsidR="004416EF" w:rsidRPr="005A45EC" w:rsidRDefault="00D85B42" w:rsidP="00393641">
            <w:pPr>
              <w:pStyle w:val="ListParagraph"/>
              <w:ind w:left="0"/>
              <w:jc w:val="both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3,5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76430608" w14:textId="580A9E2B" w:rsidR="004416EF" w:rsidRPr="00FB2B23" w:rsidRDefault="004416EF" w:rsidP="004416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 w:rsidRPr="00FB2B23">
              <w:rPr>
                <w:rFonts w:ascii="Cambria Math" w:hAnsi="Cambria Math"/>
                <w:bCs/>
              </w:rPr>
              <w:t>3</w:t>
            </w:r>
          </w:p>
        </w:tc>
        <w:tc>
          <w:tcPr>
            <w:tcW w:w="1575" w:type="dxa"/>
          </w:tcPr>
          <w:p w14:paraId="044B5C78" w14:textId="4179E365" w:rsidR="004416EF" w:rsidRPr="00FB2B23" w:rsidRDefault="00393641" w:rsidP="004416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5</w:t>
            </w:r>
          </w:p>
        </w:tc>
      </w:tr>
      <w:tr w:rsidR="004416EF" w14:paraId="4D5A0F18" w14:textId="77777777" w:rsidTr="008A2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68EB282" w14:textId="5D5461B5" w:rsidR="004416EF" w:rsidRPr="005A45EC" w:rsidRDefault="00D85B42" w:rsidP="00393641">
            <w:pPr>
              <w:pStyle w:val="ListParagraph"/>
              <w:ind w:left="0"/>
              <w:jc w:val="both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4,3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4B62FE77" w14:textId="25BDEF5F" w:rsidR="004416EF" w:rsidRPr="00FB2B23" w:rsidRDefault="004416EF" w:rsidP="004416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 w:rsidRPr="00FB2B23">
              <w:rPr>
                <w:rFonts w:ascii="Cambria Math" w:hAnsi="Cambria Math"/>
                <w:bCs/>
              </w:rPr>
              <w:t>4</w:t>
            </w:r>
          </w:p>
        </w:tc>
        <w:tc>
          <w:tcPr>
            <w:tcW w:w="1575" w:type="dxa"/>
          </w:tcPr>
          <w:p w14:paraId="2FC901E2" w14:textId="5B5F212A" w:rsidR="004416EF" w:rsidRPr="00FB2B23" w:rsidRDefault="00393641" w:rsidP="004416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3</w:t>
            </w:r>
          </w:p>
        </w:tc>
      </w:tr>
      <w:tr w:rsidR="004416EF" w14:paraId="2EEABFAC" w14:textId="77777777" w:rsidTr="008A2E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301FD50" w14:textId="603AAEA2" w:rsidR="004416EF" w:rsidRPr="005A45EC" w:rsidRDefault="00D85B42" w:rsidP="00393641">
            <w:pPr>
              <w:pStyle w:val="ListParagraph"/>
              <w:ind w:left="0"/>
              <w:jc w:val="both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4,2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4E5FA7A0" w14:textId="2153C6B6" w:rsidR="004416EF" w:rsidRPr="00FB2B23" w:rsidRDefault="004416EF" w:rsidP="004416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 w:rsidRPr="00FB2B23">
              <w:rPr>
                <w:rFonts w:ascii="Cambria Math" w:hAnsi="Cambria Math"/>
                <w:bCs/>
              </w:rPr>
              <w:t>4</w:t>
            </w:r>
          </w:p>
        </w:tc>
        <w:tc>
          <w:tcPr>
            <w:tcW w:w="1575" w:type="dxa"/>
          </w:tcPr>
          <w:p w14:paraId="46AE7C7E" w14:textId="2E230802" w:rsidR="004416EF" w:rsidRPr="00FB2B23" w:rsidRDefault="00393641" w:rsidP="004416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2</w:t>
            </w:r>
          </w:p>
        </w:tc>
      </w:tr>
      <w:tr w:rsidR="004416EF" w14:paraId="1FDB23A2" w14:textId="77777777" w:rsidTr="008A2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EC7F169" w14:textId="6D700AF4" w:rsidR="004416EF" w:rsidRPr="005A45EC" w:rsidRDefault="00D85B42" w:rsidP="00393641">
            <w:pPr>
              <w:pStyle w:val="ListParagraph"/>
              <w:ind w:left="0"/>
              <w:jc w:val="both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4,1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578557BB" w14:textId="2939D0DD" w:rsidR="004416EF" w:rsidRPr="00FB2B23" w:rsidRDefault="004416EF" w:rsidP="004416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 w:rsidRPr="00FB2B23">
              <w:rPr>
                <w:rFonts w:ascii="Cambria Math" w:hAnsi="Cambria Math"/>
                <w:bCs/>
              </w:rPr>
              <w:t>4</w:t>
            </w:r>
          </w:p>
        </w:tc>
        <w:tc>
          <w:tcPr>
            <w:tcW w:w="1575" w:type="dxa"/>
          </w:tcPr>
          <w:p w14:paraId="31839440" w14:textId="704A6CD6" w:rsidR="004416EF" w:rsidRPr="00FB2B23" w:rsidRDefault="00393641" w:rsidP="004416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1</w:t>
            </w:r>
          </w:p>
        </w:tc>
      </w:tr>
      <w:tr w:rsidR="004416EF" w14:paraId="22A2E280" w14:textId="77777777" w:rsidTr="008A2E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4F2C329" w14:textId="642F75C7" w:rsidR="004416EF" w:rsidRPr="005A45EC" w:rsidRDefault="00D85B42" w:rsidP="00393641">
            <w:pPr>
              <w:pStyle w:val="ListParagraph"/>
              <w:ind w:left="0"/>
              <w:jc w:val="both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5,1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6035D668" w14:textId="4F30E6D4" w:rsidR="004416EF" w:rsidRPr="00FB2B23" w:rsidRDefault="00393641" w:rsidP="004416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5</w:t>
            </w:r>
          </w:p>
        </w:tc>
        <w:tc>
          <w:tcPr>
            <w:tcW w:w="1575" w:type="dxa"/>
          </w:tcPr>
          <w:p w14:paraId="0C6F3DCF" w14:textId="7E50F977" w:rsidR="004416EF" w:rsidRPr="00FB2B23" w:rsidRDefault="00393641" w:rsidP="004416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1</w:t>
            </w:r>
          </w:p>
        </w:tc>
      </w:tr>
      <w:tr w:rsidR="004416EF" w14:paraId="7D2468FE" w14:textId="77777777" w:rsidTr="008A2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DD81A18" w14:textId="55BF0A52" w:rsidR="004416EF" w:rsidRPr="005A45EC" w:rsidRDefault="00D85B42" w:rsidP="00393641">
            <w:pPr>
              <w:pStyle w:val="ListParagraph"/>
              <w:ind w:left="0"/>
              <w:jc w:val="both"/>
              <w:rPr>
                <w:b w:val="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5,4</m:t>
                    </m:r>
                  </m:e>
                </m:d>
              </m:oMath>
            </m:oMathPara>
          </w:p>
        </w:tc>
        <w:tc>
          <w:tcPr>
            <w:tcW w:w="1575" w:type="dxa"/>
          </w:tcPr>
          <w:p w14:paraId="466E0381" w14:textId="0471854A" w:rsidR="004416EF" w:rsidRPr="00FB2B23" w:rsidRDefault="00393641" w:rsidP="004416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5</w:t>
            </w:r>
          </w:p>
        </w:tc>
        <w:tc>
          <w:tcPr>
            <w:tcW w:w="1575" w:type="dxa"/>
          </w:tcPr>
          <w:p w14:paraId="05893E37" w14:textId="030D3E96" w:rsidR="004416EF" w:rsidRPr="00FB2B23" w:rsidRDefault="00393641" w:rsidP="004416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Cs/>
              </w:rPr>
            </w:pPr>
            <w:r>
              <w:rPr>
                <w:rFonts w:ascii="Cambria Math" w:hAnsi="Cambria Math"/>
                <w:bCs/>
              </w:rPr>
              <w:t>4</w:t>
            </w:r>
          </w:p>
        </w:tc>
      </w:tr>
    </w:tbl>
    <w:p w14:paraId="31A08E3A" w14:textId="77777777" w:rsidR="00413F90" w:rsidRDefault="00413F90" w:rsidP="0092787F">
      <w:pPr>
        <w:pStyle w:val="ListParagraph"/>
      </w:pPr>
    </w:p>
    <w:p w14:paraId="6BC68503" w14:textId="2D168971" w:rsidR="00227603" w:rsidRDefault="00BF7678" w:rsidP="00BF7678">
      <w:pPr>
        <w:pStyle w:val="ListParagraph"/>
        <w:tabs>
          <w:tab w:val="left" w:pos="5496"/>
        </w:tabs>
      </w:pPr>
      <w:r>
        <w:tab/>
      </w:r>
    </w:p>
    <w:p w14:paraId="43774575" w14:textId="23B6DAE6" w:rsidR="001159E7" w:rsidRDefault="00CA4207" w:rsidP="008B2FA2">
      <w:pPr>
        <w:pStyle w:val="ListParagraph"/>
        <w:keepNext/>
        <w:numPr>
          <w:ilvl w:val="0"/>
          <w:numId w:val="9"/>
        </w:numPr>
      </w:pPr>
      <w:r>
        <w:t xml:space="preserve">Create a list of connected vehicles </w:t>
      </w:r>
      <w:r w:rsidR="009622FA">
        <w:t>crossed</w:t>
      </w:r>
      <w:r w:rsidR="00227603">
        <w:t xml:space="preserve"> a </w:t>
      </w:r>
      <w:r w:rsidR="00BF7678">
        <w:t>boundary</w:t>
      </w:r>
      <w:r w:rsidR="009622FA">
        <w:t>.</w:t>
      </w:r>
      <w:r w:rsidR="004443BC">
        <w:t xml:space="preserve"> This list contains</w:t>
      </w:r>
      <w:r>
        <w:t xml:space="preserve"> temporary vehicle ID</w:t>
      </w:r>
      <w:r w:rsidR="004443BC">
        <w:t>s</w:t>
      </w:r>
      <w:r w:rsidR="00EB48D8">
        <w:t xml:space="preserve"> </w:t>
      </w:r>
      <w:r>
        <w:t xml:space="preserve">and the corresponding </w:t>
      </w:r>
      <w:r w:rsidR="00BF7678">
        <w:t xml:space="preserve">boundary </w:t>
      </w:r>
      <w:r w:rsidR="00EB48D8">
        <w:t xml:space="preserve">IDs and </w:t>
      </w:r>
      <w:r>
        <w:t>time</w:t>
      </w:r>
      <w:r w:rsidR="00EB48D8">
        <w:t>stamps</w:t>
      </w:r>
      <w:r>
        <w:t>.</w:t>
      </w:r>
      <w:r w:rsidR="009B41CD">
        <w:t xml:space="preserve"> </w:t>
      </w:r>
      <w:r w:rsidR="009E49CE">
        <w:t xml:space="preserve">Let </w:t>
      </w:r>
      <m:oMath>
        <m:r>
          <m:rPr>
            <m:scr m:val="script"/>
          </m:rPr>
          <w:rPr>
            <w:rFonts w:ascii="Cambria Math" w:hAnsi="Cambria Math"/>
          </w:rPr>
          <m:t>N</m:t>
        </m:r>
      </m:oMath>
      <w:r w:rsidR="009E49CE">
        <w:rPr>
          <w:rFonts w:eastAsiaTheme="minorEastAsia"/>
        </w:rPr>
        <w:t xml:space="preserve"> denote the </w:t>
      </w:r>
      <w:r w:rsidR="00221CF8">
        <w:rPr>
          <w:rFonts w:eastAsiaTheme="minorEastAsia"/>
        </w:rPr>
        <w:t>set of vehicle IDs</w:t>
      </w:r>
      <w:r w:rsidR="009E49CE">
        <w:rPr>
          <w:rFonts w:eastAsiaTheme="minorEastAsia"/>
        </w:rPr>
        <w:t xml:space="preserve"> </w:t>
      </w:r>
      <w:r w:rsidR="00221CF8">
        <w:rPr>
          <w:rFonts w:eastAsiaTheme="minorEastAsia"/>
        </w:rPr>
        <w:t>and</w:t>
      </w:r>
      <w:r w:rsidR="00CE3A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nb</m:t>
            </m:r>
          </m:sub>
        </m:sSub>
      </m:oMath>
      <w:r w:rsidR="00CE3AFD">
        <w:rPr>
          <w:rFonts w:eastAsiaTheme="minorEastAsia"/>
        </w:rPr>
        <w:t xml:space="preserve"> th</w:t>
      </w:r>
      <w:r w:rsidR="004443BC">
        <w:rPr>
          <w:rFonts w:eastAsiaTheme="minorEastAsia"/>
        </w:rPr>
        <w:t>e time when the vehicle with</w:t>
      </w:r>
      <w:r w:rsidR="00CE3AFD">
        <w:rPr>
          <w:rFonts w:eastAsiaTheme="minorEastAsia"/>
        </w:rPr>
        <w:t xml:space="preserve"> temporary ID of </w:t>
      </w:r>
      <m:oMath>
        <m:r>
          <w:rPr>
            <w:rFonts w:ascii="Cambria Math" w:hAnsi="Cambria Math"/>
          </w:rPr>
          <m:t>n</m:t>
        </m:r>
      </m:oMath>
      <w:r w:rsidR="00CE3AFD">
        <w:rPr>
          <w:rFonts w:eastAsiaTheme="minorEastAsia"/>
        </w:rPr>
        <w:t xml:space="preserve"> crosses </w:t>
      </w:r>
      <w:r w:rsidR="004443BC">
        <w:rPr>
          <w:rFonts w:eastAsiaTheme="minorEastAsia"/>
        </w:rPr>
        <w:t xml:space="preserve">the </w:t>
      </w:r>
      <w:r w:rsidR="00CE3AFD">
        <w:rPr>
          <w:rFonts w:eastAsiaTheme="minorEastAsia"/>
        </w:rPr>
        <w:t xml:space="preserve">boundary location with </w:t>
      </w:r>
      <w:proofErr w:type="gramStart"/>
      <w:r w:rsidR="00CE3AFD">
        <w:rPr>
          <w:rFonts w:eastAsiaTheme="minorEastAsia"/>
        </w:rPr>
        <w:t xml:space="preserve">ID </w:t>
      </w:r>
      <w:proofErr w:type="gramEnd"/>
      <m:oMath>
        <m:r>
          <w:rPr>
            <w:rFonts w:ascii="Cambria Math" w:hAnsi="Cambria Math"/>
          </w:rPr>
          <m:t>b</m:t>
        </m:r>
      </m:oMath>
      <w:r w:rsidR="00221CF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∀n∈</m:t>
        </m:r>
        <m:r>
          <m:rPr>
            <m:scr m:val="script"/>
          </m:rPr>
          <w:rPr>
            <w:rFonts w:ascii="Cambria Math" w:hAnsi="Cambria Math"/>
          </w:rPr>
          <m:t>N,</m:t>
        </m:r>
        <m:r>
          <w:rPr>
            <w:rFonts w:ascii="Cambria Math" w:hAnsi="Cambria Math"/>
          </w:rPr>
          <m:t>b∈</m:t>
        </m:r>
        <m:r>
          <m:rPr>
            <m:scr m:val="script"/>
            <m:sty m:val="p"/>
          </m:rPr>
          <w:rPr>
            <w:rFonts w:ascii="Cambria Math" w:hAnsi="Cambria Math"/>
          </w:rPr>
          <m:t>B</m:t>
        </m:r>
      </m:oMath>
      <w:r w:rsidR="00CE3AFD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nb</m:t>
            </m:r>
          </m:sub>
        </m:sSub>
      </m:oMath>
      <w:r w:rsidR="004443BC">
        <w:rPr>
          <w:rFonts w:eastAsiaTheme="minorEastAsia"/>
        </w:rPr>
        <w:t xml:space="preserve"> </w:t>
      </w:r>
      <w:r w:rsidR="009B41CD">
        <w:t xml:space="preserve"> </w:t>
      </w:r>
      <w:proofErr w:type="gramStart"/>
      <w:r w:rsidR="009B41CD">
        <w:t>could</w:t>
      </w:r>
      <w:proofErr w:type="gramEnd"/>
      <w:r w:rsidR="009B41CD">
        <w:t xml:space="preserve"> be</w:t>
      </w:r>
      <w:r w:rsidR="000C29D5">
        <w:t xml:space="preserve"> set</w:t>
      </w:r>
      <w:r w:rsidR="009B41CD">
        <w:t xml:space="preserve"> in</w:t>
      </w:r>
      <w:r w:rsidR="000C29D5">
        <w:t xml:space="preserve"> the</w:t>
      </w:r>
      <w:r w:rsidR="009B41CD">
        <w:t xml:space="preserve"> Epoch format</w:t>
      </w:r>
      <w:r w:rsidR="00B3691A">
        <w:t xml:space="preserve"> to facilitate the travel time calculations</w:t>
      </w:r>
      <w:r w:rsidR="009B41CD">
        <w:t>.</w:t>
      </w:r>
      <w:r w:rsidR="009622FA">
        <w:t xml:space="preserve"> </w:t>
      </w:r>
      <w:r w:rsidR="00A05184">
        <w:fldChar w:fldCharType="begin"/>
      </w:r>
      <w:r w:rsidR="00A05184">
        <w:instrText xml:space="preserve"> REF _Ref7001966 \h </w:instrText>
      </w:r>
      <w:r w:rsidR="00A05184">
        <w:fldChar w:fldCharType="separate"/>
      </w:r>
      <w:r w:rsidR="00A05184">
        <w:t xml:space="preserve">Figure </w:t>
      </w:r>
      <w:r w:rsidR="00A05184">
        <w:rPr>
          <w:noProof/>
        </w:rPr>
        <w:t>2</w:t>
      </w:r>
      <w:r w:rsidR="00A05184">
        <w:fldChar w:fldCharType="end"/>
      </w:r>
      <w:r w:rsidR="00A05184">
        <w:t xml:space="preserve"> shows an example of this list for two vehicles entering the RSU range at almost the same time.</w:t>
      </w:r>
    </w:p>
    <w:p w14:paraId="40E579DE" w14:textId="77777777" w:rsidR="008B2FA2" w:rsidRDefault="008B2FA2" w:rsidP="008B2FA2">
      <w:pPr>
        <w:keepNext/>
      </w:pPr>
    </w:p>
    <w:p w14:paraId="65E09007" w14:textId="4394EDE5" w:rsidR="009622FA" w:rsidRDefault="008A2E50" w:rsidP="001159E7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90CC10F" wp14:editId="12041332">
            <wp:extent cx="2443075" cy="2443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075" cy="24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92E89" w14:textId="032C7820" w:rsidR="008A2E50" w:rsidRDefault="009622FA" w:rsidP="008B2FA2">
      <w:pPr>
        <w:pStyle w:val="Caption"/>
        <w:ind w:firstLine="720"/>
        <w:jc w:val="center"/>
      </w:pPr>
      <w:bookmarkStart w:id="2" w:name="_Ref7001966"/>
      <w:r>
        <w:t xml:space="preserve">Figure </w:t>
      </w:r>
      <w:r w:rsidR="00C37D3C">
        <w:rPr>
          <w:noProof/>
        </w:rPr>
        <w:fldChar w:fldCharType="begin"/>
      </w:r>
      <w:r w:rsidR="00C37D3C">
        <w:rPr>
          <w:noProof/>
        </w:rPr>
        <w:instrText xml:space="preserve"> SEQ Figure \* ARABIC </w:instrText>
      </w:r>
      <w:r w:rsidR="00C37D3C">
        <w:rPr>
          <w:noProof/>
        </w:rPr>
        <w:fldChar w:fldCharType="separate"/>
      </w:r>
      <w:r>
        <w:rPr>
          <w:noProof/>
        </w:rPr>
        <w:t>2</w:t>
      </w:r>
      <w:r w:rsidR="00C37D3C">
        <w:rPr>
          <w:noProof/>
        </w:rPr>
        <w:fldChar w:fldCharType="end"/>
      </w:r>
      <w:bookmarkEnd w:id="2"/>
      <w:r>
        <w:t xml:space="preserve"> </w:t>
      </w:r>
      <w:proofErr w:type="gramStart"/>
      <w:r>
        <w:t>An</w:t>
      </w:r>
      <w:proofErr w:type="gramEnd"/>
      <w:r>
        <w:t xml:space="preserve"> example list of connected vehicle.</w:t>
      </w:r>
    </w:p>
    <w:p w14:paraId="2898F696" w14:textId="4ECD86E7" w:rsidR="00377E0A" w:rsidRPr="00F00857" w:rsidRDefault="000B31D5" w:rsidP="009068DE">
      <w:pPr>
        <w:pStyle w:val="ListParagraph"/>
        <w:keepNext/>
        <w:numPr>
          <w:ilvl w:val="0"/>
          <w:numId w:val="9"/>
        </w:numPr>
      </w:pPr>
      <w:r>
        <w:lastRenderedPageBreak/>
        <w:t>Crea</w:t>
      </w:r>
      <w:r w:rsidR="00227603">
        <w:t>te a list of section/subsection travel times.</w:t>
      </w:r>
      <w:r w:rsidR="00992E02">
        <w:t xml:space="preserve"> Let</w:t>
      </w:r>
      <w:r w:rsidR="009068D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nb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992E02">
        <w:rPr>
          <w:rFonts w:eastAsiaTheme="minorEastAsia"/>
        </w:rPr>
        <w:t xml:space="preserve"> denote the section/subsection travel time of the vehicle with the temporary ID of </w:t>
      </w:r>
      <m:oMath>
        <m:r>
          <w:rPr>
            <w:rFonts w:ascii="Cambria Math" w:hAnsi="Cambria Math"/>
          </w:rPr>
          <m:t>n</m:t>
        </m:r>
      </m:oMath>
      <w:r w:rsidR="00377E0A">
        <w:rPr>
          <w:rFonts w:eastAsiaTheme="minorEastAsia"/>
        </w:rPr>
        <w:t xml:space="preserve"> that is calculated as</w:t>
      </w:r>
    </w:p>
    <w:p w14:paraId="28545004" w14:textId="77777777" w:rsidR="00F00857" w:rsidRPr="00377E0A" w:rsidRDefault="00F00857" w:rsidP="00F00857">
      <w:pPr>
        <w:pStyle w:val="ListParagraph"/>
        <w:keepNext/>
      </w:pPr>
    </w:p>
    <w:p w14:paraId="0170E305" w14:textId="7BED045E" w:rsidR="00377E0A" w:rsidRPr="00F00857" w:rsidRDefault="00D85B42" w:rsidP="005D6459">
      <w:pPr>
        <w:pStyle w:val="ListParagraph"/>
        <w:keepNext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n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nb</m:t>
              </m:r>
            </m:sub>
          </m:sSub>
          <m:r>
            <w:rPr>
              <w:rFonts w:ascii="Cambria Math" w:hAnsi="Cambria Math"/>
            </w:rPr>
            <m:t>,∀</m:t>
          </m:r>
          <m:r>
            <w:rPr>
              <w:rFonts w:ascii="Cambria Math" w:eastAsiaTheme="minorEastAsia" w:hAnsi="Cambria Math"/>
            </w:rPr>
            <m:t>n∈</m:t>
          </m:r>
          <m:r>
            <m:rPr>
              <m:scr m:val="script"/>
            </m:rPr>
            <w:rPr>
              <w:rFonts w:ascii="Cambria Math" w:hAnsi="Cambria Math"/>
            </w:rPr>
            <m:t>N,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⊂</m:t>
          </m:r>
          <m:r>
            <m:rPr>
              <m:scr m:val="script"/>
              <m:sty m:val="p"/>
            </m:rPr>
            <w:rPr>
              <w:rFonts w:ascii="Cambria Math" w:hAnsi="Cambria Math"/>
            </w:rPr>
            <m:t>S.</m:t>
          </m:r>
        </m:oMath>
      </m:oMathPara>
    </w:p>
    <w:p w14:paraId="458E5F67" w14:textId="77777777" w:rsidR="00F00857" w:rsidRPr="00377E0A" w:rsidRDefault="00F00857" w:rsidP="005D6459">
      <w:pPr>
        <w:pStyle w:val="ListParagraph"/>
        <w:keepNext/>
        <w:jc w:val="center"/>
      </w:pPr>
    </w:p>
    <w:p w14:paraId="51B06D20" w14:textId="258E6C91" w:rsidR="001159E7" w:rsidRPr="0052701A" w:rsidRDefault="009068DE" w:rsidP="0052701A">
      <w:pPr>
        <w:pStyle w:val="ListParagraph"/>
        <w:keepNext/>
        <w:rPr>
          <w:rFonts w:eastAsiaTheme="minorEastAsia"/>
        </w:rPr>
      </w:pPr>
      <w:r>
        <w:fldChar w:fldCharType="begin"/>
      </w:r>
      <w:r>
        <w:instrText xml:space="preserve"> REF _Ref7010947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 xml:space="preserve"> shows an example of this list for the vehicle list shown in </w:t>
      </w:r>
      <w:r>
        <w:fldChar w:fldCharType="begin"/>
      </w:r>
      <w:r>
        <w:instrText xml:space="preserve"> REF _Ref7001966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. For example, the </w:t>
      </w:r>
      <w:r w:rsidR="00501AB3">
        <w:t xml:space="preserve">first </w:t>
      </w:r>
      <w:r>
        <w:t xml:space="preserve">path </w:t>
      </w:r>
      <w:r w:rsidR="00501AB3">
        <w:t xml:space="preserve">in the figure below </w:t>
      </w:r>
      <w:r w:rsidR="00DF54ED">
        <w:t xml:space="preserve">is </w:t>
      </w:r>
      <w:r w:rsidR="00036978">
        <w:t>related to</w:t>
      </w:r>
      <w:r>
        <w:t xml:space="preserve"> vehicle ID </w:t>
      </w:r>
      <m:oMath>
        <m:r>
          <w:rPr>
            <w:rFonts w:ascii="Cambria Math" w:hAnsi="Cambria Math"/>
          </w:rPr>
          <m:t>n</m:t>
        </m:r>
        <m:r>
          <w:rPr>
            <w:rFonts w:ascii="Cambria Math" w:eastAsiaTheme="minorEastAsia" w:hAnsi="Cambria Math"/>
          </w:rPr>
          <m:t>=12251</m:t>
        </m:r>
      </m:oMath>
      <w:r>
        <w:t xml:space="preserve"> </w:t>
      </w:r>
      <w:r w:rsidR="00DF54ED">
        <w:t xml:space="preserve">traveling from boundary ID </w:t>
      </w:r>
      <m:oMath>
        <m:r>
          <w:rPr>
            <w:rFonts w:ascii="Cambria Math" w:hAnsi="Cambria Math"/>
          </w:rPr>
          <m:t>b</m:t>
        </m:r>
        <m:r>
          <w:rPr>
            <w:rFonts w:ascii="Cambria Math" w:eastAsiaTheme="minorEastAsia" w:hAnsi="Cambria Math"/>
          </w:rPr>
          <m:t>=3</m:t>
        </m:r>
      </m:oMath>
      <w:r w:rsidR="00DF54ED">
        <w:t xml:space="preserve"> to boundary ID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=5</m:t>
        </m:r>
      </m:oMath>
      <w:r w:rsidR="00036978">
        <w:t xml:space="preserve"> (see figure above)</w:t>
      </w:r>
      <w:r>
        <w:t xml:space="preserve"> and the corresponding travel time is calculated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12251,3,5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12251,5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12251,3</m:t>
            </m:r>
          </m:sub>
        </m:sSub>
        <m:r>
          <w:rPr>
            <w:rFonts w:ascii="Cambria Math" w:hAnsi="Cambria Math"/>
          </w:rPr>
          <m:t>=62</m:t>
        </m:r>
      </m:oMath>
      <w:r w:rsidR="002C5D32">
        <w:rPr>
          <w:rFonts w:eastAsiaTheme="minorEastAsia"/>
        </w:rPr>
        <w:t xml:space="preserve"> s.</w:t>
      </w:r>
    </w:p>
    <w:p w14:paraId="40E44930" w14:textId="77777777" w:rsidR="0052701A" w:rsidRPr="0052701A" w:rsidRDefault="0052701A" w:rsidP="0052701A">
      <w:pPr>
        <w:pStyle w:val="ListParagraph"/>
        <w:keepNext/>
        <w:rPr>
          <w:rFonts w:eastAsiaTheme="minorEastAsia"/>
        </w:rPr>
      </w:pPr>
    </w:p>
    <w:p w14:paraId="4EC6F53D" w14:textId="50DE396D" w:rsidR="00880929" w:rsidRDefault="001159E7" w:rsidP="001159E7">
      <w:pPr>
        <w:pStyle w:val="ListParagraph"/>
        <w:jc w:val="center"/>
      </w:pPr>
      <w:r>
        <w:rPr>
          <w:noProof/>
        </w:rPr>
        <w:drawing>
          <wp:inline distT="0" distB="0" distL="0" distR="0" wp14:anchorId="784DF226" wp14:editId="63F0AB29">
            <wp:extent cx="2578627" cy="209077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27" cy="20907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47F8C" w14:textId="74C45316" w:rsidR="008B2FA2" w:rsidRDefault="008B2FA2" w:rsidP="008B2FA2">
      <w:pPr>
        <w:pStyle w:val="Caption"/>
        <w:ind w:firstLine="720"/>
        <w:jc w:val="center"/>
      </w:pPr>
      <w:bookmarkStart w:id="3" w:name="_Ref7010947"/>
      <w:r>
        <w:t xml:space="preserve">Figure </w:t>
      </w:r>
      <w:r w:rsidR="004B6CD6">
        <w:rPr>
          <w:noProof/>
        </w:rPr>
        <w:fldChar w:fldCharType="begin"/>
      </w:r>
      <w:r w:rsidR="004B6CD6">
        <w:rPr>
          <w:noProof/>
        </w:rPr>
        <w:instrText xml:space="preserve"> SEQ Figure \* ARABIC </w:instrText>
      </w:r>
      <w:r w:rsidR="004B6CD6">
        <w:rPr>
          <w:noProof/>
        </w:rPr>
        <w:fldChar w:fldCharType="separate"/>
      </w:r>
      <w:r w:rsidR="000C00AE">
        <w:rPr>
          <w:noProof/>
        </w:rPr>
        <w:t>3</w:t>
      </w:r>
      <w:r w:rsidR="004B6CD6">
        <w:rPr>
          <w:noProof/>
        </w:rPr>
        <w:fldChar w:fldCharType="end"/>
      </w:r>
      <w:bookmarkEnd w:id="3"/>
      <w:r>
        <w:t xml:space="preserve"> </w:t>
      </w:r>
      <w:proofErr w:type="gramStart"/>
      <w:r>
        <w:t>An</w:t>
      </w:r>
      <w:proofErr w:type="gramEnd"/>
      <w:r>
        <w:t xml:space="preserve"> example list of </w:t>
      </w:r>
      <w:r w:rsidR="000C00AE">
        <w:t>travel times</w:t>
      </w:r>
      <w:r>
        <w:t>.</w:t>
      </w:r>
    </w:p>
    <w:p w14:paraId="14925005" w14:textId="77777777" w:rsidR="008B2FA2" w:rsidRDefault="008B2FA2" w:rsidP="001159E7">
      <w:pPr>
        <w:pStyle w:val="ListParagraph"/>
        <w:jc w:val="center"/>
      </w:pPr>
    </w:p>
    <w:p w14:paraId="0207C4D2" w14:textId="77777777" w:rsidR="006C00F9" w:rsidRDefault="0038619C" w:rsidP="001370BF">
      <w:pPr>
        <w:pStyle w:val="ListParagraph"/>
        <w:numPr>
          <w:ilvl w:val="0"/>
          <w:numId w:val="9"/>
        </w:numPr>
      </w:pPr>
      <w:r>
        <w:t xml:space="preserve">Update the list of connected vehicles </w:t>
      </w:r>
      <w:r w:rsidR="009B41CD">
        <w:t xml:space="preserve">and the corresponding attributes </w:t>
      </w:r>
      <w:r>
        <w:t xml:space="preserve">as a </w:t>
      </w:r>
      <w:r w:rsidR="00390832">
        <w:t xml:space="preserve">connected </w:t>
      </w:r>
      <w:r>
        <w:t xml:space="preserve">vehicle </w:t>
      </w:r>
      <w:r w:rsidR="00CA4207">
        <w:t>crosses a boundary</w:t>
      </w:r>
      <w:r w:rsidR="00390832">
        <w:t>, i.e., enters the RSU range, exits the RSU range (recorded as the last identified time around the exit boundaries), or crosses the subsection boundaries</w:t>
      </w:r>
      <w:r>
        <w:t>.</w:t>
      </w:r>
    </w:p>
    <w:p w14:paraId="63A7AC94" w14:textId="3B67556A" w:rsidR="009068DE" w:rsidRDefault="006C00F9" w:rsidP="00CB5813">
      <w:pPr>
        <w:pStyle w:val="ListParagraph"/>
        <w:numPr>
          <w:ilvl w:val="0"/>
          <w:numId w:val="9"/>
        </w:numPr>
      </w:pPr>
      <w:r>
        <w:t>Update the travel time list as a connected vehicle exits the RSU range or crosses a subsection boundary.</w:t>
      </w:r>
      <w:r w:rsidR="0083157F">
        <w:t xml:space="preserve"> </w:t>
      </w:r>
    </w:p>
    <w:p w14:paraId="246B09B3" w14:textId="1BD75B53" w:rsidR="00921026" w:rsidRDefault="00921026" w:rsidP="00CB5813">
      <w:pPr>
        <w:pStyle w:val="ListParagraph"/>
        <w:numPr>
          <w:ilvl w:val="0"/>
          <w:numId w:val="9"/>
        </w:numPr>
      </w:pPr>
      <w:r>
        <w:t xml:space="preserve">Calculate the average travel times for different time intervals. </w:t>
      </w:r>
      <w:r w:rsidR="00B3114F">
        <w:t>With the list of travel times, average travel time measures for</w:t>
      </w:r>
      <w:r w:rsidR="004A4C73">
        <w:t xml:space="preserve"> each section/subsection can be </w:t>
      </w:r>
      <w:r w:rsidR="00B3114F">
        <w:t>calculated</w:t>
      </w:r>
      <w:r w:rsidR="004A4C73">
        <w:t xml:space="preserve"> </w:t>
      </w:r>
      <w:r w:rsidR="00B3114F">
        <w:t>on</w:t>
      </w:r>
      <w:r w:rsidR="004A4C73">
        <w:t xml:space="preserve"> different time intervals</w:t>
      </w:r>
      <w:r w:rsidR="00B3114F">
        <w:t xml:space="preserve"> </w:t>
      </w:r>
      <w:r w:rsidR="00C4727B">
        <w:t>(i</w:t>
      </w:r>
      <w:r w:rsidR="00B3114F">
        <w:t>.</w:t>
      </w:r>
      <w:r w:rsidR="00C4727B">
        <w:t>e</w:t>
      </w:r>
      <w:r w:rsidR="00B3114F">
        <w:t>., 5</w:t>
      </w:r>
      <w:r w:rsidR="00C4727B">
        <w:t>-minute, 15-minute, hourly, etc.)</w:t>
      </w:r>
      <w:r w:rsidR="004A4C73">
        <w:t xml:space="preserve">. </w:t>
      </w:r>
      <w:r w:rsidR="00B3114F">
        <w:t xml:space="preserve">For example, </w:t>
      </w:r>
      <w:r w:rsidR="00C4727B">
        <w:t>at every 5 minute, a</w:t>
      </w:r>
      <w:r w:rsidR="00891C2B">
        <w:t>n</w:t>
      </w:r>
      <w:r w:rsidR="00C4727B">
        <w:t xml:space="preserve"> average travel time can be determined by making an average of all travel time records within the last 5-minute interval</w:t>
      </w:r>
      <w:r w:rsidR="00891C2B">
        <w:t xml:space="preserve"> for each section/subsection</w:t>
      </w:r>
      <w:r w:rsidR="00C4727B">
        <w:t>.</w:t>
      </w:r>
    </w:p>
    <w:p w14:paraId="4E639008" w14:textId="21DE8A75" w:rsidR="009D3224" w:rsidRDefault="009D3224" w:rsidP="0092787F">
      <w:pPr>
        <w:jc w:val="center"/>
      </w:pPr>
    </w:p>
    <w:p w14:paraId="4157C5CD" w14:textId="4E677A26" w:rsidR="00771E59" w:rsidRPr="0088496C" w:rsidRDefault="00771E59" w:rsidP="006D17B6">
      <w:pPr>
        <w:pStyle w:val="Caption"/>
      </w:pPr>
    </w:p>
    <w:sectPr w:rsidR="00771E59" w:rsidRPr="0088496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16EA9A" w14:textId="77777777" w:rsidR="00D85B42" w:rsidRDefault="00D85B42" w:rsidP="00622B5C">
      <w:pPr>
        <w:spacing w:after="0" w:line="240" w:lineRule="auto"/>
      </w:pPr>
      <w:r>
        <w:separator/>
      </w:r>
    </w:p>
  </w:endnote>
  <w:endnote w:type="continuationSeparator" w:id="0">
    <w:p w14:paraId="0E1FD872" w14:textId="77777777" w:rsidR="00D85B42" w:rsidRDefault="00D85B42" w:rsidP="00622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859AA7" w14:textId="77777777" w:rsidR="00E06DE8" w:rsidRDefault="00E06DE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64C4C" w14:textId="77777777" w:rsidR="00E06DE8" w:rsidRDefault="00E06DE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95BDAF" w14:textId="77777777" w:rsidR="00E06DE8" w:rsidRDefault="00E06D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D2B159" w14:textId="77777777" w:rsidR="00D85B42" w:rsidRDefault="00D85B42" w:rsidP="00622B5C">
      <w:pPr>
        <w:spacing w:after="0" w:line="240" w:lineRule="auto"/>
      </w:pPr>
      <w:r>
        <w:separator/>
      </w:r>
    </w:p>
  </w:footnote>
  <w:footnote w:type="continuationSeparator" w:id="0">
    <w:p w14:paraId="1EC57EB0" w14:textId="77777777" w:rsidR="00D85B42" w:rsidRDefault="00D85B42" w:rsidP="00622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5AF88B" w14:textId="4CE95B08" w:rsidR="00E06DE8" w:rsidRDefault="00E06DE8">
    <w:pPr>
      <w:pStyle w:val="Header"/>
    </w:pPr>
    <w:r>
      <w:rPr>
        <w:noProof/>
      </w:rPr>
      <w:pict w14:anchorId="3AAAFE4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867224" o:spid="_x0000_s2050" type="#_x0000_t136" style="position:absolute;margin-left:0;margin-top:0;width:471.3pt;height:188.5pt;rotation:315;z-index:-251655168;mso-position-horizontal:center;mso-position-horizontal-relative:margin;mso-position-vertical:center;mso-position-vertical-relative:margin" o:allowincell="f" fillcolor="silver" stroked="f">
          <v:textpath style="font-family:&quot;Arial&quot;;font-size:1pt" string="DRAF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C2ED85" w14:textId="50DC5F8A" w:rsidR="00E06DE8" w:rsidRDefault="00E06DE8">
    <w:pPr>
      <w:pStyle w:val="Header"/>
    </w:pPr>
    <w:r>
      <w:rPr>
        <w:noProof/>
      </w:rPr>
      <w:pict w14:anchorId="3E013F0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867225" o:spid="_x0000_s2051" type="#_x0000_t136" style="position:absolute;margin-left:0;margin-top:0;width:471.3pt;height:188.5pt;rotation:315;z-index:-251653120;mso-position-horizontal:center;mso-position-horizontal-relative:margin;mso-position-vertical:center;mso-position-vertical-relative:margin" o:allowincell="f" fillcolor="silver" stroked="f">
          <v:textpath style="font-family:&quot;Arial&quot;;font-size:1pt" string="DRAF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F098C4" w14:textId="3105F213" w:rsidR="00E06DE8" w:rsidRDefault="00E06DE8">
    <w:pPr>
      <w:pStyle w:val="Header"/>
    </w:pPr>
    <w:r>
      <w:rPr>
        <w:noProof/>
      </w:rPr>
      <w:pict w14:anchorId="1704DFA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867223" o:spid="_x0000_s2049" type="#_x0000_t136" style="position:absolute;margin-left:0;margin-top:0;width:471.3pt;height:188.5pt;rotation:315;z-index:-251657216;mso-position-horizontal:center;mso-position-horizontal-relative:margin;mso-position-vertical:center;mso-position-vertical-relative:margin" o:allowincell="f" fillcolor="silver" stroked="f">
          <v:textpath style="font-family:&quot;Arial&quot;;font-size:1pt" string="DRAF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3F494D"/>
    <w:multiLevelType w:val="hybridMultilevel"/>
    <w:tmpl w:val="C8F85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D7FD4"/>
    <w:multiLevelType w:val="multilevel"/>
    <w:tmpl w:val="7AAA6B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C37CEA"/>
    <w:multiLevelType w:val="multilevel"/>
    <w:tmpl w:val="C71273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4B19E4"/>
    <w:multiLevelType w:val="multilevel"/>
    <w:tmpl w:val="031A56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91C49D5"/>
    <w:multiLevelType w:val="hybridMultilevel"/>
    <w:tmpl w:val="A8B24B88"/>
    <w:lvl w:ilvl="0" w:tplc="1AAEFCF6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082CE7"/>
    <w:multiLevelType w:val="hybridMultilevel"/>
    <w:tmpl w:val="EF287388"/>
    <w:lvl w:ilvl="0" w:tplc="1AAEFCF6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32679"/>
    <w:multiLevelType w:val="hybridMultilevel"/>
    <w:tmpl w:val="2D543B8E"/>
    <w:lvl w:ilvl="0" w:tplc="F48A0D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A8737C"/>
    <w:multiLevelType w:val="hybridMultilevel"/>
    <w:tmpl w:val="3BC42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296A76"/>
    <w:multiLevelType w:val="hybridMultilevel"/>
    <w:tmpl w:val="857A07E0"/>
    <w:lvl w:ilvl="0" w:tplc="CE24B5E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1"/>
  </w:num>
  <w:num w:numId="5">
    <w:abstractNumId w:val="2"/>
  </w:num>
  <w:num w:numId="6">
    <w:abstractNumId w:val="7"/>
  </w:num>
  <w:num w:numId="7">
    <w:abstractNumId w:val="4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132"/>
    <w:rsid w:val="00006B32"/>
    <w:rsid w:val="000070A8"/>
    <w:rsid w:val="000123EC"/>
    <w:rsid w:val="00022D62"/>
    <w:rsid w:val="00033E8C"/>
    <w:rsid w:val="00035CE7"/>
    <w:rsid w:val="00036978"/>
    <w:rsid w:val="00037B84"/>
    <w:rsid w:val="000427D0"/>
    <w:rsid w:val="00044A44"/>
    <w:rsid w:val="00044D5A"/>
    <w:rsid w:val="0006012B"/>
    <w:rsid w:val="00065DF0"/>
    <w:rsid w:val="000725F3"/>
    <w:rsid w:val="000916D4"/>
    <w:rsid w:val="000968C3"/>
    <w:rsid w:val="000A10BA"/>
    <w:rsid w:val="000A2DE6"/>
    <w:rsid w:val="000B31D5"/>
    <w:rsid w:val="000B5375"/>
    <w:rsid w:val="000B6CC6"/>
    <w:rsid w:val="000C00AE"/>
    <w:rsid w:val="000C0C7D"/>
    <w:rsid w:val="000C140F"/>
    <w:rsid w:val="000C203C"/>
    <w:rsid w:val="000C29D5"/>
    <w:rsid w:val="000C7B3C"/>
    <w:rsid w:val="000D2185"/>
    <w:rsid w:val="000E0903"/>
    <w:rsid w:val="000E0A49"/>
    <w:rsid w:val="000E590D"/>
    <w:rsid w:val="000E5FE4"/>
    <w:rsid w:val="000F522C"/>
    <w:rsid w:val="000F5427"/>
    <w:rsid w:val="001159E7"/>
    <w:rsid w:val="00116CEC"/>
    <w:rsid w:val="001176D9"/>
    <w:rsid w:val="00117C3E"/>
    <w:rsid w:val="0012124D"/>
    <w:rsid w:val="00122288"/>
    <w:rsid w:val="001254FF"/>
    <w:rsid w:val="00126CAD"/>
    <w:rsid w:val="0013059F"/>
    <w:rsid w:val="0014518F"/>
    <w:rsid w:val="00145F89"/>
    <w:rsid w:val="00156AF4"/>
    <w:rsid w:val="001724B3"/>
    <w:rsid w:val="0017622D"/>
    <w:rsid w:val="00182E71"/>
    <w:rsid w:val="00185FDB"/>
    <w:rsid w:val="00191158"/>
    <w:rsid w:val="00195812"/>
    <w:rsid w:val="001A6C17"/>
    <w:rsid w:val="001B0454"/>
    <w:rsid w:val="001B3E3A"/>
    <w:rsid w:val="001B4B21"/>
    <w:rsid w:val="001B5DBD"/>
    <w:rsid w:val="001B7EA6"/>
    <w:rsid w:val="001C38B5"/>
    <w:rsid w:val="001D3DA4"/>
    <w:rsid w:val="001E2A18"/>
    <w:rsid w:val="001E4F1E"/>
    <w:rsid w:val="001E5E19"/>
    <w:rsid w:val="001F22EE"/>
    <w:rsid w:val="001F5EC8"/>
    <w:rsid w:val="001F7910"/>
    <w:rsid w:val="002024E6"/>
    <w:rsid w:val="00221CF8"/>
    <w:rsid w:val="00227603"/>
    <w:rsid w:val="002301B8"/>
    <w:rsid w:val="00234B7C"/>
    <w:rsid w:val="00234C7D"/>
    <w:rsid w:val="00242592"/>
    <w:rsid w:val="00244CF3"/>
    <w:rsid w:val="002523BC"/>
    <w:rsid w:val="0025358A"/>
    <w:rsid w:val="00255BA6"/>
    <w:rsid w:val="0025682D"/>
    <w:rsid w:val="002648EC"/>
    <w:rsid w:val="00271F72"/>
    <w:rsid w:val="002735FA"/>
    <w:rsid w:val="00282212"/>
    <w:rsid w:val="002A2C2B"/>
    <w:rsid w:val="002A5E1C"/>
    <w:rsid w:val="002B6F30"/>
    <w:rsid w:val="002C2CA5"/>
    <w:rsid w:val="002C5D32"/>
    <w:rsid w:val="002D462B"/>
    <w:rsid w:val="002F33C2"/>
    <w:rsid w:val="002F60BB"/>
    <w:rsid w:val="0030376C"/>
    <w:rsid w:val="00305278"/>
    <w:rsid w:val="003067AD"/>
    <w:rsid w:val="00307E2F"/>
    <w:rsid w:val="003101F6"/>
    <w:rsid w:val="00316CCA"/>
    <w:rsid w:val="00320EF8"/>
    <w:rsid w:val="003265F5"/>
    <w:rsid w:val="0033347A"/>
    <w:rsid w:val="003338D1"/>
    <w:rsid w:val="00334622"/>
    <w:rsid w:val="00334C0E"/>
    <w:rsid w:val="0035734D"/>
    <w:rsid w:val="00363CA2"/>
    <w:rsid w:val="00371508"/>
    <w:rsid w:val="00372643"/>
    <w:rsid w:val="003771FF"/>
    <w:rsid w:val="00377E0A"/>
    <w:rsid w:val="00383124"/>
    <w:rsid w:val="00383EC5"/>
    <w:rsid w:val="0038619C"/>
    <w:rsid w:val="00390832"/>
    <w:rsid w:val="00393641"/>
    <w:rsid w:val="00396C9A"/>
    <w:rsid w:val="003A0C8B"/>
    <w:rsid w:val="003B2D68"/>
    <w:rsid w:val="003B4B3E"/>
    <w:rsid w:val="003B5FC4"/>
    <w:rsid w:val="003B609A"/>
    <w:rsid w:val="003C045A"/>
    <w:rsid w:val="003C11B8"/>
    <w:rsid w:val="003C6B7D"/>
    <w:rsid w:val="003D4774"/>
    <w:rsid w:val="003D5EE5"/>
    <w:rsid w:val="003E413C"/>
    <w:rsid w:val="003F6CA2"/>
    <w:rsid w:val="003F6CB6"/>
    <w:rsid w:val="00406DF5"/>
    <w:rsid w:val="00413F90"/>
    <w:rsid w:val="00414990"/>
    <w:rsid w:val="00416132"/>
    <w:rsid w:val="00416338"/>
    <w:rsid w:val="00433001"/>
    <w:rsid w:val="004359FF"/>
    <w:rsid w:val="004416EF"/>
    <w:rsid w:val="004443BC"/>
    <w:rsid w:val="00456F7A"/>
    <w:rsid w:val="0046354F"/>
    <w:rsid w:val="004710DC"/>
    <w:rsid w:val="0047239A"/>
    <w:rsid w:val="00484BC5"/>
    <w:rsid w:val="00484F93"/>
    <w:rsid w:val="00492068"/>
    <w:rsid w:val="00494556"/>
    <w:rsid w:val="004A4C73"/>
    <w:rsid w:val="004B41BD"/>
    <w:rsid w:val="004B6CD6"/>
    <w:rsid w:val="004B7EC2"/>
    <w:rsid w:val="004C5C5D"/>
    <w:rsid w:val="004E4744"/>
    <w:rsid w:val="004E6E24"/>
    <w:rsid w:val="004E7CF7"/>
    <w:rsid w:val="005019FF"/>
    <w:rsid w:val="00501AB3"/>
    <w:rsid w:val="00502AB0"/>
    <w:rsid w:val="00507B9A"/>
    <w:rsid w:val="00514E4D"/>
    <w:rsid w:val="00515524"/>
    <w:rsid w:val="00516C4C"/>
    <w:rsid w:val="00521BB5"/>
    <w:rsid w:val="00521E87"/>
    <w:rsid w:val="0052701A"/>
    <w:rsid w:val="00534A5A"/>
    <w:rsid w:val="00534A6C"/>
    <w:rsid w:val="005449E6"/>
    <w:rsid w:val="00545078"/>
    <w:rsid w:val="00550266"/>
    <w:rsid w:val="00563F4A"/>
    <w:rsid w:val="00566006"/>
    <w:rsid w:val="00581688"/>
    <w:rsid w:val="0058341F"/>
    <w:rsid w:val="005848C5"/>
    <w:rsid w:val="0059320A"/>
    <w:rsid w:val="00597CE5"/>
    <w:rsid w:val="005A1A8C"/>
    <w:rsid w:val="005A1ABA"/>
    <w:rsid w:val="005A45EC"/>
    <w:rsid w:val="005A72A1"/>
    <w:rsid w:val="005B0E36"/>
    <w:rsid w:val="005C26B1"/>
    <w:rsid w:val="005C42B6"/>
    <w:rsid w:val="005D0013"/>
    <w:rsid w:val="005D6459"/>
    <w:rsid w:val="005E1982"/>
    <w:rsid w:val="006009D7"/>
    <w:rsid w:val="0060158C"/>
    <w:rsid w:val="006030EF"/>
    <w:rsid w:val="0060330C"/>
    <w:rsid w:val="00604EF2"/>
    <w:rsid w:val="0060556D"/>
    <w:rsid w:val="00606BA3"/>
    <w:rsid w:val="00610F6A"/>
    <w:rsid w:val="006111B3"/>
    <w:rsid w:val="00616562"/>
    <w:rsid w:val="00620D5F"/>
    <w:rsid w:val="00622B5C"/>
    <w:rsid w:val="00625CFA"/>
    <w:rsid w:val="0062799C"/>
    <w:rsid w:val="00644992"/>
    <w:rsid w:val="0064597C"/>
    <w:rsid w:val="006466DE"/>
    <w:rsid w:val="00657EA9"/>
    <w:rsid w:val="0066097E"/>
    <w:rsid w:val="00662A9D"/>
    <w:rsid w:val="006A1524"/>
    <w:rsid w:val="006B0307"/>
    <w:rsid w:val="006B1966"/>
    <w:rsid w:val="006B1FCE"/>
    <w:rsid w:val="006B6A18"/>
    <w:rsid w:val="006C00F9"/>
    <w:rsid w:val="006C3045"/>
    <w:rsid w:val="006C690D"/>
    <w:rsid w:val="006D17B6"/>
    <w:rsid w:val="006E55FC"/>
    <w:rsid w:val="006F69ED"/>
    <w:rsid w:val="006F6EB0"/>
    <w:rsid w:val="00711A12"/>
    <w:rsid w:val="00717C4A"/>
    <w:rsid w:val="00720604"/>
    <w:rsid w:val="00721D51"/>
    <w:rsid w:val="00745A4F"/>
    <w:rsid w:val="00750618"/>
    <w:rsid w:val="00756821"/>
    <w:rsid w:val="007605D0"/>
    <w:rsid w:val="00771E59"/>
    <w:rsid w:val="007746B3"/>
    <w:rsid w:val="00794914"/>
    <w:rsid w:val="007A0665"/>
    <w:rsid w:val="007A4862"/>
    <w:rsid w:val="007B3C28"/>
    <w:rsid w:val="007B4211"/>
    <w:rsid w:val="007B5363"/>
    <w:rsid w:val="007C4E3E"/>
    <w:rsid w:val="00800203"/>
    <w:rsid w:val="00804436"/>
    <w:rsid w:val="008200C1"/>
    <w:rsid w:val="00820FAA"/>
    <w:rsid w:val="00823C86"/>
    <w:rsid w:val="008270E4"/>
    <w:rsid w:val="008278E0"/>
    <w:rsid w:val="0083157F"/>
    <w:rsid w:val="00840A73"/>
    <w:rsid w:val="008504D4"/>
    <w:rsid w:val="00856637"/>
    <w:rsid w:val="00880929"/>
    <w:rsid w:val="0088496C"/>
    <w:rsid w:val="00890526"/>
    <w:rsid w:val="008905E6"/>
    <w:rsid w:val="00891C2B"/>
    <w:rsid w:val="008974FF"/>
    <w:rsid w:val="008A0442"/>
    <w:rsid w:val="008A27F5"/>
    <w:rsid w:val="008A2E50"/>
    <w:rsid w:val="008B2FA2"/>
    <w:rsid w:val="008C2683"/>
    <w:rsid w:val="008D5D65"/>
    <w:rsid w:val="008E0486"/>
    <w:rsid w:val="008E242D"/>
    <w:rsid w:val="008E649B"/>
    <w:rsid w:val="008E7A6F"/>
    <w:rsid w:val="008F39E7"/>
    <w:rsid w:val="009068DE"/>
    <w:rsid w:val="00907BA3"/>
    <w:rsid w:val="0091440B"/>
    <w:rsid w:val="00915888"/>
    <w:rsid w:val="00917B7D"/>
    <w:rsid w:val="00921026"/>
    <w:rsid w:val="0092787F"/>
    <w:rsid w:val="00930C37"/>
    <w:rsid w:val="0093707A"/>
    <w:rsid w:val="00937138"/>
    <w:rsid w:val="00940D80"/>
    <w:rsid w:val="009505D8"/>
    <w:rsid w:val="00957A9C"/>
    <w:rsid w:val="00957B7A"/>
    <w:rsid w:val="009622FA"/>
    <w:rsid w:val="009719A4"/>
    <w:rsid w:val="00976DB0"/>
    <w:rsid w:val="00983EF8"/>
    <w:rsid w:val="009858B1"/>
    <w:rsid w:val="00992E02"/>
    <w:rsid w:val="009931BE"/>
    <w:rsid w:val="00996A06"/>
    <w:rsid w:val="009A2120"/>
    <w:rsid w:val="009A61DE"/>
    <w:rsid w:val="009B1CE3"/>
    <w:rsid w:val="009B41CD"/>
    <w:rsid w:val="009B5E2D"/>
    <w:rsid w:val="009C2892"/>
    <w:rsid w:val="009C53E3"/>
    <w:rsid w:val="009D0F6C"/>
    <w:rsid w:val="009D3224"/>
    <w:rsid w:val="009D324D"/>
    <w:rsid w:val="009E2630"/>
    <w:rsid w:val="009E49CE"/>
    <w:rsid w:val="009E5C39"/>
    <w:rsid w:val="009F3376"/>
    <w:rsid w:val="009F5F8A"/>
    <w:rsid w:val="00A02701"/>
    <w:rsid w:val="00A05184"/>
    <w:rsid w:val="00A15C72"/>
    <w:rsid w:val="00A16BA9"/>
    <w:rsid w:val="00A20153"/>
    <w:rsid w:val="00A20DCC"/>
    <w:rsid w:val="00A26BBD"/>
    <w:rsid w:val="00A32B0B"/>
    <w:rsid w:val="00A3365C"/>
    <w:rsid w:val="00A35896"/>
    <w:rsid w:val="00A44AC4"/>
    <w:rsid w:val="00A51922"/>
    <w:rsid w:val="00A55E7E"/>
    <w:rsid w:val="00A70239"/>
    <w:rsid w:val="00A76A04"/>
    <w:rsid w:val="00A85EB2"/>
    <w:rsid w:val="00A95CC8"/>
    <w:rsid w:val="00AB56FE"/>
    <w:rsid w:val="00AC683B"/>
    <w:rsid w:val="00AD2214"/>
    <w:rsid w:val="00AD325D"/>
    <w:rsid w:val="00AD3AA6"/>
    <w:rsid w:val="00AD6FD0"/>
    <w:rsid w:val="00AE7601"/>
    <w:rsid w:val="00AF0F0F"/>
    <w:rsid w:val="00AF3A90"/>
    <w:rsid w:val="00AF453C"/>
    <w:rsid w:val="00AF52D9"/>
    <w:rsid w:val="00B201DB"/>
    <w:rsid w:val="00B226E6"/>
    <w:rsid w:val="00B22F9B"/>
    <w:rsid w:val="00B24378"/>
    <w:rsid w:val="00B2550A"/>
    <w:rsid w:val="00B3114F"/>
    <w:rsid w:val="00B3691A"/>
    <w:rsid w:val="00B42253"/>
    <w:rsid w:val="00B66A1B"/>
    <w:rsid w:val="00B6781B"/>
    <w:rsid w:val="00B73965"/>
    <w:rsid w:val="00B74279"/>
    <w:rsid w:val="00B841BA"/>
    <w:rsid w:val="00B91E22"/>
    <w:rsid w:val="00B92A91"/>
    <w:rsid w:val="00BA392D"/>
    <w:rsid w:val="00BF6309"/>
    <w:rsid w:val="00BF7678"/>
    <w:rsid w:val="00C17B6F"/>
    <w:rsid w:val="00C200D4"/>
    <w:rsid w:val="00C274F1"/>
    <w:rsid w:val="00C328B5"/>
    <w:rsid w:val="00C33B6D"/>
    <w:rsid w:val="00C37D3C"/>
    <w:rsid w:val="00C43723"/>
    <w:rsid w:val="00C43A78"/>
    <w:rsid w:val="00C4587F"/>
    <w:rsid w:val="00C4727B"/>
    <w:rsid w:val="00C500A3"/>
    <w:rsid w:val="00C50B3D"/>
    <w:rsid w:val="00C67356"/>
    <w:rsid w:val="00C7290C"/>
    <w:rsid w:val="00C76FA9"/>
    <w:rsid w:val="00C872CE"/>
    <w:rsid w:val="00C900D9"/>
    <w:rsid w:val="00C94712"/>
    <w:rsid w:val="00C94EB9"/>
    <w:rsid w:val="00CA4207"/>
    <w:rsid w:val="00CA6010"/>
    <w:rsid w:val="00CB4E5F"/>
    <w:rsid w:val="00CB5813"/>
    <w:rsid w:val="00CC0131"/>
    <w:rsid w:val="00CC6104"/>
    <w:rsid w:val="00CD4FBC"/>
    <w:rsid w:val="00CD5103"/>
    <w:rsid w:val="00CD6DE9"/>
    <w:rsid w:val="00CD7109"/>
    <w:rsid w:val="00CE3AFD"/>
    <w:rsid w:val="00CE6249"/>
    <w:rsid w:val="00CE6A5A"/>
    <w:rsid w:val="00D0002F"/>
    <w:rsid w:val="00D03209"/>
    <w:rsid w:val="00D0427E"/>
    <w:rsid w:val="00D05C79"/>
    <w:rsid w:val="00D05E9B"/>
    <w:rsid w:val="00D1032D"/>
    <w:rsid w:val="00D12962"/>
    <w:rsid w:val="00D139D6"/>
    <w:rsid w:val="00D154E5"/>
    <w:rsid w:val="00D1794D"/>
    <w:rsid w:val="00D228D5"/>
    <w:rsid w:val="00D347B6"/>
    <w:rsid w:val="00D35C3B"/>
    <w:rsid w:val="00D5007C"/>
    <w:rsid w:val="00D5403A"/>
    <w:rsid w:val="00D56A42"/>
    <w:rsid w:val="00D6128D"/>
    <w:rsid w:val="00D85B42"/>
    <w:rsid w:val="00DA2A0B"/>
    <w:rsid w:val="00DA6D50"/>
    <w:rsid w:val="00DB2CAE"/>
    <w:rsid w:val="00DC0144"/>
    <w:rsid w:val="00DD1D7E"/>
    <w:rsid w:val="00DD42BB"/>
    <w:rsid w:val="00DE3E5D"/>
    <w:rsid w:val="00DF2346"/>
    <w:rsid w:val="00DF54ED"/>
    <w:rsid w:val="00E00647"/>
    <w:rsid w:val="00E02409"/>
    <w:rsid w:val="00E06DE8"/>
    <w:rsid w:val="00E07409"/>
    <w:rsid w:val="00E079A7"/>
    <w:rsid w:val="00E14F29"/>
    <w:rsid w:val="00E22A55"/>
    <w:rsid w:val="00E27E10"/>
    <w:rsid w:val="00E323E1"/>
    <w:rsid w:val="00E44651"/>
    <w:rsid w:val="00E45334"/>
    <w:rsid w:val="00E51EB3"/>
    <w:rsid w:val="00E6170A"/>
    <w:rsid w:val="00E67955"/>
    <w:rsid w:val="00E8003A"/>
    <w:rsid w:val="00E80B84"/>
    <w:rsid w:val="00E939FD"/>
    <w:rsid w:val="00EB48D8"/>
    <w:rsid w:val="00ED39EB"/>
    <w:rsid w:val="00ED5D26"/>
    <w:rsid w:val="00EE40F4"/>
    <w:rsid w:val="00F00857"/>
    <w:rsid w:val="00F02223"/>
    <w:rsid w:val="00F13A4F"/>
    <w:rsid w:val="00F168F6"/>
    <w:rsid w:val="00F2095C"/>
    <w:rsid w:val="00F32B06"/>
    <w:rsid w:val="00F376E0"/>
    <w:rsid w:val="00F45FDB"/>
    <w:rsid w:val="00F52F7B"/>
    <w:rsid w:val="00F545F2"/>
    <w:rsid w:val="00F557C3"/>
    <w:rsid w:val="00F560E8"/>
    <w:rsid w:val="00F6194E"/>
    <w:rsid w:val="00F639B5"/>
    <w:rsid w:val="00F7486D"/>
    <w:rsid w:val="00F74F33"/>
    <w:rsid w:val="00F81F6D"/>
    <w:rsid w:val="00F8577E"/>
    <w:rsid w:val="00F91F3A"/>
    <w:rsid w:val="00F94DE9"/>
    <w:rsid w:val="00F94E39"/>
    <w:rsid w:val="00F95B73"/>
    <w:rsid w:val="00F97FA9"/>
    <w:rsid w:val="00FA116C"/>
    <w:rsid w:val="00FA240C"/>
    <w:rsid w:val="00FB2B23"/>
    <w:rsid w:val="00FC4B47"/>
    <w:rsid w:val="00FC76AA"/>
    <w:rsid w:val="00FE46D2"/>
    <w:rsid w:val="00FF36E4"/>
    <w:rsid w:val="00FF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9116848"/>
  <w15:chartTrackingRefBased/>
  <w15:docId w15:val="{37A98B49-F5A5-4D4A-9F45-E69626CD0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4F93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131"/>
    <w:pPr>
      <w:outlineLvl w:val="0"/>
    </w:pPr>
    <w:rPr>
      <w:b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131"/>
    <w:pPr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7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0131"/>
    <w:rPr>
      <w:rFonts w:ascii="Arial" w:hAnsi="Arial" w:cs="Arial"/>
      <w:b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C0131"/>
    <w:rPr>
      <w:rFonts w:ascii="Arial" w:hAnsi="Arial" w:cs="Arial"/>
      <w:b/>
    </w:rPr>
  </w:style>
  <w:style w:type="paragraph" w:styleId="Caption">
    <w:name w:val="caption"/>
    <w:basedOn w:val="Normal"/>
    <w:next w:val="Normal"/>
    <w:uiPriority w:val="35"/>
    <w:unhideWhenUsed/>
    <w:qFormat/>
    <w:rsid w:val="005A72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505D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22B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B5C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622B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B5C"/>
    <w:rPr>
      <w:rFonts w:ascii="Arial" w:hAnsi="Arial" w:cs="Arial"/>
    </w:rPr>
  </w:style>
  <w:style w:type="character" w:styleId="CommentReference">
    <w:name w:val="annotation reference"/>
    <w:basedOn w:val="DefaultParagraphFont"/>
    <w:uiPriority w:val="99"/>
    <w:semiHidden/>
    <w:unhideWhenUsed/>
    <w:rsid w:val="00622B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2B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2B5C"/>
    <w:rPr>
      <w:rFonts w:ascii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2B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2B5C"/>
    <w:rPr>
      <w:rFonts w:ascii="Arial" w:hAnsi="Arial" w:cs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2B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B5C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413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7746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">
    <w:name w:val="List Table 4"/>
    <w:basedOn w:val="TableNormal"/>
    <w:uiPriority w:val="49"/>
    <w:rsid w:val="008A2E5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95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c8d5760e-638a-47e8-9e2e-1226c2cb268d" origin="userSelected">
  <element uid="42834bfb-1ec1-4beb-bd64-eb83fb3cb3f3" value=""/>
</sisl>
</file>

<file path=customXml/item2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+TEVJRE9TLUNPUlBcZ3JlZW53b29hPC9Vc2VyTmFtZT48RGF0ZVRpbWU+NC8xMS8yMDE5IDk6NDM6MTYgUE08L0RhdGVUaW1lPjxMYWJlbFN0cmluZz5VbnJlc3RyaWN0ZWQ8L0xhYmVsU3RyaW5nPjwvaXRlbT48L2xhYmVsSGlzdG9yeT4=</Value>
</WrappedLabelHistory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1D081-3199-40AE-81CD-A303691CDE16}">
  <ds:schemaRefs>
    <ds:schemaRef ds:uri="http://www.w3.org/2001/XMLSchema"/>
    <ds:schemaRef ds:uri="http://www.boldonjames.com/2008/01/sie/internal/label"/>
  </ds:schemaRefs>
</ds:datastoreItem>
</file>

<file path=customXml/itemProps2.xml><?xml version="1.0" encoding="utf-8"?>
<ds:datastoreItem xmlns:ds="http://schemas.openxmlformats.org/officeDocument/2006/customXml" ds:itemID="{D816C380-F7B4-4635-A583-C8AF06E9890F}">
  <ds:schemaRefs>
    <ds:schemaRef ds:uri="http://www.w3.org/2001/XMLSchema"/>
    <ds:schemaRef ds:uri="http://www.boldonjames.com/2016/02/Classifier/internal/wrappedLabelHistory"/>
  </ds:schemaRefs>
</ds:datastoreItem>
</file>

<file path=customXml/itemProps3.xml><?xml version="1.0" encoding="utf-8"?>
<ds:datastoreItem xmlns:ds="http://schemas.openxmlformats.org/officeDocument/2006/customXml" ds:itemID="{31AFCAE1-0564-417C-989A-F6AF4FEA9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4</Pages>
  <Words>955</Words>
  <Characters>5449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Leidos</Company>
  <LinksUpToDate>false</LinksUpToDate>
  <CharactersWithSpaces>6392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Ghiasi, Amir [US-IR]</dc:creator>
  <cp:keywords/>
  <dc:description/>
  <cp:lastModifiedBy>Ghiasi, Amir [US-IR]</cp:lastModifiedBy>
  <cp:revision>255</cp:revision>
  <dcterms:created xsi:type="dcterms:W3CDTF">2019-04-19T13:09:00Z</dcterms:created>
  <dcterms:modified xsi:type="dcterms:W3CDTF">2019-05-01T21:03:00Z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a053f4e1-f686-48a5-a418-64bec4caa53c</vt:lpwstr>
  </property>
  <property fmtid="{D5CDD505-2E9C-101B-9397-08002B2CF9AE}" pid="3" name="bjSaver">
    <vt:lpwstr>ms+WSg16s7rQt8XbcehL6wBTINgMOLDg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policy="c8d5760e-638a-47e8-9e2e-1226c2cb268d" origin="userSelected" xmlns="http://www.boldonj</vt:lpwstr>
  </property>
  <property fmtid="{D5CDD505-2E9C-101B-9397-08002B2CF9AE}" pid="5" name="bjDocumentLabelXML-0">
    <vt:lpwstr>ames.com/2008/01/sie/internal/label"&gt;&lt;element uid="42834bfb-1ec1-4beb-bd64-eb83fb3cb3f3" value="" /&gt;&lt;/sisl&gt;</vt:lpwstr>
  </property>
  <property fmtid="{D5CDD505-2E9C-101B-9397-08002B2CF9AE}" pid="6" name="bjDocumentSecurityLabel">
    <vt:lpwstr>Unrestricted</vt:lpwstr>
  </property>
  <property fmtid="{D5CDD505-2E9C-101B-9397-08002B2CF9AE}" pid="7" name="bjLabelHistoryID">
    <vt:lpwstr>{D816C380-F7B4-4635-A583-C8AF06E9890F}</vt:lpwstr>
  </property>
</Properties>
</file>