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2C088" w14:textId="77777777" w:rsidR="000F27C2" w:rsidRPr="009F22AD" w:rsidRDefault="00704C0A">
      <w:pPr>
        <w:spacing w:after="19"/>
        <w:ind w:left="29" w:firstLine="0"/>
        <w:jc w:val="center"/>
        <w:rPr>
          <w:lang w:val="en-US"/>
        </w:rPr>
      </w:pPr>
      <w:bookmarkStart w:id="0" w:name="_Hlk141563935"/>
      <w:bookmarkStart w:id="1" w:name="_top"/>
      <w:bookmarkStart w:id="2" w:name="_Hlk141997312"/>
      <w:bookmarkStart w:id="3" w:name="_Hlk141997387"/>
      <w:bookmarkEnd w:id="0"/>
      <w:bookmarkEnd w:id="1"/>
      <w:r w:rsidRPr="009F22AD">
        <w:rPr>
          <w:noProof/>
        </w:rPr>
        <w:drawing>
          <wp:inline distT="0" distB="0" distL="0" distR="0" wp14:anchorId="52AD4130" wp14:editId="5BAAAE6B">
            <wp:extent cx="755650" cy="75120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755650" cy="751205"/>
                    </a:xfrm>
                    <a:prstGeom prst="rect">
                      <a:avLst/>
                    </a:prstGeom>
                  </pic:spPr>
                </pic:pic>
              </a:graphicData>
            </a:graphic>
          </wp:inline>
        </w:drawing>
      </w:r>
      <w:r w:rsidRPr="009F22AD">
        <w:rPr>
          <w:sz w:val="28"/>
          <w:lang w:val="en-US"/>
        </w:rPr>
        <w:t xml:space="preserve"> </w:t>
      </w:r>
    </w:p>
    <w:p w14:paraId="2840FACC" w14:textId="77777777" w:rsidR="000F27C2" w:rsidRPr="009F22AD" w:rsidRDefault="00D620AB" w:rsidP="00D620AB">
      <w:pPr>
        <w:spacing w:after="169"/>
        <w:ind w:right="41" w:firstLine="0"/>
        <w:jc w:val="center"/>
        <w:rPr>
          <w:caps/>
          <w:lang w:val="en-US"/>
        </w:rPr>
      </w:pPr>
      <w:bookmarkStart w:id="4" w:name="_Hlk141997302"/>
      <w:bookmarkStart w:id="5" w:name="_Hlk141997468"/>
      <w:r w:rsidRPr="009F22AD">
        <w:rPr>
          <w:caps/>
          <w:sz w:val="28"/>
          <w:lang w:val="en-US"/>
        </w:rPr>
        <w:t>Vilnius Gediminas technical university</w:t>
      </w:r>
    </w:p>
    <w:p w14:paraId="5FE23255" w14:textId="77777777" w:rsidR="000F27C2" w:rsidRPr="009F22AD" w:rsidRDefault="00D620AB" w:rsidP="009A544E">
      <w:pPr>
        <w:tabs>
          <w:tab w:val="center" w:pos="4819"/>
        </w:tabs>
        <w:ind w:left="-15" w:firstLine="0"/>
        <w:jc w:val="center"/>
        <w:rPr>
          <w:caps/>
          <w:lang w:val="en-US"/>
        </w:rPr>
      </w:pPr>
      <w:r w:rsidRPr="009F22AD">
        <w:rPr>
          <w:caps/>
          <w:lang w:val="en-US"/>
        </w:rPr>
        <w:t>Faculty of fundamental sciences</w:t>
      </w:r>
    </w:p>
    <w:p w14:paraId="03B1D900" w14:textId="77777777" w:rsidR="000F27C2" w:rsidRPr="009F22AD" w:rsidRDefault="00D620AB" w:rsidP="009A544E">
      <w:pPr>
        <w:spacing w:after="1800"/>
        <w:ind w:left="11" w:hanging="11"/>
        <w:jc w:val="center"/>
        <w:rPr>
          <w:caps/>
          <w:lang w:val="en-US"/>
        </w:rPr>
      </w:pPr>
      <w:r w:rsidRPr="009F22AD">
        <w:rPr>
          <w:caps/>
          <w:lang w:val="en-US"/>
        </w:rPr>
        <w:t>Department of Information Technology</w:t>
      </w:r>
      <w:bookmarkEnd w:id="4"/>
    </w:p>
    <w:p w14:paraId="58DE7A9D" w14:textId="28F8D3B9" w:rsidR="000F27C2" w:rsidRPr="009F22AD" w:rsidRDefault="003833FF" w:rsidP="009D68BD">
      <w:pPr>
        <w:ind w:left="14" w:right="43" w:hanging="14"/>
        <w:jc w:val="center"/>
        <w:rPr>
          <w:sz w:val="28"/>
          <w:lang w:val="en-US"/>
        </w:rPr>
      </w:pPr>
      <w:bookmarkStart w:id="6" w:name="_Hlk141997371"/>
      <w:bookmarkEnd w:id="2"/>
      <w:bookmarkEnd w:id="5"/>
      <w:r>
        <w:rPr>
          <w:sz w:val="28"/>
          <w:lang w:val="en-US"/>
        </w:rPr>
        <w:t xml:space="preserve">Arailym </w:t>
      </w:r>
      <w:proofErr w:type="spellStart"/>
      <w:r>
        <w:rPr>
          <w:sz w:val="28"/>
          <w:lang w:val="en-US"/>
        </w:rPr>
        <w:t>Issayeva</w:t>
      </w:r>
      <w:proofErr w:type="spellEnd"/>
    </w:p>
    <w:bookmarkEnd w:id="6"/>
    <w:p w14:paraId="6A12B9EA" w14:textId="47B4ADC6" w:rsidR="009D68BD" w:rsidRPr="009F22AD" w:rsidRDefault="003833FF" w:rsidP="009A544E">
      <w:pPr>
        <w:spacing w:after="1440"/>
        <w:ind w:left="11" w:right="40" w:hanging="11"/>
        <w:jc w:val="center"/>
        <w:rPr>
          <w:lang w:val="en-US"/>
        </w:rPr>
      </w:pPr>
      <w:r>
        <w:rPr>
          <w:sz w:val="28"/>
          <w:lang w:val="en-US"/>
        </w:rPr>
        <w:t>ITfuc-21</w:t>
      </w:r>
    </w:p>
    <w:p w14:paraId="6B7340E3" w14:textId="77777777" w:rsidR="000F27C2" w:rsidRPr="009F22AD" w:rsidRDefault="00704C0A">
      <w:pPr>
        <w:spacing w:after="195"/>
        <w:ind w:left="30" w:firstLine="0"/>
        <w:jc w:val="center"/>
        <w:rPr>
          <w:lang w:val="en-US"/>
        </w:rPr>
      </w:pPr>
      <w:r w:rsidRPr="009F22AD">
        <w:rPr>
          <w:sz w:val="28"/>
          <w:lang w:val="en-US"/>
        </w:rPr>
        <w:t xml:space="preserve"> </w:t>
      </w:r>
    </w:p>
    <w:p w14:paraId="3F8D4079" w14:textId="20A66DDC" w:rsidR="000F27C2" w:rsidRPr="009F22AD" w:rsidRDefault="00296891" w:rsidP="0096483E">
      <w:pPr>
        <w:spacing w:after="1800"/>
        <w:ind w:left="11" w:right="45" w:hanging="11"/>
        <w:jc w:val="center"/>
        <w:rPr>
          <w:b/>
          <w:lang w:val="en-US"/>
        </w:rPr>
      </w:pPr>
      <w:r>
        <w:rPr>
          <w:b/>
          <w:caps/>
          <w:sz w:val="28"/>
          <w:lang w:val="en-US"/>
        </w:rPr>
        <w:t>code EXPLANATION</w:t>
      </w:r>
    </w:p>
    <w:p w14:paraId="4A7FC3A8" w14:textId="77777777" w:rsidR="003833FF" w:rsidRDefault="00704C0A" w:rsidP="00087840">
      <w:pPr>
        <w:spacing w:after="0"/>
        <w:ind w:left="20" w:firstLine="0"/>
        <w:jc w:val="right"/>
        <w:rPr>
          <w:lang w:val="en-GB"/>
        </w:rPr>
      </w:pPr>
      <w:r w:rsidRPr="009F22AD">
        <w:rPr>
          <w:lang w:val="en-US"/>
        </w:rPr>
        <w:t xml:space="preserve"> </w:t>
      </w:r>
      <w:r w:rsidR="00D620AB" w:rsidRPr="009F22AD">
        <w:rPr>
          <w:lang w:val="en-US"/>
        </w:rPr>
        <w:t xml:space="preserve">Title of the </w:t>
      </w:r>
      <w:r w:rsidR="003833FF">
        <w:rPr>
          <w:lang w:val="en-US"/>
        </w:rPr>
        <w:t>research paper</w:t>
      </w:r>
      <w:r w:rsidR="009A544E" w:rsidRPr="009F22AD">
        <w:rPr>
          <w:lang w:val="en-US"/>
        </w:rPr>
        <w:t xml:space="preserve">: </w:t>
      </w:r>
      <w:r w:rsidR="003833FF">
        <w:rPr>
          <w:lang w:val="en-GB"/>
        </w:rPr>
        <w:t xml:space="preserve">Automated sentiment evaluation </w:t>
      </w:r>
    </w:p>
    <w:p w14:paraId="28EF2D1D" w14:textId="5ECBC635" w:rsidR="000F27C2" w:rsidRPr="009F22AD" w:rsidRDefault="003833FF" w:rsidP="00087840">
      <w:pPr>
        <w:spacing w:after="0"/>
        <w:ind w:left="20" w:firstLine="0"/>
        <w:jc w:val="right"/>
        <w:rPr>
          <w:lang w:val="en-US"/>
        </w:rPr>
      </w:pPr>
      <w:r>
        <w:rPr>
          <w:lang w:val="en-GB"/>
        </w:rPr>
        <w:t>of study quality feedback survey open questions answers</w:t>
      </w:r>
    </w:p>
    <w:p w14:paraId="7AA26C20" w14:textId="2BEA50B4" w:rsidR="00162D0D" w:rsidRPr="009F22AD" w:rsidRDefault="00D620AB" w:rsidP="00087840">
      <w:pPr>
        <w:spacing w:after="0"/>
        <w:ind w:left="20" w:firstLine="0"/>
        <w:jc w:val="right"/>
        <w:rPr>
          <w:lang w:val="en-US"/>
        </w:rPr>
      </w:pPr>
      <w:r w:rsidRPr="009F22AD">
        <w:rPr>
          <w:lang w:val="en-US"/>
        </w:rPr>
        <w:t xml:space="preserve">Supervisor in the </w:t>
      </w:r>
      <w:r w:rsidR="0096483E">
        <w:rPr>
          <w:lang w:val="en-US"/>
        </w:rPr>
        <w:t>university</w:t>
      </w:r>
      <w:r w:rsidR="00162D0D" w:rsidRPr="009F22AD">
        <w:rPr>
          <w:lang w:val="en-US"/>
        </w:rPr>
        <w:t>:</w:t>
      </w:r>
      <w:r w:rsidR="002C3ADB">
        <w:rPr>
          <w:lang w:val="en-US"/>
        </w:rPr>
        <w:t xml:space="preserve"> </w:t>
      </w:r>
      <w:r w:rsidR="002C3ADB">
        <w:t>Prof. Simona Ramanauskaitė</w:t>
      </w:r>
    </w:p>
    <w:p w14:paraId="441B097A" w14:textId="02BA79F9" w:rsidR="000F27C2" w:rsidRPr="009F22AD" w:rsidRDefault="000F27C2" w:rsidP="009D68BD">
      <w:pPr>
        <w:spacing w:after="3240"/>
        <w:ind w:left="28" w:right="43" w:hanging="14"/>
        <w:jc w:val="right"/>
        <w:rPr>
          <w:lang w:val="en-US"/>
        </w:rPr>
      </w:pPr>
    </w:p>
    <w:p w14:paraId="39112FCB" w14:textId="6DD1C475" w:rsidR="009A544E" w:rsidRPr="002F66CB" w:rsidRDefault="00704C0A" w:rsidP="002F66CB">
      <w:pPr>
        <w:spacing w:after="112"/>
        <w:ind w:left="20" w:firstLine="0"/>
        <w:jc w:val="center"/>
        <w:rPr>
          <w:lang w:val="en-US"/>
        </w:rPr>
      </w:pPr>
      <w:r w:rsidRPr="009F22AD">
        <w:rPr>
          <w:lang w:val="en-US"/>
        </w:rPr>
        <w:t xml:space="preserve"> Vilnius, 20</w:t>
      </w:r>
      <w:r w:rsidR="00647552" w:rsidRPr="009F22AD">
        <w:rPr>
          <w:lang w:val="en-US"/>
        </w:rPr>
        <w:t>2</w:t>
      </w:r>
      <w:r w:rsidR="002C3ADB">
        <w:rPr>
          <w:lang w:val="en-US"/>
        </w:rPr>
        <w:t>3</w:t>
      </w:r>
      <w:bookmarkEnd w:id="3"/>
      <w:r w:rsidR="009A544E" w:rsidRPr="009F22AD">
        <w:rPr>
          <w:b/>
          <w:sz w:val="28"/>
          <w:lang w:val="en-US"/>
        </w:rPr>
        <w:br w:type="page"/>
      </w:r>
    </w:p>
    <w:p w14:paraId="1FD9D91E" w14:textId="03A8289F" w:rsidR="005828C6" w:rsidRPr="005828C6" w:rsidRDefault="00DF560A" w:rsidP="005828C6">
      <w:pPr>
        <w:pStyle w:val="PR1levelchapter"/>
        <w:spacing w:before="240"/>
        <w:rPr>
          <w:sz w:val="32"/>
          <w:szCs w:val="32"/>
        </w:rPr>
      </w:pPr>
      <w:bookmarkStart w:id="7" w:name="_Toc141567824"/>
      <w:r w:rsidRPr="005828C6">
        <w:rPr>
          <w:sz w:val="32"/>
          <w:szCs w:val="32"/>
        </w:rPr>
        <w:lastRenderedPageBreak/>
        <w:t>Research Methodology</w:t>
      </w:r>
      <w:bookmarkEnd w:id="7"/>
    </w:p>
    <w:p w14:paraId="340CC390" w14:textId="6645C515" w:rsidR="00EF2BB9" w:rsidRPr="005828C6" w:rsidRDefault="00EF2BB9" w:rsidP="005828C6">
      <w:pPr>
        <w:pStyle w:val="PR2levelchapter"/>
        <w:spacing w:before="0"/>
        <w:rPr>
          <w:sz w:val="28"/>
          <w:szCs w:val="28"/>
        </w:rPr>
      </w:pPr>
      <w:bookmarkStart w:id="8" w:name="_Toc141567825"/>
      <w:r w:rsidRPr="005828C6">
        <w:rPr>
          <w:sz w:val="28"/>
          <w:szCs w:val="28"/>
        </w:rPr>
        <w:t>Dataset</w:t>
      </w:r>
      <w:bookmarkEnd w:id="8"/>
      <w:r w:rsidRPr="005828C6">
        <w:rPr>
          <w:sz w:val="28"/>
          <w:szCs w:val="28"/>
        </w:rPr>
        <w:t xml:space="preserve"> </w:t>
      </w:r>
    </w:p>
    <w:p w14:paraId="18E78DF1" w14:textId="77777777" w:rsidR="004C2ADD" w:rsidRDefault="004C2ADD" w:rsidP="004C2ADD">
      <w:pPr>
        <w:spacing w:before="240" w:after="0" w:line="360" w:lineRule="auto"/>
        <w:ind w:firstLine="360"/>
      </w:pPr>
      <w:r>
        <w:t>In this chapter, we will explain how we approach sentiment analysis on the dataset "exchange_students_feedback.csv." The dataset includes 224 written feedback entries from exchange students. Our main goal is to analyze the sentiments expressed in these feedbacks using two different methods: a lexicon-based approach with VADER and an alternative machine learning approach with the Naive Bayes algorithm. Before we perform sentiment analysis, we need to preprocess the raw text data, so it becomes structured and suitable for analysis.</w:t>
      </w:r>
    </w:p>
    <w:p w14:paraId="063D138C" w14:textId="77777777" w:rsidR="004C2ADD" w:rsidRDefault="004C2ADD" w:rsidP="004C2ADD">
      <w:pPr>
        <w:spacing w:after="0" w:line="360" w:lineRule="auto"/>
        <w:ind w:firstLine="360"/>
      </w:pPr>
      <w:r>
        <w:t>To conduct sentiment analysis on the exchange students' feedback dataset, we will use the Python programming language along with popular libraries such as NLTK (Natural Language Toolkit) and scikit-learn. The NLTK library will help us with text preprocessing tasks, including tokenization and stopword removal. Additionally, we will leverage the VADER lexicon from the NLTK library to perform the lexicon-based sentiment analysis. For the machine learning approach, we will utilize the Naive Bayes algorithm implemented in the scikit-learn library.</w:t>
      </w:r>
    </w:p>
    <w:p w14:paraId="0F6B0D3D" w14:textId="59F5EED1" w:rsidR="004C2ADD" w:rsidRPr="004C2ADD" w:rsidRDefault="004C2ADD" w:rsidP="005828C6">
      <w:pPr>
        <w:spacing w:line="360" w:lineRule="auto"/>
        <w:ind w:firstLine="360"/>
      </w:pPr>
      <w:r>
        <w:t>We'll perform the analysis using Jupyter Lab, an interactive environment for executing code, visualizing data, and documenting our methodology and results.</w:t>
      </w:r>
    </w:p>
    <w:p w14:paraId="0D07F9BA" w14:textId="169DF921" w:rsidR="001F7900" w:rsidRPr="005828C6" w:rsidRDefault="001F7900" w:rsidP="005828C6">
      <w:pPr>
        <w:pStyle w:val="PR2levelchapter"/>
        <w:spacing w:after="240"/>
        <w:rPr>
          <w:sz w:val="28"/>
          <w:szCs w:val="28"/>
        </w:rPr>
      </w:pPr>
      <w:bookmarkStart w:id="9" w:name="_Toc141567826"/>
      <w:r w:rsidRPr="005828C6">
        <w:rPr>
          <w:sz w:val="28"/>
          <w:szCs w:val="28"/>
        </w:rPr>
        <w:t>Data Pre-processing</w:t>
      </w:r>
      <w:bookmarkEnd w:id="9"/>
    </w:p>
    <w:p w14:paraId="23B7A045" w14:textId="6142C3F6" w:rsidR="005828C6" w:rsidRDefault="005828C6" w:rsidP="005828C6">
      <w:pPr>
        <w:spacing w:after="0" w:line="360" w:lineRule="auto"/>
        <w:ind w:firstLine="360"/>
      </w:pPr>
      <w:r>
        <w:t>To get started, we break down each feedback sentence into individual words, also known as tokens. This step helps convert the unstructured text data into a well-organized form that we can analyze effectively using computational methods (Nasim et al. 2017).</w:t>
      </w:r>
    </w:p>
    <w:p w14:paraId="5E631C32" w14:textId="30F8056B" w:rsidR="005828C6" w:rsidRPr="004C2ADD" w:rsidRDefault="005828C6" w:rsidP="005828C6">
      <w:pPr>
        <w:spacing w:after="0" w:line="360" w:lineRule="auto"/>
        <w:ind w:firstLine="360"/>
      </w:pPr>
      <w:r>
        <w:t>We'll begin by walking through the text processing steps using a simple example with just one text. This will give us a clear understanding of text pre-processing before we move on to work with the complete CSV data. During this process, we will also handle common text cleaning tasks, such as converting all text to lowercase and removing any special characters or punctuation marks.</w:t>
      </w:r>
    </w:p>
    <w:p w14:paraId="1FF389CC" w14:textId="23F58AD5" w:rsidR="005828C6" w:rsidRDefault="005828C6" w:rsidP="005828C6">
      <w:pPr>
        <w:pStyle w:val="PR2levelchapter"/>
        <w:numPr>
          <w:ilvl w:val="0"/>
          <w:numId w:val="26"/>
        </w:numPr>
        <w:spacing w:after="240"/>
        <w:jc w:val="left"/>
      </w:pPr>
      <w:bookmarkStart w:id="10" w:name="_Toc141567827"/>
      <w:r>
        <w:t>Tokenization</w:t>
      </w:r>
      <w:bookmarkEnd w:id="10"/>
    </w:p>
    <w:p w14:paraId="55DB7F66" w14:textId="77777777" w:rsidR="005828C6" w:rsidRDefault="005828C6" w:rsidP="005828C6">
      <w:pPr>
        <w:spacing w:after="0" w:line="360" w:lineRule="auto"/>
        <w:ind w:firstLine="360"/>
      </w:pPr>
      <w:r w:rsidRPr="005828C6">
        <w:t>Let's start by considering an example from the 10th row of the dataset, which contains a lengthy text consisting of three sentences</w:t>
      </w:r>
    </w:p>
    <w:p w14:paraId="454063A6" w14:textId="523BB869" w:rsidR="005828C6" w:rsidRDefault="005828C6" w:rsidP="005828C6">
      <w:pPr>
        <w:spacing w:after="0" w:line="360" w:lineRule="auto"/>
        <w:ind w:firstLine="0"/>
      </w:pPr>
      <w:r>
        <w:rPr>
          <w:noProof/>
          <w:highlight w:val="white"/>
        </w:rPr>
        <w:drawing>
          <wp:inline distT="114300" distB="114300" distL="114300" distR="114300" wp14:anchorId="581E7D91" wp14:editId="32A5493B">
            <wp:extent cx="4846320" cy="658495"/>
            <wp:effectExtent l="0" t="0" r="0" b="8255"/>
            <wp:docPr id="37" name="image23.png" descr="Изображение выглядит как текст, снимок экрана, Шриф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37" name="image23.png" descr="Изображение выглядит как текст, снимок экрана, Шрифт&#10;&#10;Автоматически созданное описание"/>
                    <pic:cNvPicPr preferRelativeResize="0"/>
                  </pic:nvPicPr>
                  <pic:blipFill>
                    <a:blip r:embed="rId9"/>
                    <a:srcRect r="4633"/>
                    <a:stretch>
                      <a:fillRect/>
                    </a:stretch>
                  </pic:blipFill>
                  <pic:spPr>
                    <a:xfrm>
                      <a:off x="0" y="0"/>
                      <a:ext cx="4846820" cy="658563"/>
                    </a:xfrm>
                    <a:prstGeom prst="rect">
                      <a:avLst/>
                    </a:prstGeom>
                    <a:ln/>
                  </pic:spPr>
                </pic:pic>
              </a:graphicData>
            </a:graphic>
          </wp:inline>
        </w:drawing>
      </w:r>
    </w:p>
    <w:p w14:paraId="08E93901" w14:textId="77777777" w:rsidR="005828C6" w:rsidRDefault="005828C6" w:rsidP="005828C6">
      <w:pPr>
        <w:spacing w:after="0" w:line="360" w:lineRule="auto"/>
        <w:ind w:firstLine="360"/>
      </w:pPr>
      <w:r w:rsidRPr="005828C6">
        <w:t xml:space="preserve">Tokenization serves as the first step in the text processing pipeline. Using the `sent_tokenize` function, it breaks down the lengthy text into separate sentences and organizes them into an array. </w:t>
      </w:r>
      <w:r w:rsidRPr="005828C6">
        <w:lastRenderedPageBreak/>
        <w:t>This enables us to analyze the sentiments expressed in each sentence independently. Now, we have three separate sentences, which you can see below:</w:t>
      </w:r>
    </w:p>
    <w:p w14:paraId="7FD0D0DA" w14:textId="6C78C237" w:rsidR="005828C6" w:rsidRDefault="005828C6" w:rsidP="005828C6">
      <w:pPr>
        <w:spacing w:after="0" w:line="360" w:lineRule="auto"/>
        <w:ind w:firstLine="0"/>
      </w:pPr>
      <w:r>
        <w:rPr>
          <w:noProof/>
          <w:highlight w:val="white"/>
        </w:rPr>
        <w:drawing>
          <wp:inline distT="114300" distB="114300" distL="114300" distR="114300" wp14:anchorId="6FBFAAFE" wp14:editId="3F1A7D0B">
            <wp:extent cx="4846320" cy="808355"/>
            <wp:effectExtent l="0" t="0" r="0" b="0"/>
            <wp:docPr id="39" name="image27.png" descr="Изображение выглядит как текст, Шрифт, линия, снимок экрана&#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39" name="image27.png" descr="Изображение выглядит как текст, Шрифт, линия, снимок экрана&#10;&#10;Автоматически созданное описание"/>
                    <pic:cNvPicPr preferRelativeResize="0"/>
                  </pic:nvPicPr>
                  <pic:blipFill>
                    <a:blip r:embed="rId10"/>
                    <a:srcRect/>
                    <a:stretch>
                      <a:fillRect/>
                    </a:stretch>
                  </pic:blipFill>
                  <pic:spPr>
                    <a:xfrm>
                      <a:off x="0" y="0"/>
                      <a:ext cx="4848047" cy="808643"/>
                    </a:xfrm>
                    <a:prstGeom prst="rect">
                      <a:avLst/>
                    </a:prstGeom>
                    <a:ln/>
                  </pic:spPr>
                </pic:pic>
              </a:graphicData>
            </a:graphic>
          </wp:inline>
        </w:drawing>
      </w:r>
    </w:p>
    <w:p w14:paraId="7AB408E4" w14:textId="77777777" w:rsidR="005828C6" w:rsidRDefault="005828C6" w:rsidP="005828C6">
      <w:pPr>
        <w:spacing w:after="0" w:line="360" w:lineRule="auto"/>
        <w:ind w:firstLine="360"/>
      </w:pPr>
      <w:r w:rsidRPr="005828C6">
        <w:t>Furthermore, after dividing the text into sentences, we move on to the tokenization of individual words using the word_tokenize function. This important step allows us to extract the necessary information that will help us in the next step to filter out unnecessary details and noise from the text. The results of this process are displayed below:</w:t>
      </w:r>
    </w:p>
    <w:p w14:paraId="6575FE92" w14:textId="7BB55174" w:rsidR="005828C6" w:rsidRDefault="005828C6" w:rsidP="005828C6">
      <w:pPr>
        <w:spacing w:after="0" w:line="360" w:lineRule="auto"/>
        <w:ind w:firstLine="0"/>
      </w:pPr>
      <w:r>
        <w:rPr>
          <w:noProof/>
          <w:highlight w:val="white"/>
        </w:rPr>
        <w:drawing>
          <wp:inline distT="114300" distB="114300" distL="114300" distR="114300" wp14:anchorId="7602B87D" wp14:editId="616C7C3C">
            <wp:extent cx="5005988" cy="1098206"/>
            <wp:effectExtent l="0" t="0" r="0" b="0"/>
            <wp:docPr id="8" name="image5.png" descr="Изображение выглядит как текст, Шрифт, линия, снимок экрана&#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8" name="image5.png" descr="Изображение выглядит как текст, Шрифт, линия, снимок экрана&#10;&#10;Автоматически созданное описание"/>
                    <pic:cNvPicPr preferRelativeResize="0"/>
                  </pic:nvPicPr>
                  <pic:blipFill>
                    <a:blip r:embed="rId11"/>
                    <a:srcRect/>
                    <a:stretch>
                      <a:fillRect/>
                    </a:stretch>
                  </pic:blipFill>
                  <pic:spPr>
                    <a:xfrm>
                      <a:off x="0" y="0"/>
                      <a:ext cx="5005988" cy="1098206"/>
                    </a:xfrm>
                    <a:prstGeom prst="rect">
                      <a:avLst/>
                    </a:prstGeom>
                    <a:ln/>
                  </pic:spPr>
                </pic:pic>
              </a:graphicData>
            </a:graphic>
          </wp:inline>
        </w:drawing>
      </w:r>
    </w:p>
    <w:p w14:paraId="022B26EB" w14:textId="77777777" w:rsidR="005828C6" w:rsidRDefault="005828C6" w:rsidP="005828C6">
      <w:pPr>
        <w:spacing w:after="0" w:line="360" w:lineRule="auto"/>
        <w:ind w:firstLine="360"/>
      </w:pPr>
      <w:r w:rsidRPr="005828C6">
        <w:t>In addition, it is crucial to make a clear distinction between sentence tokens and word tokens, as demonstrated in the arrays provided below. Word tokenization is the process of breaking down each word into separate elements, and this step becomes especially important when we proceed with removing stop words.</w:t>
      </w:r>
    </w:p>
    <w:p w14:paraId="178C732C" w14:textId="676D7155" w:rsidR="005828C6" w:rsidRDefault="005828C6" w:rsidP="005828C6">
      <w:pPr>
        <w:spacing w:after="0" w:line="360" w:lineRule="auto"/>
        <w:ind w:firstLine="0"/>
      </w:pPr>
      <w:r>
        <w:rPr>
          <w:noProof/>
          <w:highlight w:val="white"/>
        </w:rPr>
        <w:drawing>
          <wp:inline distT="114300" distB="114300" distL="114300" distR="114300" wp14:anchorId="6CA1C941" wp14:editId="15B2BABA">
            <wp:extent cx="4710713" cy="891969"/>
            <wp:effectExtent l="0" t="0" r="0" b="0"/>
            <wp:docPr id="30" name="image24.png" descr="Изображение выглядит как текст, снимок экрана, Шрифт, линия&#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30" name="image24.png" descr="Изображение выглядит как текст, снимок экрана, Шрифт, линия&#10;&#10;Автоматически созданное описание"/>
                    <pic:cNvPicPr preferRelativeResize="0"/>
                  </pic:nvPicPr>
                  <pic:blipFill>
                    <a:blip r:embed="rId12"/>
                    <a:srcRect l="623"/>
                    <a:stretch>
                      <a:fillRect/>
                    </a:stretch>
                  </pic:blipFill>
                  <pic:spPr>
                    <a:xfrm>
                      <a:off x="0" y="0"/>
                      <a:ext cx="4710713" cy="891969"/>
                    </a:xfrm>
                    <a:prstGeom prst="rect">
                      <a:avLst/>
                    </a:prstGeom>
                    <a:ln/>
                  </pic:spPr>
                </pic:pic>
              </a:graphicData>
            </a:graphic>
          </wp:inline>
        </w:drawing>
      </w:r>
    </w:p>
    <w:p w14:paraId="74496A33" w14:textId="77777777" w:rsidR="005828C6" w:rsidRDefault="005828C6" w:rsidP="005828C6">
      <w:pPr>
        <w:spacing w:after="0" w:line="360" w:lineRule="auto"/>
        <w:ind w:firstLine="360"/>
      </w:pPr>
      <w:r w:rsidRPr="005828C6">
        <w:t>Once we have performed lower casing and removed punctuation, we effectively eliminate any extraneous information from the text, ensuring a cleaner and more focused representation of the content.</w:t>
      </w:r>
    </w:p>
    <w:p w14:paraId="5C3870AC" w14:textId="77777777" w:rsidR="005828C6" w:rsidRDefault="005828C6" w:rsidP="005828C6">
      <w:pPr>
        <w:keepNext/>
        <w:keepLines/>
        <w:spacing w:after="28" w:line="259" w:lineRule="auto"/>
        <w:ind w:firstLine="0"/>
        <w:rPr>
          <w:color w:val="274E13"/>
        </w:rPr>
      </w:pPr>
      <w:r>
        <w:rPr>
          <w:noProof/>
          <w:color w:val="274E13"/>
        </w:rPr>
        <w:drawing>
          <wp:inline distT="114300" distB="114300" distL="114300" distR="114300" wp14:anchorId="58B8BC9D" wp14:editId="2C74602E">
            <wp:extent cx="5669280" cy="709295"/>
            <wp:effectExtent l="0" t="0" r="7620" b="0"/>
            <wp:docPr id="12" name="image11.png" descr="Изображение выглядит как текст, Шрифт, снимок экрана&#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12" name="image11.png" descr="Изображение выглядит как текст, Шрифт, снимок экрана&#10;&#10;Автоматически созданное описание"/>
                    <pic:cNvPicPr preferRelativeResize="0"/>
                  </pic:nvPicPr>
                  <pic:blipFill>
                    <a:blip r:embed="rId13"/>
                    <a:srcRect r="7598" b="58683"/>
                    <a:stretch>
                      <a:fillRect/>
                    </a:stretch>
                  </pic:blipFill>
                  <pic:spPr>
                    <a:xfrm>
                      <a:off x="0" y="0"/>
                      <a:ext cx="5715782" cy="715113"/>
                    </a:xfrm>
                    <a:prstGeom prst="rect">
                      <a:avLst/>
                    </a:prstGeom>
                    <a:ln/>
                  </pic:spPr>
                </pic:pic>
              </a:graphicData>
            </a:graphic>
          </wp:inline>
        </w:drawing>
      </w:r>
    </w:p>
    <w:p w14:paraId="58B99654" w14:textId="3BFF0FCE" w:rsidR="005828C6" w:rsidRDefault="005828C6" w:rsidP="005828C6">
      <w:pPr>
        <w:keepNext/>
        <w:keepLines/>
        <w:spacing w:after="28" w:line="259" w:lineRule="auto"/>
        <w:ind w:firstLine="0"/>
        <w:rPr>
          <w:color w:val="274E13"/>
        </w:rPr>
      </w:pPr>
      <w:bookmarkStart w:id="11" w:name="_heading=h.6obuwdvzugap" w:colFirst="0" w:colLast="0"/>
      <w:bookmarkEnd w:id="11"/>
      <w:r>
        <w:rPr>
          <w:noProof/>
          <w:color w:val="274E13"/>
        </w:rPr>
        <w:drawing>
          <wp:inline distT="114300" distB="114300" distL="114300" distR="114300" wp14:anchorId="2FA4C638" wp14:editId="0C320A4A">
            <wp:extent cx="5631180" cy="422910"/>
            <wp:effectExtent l="0" t="0" r="7620" b="0"/>
            <wp:docPr id="35" name="image21.png" descr="Изображение выглядит как текст, Шрифт, снимок экрана&#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35" name="image21.png" descr="Изображение выглядит как текст, Шрифт, снимок экрана&#10;&#10;Автоматически созданное описание"/>
                    <pic:cNvPicPr preferRelativeResize="0"/>
                  </pic:nvPicPr>
                  <pic:blipFill>
                    <a:blip r:embed="rId13"/>
                    <a:srcRect t="72815"/>
                    <a:stretch>
                      <a:fillRect/>
                    </a:stretch>
                  </pic:blipFill>
                  <pic:spPr>
                    <a:xfrm>
                      <a:off x="0" y="0"/>
                      <a:ext cx="5638669" cy="423472"/>
                    </a:xfrm>
                    <a:prstGeom prst="rect">
                      <a:avLst/>
                    </a:prstGeom>
                    <a:ln/>
                  </pic:spPr>
                </pic:pic>
              </a:graphicData>
            </a:graphic>
          </wp:inline>
        </w:drawing>
      </w:r>
    </w:p>
    <w:p w14:paraId="1388A82F" w14:textId="77777777" w:rsidR="005828C6" w:rsidRPr="005828C6" w:rsidRDefault="005828C6" w:rsidP="005828C6">
      <w:pPr>
        <w:keepNext/>
        <w:keepLines/>
        <w:spacing w:after="28" w:line="259" w:lineRule="auto"/>
        <w:ind w:firstLine="0"/>
        <w:rPr>
          <w:color w:val="274E13"/>
        </w:rPr>
      </w:pPr>
    </w:p>
    <w:p w14:paraId="0FE4B453" w14:textId="42296E57" w:rsidR="005828C6" w:rsidRDefault="005828C6" w:rsidP="005828C6">
      <w:pPr>
        <w:pStyle w:val="PR2levelchapter"/>
        <w:numPr>
          <w:ilvl w:val="0"/>
          <w:numId w:val="26"/>
        </w:numPr>
        <w:spacing w:after="240"/>
        <w:jc w:val="left"/>
      </w:pPr>
      <w:bookmarkStart w:id="12" w:name="_Toc141567828"/>
      <w:proofErr w:type="spellStart"/>
      <w:r>
        <w:t>Stopwords</w:t>
      </w:r>
      <w:proofErr w:type="spellEnd"/>
      <w:r>
        <w:t xml:space="preserve"> Removal</w:t>
      </w:r>
      <w:bookmarkEnd w:id="12"/>
    </w:p>
    <w:p w14:paraId="0A8A174E" w14:textId="77777777" w:rsidR="005828C6" w:rsidRDefault="005828C6" w:rsidP="005828C6">
      <w:pPr>
        <w:spacing w:after="0" w:line="360" w:lineRule="auto"/>
        <w:ind w:firstLine="360"/>
      </w:pPr>
      <w:r>
        <w:t>Stopwords are words that occur frequently in a language and generally do not carry significant meaning. In natural language processing (NLP) tasks, it is common to remove stopwords to reduce noise and highlight the most relevant words in a text.</w:t>
      </w:r>
    </w:p>
    <w:p w14:paraId="678CE9B8" w14:textId="4007E933" w:rsidR="005828C6" w:rsidRDefault="005828C6" w:rsidP="005828C6">
      <w:pPr>
        <w:spacing w:after="0" w:line="360" w:lineRule="auto"/>
        <w:ind w:firstLine="360"/>
      </w:pPr>
      <w:r>
        <w:lastRenderedPageBreak/>
        <w:t>The following code makes use of NLTK's stopwords corpus, which contains a collection of common English stopwords. It creates a set called sw to store these stopwords.</w:t>
      </w:r>
    </w:p>
    <w:p w14:paraId="501C7D32" w14:textId="01ADC7BF" w:rsidR="005828C6" w:rsidRPr="005828C6" w:rsidRDefault="005828C6" w:rsidP="005828C6">
      <w:pPr>
        <w:keepNext/>
        <w:keepLines/>
        <w:spacing w:after="28" w:line="259" w:lineRule="auto"/>
        <w:ind w:firstLine="0"/>
        <w:jc w:val="center"/>
        <w:rPr>
          <w:highlight w:val="white"/>
        </w:rPr>
      </w:pPr>
      <w:r>
        <w:rPr>
          <w:noProof/>
          <w:highlight w:val="white"/>
        </w:rPr>
        <w:drawing>
          <wp:inline distT="114300" distB="114300" distL="114300" distR="114300" wp14:anchorId="5534E957" wp14:editId="30648D80">
            <wp:extent cx="1681762" cy="1323093"/>
            <wp:effectExtent l="0" t="0" r="0" b="0"/>
            <wp:docPr id="15" name="image18.png" descr="Изображение выглядит как текст, снимок экрана, Шрифт, число&#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15" name="image18.png" descr="Изображение выглядит как текст, снимок экрана, Шрифт, число&#10;&#10;Автоматически созданное описание"/>
                    <pic:cNvPicPr preferRelativeResize="0"/>
                  </pic:nvPicPr>
                  <pic:blipFill>
                    <a:blip r:embed="rId14"/>
                    <a:srcRect/>
                    <a:stretch>
                      <a:fillRect/>
                    </a:stretch>
                  </pic:blipFill>
                  <pic:spPr>
                    <a:xfrm>
                      <a:off x="0" y="0"/>
                      <a:ext cx="1681762" cy="1323093"/>
                    </a:xfrm>
                    <a:prstGeom prst="rect">
                      <a:avLst/>
                    </a:prstGeom>
                    <a:ln/>
                  </pic:spPr>
                </pic:pic>
              </a:graphicData>
            </a:graphic>
          </wp:inline>
        </w:drawing>
      </w:r>
      <w:r>
        <w:rPr>
          <w:noProof/>
          <w:highlight w:val="white"/>
        </w:rPr>
        <w:drawing>
          <wp:inline distT="114300" distB="114300" distL="114300" distR="114300" wp14:anchorId="188DD1AD" wp14:editId="13B19292">
            <wp:extent cx="735003" cy="1265170"/>
            <wp:effectExtent l="0" t="0" r="0" b="0"/>
            <wp:docPr id="36" name="image25.png" descr="Изображение выглядит как текст, снимок экрана, Шрифт, типография&#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36" name="image25.png" descr="Изображение выглядит как текст, снимок экрана, Шрифт, типография&#10;&#10;Автоматически созданное описание"/>
                    <pic:cNvPicPr preferRelativeResize="0"/>
                  </pic:nvPicPr>
                  <pic:blipFill>
                    <a:blip r:embed="rId15"/>
                    <a:srcRect/>
                    <a:stretch>
                      <a:fillRect/>
                    </a:stretch>
                  </pic:blipFill>
                  <pic:spPr>
                    <a:xfrm>
                      <a:off x="0" y="0"/>
                      <a:ext cx="735003" cy="1265170"/>
                    </a:xfrm>
                    <a:prstGeom prst="rect">
                      <a:avLst/>
                    </a:prstGeom>
                    <a:ln/>
                  </pic:spPr>
                </pic:pic>
              </a:graphicData>
            </a:graphic>
          </wp:inline>
        </w:drawing>
      </w:r>
      <w:r>
        <w:rPr>
          <w:noProof/>
          <w:highlight w:val="white"/>
        </w:rPr>
        <w:drawing>
          <wp:inline distT="114300" distB="114300" distL="114300" distR="114300" wp14:anchorId="1E50B1C6" wp14:editId="18C0BE64">
            <wp:extent cx="643537" cy="1227899"/>
            <wp:effectExtent l="0" t="0" r="0" b="0"/>
            <wp:docPr id="29" name="image26.png" descr="Изображение выглядит как текст, Шрифт, снимок экрана, типография&#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29" name="image26.png" descr="Изображение выглядит как текст, Шрифт, снимок экрана, типография&#10;&#10;Автоматически созданное описание"/>
                    <pic:cNvPicPr preferRelativeResize="0"/>
                  </pic:nvPicPr>
                  <pic:blipFill>
                    <a:blip r:embed="rId16"/>
                    <a:srcRect/>
                    <a:stretch>
                      <a:fillRect/>
                    </a:stretch>
                  </pic:blipFill>
                  <pic:spPr>
                    <a:xfrm>
                      <a:off x="0" y="0"/>
                      <a:ext cx="643537" cy="1227899"/>
                    </a:xfrm>
                    <a:prstGeom prst="rect">
                      <a:avLst/>
                    </a:prstGeom>
                    <a:ln/>
                  </pic:spPr>
                </pic:pic>
              </a:graphicData>
            </a:graphic>
          </wp:inline>
        </w:drawing>
      </w:r>
      <w:r>
        <w:rPr>
          <w:noProof/>
          <w:highlight w:val="white"/>
        </w:rPr>
        <w:drawing>
          <wp:inline distT="114300" distB="114300" distL="114300" distR="114300" wp14:anchorId="3554C46A" wp14:editId="0FFFF84B">
            <wp:extent cx="491137" cy="1254290"/>
            <wp:effectExtent l="0" t="0" r="0" b="0"/>
            <wp:docPr id="20" name="image10.png" descr="Изображение выглядит как текст, Шрифт, снимок экрана, типография&#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20" name="image10.png" descr="Изображение выглядит как текст, Шрифт, снимок экрана, типография&#10;&#10;Автоматически созданное описание"/>
                    <pic:cNvPicPr preferRelativeResize="0"/>
                  </pic:nvPicPr>
                  <pic:blipFill>
                    <a:blip r:embed="rId17"/>
                    <a:srcRect b="7851"/>
                    <a:stretch>
                      <a:fillRect/>
                    </a:stretch>
                  </pic:blipFill>
                  <pic:spPr>
                    <a:xfrm>
                      <a:off x="0" y="0"/>
                      <a:ext cx="491137" cy="1254290"/>
                    </a:xfrm>
                    <a:prstGeom prst="rect">
                      <a:avLst/>
                    </a:prstGeom>
                    <a:ln/>
                  </pic:spPr>
                </pic:pic>
              </a:graphicData>
            </a:graphic>
          </wp:inline>
        </w:drawing>
      </w:r>
      <w:r>
        <w:rPr>
          <w:noProof/>
          <w:highlight w:val="white"/>
        </w:rPr>
        <w:drawing>
          <wp:inline distT="114300" distB="114300" distL="114300" distR="114300" wp14:anchorId="69E50A4B" wp14:editId="12C8D02B">
            <wp:extent cx="505321" cy="1255645"/>
            <wp:effectExtent l="0" t="0" r="0" b="0"/>
            <wp:docPr id="48" name="image37.png" descr="Изображение выглядит как текст, Шрифт, снимок экрана, типография&#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48" name="image37.png" descr="Изображение выглядит как текст, Шрифт, снимок экрана, типография&#10;&#10;Автоматически созданное описание"/>
                    <pic:cNvPicPr preferRelativeResize="0"/>
                  </pic:nvPicPr>
                  <pic:blipFill>
                    <a:blip r:embed="rId18"/>
                    <a:srcRect b="19621"/>
                    <a:stretch>
                      <a:fillRect/>
                    </a:stretch>
                  </pic:blipFill>
                  <pic:spPr>
                    <a:xfrm>
                      <a:off x="0" y="0"/>
                      <a:ext cx="505321" cy="1255645"/>
                    </a:xfrm>
                    <a:prstGeom prst="rect">
                      <a:avLst/>
                    </a:prstGeom>
                    <a:ln/>
                  </pic:spPr>
                </pic:pic>
              </a:graphicData>
            </a:graphic>
          </wp:inline>
        </w:drawing>
      </w:r>
    </w:p>
    <w:p w14:paraId="633BA174" w14:textId="77777777" w:rsidR="005828C6" w:rsidRDefault="005828C6" w:rsidP="005828C6">
      <w:pPr>
        <w:spacing w:after="0" w:line="360" w:lineRule="auto"/>
        <w:ind w:firstLine="360"/>
      </w:pPr>
      <w:r w:rsidRPr="005828C6">
        <w:t>The provided code below filters out stop words from a list of word tokens and then displays the resulting filtered word tokens for each sentence.</w:t>
      </w:r>
    </w:p>
    <w:p w14:paraId="667ADB9C" w14:textId="67816E2C" w:rsidR="005828C6" w:rsidRDefault="004916E8" w:rsidP="005828C6">
      <w:pPr>
        <w:spacing w:after="0" w:line="360" w:lineRule="auto"/>
        <w:ind w:firstLine="0"/>
      </w:pPr>
      <w:r>
        <w:rPr>
          <w:noProof/>
          <w:highlight w:val="white"/>
        </w:rPr>
        <w:drawing>
          <wp:inline distT="114300" distB="114300" distL="114300" distR="114300" wp14:anchorId="6B6C80D9" wp14:editId="600C3898">
            <wp:extent cx="5739413" cy="1153164"/>
            <wp:effectExtent l="0" t="0" r="0" b="0"/>
            <wp:docPr id="16" name="image7.png" descr="Изображение выглядит как текст, Шрифт, снимок экрана&#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16" name="image7.png" descr="Изображение выглядит как текст, Шрифт, снимок экрана&#10;&#10;Автоматически созданное описание"/>
                    <pic:cNvPicPr preferRelativeResize="0"/>
                  </pic:nvPicPr>
                  <pic:blipFill>
                    <a:blip r:embed="rId19"/>
                    <a:srcRect/>
                    <a:stretch>
                      <a:fillRect/>
                    </a:stretch>
                  </pic:blipFill>
                  <pic:spPr>
                    <a:xfrm>
                      <a:off x="0" y="0"/>
                      <a:ext cx="5739413" cy="1153164"/>
                    </a:xfrm>
                    <a:prstGeom prst="rect">
                      <a:avLst/>
                    </a:prstGeom>
                    <a:ln/>
                  </pic:spPr>
                </pic:pic>
              </a:graphicData>
            </a:graphic>
          </wp:inline>
        </w:drawing>
      </w:r>
    </w:p>
    <w:p w14:paraId="7C03D602" w14:textId="1BE25ED1" w:rsidR="004916E8" w:rsidRDefault="004916E8" w:rsidP="004916E8">
      <w:pPr>
        <w:pStyle w:val="PR2levelchapter"/>
        <w:numPr>
          <w:ilvl w:val="0"/>
          <w:numId w:val="26"/>
        </w:numPr>
        <w:spacing w:after="240"/>
        <w:jc w:val="left"/>
      </w:pPr>
      <w:bookmarkStart w:id="13" w:name="_Toc141567829"/>
      <w:r>
        <w:t>Stemming</w:t>
      </w:r>
      <w:bookmarkEnd w:id="13"/>
    </w:p>
    <w:p w14:paraId="28EE609C" w14:textId="7CA21E43" w:rsidR="004916E8" w:rsidRDefault="004916E8" w:rsidP="00174A57">
      <w:pPr>
        <w:spacing w:after="0" w:line="360" w:lineRule="auto"/>
        <w:ind w:left="360" w:firstLine="360"/>
      </w:pPr>
      <w:r w:rsidRPr="004916E8">
        <w:t>The code provided below makes use of NLTK's PorterStemmer to perform stemming, which reduces words to their base form by removing prefixes and suffixes. This process allows for simplification and grouping of similar words. The resulting `stemmed_word_tokens` list contains the reduced root forms of the words. By comparing the word tokens before and after stemming, you can observe the differences and how words are transformed to their basic forms.</w:t>
      </w:r>
    </w:p>
    <w:p w14:paraId="4C3ACCEE" w14:textId="06D4B116" w:rsidR="004916E8" w:rsidRDefault="004916E8" w:rsidP="004916E8">
      <w:pPr>
        <w:spacing w:after="0" w:line="360" w:lineRule="auto"/>
        <w:ind w:firstLine="0"/>
      </w:pPr>
      <w:r>
        <w:rPr>
          <w:noProof/>
          <w:highlight w:val="white"/>
        </w:rPr>
        <w:drawing>
          <wp:inline distT="114300" distB="114300" distL="114300" distR="114300" wp14:anchorId="289A5EAD" wp14:editId="20537FC3">
            <wp:extent cx="4682138" cy="2010460"/>
            <wp:effectExtent l="0" t="0" r="0" b="0"/>
            <wp:docPr id="9" name="image12.png" descr="Изображение выглядит как текст, снимок экрана, Шрифт, число&#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9" name="image12.png" descr="Изображение выглядит как текст, снимок экрана, Шрифт, число&#10;&#10;Автоматически созданное описание"/>
                    <pic:cNvPicPr preferRelativeResize="0"/>
                  </pic:nvPicPr>
                  <pic:blipFill>
                    <a:blip r:embed="rId20"/>
                    <a:srcRect/>
                    <a:stretch>
                      <a:fillRect/>
                    </a:stretch>
                  </pic:blipFill>
                  <pic:spPr>
                    <a:xfrm>
                      <a:off x="0" y="0"/>
                      <a:ext cx="4682138" cy="2010460"/>
                    </a:xfrm>
                    <a:prstGeom prst="rect">
                      <a:avLst/>
                    </a:prstGeom>
                    <a:ln/>
                  </pic:spPr>
                </pic:pic>
              </a:graphicData>
            </a:graphic>
          </wp:inline>
        </w:drawing>
      </w:r>
    </w:p>
    <w:p w14:paraId="1807D5F7" w14:textId="58150793" w:rsidR="004916E8" w:rsidRDefault="004916E8" w:rsidP="004916E8">
      <w:pPr>
        <w:pStyle w:val="PR2levelchapter"/>
        <w:numPr>
          <w:ilvl w:val="0"/>
          <w:numId w:val="26"/>
        </w:numPr>
        <w:spacing w:after="240"/>
        <w:jc w:val="left"/>
      </w:pPr>
      <w:bookmarkStart w:id="14" w:name="_Toc141567830"/>
      <w:r>
        <w:t>Converting words into vector (Bag-of-Words)</w:t>
      </w:r>
      <w:bookmarkEnd w:id="14"/>
    </w:p>
    <w:p w14:paraId="4B4723F7" w14:textId="176542CC" w:rsidR="004916E8" w:rsidRDefault="004916E8" w:rsidP="004916E8">
      <w:pPr>
        <w:spacing w:after="0" w:line="360" w:lineRule="auto"/>
        <w:ind w:firstLine="360"/>
      </w:pPr>
      <w:r>
        <w:t>Bag of Words (BoW) is a fundamental technique in NLP that helps computers understand and process text. Since computers cannot comprehend words directly, BoW converts text into numbers for analysis.</w:t>
      </w:r>
    </w:p>
    <w:p w14:paraId="6DBB9F15" w14:textId="033B89C9" w:rsidR="005828C6" w:rsidRDefault="004916E8" w:rsidP="004916E8">
      <w:pPr>
        <w:spacing w:after="0" w:line="360" w:lineRule="auto"/>
        <w:ind w:firstLine="360"/>
      </w:pPr>
      <w:r>
        <w:t>The BoW process starts with tokenization, where the text is split into individual words. Each word becomes a feature, creating a feature set denoted as "X."</w:t>
      </w:r>
    </w:p>
    <w:p w14:paraId="4CFE4B9C" w14:textId="52A77324" w:rsidR="004916E8" w:rsidRDefault="004916E8" w:rsidP="004916E8">
      <w:pPr>
        <w:spacing w:after="0" w:line="360" w:lineRule="auto"/>
        <w:ind w:firstLine="0"/>
        <w:jc w:val="center"/>
      </w:pPr>
      <w:r>
        <w:rPr>
          <w:noProof/>
          <w:highlight w:val="white"/>
        </w:rPr>
        <w:lastRenderedPageBreak/>
        <w:drawing>
          <wp:inline distT="114300" distB="114300" distL="114300" distR="114300" wp14:anchorId="7CF91340" wp14:editId="7A648305">
            <wp:extent cx="4520213" cy="463828"/>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4520213" cy="463828"/>
                    </a:xfrm>
                    <a:prstGeom prst="rect">
                      <a:avLst/>
                    </a:prstGeom>
                    <a:ln/>
                  </pic:spPr>
                </pic:pic>
              </a:graphicData>
            </a:graphic>
          </wp:inline>
        </w:drawing>
      </w:r>
    </w:p>
    <w:p w14:paraId="038B4908" w14:textId="52459BB1" w:rsidR="004916E8" w:rsidRDefault="004916E8" w:rsidP="004916E8">
      <w:pPr>
        <w:spacing w:after="0" w:line="360" w:lineRule="auto"/>
        <w:ind w:firstLine="360"/>
      </w:pPr>
      <w:r w:rsidRPr="004916E8">
        <w:t>To address the challenge of different text lengths, as evident from the arrays shown above, the Bag of Words (BoW) technique utilizes a fixed-size dictionary. This dictionary assigns unique numbers to each word in the corpus. The BoW representation is achieved by counting the occurrences of words from the dictionary in a given text. This process results in a fixed-size array, with each element indicating the frequency of a specific word in the text. Words not present in the text have corresponding zero values. For a visual representation, please refer to the figure provided above.</w:t>
      </w:r>
    </w:p>
    <w:p w14:paraId="749B6862" w14:textId="3A6FFE14" w:rsidR="004916E8" w:rsidRDefault="004916E8" w:rsidP="004916E8">
      <w:pPr>
        <w:spacing w:after="0" w:line="360" w:lineRule="auto"/>
        <w:ind w:firstLine="360"/>
      </w:pPr>
      <w:r>
        <w:rPr>
          <w:noProof/>
          <w:highlight w:val="white"/>
        </w:rPr>
        <w:drawing>
          <wp:inline distT="114300" distB="114300" distL="114300" distR="114300" wp14:anchorId="75731908" wp14:editId="20901E93">
            <wp:extent cx="5215538" cy="1823318"/>
            <wp:effectExtent l="0" t="0" r="0" b="0"/>
            <wp:docPr id="11" name="image14.png" descr="Изображение выглядит как текст, диаграмма, снимок экрана, линия&#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11" name="image14.png" descr="Изображение выглядит как текст, диаграмма, снимок экрана, линия&#10;&#10;Автоматически созданное описание"/>
                    <pic:cNvPicPr preferRelativeResize="0"/>
                  </pic:nvPicPr>
                  <pic:blipFill>
                    <a:blip r:embed="rId22"/>
                    <a:srcRect/>
                    <a:stretch>
                      <a:fillRect/>
                    </a:stretch>
                  </pic:blipFill>
                  <pic:spPr>
                    <a:xfrm>
                      <a:off x="0" y="0"/>
                      <a:ext cx="5215538" cy="1823318"/>
                    </a:xfrm>
                    <a:prstGeom prst="rect">
                      <a:avLst/>
                    </a:prstGeom>
                    <a:ln/>
                  </pic:spPr>
                </pic:pic>
              </a:graphicData>
            </a:graphic>
          </wp:inline>
        </w:drawing>
      </w:r>
    </w:p>
    <w:p w14:paraId="1E04384A" w14:textId="7220AC8E" w:rsidR="004916E8" w:rsidRDefault="004916E8" w:rsidP="004916E8">
      <w:pPr>
        <w:spacing w:after="0" w:line="360" w:lineRule="auto"/>
        <w:ind w:firstLine="360"/>
      </w:pPr>
      <w:r w:rsidRPr="004916E8">
        <w:t>Now that we have covered the theoretical aspects, let me elaborate on our practical implementation of converting text into numerical vectors using the Bag of Words (BoW) approach.</w:t>
      </w:r>
    </w:p>
    <w:p w14:paraId="720B3B62" w14:textId="77777777" w:rsidR="004916E8" w:rsidRDefault="004916E8" w:rsidP="004916E8">
      <w:pPr>
        <w:keepNext/>
        <w:keepLines/>
        <w:spacing w:after="28" w:line="259" w:lineRule="auto"/>
        <w:ind w:firstLine="0"/>
        <w:jc w:val="left"/>
        <w:rPr>
          <w:highlight w:val="white"/>
        </w:rPr>
      </w:pPr>
      <w:r>
        <w:rPr>
          <w:noProof/>
          <w:highlight w:val="white"/>
        </w:rPr>
        <w:drawing>
          <wp:inline distT="114300" distB="114300" distL="114300" distR="114300" wp14:anchorId="68305234" wp14:editId="126C1EEE">
            <wp:extent cx="5772150" cy="1638300"/>
            <wp:effectExtent l="0" t="0" r="0" b="0"/>
            <wp:docPr id="24" name="image19.png" descr="Изображение выглядит как текст, Шрифт, снимок экрана&#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24" name="image19.png" descr="Изображение выглядит как текст, Шрифт, снимок экрана&#10;&#10;Автоматически созданное описание"/>
                    <pic:cNvPicPr preferRelativeResize="0"/>
                  </pic:nvPicPr>
                  <pic:blipFill>
                    <a:blip r:embed="rId23"/>
                    <a:srcRect/>
                    <a:stretch>
                      <a:fillRect/>
                    </a:stretch>
                  </pic:blipFill>
                  <pic:spPr>
                    <a:xfrm>
                      <a:off x="0" y="0"/>
                      <a:ext cx="5774014" cy="1638829"/>
                    </a:xfrm>
                    <a:prstGeom prst="rect">
                      <a:avLst/>
                    </a:prstGeom>
                    <a:ln/>
                  </pic:spPr>
                </pic:pic>
              </a:graphicData>
            </a:graphic>
          </wp:inline>
        </w:drawing>
      </w:r>
    </w:p>
    <w:p w14:paraId="33F20ED8" w14:textId="77777777" w:rsidR="004916E8" w:rsidRDefault="004916E8" w:rsidP="004916E8">
      <w:pPr>
        <w:keepNext/>
        <w:keepLines/>
        <w:spacing w:after="28" w:line="259" w:lineRule="auto"/>
        <w:ind w:firstLine="0"/>
        <w:jc w:val="left"/>
        <w:rPr>
          <w:highlight w:val="white"/>
        </w:rPr>
      </w:pPr>
      <w:bookmarkStart w:id="15" w:name="_heading=h.2lueufnq6z72" w:colFirst="0" w:colLast="0"/>
      <w:bookmarkEnd w:id="15"/>
      <w:r>
        <w:rPr>
          <w:highlight w:val="white"/>
        </w:rPr>
        <w:t xml:space="preserve">       </w:t>
      </w:r>
      <w:r>
        <w:rPr>
          <w:noProof/>
          <w:highlight w:val="white"/>
        </w:rPr>
        <w:drawing>
          <wp:inline distT="114300" distB="114300" distL="114300" distR="114300" wp14:anchorId="2BD0DE38" wp14:editId="37507750">
            <wp:extent cx="5276850" cy="847725"/>
            <wp:effectExtent l="0" t="0" r="0" b="9525"/>
            <wp:docPr id="43" name="image39.png" descr="Изображение выглядит как текст, Шрифт, снимок экрана, алгебра&#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43" name="image39.png" descr="Изображение выглядит как текст, Шрифт, снимок экрана, алгебра&#10;&#10;Автоматически созданное описание"/>
                    <pic:cNvPicPr preferRelativeResize="0"/>
                  </pic:nvPicPr>
                  <pic:blipFill>
                    <a:blip r:embed="rId24"/>
                    <a:srcRect/>
                    <a:stretch>
                      <a:fillRect/>
                    </a:stretch>
                  </pic:blipFill>
                  <pic:spPr>
                    <a:xfrm>
                      <a:off x="0" y="0"/>
                      <a:ext cx="5277885" cy="847891"/>
                    </a:xfrm>
                    <a:prstGeom prst="rect">
                      <a:avLst/>
                    </a:prstGeom>
                    <a:ln/>
                  </pic:spPr>
                </pic:pic>
              </a:graphicData>
            </a:graphic>
          </wp:inline>
        </w:drawing>
      </w:r>
    </w:p>
    <w:p w14:paraId="365C7F24" w14:textId="08AB926F" w:rsidR="00EF2BB9" w:rsidRPr="00440C33" w:rsidRDefault="004916E8" w:rsidP="00440C33">
      <w:pPr>
        <w:spacing w:after="0" w:line="360" w:lineRule="auto"/>
        <w:ind w:firstLine="360"/>
      </w:pPr>
      <w:r w:rsidRPr="004916E8">
        <w:t>With the text processing completed, it's time to explore the opportunities for sentiment analysis. We have two approaches at our disposal: a lexicon-based method called VADER and a machine learning-based method known as Naive Bayes. Let's proceed to the next paragraph to delve into these options further.</w:t>
      </w:r>
    </w:p>
    <w:p w14:paraId="0ECF2DE6" w14:textId="18F7FB7A" w:rsidR="004916E8" w:rsidRPr="00440C33" w:rsidRDefault="001F7900" w:rsidP="004916E8">
      <w:pPr>
        <w:pStyle w:val="PR2levelchapter"/>
        <w:rPr>
          <w:sz w:val="28"/>
          <w:szCs w:val="28"/>
        </w:rPr>
      </w:pPr>
      <w:bookmarkStart w:id="16" w:name="_Toc141567831"/>
      <w:r w:rsidRPr="00440C33">
        <w:rPr>
          <w:sz w:val="28"/>
          <w:szCs w:val="28"/>
        </w:rPr>
        <w:lastRenderedPageBreak/>
        <w:t>Used Methods</w:t>
      </w:r>
      <w:bookmarkEnd w:id="16"/>
    </w:p>
    <w:p w14:paraId="359AFC89" w14:textId="027C8025" w:rsidR="00440C33" w:rsidRPr="00440C33" w:rsidRDefault="00440C33" w:rsidP="00440C33">
      <w:pPr>
        <w:pStyle w:val="PR2levelchapter"/>
        <w:numPr>
          <w:ilvl w:val="0"/>
          <w:numId w:val="26"/>
        </w:numPr>
        <w:spacing w:after="240"/>
        <w:jc w:val="left"/>
      </w:pPr>
      <w:bookmarkStart w:id="17" w:name="_Toc141567832"/>
      <w:r>
        <w:t>Lexicon-based approach</w:t>
      </w:r>
      <w:bookmarkEnd w:id="17"/>
    </w:p>
    <w:p w14:paraId="1A47B725" w14:textId="6A5EAED7" w:rsidR="00440C33" w:rsidRDefault="00440C33" w:rsidP="00440C33">
      <w:pPr>
        <w:spacing w:after="0" w:line="360" w:lineRule="auto"/>
        <w:ind w:firstLine="360"/>
      </w:pPr>
      <w:r>
        <w:t>The given code utilizes the VADER (Valence Aware Dictionary and sEntiment Reasoner) lexicon from NLTK (Natural Language Toolkit) for sentiment analysis. VADER is particularly useful in scenarios where we deal with short text and lack a pre-trained dataset.</w:t>
      </w:r>
    </w:p>
    <w:p w14:paraId="5B968687" w14:textId="5E70CCC7" w:rsidR="00440C33" w:rsidRDefault="00440C33" w:rsidP="00440C33">
      <w:pPr>
        <w:spacing w:before="240" w:line="360" w:lineRule="auto"/>
        <w:ind w:firstLine="0"/>
      </w:pPr>
      <w:r>
        <w:t xml:space="preserve">Here's an overview of how the code operates: </w:t>
      </w:r>
    </w:p>
    <w:p w14:paraId="38B3D59D" w14:textId="77777777" w:rsidR="00440C33" w:rsidRDefault="00440C33" w:rsidP="00440C33">
      <w:pPr>
        <w:spacing w:after="0" w:line="360" w:lineRule="auto"/>
        <w:ind w:firstLine="360"/>
      </w:pPr>
      <w:r>
        <w:t>The code imports the `Sentiment Intensity Analyzer` class from NLTK's VADER module and initializes an instance of it, to analyze the sentiment of the given text.</w:t>
      </w:r>
    </w:p>
    <w:p w14:paraId="6FC3D094" w14:textId="4625C0D1" w:rsidR="00440C33" w:rsidRDefault="00440C33" w:rsidP="00440C33">
      <w:pPr>
        <w:spacing w:after="0" w:line="360" w:lineRule="auto"/>
        <w:ind w:firstLine="0"/>
      </w:pPr>
      <w:r>
        <w:rPr>
          <w:noProof/>
          <w:highlight w:val="white"/>
        </w:rPr>
        <w:drawing>
          <wp:inline distT="114300" distB="114300" distL="114300" distR="114300" wp14:anchorId="3162DFED" wp14:editId="3D1E29C3">
            <wp:extent cx="5300134" cy="736600"/>
            <wp:effectExtent l="0" t="0" r="0" b="6350"/>
            <wp:docPr id="23" name="image4.png" descr="Изображение выглядит как текст, Шрифт, линия, снимок экрана&#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23" name="image4.png" descr="Изображение выглядит как текст, Шрифт, линия, снимок экрана&#10;&#10;Автоматически созданное описание"/>
                    <pic:cNvPicPr preferRelativeResize="0"/>
                  </pic:nvPicPr>
                  <pic:blipFill>
                    <a:blip r:embed="rId25"/>
                    <a:srcRect/>
                    <a:stretch>
                      <a:fillRect/>
                    </a:stretch>
                  </pic:blipFill>
                  <pic:spPr>
                    <a:xfrm>
                      <a:off x="0" y="0"/>
                      <a:ext cx="5313370" cy="738440"/>
                    </a:xfrm>
                    <a:prstGeom prst="rect">
                      <a:avLst/>
                    </a:prstGeom>
                    <a:ln/>
                  </pic:spPr>
                </pic:pic>
              </a:graphicData>
            </a:graphic>
          </wp:inline>
        </w:drawing>
      </w:r>
    </w:p>
    <w:p w14:paraId="779E6F44" w14:textId="77777777" w:rsidR="00440C33" w:rsidRDefault="00440C33" w:rsidP="00440C33">
      <w:pPr>
        <w:spacing w:after="0" w:line="360" w:lineRule="auto"/>
        <w:ind w:firstLine="360"/>
      </w:pPr>
      <w:r w:rsidRPr="00440C33">
        <w:t>The code iterates through a list of sentences, and for each sentence, it applies the `analyzer.polarity_scores(sentence)` method. This method returns a dictionary containing sentiment scores, including 'compound' score, which represents the overall sentiment of the sentence. The 'compound' score ranges from -1 to 1, where -1 indicates highly negative sentiment, 1 indicates highly positive sentiment, and values close to 0 indicate a more neutral sentiment.</w:t>
      </w:r>
    </w:p>
    <w:p w14:paraId="28141324" w14:textId="01F07E6D" w:rsidR="00440C33" w:rsidRDefault="00440C33" w:rsidP="00440C33">
      <w:pPr>
        <w:pStyle w:val="paaikinimai-explanations"/>
        <w:ind w:firstLine="0"/>
        <w:jc w:val="left"/>
      </w:pPr>
      <w:r>
        <w:rPr>
          <w:noProof/>
          <w:highlight w:val="white"/>
        </w:rPr>
        <w:drawing>
          <wp:inline distT="114300" distB="114300" distL="114300" distR="114300" wp14:anchorId="022EC6C3" wp14:editId="710BFEEE">
            <wp:extent cx="5301972" cy="1744980"/>
            <wp:effectExtent l="0" t="0" r="0" b="7620"/>
            <wp:docPr id="38" name="image29.png" descr="Изображение выглядит как текст, снимок экрана, Шрифт, число&#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38" name="image29.png" descr="Изображение выглядит как текст, снимок экрана, Шрифт, число&#10;&#10;Автоматически созданное описание"/>
                    <pic:cNvPicPr preferRelativeResize="0"/>
                  </pic:nvPicPr>
                  <pic:blipFill rotWithShape="1">
                    <a:blip r:embed="rId26"/>
                    <a:srcRect l="3544" t="33799"/>
                    <a:stretch/>
                  </pic:blipFill>
                  <pic:spPr bwMode="auto">
                    <a:xfrm>
                      <a:off x="0" y="0"/>
                      <a:ext cx="5303354" cy="1745435"/>
                    </a:xfrm>
                    <a:prstGeom prst="rect">
                      <a:avLst/>
                    </a:prstGeom>
                    <a:ln>
                      <a:noFill/>
                    </a:ln>
                    <a:extLst>
                      <a:ext uri="{53640926-AAD7-44D8-BBD7-CCE9431645EC}">
                        <a14:shadowObscured xmlns:a14="http://schemas.microsoft.com/office/drawing/2010/main"/>
                      </a:ext>
                    </a:extLst>
                  </pic:spPr>
                </pic:pic>
              </a:graphicData>
            </a:graphic>
          </wp:inline>
        </w:drawing>
      </w:r>
    </w:p>
    <w:p w14:paraId="0C474125" w14:textId="77777777" w:rsidR="00440C33" w:rsidRDefault="00440C33" w:rsidP="00440C33">
      <w:pPr>
        <w:spacing w:after="0" w:line="360" w:lineRule="auto"/>
        <w:ind w:firstLine="360"/>
      </w:pPr>
      <w:r>
        <w:t>The sentiment label is assigned using a threshold approach. If the 'compound' score is greater than 0.05, the sentence is classified as positive. If the 'compound' score is lower than -0.05, the sentence is classified as negative. Sentences with 'compound' scores between -0.05 and 0.05 are classified as neutral.</w:t>
      </w:r>
    </w:p>
    <w:p w14:paraId="249AE91B" w14:textId="77777777" w:rsidR="00440C33" w:rsidRDefault="00440C33" w:rsidP="00440C33">
      <w:pPr>
        <w:spacing w:after="0" w:line="360" w:lineRule="auto"/>
        <w:ind w:firstLine="360"/>
      </w:pPr>
      <w:r>
        <w:t xml:space="preserve">The reason for choosing a threshold of 0.05 is to strike a balance between precision and recall in sentiment analysis. Using lower thresholds like 0.01 may result in classifying more sentences as positive or negative, which would increase recall (the ability to correctly identify positive or negative sentences). However, this could also lead to some false positives or false negatives, where sentences are misclassified. The upcoming chapter we will discuss which is the most efficient threshold for sentiment analysis. By testing various thresholds with manually labeled data, the goal is to determine the optimal threshold that achieves the desired balance between precision and recall. This iterative </w:t>
      </w:r>
      <w:r>
        <w:lastRenderedPageBreak/>
        <w:t>testing process helps ensure the sentiment analysis model provides accurate and reliable results while minimizing misclassifications.</w:t>
      </w:r>
    </w:p>
    <w:p w14:paraId="65ED8148" w14:textId="77777777" w:rsidR="00440C33" w:rsidRDefault="00440C33" w:rsidP="00440C33">
      <w:pPr>
        <w:spacing w:after="0" w:line="360" w:lineRule="auto"/>
        <w:ind w:firstLine="360"/>
      </w:pPr>
      <w:r>
        <w:t>Finally, the code prints each sentence along with its sentiment scores and sentiment label to provide a clear overview of the sentiment analysis results.</w:t>
      </w:r>
    </w:p>
    <w:p w14:paraId="2F708FBE" w14:textId="2CFA1857" w:rsidR="00440C33" w:rsidRDefault="00440C33" w:rsidP="00440C33">
      <w:pPr>
        <w:pStyle w:val="paaikinimai-explanations"/>
        <w:ind w:firstLine="360"/>
      </w:pPr>
      <w:r>
        <w:rPr>
          <w:noProof/>
          <w:highlight w:val="white"/>
        </w:rPr>
        <w:drawing>
          <wp:anchor distT="0" distB="0" distL="114300" distR="114300" simplePos="0" relativeHeight="251659264" behindDoc="0" locked="0" layoutInCell="1" allowOverlap="1" wp14:anchorId="118493F4" wp14:editId="1C847AEF">
            <wp:simplePos x="0" y="0"/>
            <wp:positionH relativeFrom="column">
              <wp:posOffset>230505</wp:posOffset>
            </wp:positionH>
            <wp:positionV relativeFrom="paragraph">
              <wp:posOffset>-3810</wp:posOffset>
            </wp:positionV>
            <wp:extent cx="4792134" cy="1473200"/>
            <wp:effectExtent l="0" t="0" r="8890" b="0"/>
            <wp:wrapTopAndBottom/>
            <wp:docPr id="14" name="image16.png" descr="Изображение выглядит как текст, снимок экрана, Шрифт, алгебра&#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14" name="image16.png" descr="Изображение выглядит как текст, снимок экрана, Шрифт, алгебра&#10;&#10;Автоматически созданное описание"/>
                    <pic:cNvPicPr preferRelativeResize="0"/>
                  </pic:nvPicPr>
                  <pic:blipFill>
                    <a:blip r:embed="rId27" cstate="print">
                      <a:extLst>
                        <a:ext uri="{28A0092B-C50C-407E-A947-70E740481C1C}">
                          <a14:useLocalDpi xmlns:a14="http://schemas.microsoft.com/office/drawing/2010/main" val="0"/>
                        </a:ext>
                      </a:extLst>
                    </a:blip>
                    <a:srcRect b="3963"/>
                    <a:stretch>
                      <a:fillRect/>
                    </a:stretch>
                  </pic:blipFill>
                  <pic:spPr>
                    <a:xfrm>
                      <a:off x="0" y="0"/>
                      <a:ext cx="4792134" cy="1473200"/>
                    </a:xfrm>
                    <a:prstGeom prst="rect">
                      <a:avLst/>
                    </a:prstGeom>
                    <a:ln/>
                  </pic:spPr>
                </pic:pic>
              </a:graphicData>
            </a:graphic>
          </wp:anchor>
        </w:drawing>
      </w:r>
    </w:p>
    <w:p w14:paraId="5B0372FC" w14:textId="71179470" w:rsidR="00440C33" w:rsidRDefault="00440C33" w:rsidP="00440C33">
      <w:pPr>
        <w:spacing w:after="0" w:line="360" w:lineRule="auto"/>
        <w:ind w:firstLine="360"/>
      </w:pPr>
      <w:r w:rsidRPr="00440C33">
        <w:t>Now that we understand text preprocessing and sentiment analysis using VADER, let's move on to the Naive Bayes approach.</w:t>
      </w:r>
    </w:p>
    <w:p w14:paraId="14782CEE" w14:textId="4D1570EF" w:rsidR="00440C33" w:rsidRPr="00440C33" w:rsidRDefault="00440C33" w:rsidP="00440C33">
      <w:pPr>
        <w:pStyle w:val="PR2levelchapter"/>
        <w:numPr>
          <w:ilvl w:val="0"/>
          <w:numId w:val="26"/>
        </w:numPr>
        <w:spacing w:after="240"/>
        <w:jc w:val="left"/>
      </w:pPr>
      <w:bookmarkStart w:id="18" w:name="_Toc141567833"/>
      <w:r>
        <w:t>Machine learning approach</w:t>
      </w:r>
      <w:bookmarkEnd w:id="18"/>
    </w:p>
    <w:p w14:paraId="5C8798E0" w14:textId="77777777" w:rsidR="00440C33" w:rsidRDefault="00440C33" w:rsidP="00440C33">
      <w:pPr>
        <w:spacing w:after="0" w:line="360" w:lineRule="auto"/>
        <w:ind w:firstLine="360"/>
      </w:pPr>
      <w:r>
        <w:t>The Machine Learning approach in sentiment analysis requires a pre-existing dataset for training, which allows for more precise and accurate predictions when provided with abundant data. This method is advantageous over using VADER lexicon when dealing with the ever-evolving nature of internet and social media communication, as VADER may struggle to keep up with new expressions and trends. However, the Machine Learning approach has a limitation in that it requires a larger amount of labeled data to achieve higher levels of accuracy in its predictions.</w:t>
      </w:r>
    </w:p>
    <w:p w14:paraId="5900B173" w14:textId="0E0CB48C" w:rsidR="00440C33" w:rsidRDefault="00440C33" w:rsidP="00440C33">
      <w:pPr>
        <w:spacing w:before="240" w:line="360" w:lineRule="auto"/>
        <w:ind w:firstLine="0"/>
      </w:pPr>
      <w:r>
        <w:t>Now, let's begin the explanation of our code:</w:t>
      </w:r>
    </w:p>
    <w:p w14:paraId="0AA46E15" w14:textId="77777777" w:rsidR="00440C33" w:rsidRDefault="00440C33" w:rsidP="00440C33">
      <w:pPr>
        <w:spacing w:after="0" w:line="360" w:lineRule="auto"/>
        <w:ind w:firstLine="360"/>
      </w:pPr>
      <w:r>
        <w:t xml:space="preserve">Importing libraries: `pandas` for data handling, `CountVectorizer` for feature extraction, `MultinomialNB` for the Naive Bayes classifier, and `accuracy_score` for evaluating model performance. </w:t>
      </w:r>
    </w:p>
    <w:p w14:paraId="611FE548" w14:textId="79B42512" w:rsidR="00440C33" w:rsidRDefault="00440C33" w:rsidP="00440C33">
      <w:pPr>
        <w:spacing w:after="0" w:line="360" w:lineRule="auto"/>
        <w:ind w:firstLine="360"/>
      </w:pPr>
      <w:r>
        <w:t>We start by defining an example, which will serve as our test input for the sentiment analysis. Our training data is represented by the 'labeled_feedback.csv' file. Using the Naive Bayes algorithm, we train the model on the training data. Once the model is trained, we feed the test data (example) into the model, and the model predicts its sentiment label. This process follows the logic of machine learning, as discussed in the 2nd chapter.</w:t>
      </w:r>
    </w:p>
    <w:p w14:paraId="6AE5FA65" w14:textId="13C3E1F1" w:rsidR="00440C33" w:rsidRDefault="00440C33" w:rsidP="00440C33">
      <w:pPr>
        <w:spacing w:after="0" w:line="360" w:lineRule="auto"/>
        <w:ind w:firstLine="0"/>
      </w:pPr>
      <w:r>
        <w:rPr>
          <w:noProof/>
          <w:highlight w:val="white"/>
        </w:rPr>
        <w:drawing>
          <wp:inline distT="114300" distB="114300" distL="114300" distR="114300" wp14:anchorId="5CBF87BB" wp14:editId="261B2BCF">
            <wp:extent cx="5958488" cy="1343401"/>
            <wp:effectExtent l="0" t="0" r="0" b="0"/>
            <wp:docPr id="42" name="image32.png" descr="Изображение выглядит как текст, снимок экрана, Шриф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42" name="image32.png" descr="Изображение выглядит как текст, снимок экрана, Шрифт&#10;&#10;Автоматически созданное описание"/>
                    <pic:cNvPicPr preferRelativeResize="0"/>
                  </pic:nvPicPr>
                  <pic:blipFill>
                    <a:blip r:embed="rId28"/>
                    <a:srcRect b="42176"/>
                    <a:stretch>
                      <a:fillRect/>
                    </a:stretch>
                  </pic:blipFill>
                  <pic:spPr>
                    <a:xfrm>
                      <a:off x="0" y="0"/>
                      <a:ext cx="5958488" cy="1343401"/>
                    </a:xfrm>
                    <a:prstGeom prst="rect">
                      <a:avLst/>
                    </a:prstGeom>
                    <a:ln/>
                  </pic:spPr>
                </pic:pic>
              </a:graphicData>
            </a:graphic>
          </wp:inline>
        </w:drawing>
      </w:r>
    </w:p>
    <w:p w14:paraId="6B998AE4" w14:textId="77777777" w:rsidR="00440C33" w:rsidRDefault="00440C33" w:rsidP="00440C33">
      <w:pPr>
        <w:spacing w:after="0" w:line="360" w:lineRule="auto"/>
        <w:ind w:firstLine="360"/>
      </w:pPr>
      <w:bookmarkStart w:id="19" w:name="_Hlk141992487"/>
      <w:r w:rsidRPr="00440C33">
        <w:lastRenderedPageBreak/>
        <w:t>Afterwards, text preprocessing is carried out on both the testing and training data, followed by the conversion of words into numerical vectors.</w:t>
      </w:r>
    </w:p>
    <w:bookmarkEnd w:id="19"/>
    <w:p w14:paraId="32E3E373" w14:textId="777C1FAD" w:rsidR="00440C33" w:rsidRDefault="00440C33" w:rsidP="00440C33">
      <w:pPr>
        <w:spacing w:after="0" w:line="360" w:lineRule="auto"/>
        <w:ind w:firstLine="0"/>
      </w:pPr>
      <w:r>
        <w:rPr>
          <w:noProof/>
          <w:highlight w:val="white"/>
        </w:rPr>
        <w:drawing>
          <wp:inline distT="114300" distB="114300" distL="114300" distR="114300" wp14:anchorId="6FD82E2D" wp14:editId="248907D4">
            <wp:extent cx="5253520" cy="1675765"/>
            <wp:effectExtent l="0" t="0" r="4445" b="635"/>
            <wp:docPr id="19" name="image3.png" descr="Изображение выглядит как текст, снимок экрана, Шриф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19" name="image3.png" descr="Изображение выглядит как текст, снимок экрана, Шрифт&#10;&#10;Автоматически созданное описание"/>
                    <pic:cNvPicPr preferRelativeResize="0"/>
                  </pic:nvPicPr>
                  <pic:blipFill rotWithShape="1">
                    <a:blip r:embed="rId29"/>
                    <a:srcRect l="1569"/>
                    <a:stretch/>
                  </pic:blipFill>
                  <pic:spPr bwMode="auto">
                    <a:xfrm>
                      <a:off x="0" y="0"/>
                      <a:ext cx="5255539" cy="1676409"/>
                    </a:xfrm>
                    <a:prstGeom prst="rect">
                      <a:avLst/>
                    </a:prstGeom>
                    <a:ln>
                      <a:noFill/>
                    </a:ln>
                    <a:extLst>
                      <a:ext uri="{53640926-AAD7-44D8-BBD7-CCE9431645EC}">
                        <a14:shadowObscured xmlns:a14="http://schemas.microsoft.com/office/drawing/2010/main"/>
                      </a:ext>
                    </a:extLst>
                  </pic:spPr>
                </pic:pic>
              </a:graphicData>
            </a:graphic>
          </wp:inline>
        </w:drawing>
      </w:r>
    </w:p>
    <w:p w14:paraId="325ABAE3" w14:textId="77777777" w:rsidR="00FD2931" w:rsidRDefault="00FD2931" w:rsidP="00FD2931">
      <w:pPr>
        <w:spacing w:after="0" w:line="360" w:lineRule="auto"/>
        <w:ind w:firstLine="360"/>
      </w:pPr>
      <w:bookmarkStart w:id="20" w:name="_Hlk141992510"/>
      <w:r w:rsidRPr="00FD2931">
        <w:t>We initialize the Naive Bayes Classifier and train it using a labeled dataset. The classifier learns patterns and associations between features and sentiment labels during training, allowing it to make accurate predictions on new, unseen data. We then transform the 'example' into a numerical vector.</w:t>
      </w:r>
    </w:p>
    <w:bookmarkEnd w:id="20"/>
    <w:p w14:paraId="003A6DF9" w14:textId="18A45294" w:rsidR="00440C33" w:rsidRDefault="00FD2931" w:rsidP="00440C33">
      <w:pPr>
        <w:pStyle w:val="paaikinimai-explanations"/>
        <w:ind w:firstLine="0"/>
        <w:rPr>
          <w:lang w:val="en-US"/>
        </w:rPr>
      </w:pPr>
      <w:r>
        <w:rPr>
          <w:noProof/>
          <w:highlight w:val="white"/>
        </w:rPr>
        <w:drawing>
          <wp:inline distT="114300" distB="114300" distL="114300" distR="114300" wp14:anchorId="7300BCFF" wp14:editId="339BE7A7">
            <wp:extent cx="5463188" cy="828320"/>
            <wp:effectExtent l="0" t="0" r="0" b="0"/>
            <wp:docPr id="17" name="image6.png" descr="Изображение выглядит как текст, снимок экрана, Шрифт, докумен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17" name="image6.png" descr="Изображение выглядит как текст, снимок экрана, Шрифт, документ&#10;&#10;Автоматически созданное описание"/>
                    <pic:cNvPicPr preferRelativeResize="0"/>
                  </pic:nvPicPr>
                  <pic:blipFill>
                    <a:blip r:embed="rId30"/>
                    <a:srcRect b="65628"/>
                    <a:stretch>
                      <a:fillRect/>
                    </a:stretch>
                  </pic:blipFill>
                  <pic:spPr>
                    <a:xfrm>
                      <a:off x="0" y="0"/>
                      <a:ext cx="5463188" cy="828320"/>
                    </a:xfrm>
                    <a:prstGeom prst="rect">
                      <a:avLst/>
                    </a:prstGeom>
                    <a:ln/>
                  </pic:spPr>
                </pic:pic>
              </a:graphicData>
            </a:graphic>
          </wp:inline>
        </w:drawing>
      </w:r>
    </w:p>
    <w:p w14:paraId="4E24F21B" w14:textId="52AAC614" w:rsidR="00FD2931" w:rsidRDefault="00FD2931" w:rsidP="00FD2931">
      <w:pPr>
        <w:spacing w:after="0" w:line="360" w:lineRule="auto"/>
        <w:ind w:firstLine="360"/>
      </w:pPr>
      <w:bookmarkStart w:id="21" w:name="_Hlk141992584"/>
      <w:r w:rsidRPr="00FD2931">
        <w:t>Once the ‘example’ text is transformed into numerical feature vectors, we deploy the trained classifier to predict the sentiment. The classifier examines the learned patterns from the training data and employs them to assign a sentiment label to the example text.</w:t>
      </w:r>
      <w:r w:rsidR="00B93FCE">
        <w:t>///</w:t>
      </w:r>
    </w:p>
    <w:bookmarkEnd w:id="21"/>
    <w:p w14:paraId="0548FFBD" w14:textId="507729EC" w:rsidR="00440C33" w:rsidRDefault="00FD2931" w:rsidP="00440C33">
      <w:pPr>
        <w:pStyle w:val="paaikinimai-explanations"/>
        <w:ind w:firstLine="0"/>
      </w:pPr>
      <w:r>
        <w:rPr>
          <w:noProof/>
          <w:highlight w:val="white"/>
        </w:rPr>
        <w:drawing>
          <wp:inline distT="114300" distB="114300" distL="114300" distR="114300" wp14:anchorId="71237AA6" wp14:editId="79251AE7">
            <wp:extent cx="5444138" cy="658490"/>
            <wp:effectExtent l="0" t="0" r="0" b="0"/>
            <wp:docPr id="26" name="image6.png" descr="Изображение выглядит как текст, снимок экрана, Шрифт, докумен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26" name="image6.png" descr="Изображение выглядит как текст, снимок экрана, Шрифт, документ&#10;&#10;Автоматически созданное описание"/>
                    <pic:cNvPicPr preferRelativeResize="0"/>
                  </pic:nvPicPr>
                  <pic:blipFill>
                    <a:blip r:embed="rId30"/>
                    <a:srcRect t="33177" b="39426"/>
                    <a:stretch>
                      <a:fillRect/>
                    </a:stretch>
                  </pic:blipFill>
                  <pic:spPr>
                    <a:xfrm>
                      <a:off x="0" y="0"/>
                      <a:ext cx="5444138" cy="658490"/>
                    </a:xfrm>
                    <a:prstGeom prst="rect">
                      <a:avLst/>
                    </a:prstGeom>
                    <a:ln/>
                  </pic:spPr>
                </pic:pic>
              </a:graphicData>
            </a:graphic>
          </wp:inline>
        </w:drawing>
      </w:r>
    </w:p>
    <w:p w14:paraId="23DE87DE" w14:textId="77AA4E93" w:rsidR="00FD2931" w:rsidRDefault="00FD2931" w:rsidP="00FD2931">
      <w:pPr>
        <w:spacing w:after="0" w:line="360" w:lineRule="auto"/>
        <w:ind w:firstLine="360"/>
      </w:pPr>
      <w:bookmarkStart w:id="22" w:name="_Hlk141992604"/>
      <w:r w:rsidRPr="00FD2931">
        <w:t>In addition to predicting the sentiment, the classifier also provides a measure of confidence associated with its prediction. A higher confidence score implies a more certain prediction, while a lower score suggests some uncertainty</w:t>
      </w:r>
      <w:r>
        <w:t xml:space="preserve">. </w:t>
      </w:r>
    </w:p>
    <w:bookmarkEnd w:id="22"/>
    <w:p w14:paraId="46ECEE5D" w14:textId="77777777" w:rsidR="00FD2931" w:rsidRDefault="00FD2931" w:rsidP="00440C33">
      <w:pPr>
        <w:pStyle w:val="paaikinimai-explanations"/>
        <w:ind w:firstLine="0"/>
      </w:pPr>
      <w:r>
        <w:rPr>
          <w:noProof/>
          <w:highlight w:val="white"/>
        </w:rPr>
        <w:drawing>
          <wp:anchor distT="0" distB="0" distL="114300" distR="114300" simplePos="0" relativeHeight="251658240" behindDoc="0" locked="0" layoutInCell="1" allowOverlap="1" wp14:anchorId="736CEC10" wp14:editId="725B8D68">
            <wp:simplePos x="0" y="0"/>
            <wp:positionH relativeFrom="page">
              <wp:posOffset>1280160</wp:posOffset>
            </wp:positionH>
            <wp:positionV relativeFrom="paragraph">
              <wp:posOffset>-2540</wp:posOffset>
            </wp:positionV>
            <wp:extent cx="5083232" cy="836930"/>
            <wp:effectExtent l="0" t="0" r="3175" b="1270"/>
            <wp:wrapSquare wrapText="bothSides"/>
            <wp:docPr id="31" name="image22.png" descr="Изображение выглядит как текст, Шрифт, снимок экрана&#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31" name="image22.png" descr="Изображение выглядит как текст, Шрифт, снимок экрана&#10;&#10;Автоматически созданное описание"/>
                    <pic:cNvPicPr preferRelativeResize="0"/>
                  </pic:nvPicPr>
                  <pic:blipFill rotWithShape="1">
                    <a:blip r:embed="rId31">
                      <a:extLst>
                        <a:ext uri="{28A0092B-C50C-407E-A947-70E740481C1C}">
                          <a14:useLocalDpi xmlns:a14="http://schemas.microsoft.com/office/drawing/2010/main" val="0"/>
                        </a:ext>
                      </a:extLst>
                    </a:blip>
                    <a:srcRect l="5520" b="14129"/>
                    <a:stretch/>
                  </pic:blipFill>
                  <pic:spPr bwMode="auto">
                    <a:xfrm>
                      <a:off x="0" y="0"/>
                      <a:ext cx="5086919" cy="8375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B951C4D" w14:textId="77777777" w:rsidR="00FD2931" w:rsidRDefault="00FD2931" w:rsidP="00440C33">
      <w:pPr>
        <w:pStyle w:val="paaikinimai-explanations"/>
        <w:ind w:firstLine="0"/>
      </w:pPr>
    </w:p>
    <w:p w14:paraId="5E511818" w14:textId="77777777" w:rsidR="00FD2931" w:rsidRDefault="00FD2931" w:rsidP="00440C33">
      <w:pPr>
        <w:pStyle w:val="paaikinimai-explanations"/>
        <w:ind w:firstLine="0"/>
      </w:pPr>
    </w:p>
    <w:p w14:paraId="61469904" w14:textId="4A496CC7" w:rsidR="00FD2931" w:rsidRDefault="00FD2931" w:rsidP="00FD2931">
      <w:pPr>
        <w:pStyle w:val="paaikinimai-explanations"/>
        <w:ind w:firstLine="0"/>
      </w:pPr>
      <w:r>
        <w:rPr>
          <w:noProof/>
          <w:highlight w:val="white"/>
        </w:rPr>
        <w:drawing>
          <wp:inline distT="114300" distB="114300" distL="114300" distR="114300" wp14:anchorId="7DDEEAC0" wp14:editId="14A6468F">
            <wp:extent cx="4411980" cy="320040"/>
            <wp:effectExtent l="0" t="0" r="7620" b="381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l="2799" t="11064"/>
                    <a:stretch>
                      <a:fillRect/>
                    </a:stretch>
                  </pic:blipFill>
                  <pic:spPr>
                    <a:xfrm>
                      <a:off x="0" y="0"/>
                      <a:ext cx="4418077" cy="320482"/>
                    </a:xfrm>
                    <a:prstGeom prst="rect">
                      <a:avLst/>
                    </a:prstGeom>
                    <a:ln/>
                  </pic:spPr>
                </pic:pic>
              </a:graphicData>
            </a:graphic>
          </wp:inline>
        </w:drawing>
      </w:r>
    </w:p>
    <w:p w14:paraId="341B374B" w14:textId="100506AB" w:rsidR="00685BBC" w:rsidRDefault="00685BBC" w:rsidP="00FD2931">
      <w:pPr>
        <w:pStyle w:val="paaikinimai-explanations"/>
        <w:ind w:firstLine="576"/>
        <w:rPr>
          <w:lang w:val="en-US"/>
        </w:rPr>
      </w:pPr>
      <w:r w:rsidRPr="00685BBC">
        <w:rPr>
          <w:lang w:val="en-US"/>
        </w:rPr>
        <w:t xml:space="preserve">   - </w:t>
      </w:r>
    </w:p>
    <w:p w14:paraId="398F8607" w14:textId="77777777" w:rsidR="003063F3" w:rsidRPr="009F22AD" w:rsidRDefault="003063F3" w:rsidP="00685BBC">
      <w:pPr>
        <w:pStyle w:val="paaikinimai-explanations"/>
        <w:ind w:firstLine="0"/>
        <w:rPr>
          <w:lang w:val="en-US"/>
        </w:rPr>
      </w:pPr>
    </w:p>
    <w:p w14:paraId="52158C70" w14:textId="77777777" w:rsidR="00AA15CE" w:rsidRPr="009F22AD" w:rsidRDefault="00AA15CE" w:rsidP="00AA15CE">
      <w:pPr>
        <w:pStyle w:val="PApagrindinistekstas"/>
        <w:rPr>
          <w:lang w:val="en-US"/>
        </w:rPr>
      </w:pPr>
    </w:p>
    <w:p w14:paraId="55CB53C0" w14:textId="3193DCFE" w:rsidR="00685BBC" w:rsidRPr="009F22AD" w:rsidRDefault="00685BBC" w:rsidP="00685BBC">
      <w:pPr>
        <w:pStyle w:val="PR1levelchapter"/>
      </w:pPr>
      <w:bookmarkStart w:id="23" w:name="_Toc141567834"/>
      <w:r>
        <w:lastRenderedPageBreak/>
        <w:t>Results and Discussion</w:t>
      </w:r>
      <w:bookmarkEnd w:id="23"/>
      <w:r>
        <w:t xml:space="preserve"> </w:t>
      </w:r>
    </w:p>
    <w:p w14:paraId="36973B24" w14:textId="698AB06A" w:rsidR="00FD2931" w:rsidRDefault="00FD2931" w:rsidP="00FD2931">
      <w:pPr>
        <w:spacing w:after="0" w:line="360" w:lineRule="auto"/>
        <w:ind w:firstLine="360"/>
      </w:pPr>
      <w:r>
        <w:t>As stated earlier, we described each step using a single text row for clarity. Now, we will proceed to work with our CSV file/dataset. Our initial focus will be on using Vader sentiment analysis, where we will experiment with various thresholds to find the most optimal one.</w:t>
      </w:r>
    </w:p>
    <w:p w14:paraId="62C4B76E" w14:textId="77777777" w:rsidR="00FD2931" w:rsidRDefault="00FD2931" w:rsidP="00FD2931">
      <w:pPr>
        <w:spacing w:after="0" w:line="360" w:lineRule="auto"/>
        <w:ind w:firstLine="360"/>
      </w:pPr>
      <w:r>
        <w:t>Starting the analysis with a threshold set to 0, we achieved an accuracy and recall of 44.19%. The fact that both metrics are the same indicates that the model is making correct predictions. It's a positive sign as the model is not biased towards one category over the other. Additionally, the precision obtained was 51.92%, which tells us how well the model is capturing relevant positive instances among its predictions.</w:t>
      </w:r>
    </w:p>
    <w:p w14:paraId="566D781C" w14:textId="2FE7788B" w:rsidR="00FD2931" w:rsidRDefault="00FD2931" w:rsidP="00FD2931">
      <w:pPr>
        <w:pStyle w:val="PApagrindinistekstas"/>
        <w:ind w:firstLine="0"/>
        <w:rPr>
          <w:lang w:val="en-US"/>
        </w:rPr>
      </w:pPr>
      <w:r>
        <w:rPr>
          <w:noProof/>
          <w:highlight w:val="white"/>
        </w:rPr>
        <w:drawing>
          <wp:inline distT="114300" distB="114300" distL="114300" distR="114300" wp14:anchorId="402DBE07" wp14:editId="6898807E">
            <wp:extent cx="4792354" cy="3347468"/>
            <wp:effectExtent l="0" t="0" r="0" b="0"/>
            <wp:docPr id="21" name="image17.png" descr="Изображение выглядит как текст, снимок экрана, Шрифт, число&#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21" name="image17.png" descr="Изображение выглядит как текст, снимок экрана, Шрифт, число&#10;&#10;Автоматически созданное описание"/>
                    <pic:cNvPicPr preferRelativeResize="0"/>
                  </pic:nvPicPr>
                  <pic:blipFill>
                    <a:blip r:embed="rId33"/>
                    <a:srcRect/>
                    <a:stretch>
                      <a:fillRect/>
                    </a:stretch>
                  </pic:blipFill>
                  <pic:spPr>
                    <a:xfrm>
                      <a:off x="0" y="0"/>
                      <a:ext cx="4792354" cy="3347468"/>
                    </a:xfrm>
                    <a:prstGeom prst="rect">
                      <a:avLst/>
                    </a:prstGeom>
                    <a:ln/>
                  </pic:spPr>
                </pic:pic>
              </a:graphicData>
            </a:graphic>
          </wp:inline>
        </w:drawing>
      </w:r>
    </w:p>
    <w:p w14:paraId="10034D28" w14:textId="77777777" w:rsidR="00FD2931" w:rsidRDefault="00FD2931" w:rsidP="00FD2931">
      <w:pPr>
        <w:spacing w:after="0" w:line="360" w:lineRule="auto"/>
        <w:ind w:firstLine="360"/>
      </w:pPr>
      <w:r>
        <w:t xml:space="preserve">When we set the threshold to 0.01, we observed a consistent accuracy of 61.60%. Surprisingly, the accuracy remained the same even when the threshold was increased to 0.02. </w:t>
      </w:r>
    </w:p>
    <w:p w14:paraId="69B3C05C" w14:textId="77777777" w:rsidR="00FD2931" w:rsidRDefault="00FD2931" w:rsidP="00FD2931">
      <w:pPr>
        <w:spacing w:after="0" w:line="360" w:lineRule="auto"/>
        <w:ind w:firstLine="360"/>
      </w:pPr>
      <w:r>
        <w:t>In both cases, the accuracy and recall were identical. Moreover, the precision obtained at these thresholds was 73.74%. Precision indicates how many of the predicted positive instances were relevant, and in our case, it's showing a relatively good level of accuracy in identifying true positive sentiments.</w:t>
      </w:r>
    </w:p>
    <w:p w14:paraId="3B8EC8F5" w14:textId="6FC03984" w:rsidR="00FD2931" w:rsidRDefault="00FD2931" w:rsidP="00FD2931">
      <w:pPr>
        <w:spacing w:after="0" w:line="360" w:lineRule="auto"/>
        <w:ind w:firstLine="0"/>
      </w:pPr>
      <w:r>
        <w:rPr>
          <w:noProof/>
          <w:highlight w:val="white"/>
        </w:rPr>
        <w:lastRenderedPageBreak/>
        <w:drawing>
          <wp:inline distT="114300" distB="114300" distL="114300" distR="114300" wp14:anchorId="3C6B66FA" wp14:editId="61A337E5">
            <wp:extent cx="4586888" cy="3057925"/>
            <wp:effectExtent l="0" t="0" r="0" b="0"/>
            <wp:docPr id="10" name="image13.png" descr="Изображение выглядит как текст, снимок экрана, Шриф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10" name="image13.png" descr="Изображение выглядит как текст, снимок экрана, Шрифт&#10;&#10;Автоматически созданное описание"/>
                    <pic:cNvPicPr preferRelativeResize="0"/>
                  </pic:nvPicPr>
                  <pic:blipFill>
                    <a:blip r:embed="rId34"/>
                    <a:srcRect/>
                    <a:stretch>
                      <a:fillRect/>
                    </a:stretch>
                  </pic:blipFill>
                  <pic:spPr>
                    <a:xfrm>
                      <a:off x="0" y="0"/>
                      <a:ext cx="4586888" cy="3057925"/>
                    </a:xfrm>
                    <a:prstGeom prst="rect">
                      <a:avLst/>
                    </a:prstGeom>
                    <a:ln/>
                  </pic:spPr>
                </pic:pic>
              </a:graphicData>
            </a:graphic>
          </wp:inline>
        </w:drawing>
      </w:r>
    </w:p>
    <w:p w14:paraId="00453833" w14:textId="77777777" w:rsidR="00FD2931" w:rsidRDefault="00FD2931" w:rsidP="00FD2931">
      <w:pPr>
        <w:spacing w:after="0" w:line="360" w:lineRule="auto"/>
        <w:ind w:firstLine="360"/>
      </w:pPr>
      <w:r w:rsidRPr="00FD2931">
        <w:t>At thresholds ranging from 0.03 to 0.05, we achieved an accuracy of 61.16% with identical accuracy and recall. Moreover, the precision attained at these thresholds was 73.5%. In another study focused on movie reviews, using a threshold of 0.05 with the Vader lexicon, the researchers obtained an accuracy of 77%, a precision of 78.46%, and a recall of 85% (Bonta et al., 2019).</w:t>
      </w:r>
    </w:p>
    <w:p w14:paraId="319AA97F" w14:textId="77777777" w:rsidR="00FD2931" w:rsidRDefault="00FD2931" w:rsidP="00FD2931">
      <w:pPr>
        <w:pStyle w:val="PApagrindinistekstas"/>
        <w:ind w:firstLine="0"/>
        <w:rPr>
          <w:lang w:val="en-US"/>
        </w:rPr>
      </w:pPr>
      <w:r>
        <w:rPr>
          <w:noProof/>
          <w:color w:val="274E13"/>
          <w:highlight w:val="white"/>
        </w:rPr>
        <w:drawing>
          <wp:inline distT="114300" distB="114300" distL="114300" distR="114300" wp14:anchorId="4D9DA57B" wp14:editId="33E22BF6">
            <wp:extent cx="4434488" cy="3229170"/>
            <wp:effectExtent l="0" t="0" r="0" b="0"/>
            <wp:docPr id="41" name="image38.png" descr="Изображение выглядит как текст, снимок экрана, Шрифт, число&#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41" name="image38.png" descr="Изображение выглядит как текст, снимок экрана, Шрифт, число&#10;&#10;Автоматически созданное описание"/>
                    <pic:cNvPicPr preferRelativeResize="0"/>
                  </pic:nvPicPr>
                  <pic:blipFill>
                    <a:blip r:embed="rId35"/>
                    <a:srcRect/>
                    <a:stretch>
                      <a:fillRect/>
                    </a:stretch>
                  </pic:blipFill>
                  <pic:spPr>
                    <a:xfrm>
                      <a:off x="0" y="0"/>
                      <a:ext cx="4434488" cy="3229170"/>
                    </a:xfrm>
                    <a:prstGeom prst="rect">
                      <a:avLst/>
                    </a:prstGeom>
                    <a:ln/>
                  </pic:spPr>
                </pic:pic>
              </a:graphicData>
            </a:graphic>
          </wp:inline>
        </w:drawing>
      </w:r>
    </w:p>
    <w:p w14:paraId="3A2D3857" w14:textId="77777777" w:rsidR="00FD2931" w:rsidRDefault="00FD2931" w:rsidP="00FD2931">
      <w:pPr>
        <w:spacing w:after="0" w:line="360" w:lineRule="auto"/>
        <w:ind w:firstLine="360"/>
      </w:pPr>
      <w:r>
        <w:t>Considering the results, we can conclude that thresholds 0.01 and 0.02 yield higher accuracy, precision and recall in Vader lexicon. However, it's worth noting that the achieved accuracy of 61.6% is still relatively low, indicating potential limitations in accurately predicting sentiments using this approach.</w:t>
      </w:r>
    </w:p>
    <w:p w14:paraId="73D73C91" w14:textId="77777777" w:rsidR="00FD2931" w:rsidRDefault="00FD2931" w:rsidP="00FD2931">
      <w:pPr>
        <w:spacing w:after="0" w:line="360" w:lineRule="auto"/>
        <w:ind w:firstLine="360"/>
      </w:pPr>
      <w:r>
        <w:lastRenderedPageBreak/>
        <w:t>Additionally, I would like to mention MonkeyLearn, an alternative sentiment analysis tool, which achieved an accuracy of 63.83% and precision of 65.26%. Comparing this result with the accuracy obtained using Vader, we can observe a slightly higher performance with MonkeyLearn.</w:t>
      </w:r>
    </w:p>
    <w:p w14:paraId="525FA441" w14:textId="3018B624" w:rsidR="00FD2931" w:rsidRDefault="00FD2931" w:rsidP="00FD2931">
      <w:pPr>
        <w:pStyle w:val="PApagrindinistekstas"/>
        <w:ind w:firstLine="0"/>
      </w:pPr>
      <w:r>
        <w:rPr>
          <w:noProof/>
          <w:sz w:val="20"/>
          <w:szCs w:val="20"/>
          <w:highlight w:val="white"/>
        </w:rPr>
        <w:drawing>
          <wp:inline distT="114300" distB="114300" distL="114300" distR="114300" wp14:anchorId="3F105487" wp14:editId="70878386">
            <wp:extent cx="4482113" cy="3103001"/>
            <wp:effectExtent l="0" t="0" r="0" b="0"/>
            <wp:docPr id="13" name="image15.png" descr="Изображение выглядит как текст, снимок экрана, Шрифт, число&#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13" name="image15.png" descr="Изображение выглядит как текст, снимок экрана, Шрифт, число&#10;&#10;Автоматически созданное описание"/>
                    <pic:cNvPicPr preferRelativeResize="0"/>
                  </pic:nvPicPr>
                  <pic:blipFill>
                    <a:blip r:embed="rId36"/>
                    <a:srcRect/>
                    <a:stretch>
                      <a:fillRect/>
                    </a:stretch>
                  </pic:blipFill>
                  <pic:spPr>
                    <a:xfrm>
                      <a:off x="0" y="0"/>
                      <a:ext cx="4482113" cy="3103001"/>
                    </a:xfrm>
                    <a:prstGeom prst="rect">
                      <a:avLst/>
                    </a:prstGeom>
                    <a:ln/>
                  </pic:spPr>
                </pic:pic>
              </a:graphicData>
            </a:graphic>
          </wp:inline>
        </w:drawing>
      </w:r>
    </w:p>
    <w:p w14:paraId="3539FA40" w14:textId="77777777" w:rsidR="00FD2931" w:rsidRDefault="00FD2931" w:rsidP="00FD2931">
      <w:pPr>
        <w:spacing w:after="0" w:line="360" w:lineRule="auto"/>
        <w:ind w:firstLine="360"/>
      </w:pPr>
      <w:r w:rsidRPr="00FD2931">
        <w:t>Let's shift our focus to Naive Bayes, which achieved an impressive accuracy of 72.27%. This high accuracy demonstrates Naive Bayes' robust performance in sentiment analysis, surpassing lexicon-based methods like Vader and MonkeyLearn.After splitting the data, 80% means 180 rows of text was allocated for training, and the remaining 44 rows was used for testing. As a result, the model's accuracy stands at 72.27%, and precision is equal to 73.87%.</w:t>
      </w:r>
    </w:p>
    <w:p w14:paraId="4842F211" w14:textId="4B4D4680" w:rsidR="00786523" w:rsidRDefault="00786523" w:rsidP="00786523">
      <w:pPr>
        <w:spacing w:after="0" w:line="360" w:lineRule="auto"/>
        <w:ind w:firstLine="0"/>
      </w:pPr>
      <w:r>
        <w:rPr>
          <w:noProof/>
          <w:color w:val="274E13"/>
          <w:highlight w:val="white"/>
        </w:rPr>
        <w:drawing>
          <wp:inline distT="114300" distB="114300" distL="114300" distR="114300" wp14:anchorId="6E966B8C" wp14:editId="1BA8CBE7">
            <wp:extent cx="4301850" cy="3164342"/>
            <wp:effectExtent l="0" t="0" r="0" b="0"/>
            <wp:docPr id="27" name="image1.png" descr="Изображение выглядит как текст, снимок экрана, Шрифт, число&#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27" name="image1.png" descr="Изображение выглядит как текст, снимок экрана, Шрифт, число&#10;&#10;Автоматически созданное описание"/>
                    <pic:cNvPicPr preferRelativeResize="0"/>
                  </pic:nvPicPr>
                  <pic:blipFill>
                    <a:blip r:embed="rId37"/>
                    <a:srcRect/>
                    <a:stretch>
                      <a:fillRect/>
                    </a:stretch>
                  </pic:blipFill>
                  <pic:spPr>
                    <a:xfrm>
                      <a:off x="0" y="0"/>
                      <a:ext cx="4301850" cy="3164342"/>
                    </a:xfrm>
                    <a:prstGeom prst="rect">
                      <a:avLst/>
                    </a:prstGeom>
                    <a:ln/>
                  </pic:spPr>
                </pic:pic>
              </a:graphicData>
            </a:graphic>
          </wp:inline>
        </w:drawing>
      </w:r>
    </w:p>
    <w:p w14:paraId="4F98D541" w14:textId="7EE757F8" w:rsidR="00FD2931" w:rsidRDefault="00786523" w:rsidP="00786523">
      <w:pPr>
        <w:pStyle w:val="PApagrindinistekstas"/>
        <w:ind w:firstLine="432"/>
      </w:pPr>
      <w:r w:rsidRPr="00786523">
        <w:t xml:space="preserve">In the context of Naive Bayes, Singh et al. (2017) conducted a study using a small training dataset and observed that it led to more accurate predictions, achieving an accuracy of 85.127%. </w:t>
      </w:r>
      <w:r w:rsidRPr="00786523">
        <w:lastRenderedPageBreak/>
        <w:t>Additionally, Pang et al. (2002) found that using Naive Bayes for sentiment analysis on movie reviews resulted in an accuracy of 78.7%.</w:t>
      </w:r>
    </w:p>
    <w:sectPr w:rsidR="00FD2931" w:rsidSect="000B2307">
      <w:footerReference w:type="default" r:id="rId38"/>
      <w:pgSz w:w="11906" w:h="16838"/>
      <w:pgMar w:top="1134" w:right="567" w:bottom="1134" w:left="1701" w:header="562" w:footer="562" w:gutter="0"/>
      <w:cols w:space="1296"/>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424B4" w14:textId="77777777" w:rsidR="000B19B3" w:rsidRDefault="000B19B3" w:rsidP="008828D1">
      <w:pPr>
        <w:spacing w:after="0" w:line="240" w:lineRule="auto"/>
      </w:pPr>
      <w:r>
        <w:separator/>
      </w:r>
    </w:p>
  </w:endnote>
  <w:endnote w:type="continuationSeparator" w:id="0">
    <w:p w14:paraId="1D31817C" w14:textId="77777777" w:rsidR="000B19B3" w:rsidRDefault="000B19B3" w:rsidP="008828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8231961"/>
      <w:docPartObj>
        <w:docPartGallery w:val="Page Numbers (Bottom of Page)"/>
        <w:docPartUnique/>
      </w:docPartObj>
    </w:sdtPr>
    <w:sdtContent>
      <w:p w14:paraId="497486A1" w14:textId="77777777" w:rsidR="009B56C3" w:rsidRDefault="009B56C3" w:rsidP="008828D1">
        <w:pPr>
          <w:pStyle w:val="a9"/>
          <w:ind w:firstLine="0"/>
          <w:jc w:val="center"/>
        </w:pPr>
        <w:r>
          <w:fldChar w:fldCharType="begin"/>
        </w:r>
        <w:r>
          <w:instrText>PAGE   \* MERGEFORMAT</w:instrText>
        </w:r>
        <w:r>
          <w:fldChar w:fldCharType="separate"/>
        </w:r>
        <w:r w:rsidR="007325D2">
          <w:rPr>
            <w:noProof/>
          </w:rPr>
          <w:t>9</w:t>
        </w:r>
        <w:r>
          <w:fldChar w:fldCharType="end"/>
        </w:r>
      </w:p>
    </w:sdtContent>
  </w:sdt>
  <w:p w14:paraId="165DB106" w14:textId="77777777" w:rsidR="009B56C3" w:rsidRDefault="009B56C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76735" w14:textId="77777777" w:rsidR="000B19B3" w:rsidRDefault="000B19B3" w:rsidP="008828D1">
      <w:pPr>
        <w:spacing w:after="0" w:line="240" w:lineRule="auto"/>
      </w:pPr>
      <w:r>
        <w:separator/>
      </w:r>
    </w:p>
  </w:footnote>
  <w:footnote w:type="continuationSeparator" w:id="0">
    <w:p w14:paraId="51C0DED6" w14:textId="77777777" w:rsidR="000B19B3" w:rsidRDefault="000B19B3" w:rsidP="008828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B1F2D"/>
    <w:multiLevelType w:val="hybridMultilevel"/>
    <w:tmpl w:val="9790E35A"/>
    <w:lvl w:ilvl="0" w:tplc="7B9A4C08">
      <w:start w:val="1"/>
      <w:numFmt w:val="decimal"/>
      <w:pStyle w:val="PAnumeruojamaselementas"/>
      <w:lvlText w:val="%1."/>
      <w:lvlJc w:val="left"/>
      <w:pPr>
        <w:ind w:left="792" w:hanging="360"/>
      </w:pPr>
    </w:lvl>
    <w:lvl w:ilvl="1" w:tplc="04270019" w:tentative="1">
      <w:start w:val="1"/>
      <w:numFmt w:val="lowerLetter"/>
      <w:lvlText w:val="%2."/>
      <w:lvlJc w:val="left"/>
      <w:pPr>
        <w:ind w:left="1512" w:hanging="360"/>
      </w:pPr>
    </w:lvl>
    <w:lvl w:ilvl="2" w:tplc="0427001B" w:tentative="1">
      <w:start w:val="1"/>
      <w:numFmt w:val="lowerRoman"/>
      <w:lvlText w:val="%3."/>
      <w:lvlJc w:val="right"/>
      <w:pPr>
        <w:ind w:left="2232" w:hanging="180"/>
      </w:pPr>
    </w:lvl>
    <w:lvl w:ilvl="3" w:tplc="0427000F" w:tentative="1">
      <w:start w:val="1"/>
      <w:numFmt w:val="decimal"/>
      <w:lvlText w:val="%4."/>
      <w:lvlJc w:val="left"/>
      <w:pPr>
        <w:ind w:left="2952" w:hanging="360"/>
      </w:pPr>
    </w:lvl>
    <w:lvl w:ilvl="4" w:tplc="04270019" w:tentative="1">
      <w:start w:val="1"/>
      <w:numFmt w:val="lowerLetter"/>
      <w:lvlText w:val="%5."/>
      <w:lvlJc w:val="left"/>
      <w:pPr>
        <w:ind w:left="3672" w:hanging="360"/>
      </w:pPr>
    </w:lvl>
    <w:lvl w:ilvl="5" w:tplc="0427001B" w:tentative="1">
      <w:start w:val="1"/>
      <w:numFmt w:val="lowerRoman"/>
      <w:lvlText w:val="%6."/>
      <w:lvlJc w:val="right"/>
      <w:pPr>
        <w:ind w:left="4392" w:hanging="180"/>
      </w:pPr>
    </w:lvl>
    <w:lvl w:ilvl="6" w:tplc="0427000F" w:tentative="1">
      <w:start w:val="1"/>
      <w:numFmt w:val="decimal"/>
      <w:lvlText w:val="%7."/>
      <w:lvlJc w:val="left"/>
      <w:pPr>
        <w:ind w:left="5112" w:hanging="360"/>
      </w:pPr>
    </w:lvl>
    <w:lvl w:ilvl="7" w:tplc="04270019" w:tentative="1">
      <w:start w:val="1"/>
      <w:numFmt w:val="lowerLetter"/>
      <w:lvlText w:val="%8."/>
      <w:lvlJc w:val="left"/>
      <w:pPr>
        <w:ind w:left="5832" w:hanging="360"/>
      </w:pPr>
    </w:lvl>
    <w:lvl w:ilvl="8" w:tplc="0427001B" w:tentative="1">
      <w:start w:val="1"/>
      <w:numFmt w:val="lowerRoman"/>
      <w:lvlText w:val="%9."/>
      <w:lvlJc w:val="right"/>
      <w:pPr>
        <w:ind w:left="6552" w:hanging="180"/>
      </w:pPr>
    </w:lvl>
  </w:abstractNum>
  <w:abstractNum w:abstractNumId="1" w15:restartNumberingAfterBreak="0">
    <w:nsid w:val="0A977B8D"/>
    <w:multiLevelType w:val="hybridMultilevel"/>
    <w:tmpl w:val="30EEA392"/>
    <w:lvl w:ilvl="0" w:tplc="2000000B">
      <w:start w:val="1"/>
      <w:numFmt w:val="bullet"/>
      <w:lvlText w:val=""/>
      <w:lvlJc w:val="left"/>
      <w:pPr>
        <w:ind w:left="720" w:hanging="360"/>
      </w:pPr>
      <w:rPr>
        <w:rFonts w:ascii="Wingdings" w:hAnsi="Wingdings"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AFD2C88"/>
    <w:multiLevelType w:val="hybridMultilevel"/>
    <w:tmpl w:val="52E6C576"/>
    <w:lvl w:ilvl="0" w:tplc="E39C874A">
      <w:start w:val="4"/>
      <w:numFmt w:val="decimal"/>
      <w:lvlText w:val="%1"/>
      <w:lvlJc w:val="left"/>
      <w:pPr>
        <w:ind w:left="10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1" w:tplc="A58A2A8C">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2" w:tplc="853AA806">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3" w:tplc="6EAADE98">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4" w:tplc="FA66A59C">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5" w:tplc="FC5603D4">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6" w:tplc="2FD21840">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7" w:tplc="CC48983C">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8" w:tplc="D654F5EE">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abstractNum>
  <w:abstractNum w:abstractNumId="3" w15:restartNumberingAfterBreak="0">
    <w:nsid w:val="14FF24F2"/>
    <w:multiLevelType w:val="hybridMultilevel"/>
    <w:tmpl w:val="6A28E8C8"/>
    <w:lvl w:ilvl="0" w:tplc="7D5E0454">
      <w:start w:val="1"/>
      <w:numFmt w:val="decimal"/>
      <w:lvlText w:val="%1."/>
      <w:lvlJc w:val="left"/>
      <w:pPr>
        <w:ind w:left="792" w:hanging="360"/>
      </w:pPr>
      <w:rPr>
        <w:rFonts w:hint="default"/>
      </w:rPr>
    </w:lvl>
    <w:lvl w:ilvl="1" w:tplc="10000019" w:tentative="1">
      <w:start w:val="1"/>
      <w:numFmt w:val="lowerLetter"/>
      <w:lvlText w:val="%2."/>
      <w:lvlJc w:val="left"/>
      <w:pPr>
        <w:ind w:left="1512" w:hanging="360"/>
      </w:pPr>
    </w:lvl>
    <w:lvl w:ilvl="2" w:tplc="1000001B" w:tentative="1">
      <w:start w:val="1"/>
      <w:numFmt w:val="lowerRoman"/>
      <w:lvlText w:val="%3."/>
      <w:lvlJc w:val="right"/>
      <w:pPr>
        <w:ind w:left="2232" w:hanging="180"/>
      </w:pPr>
    </w:lvl>
    <w:lvl w:ilvl="3" w:tplc="1000000F" w:tentative="1">
      <w:start w:val="1"/>
      <w:numFmt w:val="decimal"/>
      <w:lvlText w:val="%4."/>
      <w:lvlJc w:val="left"/>
      <w:pPr>
        <w:ind w:left="2952" w:hanging="360"/>
      </w:pPr>
    </w:lvl>
    <w:lvl w:ilvl="4" w:tplc="10000019" w:tentative="1">
      <w:start w:val="1"/>
      <w:numFmt w:val="lowerLetter"/>
      <w:lvlText w:val="%5."/>
      <w:lvlJc w:val="left"/>
      <w:pPr>
        <w:ind w:left="3672" w:hanging="360"/>
      </w:pPr>
    </w:lvl>
    <w:lvl w:ilvl="5" w:tplc="1000001B" w:tentative="1">
      <w:start w:val="1"/>
      <w:numFmt w:val="lowerRoman"/>
      <w:lvlText w:val="%6."/>
      <w:lvlJc w:val="right"/>
      <w:pPr>
        <w:ind w:left="4392" w:hanging="180"/>
      </w:pPr>
    </w:lvl>
    <w:lvl w:ilvl="6" w:tplc="1000000F" w:tentative="1">
      <w:start w:val="1"/>
      <w:numFmt w:val="decimal"/>
      <w:lvlText w:val="%7."/>
      <w:lvlJc w:val="left"/>
      <w:pPr>
        <w:ind w:left="5112" w:hanging="360"/>
      </w:pPr>
    </w:lvl>
    <w:lvl w:ilvl="7" w:tplc="10000019" w:tentative="1">
      <w:start w:val="1"/>
      <w:numFmt w:val="lowerLetter"/>
      <w:lvlText w:val="%8."/>
      <w:lvlJc w:val="left"/>
      <w:pPr>
        <w:ind w:left="5832" w:hanging="360"/>
      </w:pPr>
    </w:lvl>
    <w:lvl w:ilvl="8" w:tplc="1000001B" w:tentative="1">
      <w:start w:val="1"/>
      <w:numFmt w:val="lowerRoman"/>
      <w:lvlText w:val="%9."/>
      <w:lvlJc w:val="right"/>
      <w:pPr>
        <w:ind w:left="6552" w:hanging="180"/>
      </w:pPr>
    </w:lvl>
  </w:abstractNum>
  <w:abstractNum w:abstractNumId="4" w15:restartNumberingAfterBreak="0">
    <w:nsid w:val="151A2BA7"/>
    <w:multiLevelType w:val="multilevel"/>
    <w:tmpl w:val="CA466CB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B8A3AD7"/>
    <w:multiLevelType w:val="multilevel"/>
    <w:tmpl w:val="0C24016C"/>
    <w:lvl w:ilvl="0">
      <w:start w:val="1"/>
      <w:numFmt w:val="decimal"/>
      <w:pStyle w:val="PR1levelchapter"/>
      <w:suff w:val="space"/>
      <w:lvlText w:val="%1."/>
      <w:lvlJc w:val="left"/>
      <w:pPr>
        <w:ind w:left="432" w:hanging="432"/>
      </w:pPr>
      <w:rPr>
        <w:rFonts w:hint="default"/>
      </w:rPr>
    </w:lvl>
    <w:lvl w:ilvl="1">
      <w:start w:val="1"/>
      <w:numFmt w:val="decimal"/>
      <w:pStyle w:val="PR2levelchapter"/>
      <w:suff w:val="space"/>
      <w:lvlText w:val="%1.%2."/>
      <w:lvlJc w:val="left"/>
      <w:pPr>
        <w:ind w:left="4545" w:hanging="576"/>
      </w:pPr>
      <w:rPr>
        <w:rFonts w:hint="default"/>
      </w:rPr>
    </w:lvl>
    <w:lvl w:ilvl="2">
      <w:start w:val="1"/>
      <w:numFmt w:val="decimal"/>
      <w:pStyle w:val="PR3levelchapter"/>
      <w:suff w:val="space"/>
      <w:lvlText w:val="%1.%2.%3."/>
      <w:lvlJc w:val="left"/>
      <w:pPr>
        <w:ind w:left="720" w:hanging="720"/>
      </w:pPr>
      <w:rPr>
        <w:rFonts w:hint="default"/>
      </w:rPr>
    </w:lvl>
    <w:lvl w:ilvl="3">
      <w:start w:val="1"/>
      <w:numFmt w:val="decimal"/>
      <w:pStyle w:val="4"/>
      <w:suff w:val="space"/>
      <w:lvlText w:val="%1.%2.%3.%4."/>
      <w:lvlJc w:val="left"/>
      <w:pPr>
        <w:ind w:left="864" w:hanging="864"/>
      </w:pPr>
      <w:rPr>
        <w:rFonts w:hint="default"/>
      </w:rPr>
    </w:lvl>
    <w:lvl w:ilvl="4">
      <w:start w:val="1"/>
      <w:numFmt w:val="decimal"/>
      <w:lvlRestart w:val="0"/>
      <w:pStyle w:val="PRfigurenumberandtitle"/>
      <w:suff w:val="space"/>
      <w:lvlText w:val="Fig. %5."/>
      <w:lvlJc w:val="left"/>
      <w:pPr>
        <w:ind w:left="1008" w:hanging="1008"/>
      </w:pPr>
      <w:rPr>
        <w:rFonts w:hint="default"/>
        <w:b/>
        <w:i/>
      </w:rPr>
    </w:lvl>
    <w:lvl w:ilvl="5">
      <w:start w:val="1"/>
      <w:numFmt w:val="decimal"/>
      <w:lvlRestart w:val="0"/>
      <w:pStyle w:val="PRtablenumberandtitle"/>
      <w:suff w:val="space"/>
      <w:lvlText w:val="Table %6."/>
      <w:lvlJc w:val="left"/>
      <w:pPr>
        <w:ind w:left="1152" w:hanging="1152"/>
      </w:pPr>
      <w:rPr>
        <w:rFonts w:hint="default"/>
        <w:b/>
        <w:i/>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6" w15:restartNumberingAfterBreak="0">
    <w:nsid w:val="22055F45"/>
    <w:multiLevelType w:val="hybridMultilevel"/>
    <w:tmpl w:val="5F5019E4"/>
    <w:lvl w:ilvl="0" w:tplc="20000003">
      <w:start w:val="1"/>
      <w:numFmt w:val="bullet"/>
      <w:lvlText w:val="o"/>
      <w:lvlJc w:val="left"/>
      <w:pPr>
        <w:ind w:left="1080" w:hanging="360"/>
      </w:pPr>
      <w:rPr>
        <w:rFonts w:ascii="Courier New" w:hAnsi="Courier New" w:cs="Courier New"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7" w15:restartNumberingAfterBreak="0">
    <w:nsid w:val="22A41BA6"/>
    <w:multiLevelType w:val="hybridMultilevel"/>
    <w:tmpl w:val="ECF88626"/>
    <w:lvl w:ilvl="0" w:tplc="0427000F">
      <w:start w:val="1"/>
      <w:numFmt w:val="decimal"/>
      <w:lvlText w:val="%1."/>
      <w:lvlJc w:val="left"/>
      <w:pPr>
        <w:ind w:left="1440" w:hanging="360"/>
      </w:pPr>
    </w:lvl>
    <w:lvl w:ilvl="1" w:tplc="04270019" w:tentative="1">
      <w:start w:val="1"/>
      <w:numFmt w:val="lowerLetter"/>
      <w:lvlText w:val="%2."/>
      <w:lvlJc w:val="left"/>
      <w:pPr>
        <w:ind w:left="2160" w:hanging="360"/>
      </w:pPr>
    </w:lvl>
    <w:lvl w:ilvl="2" w:tplc="0427001B" w:tentative="1">
      <w:start w:val="1"/>
      <w:numFmt w:val="lowerRoman"/>
      <w:lvlText w:val="%3."/>
      <w:lvlJc w:val="right"/>
      <w:pPr>
        <w:ind w:left="2880" w:hanging="180"/>
      </w:pPr>
    </w:lvl>
    <w:lvl w:ilvl="3" w:tplc="0427000F" w:tentative="1">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8" w15:restartNumberingAfterBreak="0">
    <w:nsid w:val="2DC06D85"/>
    <w:multiLevelType w:val="multilevel"/>
    <w:tmpl w:val="A0E4D636"/>
    <w:lvl w:ilvl="0">
      <w:start w:val="1"/>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03B0215"/>
    <w:multiLevelType w:val="hybridMultilevel"/>
    <w:tmpl w:val="F85ED4F0"/>
    <w:lvl w:ilvl="0" w:tplc="0427000F">
      <w:start w:val="1"/>
      <w:numFmt w:val="decimal"/>
      <w:lvlText w:val="%1."/>
      <w:lvlJc w:val="left"/>
      <w:pPr>
        <w:ind w:left="1440" w:hanging="360"/>
      </w:pPr>
    </w:lvl>
    <w:lvl w:ilvl="1" w:tplc="04270019" w:tentative="1">
      <w:start w:val="1"/>
      <w:numFmt w:val="lowerLetter"/>
      <w:lvlText w:val="%2."/>
      <w:lvlJc w:val="left"/>
      <w:pPr>
        <w:ind w:left="2160" w:hanging="360"/>
      </w:pPr>
    </w:lvl>
    <w:lvl w:ilvl="2" w:tplc="0427001B" w:tentative="1">
      <w:start w:val="1"/>
      <w:numFmt w:val="lowerRoman"/>
      <w:lvlText w:val="%3."/>
      <w:lvlJc w:val="right"/>
      <w:pPr>
        <w:ind w:left="2880" w:hanging="180"/>
      </w:pPr>
    </w:lvl>
    <w:lvl w:ilvl="3" w:tplc="0427000F" w:tentative="1">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10" w15:restartNumberingAfterBreak="0">
    <w:nsid w:val="30881875"/>
    <w:multiLevelType w:val="hybridMultilevel"/>
    <w:tmpl w:val="EDAEB0DC"/>
    <w:lvl w:ilvl="0" w:tplc="9C1C43D2">
      <w:start w:val="1"/>
      <w:numFmt w:val="decimal"/>
      <w:lvlText w:val="%1"/>
      <w:lvlJc w:val="left"/>
      <w:pPr>
        <w:ind w:left="10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1" w:tplc="61D0FEA6">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2" w:tplc="B6DA4266">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3" w:tplc="D97E561E">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4" w:tplc="49140A72">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5" w:tplc="17545548">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6" w:tplc="0C1E2A66">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7" w:tplc="E61098E6">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8" w:tplc="59D25A84">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abstractNum>
  <w:abstractNum w:abstractNumId="11" w15:restartNumberingAfterBreak="0">
    <w:nsid w:val="34FC6A04"/>
    <w:multiLevelType w:val="multilevel"/>
    <w:tmpl w:val="E47CE4AE"/>
    <w:lvl w:ilvl="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652279E"/>
    <w:multiLevelType w:val="hybridMultilevel"/>
    <w:tmpl w:val="14E4E67A"/>
    <w:lvl w:ilvl="0" w:tplc="2000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48A811A1"/>
    <w:multiLevelType w:val="hybridMultilevel"/>
    <w:tmpl w:val="27D217D2"/>
    <w:lvl w:ilvl="0" w:tplc="0427000F">
      <w:start w:val="1"/>
      <w:numFmt w:val="decimal"/>
      <w:lvlText w:val="%1."/>
      <w:lvlJc w:val="left"/>
      <w:pPr>
        <w:ind w:left="1440" w:hanging="360"/>
      </w:pPr>
    </w:lvl>
    <w:lvl w:ilvl="1" w:tplc="04270019" w:tentative="1">
      <w:start w:val="1"/>
      <w:numFmt w:val="lowerLetter"/>
      <w:lvlText w:val="%2."/>
      <w:lvlJc w:val="left"/>
      <w:pPr>
        <w:ind w:left="2160" w:hanging="360"/>
      </w:pPr>
    </w:lvl>
    <w:lvl w:ilvl="2" w:tplc="0427001B" w:tentative="1">
      <w:start w:val="1"/>
      <w:numFmt w:val="lowerRoman"/>
      <w:lvlText w:val="%3."/>
      <w:lvlJc w:val="right"/>
      <w:pPr>
        <w:ind w:left="2880" w:hanging="180"/>
      </w:pPr>
    </w:lvl>
    <w:lvl w:ilvl="3" w:tplc="0427000F" w:tentative="1">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14" w15:restartNumberingAfterBreak="0">
    <w:nsid w:val="4D9F0BF8"/>
    <w:multiLevelType w:val="multilevel"/>
    <w:tmpl w:val="E47CE4AE"/>
    <w:lvl w:ilvl="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9642D28"/>
    <w:multiLevelType w:val="hybridMultilevel"/>
    <w:tmpl w:val="37784616"/>
    <w:lvl w:ilvl="0" w:tplc="20000003">
      <w:start w:val="1"/>
      <w:numFmt w:val="bullet"/>
      <w:lvlText w:val="o"/>
      <w:lvlJc w:val="left"/>
      <w:pPr>
        <w:ind w:left="1080" w:hanging="360"/>
      </w:pPr>
      <w:rPr>
        <w:rFonts w:ascii="Courier New" w:hAnsi="Courier New" w:cs="Courier New"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6" w15:restartNumberingAfterBreak="0">
    <w:nsid w:val="599F6808"/>
    <w:multiLevelType w:val="hybridMultilevel"/>
    <w:tmpl w:val="7DC0C52C"/>
    <w:lvl w:ilvl="0" w:tplc="2000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64CD558F"/>
    <w:multiLevelType w:val="hybridMultilevel"/>
    <w:tmpl w:val="2E442E42"/>
    <w:lvl w:ilvl="0" w:tplc="20000003">
      <w:start w:val="1"/>
      <w:numFmt w:val="bullet"/>
      <w:lvlText w:val="o"/>
      <w:lvlJc w:val="left"/>
      <w:pPr>
        <w:ind w:left="1080" w:hanging="360"/>
      </w:pPr>
      <w:rPr>
        <w:rFonts w:ascii="Courier New" w:hAnsi="Courier New" w:cs="Courier New"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8" w15:restartNumberingAfterBreak="0">
    <w:nsid w:val="65FC46C3"/>
    <w:multiLevelType w:val="hybridMultilevel"/>
    <w:tmpl w:val="C23C26E2"/>
    <w:lvl w:ilvl="0" w:tplc="0427000F">
      <w:start w:val="1"/>
      <w:numFmt w:val="decimal"/>
      <w:lvlText w:val="%1."/>
      <w:lvlJc w:val="left"/>
      <w:pPr>
        <w:ind w:left="1440" w:hanging="360"/>
      </w:pPr>
    </w:lvl>
    <w:lvl w:ilvl="1" w:tplc="04270019" w:tentative="1">
      <w:start w:val="1"/>
      <w:numFmt w:val="lowerLetter"/>
      <w:lvlText w:val="%2."/>
      <w:lvlJc w:val="left"/>
      <w:pPr>
        <w:ind w:left="2160" w:hanging="360"/>
      </w:pPr>
    </w:lvl>
    <w:lvl w:ilvl="2" w:tplc="0427001B" w:tentative="1">
      <w:start w:val="1"/>
      <w:numFmt w:val="lowerRoman"/>
      <w:lvlText w:val="%3."/>
      <w:lvlJc w:val="right"/>
      <w:pPr>
        <w:ind w:left="2880" w:hanging="180"/>
      </w:pPr>
    </w:lvl>
    <w:lvl w:ilvl="3" w:tplc="0427000F" w:tentative="1">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19" w15:restartNumberingAfterBreak="0">
    <w:nsid w:val="693D20E1"/>
    <w:multiLevelType w:val="hybridMultilevel"/>
    <w:tmpl w:val="0EB0BF94"/>
    <w:lvl w:ilvl="0" w:tplc="20000003">
      <w:start w:val="1"/>
      <w:numFmt w:val="bullet"/>
      <w:lvlText w:val="o"/>
      <w:lvlJc w:val="left"/>
      <w:pPr>
        <w:ind w:left="1080" w:hanging="360"/>
      </w:pPr>
      <w:rPr>
        <w:rFonts w:ascii="Courier New" w:hAnsi="Courier New" w:cs="Courier New"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0" w15:restartNumberingAfterBreak="0">
    <w:nsid w:val="6AB9151A"/>
    <w:multiLevelType w:val="hybridMultilevel"/>
    <w:tmpl w:val="84808E6A"/>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1" w15:restartNumberingAfterBreak="0">
    <w:nsid w:val="6AF875BB"/>
    <w:multiLevelType w:val="hybridMultilevel"/>
    <w:tmpl w:val="A0DCC52E"/>
    <w:lvl w:ilvl="0" w:tplc="20000003">
      <w:start w:val="1"/>
      <w:numFmt w:val="bullet"/>
      <w:lvlText w:val="o"/>
      <w:lvlJc w:val="left"/>
      <w:pPr>
        <w:ind w:left="1440" w:hanging="360"/>
      </w:pPr>
      <w:rPr>
        <w:rFonts w:ascii="Courier New" w:hAnsi="Courier New" w:cs="Courier New"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22" w15:restartNumberingAfterBreak="0">
    <w:nsid w:val="6B8D4ED0"/>
    <w:multiLevelType w:val="multilevel"/>
    <w:tmpl w:val="AB56994E"/>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23" w15:restartNumberingAfterBreak="0">
    <w:nsid w:val="6C8917EC"/>
    <w:multiLevelType w:val="multilevel"/>
    <w:tmpl w:val="C30C14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2236F30"/>
    <w:multiLevelType w:val="multilevel"/>
    <w:tmpl w:val="83B2A250"/>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4F81B53"/>
    <w:multiLevelType w:val="multilevel"/>
    <w:tmpl w:val="DF7C1B7E"/>
    <w:lvl w:ilvl="0">
      <w:start w:val="2"/>
      <w:numFmt w:val="decimal"/>
      <w:lvlText w:val="%1"/>
      <w:lvlJc w:val="left"/>
      <w:pPr>
        <w:ind w:left="360" w:hanging="360"/>
      </w:pPr>
      <w:rPr>
        <w:rFonts w:hint="default"/>
      </w:rPr>
    </w:lvl>
    <w:lvl w:ilvl="1">
      <w:start w:val="1"/>
      <w:numFmt w:val="decimal"/>
      <w:lvlText w:val="%1.%2"/>
      <w:lvlJc w:val="left"/>
      <w:pPr>
        <w:ind w:left="4329" w:hanging="360"/>
      </w:pPr>
      <w:rPr>
        <w:rFonts w:hint="default"/>
      </w:rPr>
    </w:lvl>
    <w:lvl w:ilvl="2">
      <w:start w:val="1"/>
      <w:numFmt w:val="decimal"/>
      <w:lvlText w:val="%1.%2.%3"/>
      <w:lvlJc w:val="left"/>
      <w:pPr>
        <w:ind w:left="8658" w:hanging="720"/>
      </w:pPr>
      <w:rPr>
        <w:rFonts w:hint="default"/>
      </w:rPr>
    </w:lvl>
    <w:lvl w:ilvl="3">
      <w:start w:val="1"/>
      <w:numFmt w:val="decimal"/>
      <w:lvlText w:val="%1.%2.%3.%4"/>
      <w:lvlJc w:val="left"/>
      <w:pPr>
        <w:ind w:left="12627" w:hanging="720"/>
      </w:pPr>
      <w:rPr>
        <w:rFonts w:hint="default"/>
      </w:rPr>
    </w:lvl>
    <w:lvl w:ilvl="4">
      <w:start w:val="1"/>
      <w:numFmt w:val="decimal"/>
      <w:lvlText w:val="%1.%2.%3.%4.%5"/>
      <w:lvlJc w:val="left"/>
      <w:pPr>
        <w:ind w:left="16956" w:hanging="1080"/>
      </w:pPr>
      <w:rPr>
        <w:rFonts w:hint="default"/>
      </w:rPr>
    </w:lvl>
    <w:lvl w:ilvl="5">
      <w:start w:val="1"/>
      <w:numFmt w:val="decimal"/>
      <w:lvlText w:val="%1.%2.%3.%4.%5.%6"/>
      <w:lvlJc w:val="left"/>
      <w:pPr>
        <w:ind w:left="20925" w:hanging="1080"/>
      </w:pPr>
      <w:rPr>
        <w:rFonts w:hint="default"/>
      </w:rPr>
    </w:lvl>
    <w:lvl w:ilvl="6">
      <w:start w:val="1"/>
      <w:numFmt w:val="decimal"/>
      <w:lvlText w:val="%1.%2.%3.%4.%5.%6.%7"/>
      <w:lvlJc w:val="left"/>
      <w:pPr>
        <w:ind w:left="25254" w:hanging="1440"/>
      </w:pPr>
      <w:rPr>
        <w:rFonts w:hint="default"/>
      </w:rPr>
    </w:lvl>
    <w:lvl w:ilvl="7">
      <w:start w:val="1"/>
      <w:numFmt w:val="decimal"/>
      <w:lvlText w:val="%1.%2.%3.%4.%5.%6.%7.%8"/>
      <w:lvlJc w:val="left"/>
      <w:pPr>
        <w:ind w:left="29223" w:hanging="1440"/>
      </w:pPr>
      <w:rPr>
        <w:rFonts w:hint="default"/>
      </w:rPr>
    </w:lvl>
    <w:lvl w:ilvl="8">
      <w:start w:val="1"/>
      <w:numFmt w:val="decimal"/>
      <w:lvlText w:val="%1.%2.%3.%4.%5.%6.%7.%8.%9"/>
      <w:lvlJc w:val="left"/>
      <w:pPr>
        <w:ind w:left="-31984" w:hanging="1800"/>
      </w:pPr>
      <w:rPr>
        <w:rFonts w:hint="default"/>
      </w:rPr>
    </w:lvl>
  </w:abstractNum>
  <w:abstractNum w:abstractNumId="26" w15:restartNumberingAfterBreak="0">
    <w:nsid w:val="7FF35956"/>
    <w:multiLevelType w:val="multilevel"/>
    <w:tmpl w:val="E47CE4AE"/>
    <w:lvl w:ilvl="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779881977">
    <w:abstractNumId w:val="10"/>
  </w:num>
  <w:num w:numId="2" w16cid:durableId="533885272">
    <w:abstractNumId w:val="2"/>
  </w:num>
  <w:num w:numId="3" w16cid:durableId="480269853">
    <w:abstractNumId w:val="8"/>
  </w:num>
  <w:num w:numId="4" w16cid:durableId="894119617">
    <w:abstractNumId w:val="11"/>
  </w:num>
  <w:num w:numId="5" w16cid:durableId="723601575">
    <w:abstractNumId w:val="26"/>
  </w:num>
  <w:num w:numId="6" w16cid:durableId="2047824175">
    <w:abstractNumId w:val="14"/>
  </w:num>
  <w:num w:numId="7" w16cid:durableId="1609196503">
    <w:abstractNumId w:val="5"/>
  </w:num>
  <w:num w:numId="8" w16cid:durableId="1706176862">
    <w:abstractNumId w:val="7"/>
  </w:num>
  <w:num w:numId="9" w16cid:durableId="2067102553">
    <w:abstractNumId w:val="9"/>
  </w:num>
  <w:num w:numId="10" w16cid:durableId="344215811">
    <w:abstractNumId w:val="0"/>
  </w:num>
  <w:num w:numId="11" w16cid:durableId="595864171">
    <w:abstractNumId w:val="18"/>
  </w:num>
  <w:num w:numId="12" w16cid:durableId="1593317205">
    <w:abstractNumId w:val="0"/>
    <w:lvlOverride w:ilvl="0">
      <w:startOverride w:val="1"/>
    </w:lvlOverride>
  </w:num>
  <w:num w:numId="13" w16cid:durableId="1093553960">
    <w:abstractNumId w:val="0"/>
    <w:lvlOverride w:ilvl="0">
      <w:startOverride w:val="1"/>
    </w:lvlOverride>
  </w:num>
  <w:num w:numId="14" w16cid:durableId="1817185917">
    <w:abstractNumId w:val="20"/>
  </w:num>
  <w:num w:numId="15" w16cid:durableId="1110735394">
    <w:abstractNumId w:val="13"/>
  </w:num>
  <w:num w:numId="16" w16cid:durableId="1363559442">
    <w:abstractNumId w:val="0"/>
    <w:lvlOverride w:ilvl="0">
      <w:startOverride w:val="1"/>
    </w:lvlOverride>
  </w:num>
  <w:num w:numId="17" w16cid:durableId="1528987299">
    <w:abstractNumId w:val="0"/>
    <w:lvlOverride w:ilvl="0">
      <w:startOverride w:val="1"/>
    </w:lvlOverride>
  </w:num>
  <w:num w:numId="18" w16cid:durableId="18822656">
    <w:abstractNumId w:val="0"/>
    <w:lvlOverride w:ilvl="0">
      <w:startOverride w:val="1"/>
    </w:lvlOverride>
  </w:num>
  <w:num w:numId="19" w16cid:durableId="2140611610">
    <w:abstractNumId w:val="0"/>
    <w:lvlOverride w:ilvl="0">
      <w:startOverride w:val="1"/>
    </w:lvlOverride>
  </w:num>
  <w:num w:numId="20" w16cid:durableId="976691133">
    <w:abstractNumId w:val="24"/>
  </w:num>
  <w:num w:numId="21" w16cid:durableId="262109560">
    <w:abstractNumId w:val="25"/>
  </w:num>
  <w:num w:numId="22" w16cid:durableId="1275943300">
    <w:abstractNumId w:val="23"/>
  </w:num>
  <w:num w:numId="23" w16cid:durableId="200554247">
    <w:abstractNumId w:val="5"/>
    <w:lvlOverride w:ilvl="0">
      <w:startOverride w:val="2"/>
    </w:lvlOverride>
    <w:lvlOverride w:ilvl="1">
      <w:startOverride w:val="1"/>
    </w:lvlOverride>
  </w:num>
  <w:num w:numId="24" w16cid:durableId="1404796172">
    <w:abstractNumId w:val="5"/>
    <w:lvlOverride w:ilvl="0">
      <w:startOverride w:val="2"/>
    </w:lvlOverride>
    <w:lvlOverride w:ilvl="1">
      <w:startOverride w:val="1"/>
    </w:lvlOverride>
  </w:num>
  <w:num w:numId="25" w16cid:durableId="409666294">
    <w:abstractNumId w:val="4"/>
  </w:num>
  <w:num w:numId="26" w16cid:durableId="1305158070">
    <w:abstractNumId w:val="1"/>
  </w:num>
  <w:num w:numId="27" w16cid:durableId="1661151173">
    <w:abstractNumId w:val="19"/>
  </w:num>
  <w:num w:numId="28" w16cid:durableId="1844280971">
    <w:abstractNumId w:val="17"/>
  </w:num>
  <w:num w:numId="29" w16cid:durableId="434401543">
    <w:abstractNumId w:val="15"/>
  </w:num>
  <w:num w:numId="30" w16cid:durableId="235365816">
    <w:abstractNumId w:val="12"/>
  </w:num>
  <w:num w:numId="31" w16cid:durableId="1011224042">
    <w:abstractNumId w:val="21"/>
  </w:num>
  <w:num w:numId="32" w16cid:durableId="1023365033">
    <w:abstractNumId w:val="16"/>
  </w:num>
  <w:num w:numId="33" w16cid:durableId="1419984890">
    <w:abstractNumId w:val="6"/>
  </w:num>
  <w:num w:numId="34" w16cid:durableId="494731726">
    <w:abstractNumId w:val="22"/>
  </w:num>
  <w:num w:numId="35" w16cid:durableId="20511091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hideGrammaticalErrors/>
  <w:proofState w:spelling="clean" w:grammar="clean"/>
  <w:defaultTabStop w:val="1296"/>
  <w:hyphenationZone w:val="396"/>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7AwtDS3tDAHskxNzJR0lIJTi4sz8/NACkxqAWd/IoksAAAA"/>
  </w:docVars>
  <w:rsids>
    <w:rsidRoot w:val="000F27C2"/>
    <w:rsid w:val="000116DC"/>
    <w:rsid w:val="000449D0"/>
    <w:rsid w:val="000823A9"/>
    <w:rsid w:val="00087840"/>
    <w:rsid w:val="000A68C6"/>
    <w:rsid w:val="000B19B3"/>
    <w:rsid w:val="000B2307"/>
    <w:rsid w:val="000F27C2"/>
    <w:rsid w:val="00100EC5"/>
    <w:rsid w:val="00104FD5"/>
    <w:rsid w:val="0011699A"/>
    <w:rsid w:val="00125DB9"/>
    <w:rsid w:val="0015266B"/>
    <w:rsid w:val="00162374"/>
    <w:rsid w:val="00162D0D"/>
    <w:rsid w:val="00174A57"/>
    <w:rsid w:val="001F7900"/>
    <w:rsid w:val="00205738"/>
    <w:rsid w:val="002173C4"/>
    <w:rsid w:val="00296891"/>
    <w:rsid w:val="002B30C6"/>
    <w:rsid w:val="002C0EE1"/>
    <w:rsid w:val="002C1DCF"/>
    <w:rsid w:val="002C3ADB"/>
    <w:rsid w:val="002C74EE"/>
    <w:rsid w:val="002D626A"/>
    <w:rsid w:val="002F1371"/>
    <w:rsid w:val="002F1988"/>
    <w:rsid w:val="002F5831"/>
    <w:rsid w:val="002F66CB"/>
    <w:rsid w:val="00302935"/>
    <w:rsid w:val="00304008"/>
    <w:rsid w:val="00305559"/>
    <w:rsid w:val="00305DB3"/>
    <w:rsid w:val="003063F3"/>
    <w:rsid w:val="003153AC"/>
    <w:rsid w:val="00330281"/>
    <w:rsid w:val="00343020"/>
    <w:rsid w:val="00350D74"/>
    <w:rsid w:val="00351662"/>
    <w:rsid w:val="003833FF"/>
    <w:rsid w:val="003B4605"/>
    <w:rsid w:val="0041570C"/>
    <w:rsid w:val="00440C33"/>
    <w:rsid w:val="00487F8A"/>
    <w:rsid w:val="004916E8"/>
    <w:rsid w:val="004C2ADD"/>
    <w:rsid w:val="004D299D"/>
    <w:rsid w:val="004D5798"/>
    <w:rsid w:val="004F1D00"/>
    <w:rsid w:val="005404B0"/>
    <w:rsid w:val="00550702"/>
    <w:rsid w:val="0056197B"/>
    <w:rsid w:val="00565F6B"/>
    <w:rsid w:val="00580C71"/>
    <w:rsid w:val="005828C6"/>
    <w:rsid w:val="0058510F"/>
    <w:rsid w:val="005B0376"/>
    <w:rsid w:val="005E66E7"/>
    <w:rsid w:val="0061609D"/>
    <w:rsid w:val="0063183E"/>
    <w:rsid w:val="00634BA7"/>
    <w:rsid w:val="00640F7E"/>
    <w:rsid w:val="00647552"/>
    <w:rsid w:val="00685BBC"/>
    <w:rsid w:val="00691442"/>
    <w:rsid w:val="006E1ECE"/>
    <w:rsid w:val="00704C0A"/>
    <w:rsid w:val="007325D2"/>
    <w:rsid w:val="00752B66"/>
    <w:rsid w:val="00761587"/>
    <w:rsid w:val="00777884"/>
    <w:rsid w:val="00786523"/>
    <w:rsid w:val="0079278E"/>
    <w:rsid w:val="007B2BB2"/>
    <w:rsid w:val="00806D97"/>
    <w:rsid w:val="00820F2B"/>
    <w:rsid w:val="00826A0A"/>
    <w:rsid w:val="0084502B"/>
    <w:rsid w:val="00860AA5"/>
    <w:rsid w:val="00870A3C"/>
    <w:rsid w:val="008828D1"/>
    <w:rsid w:val="00883DCC"/>
    <w:rsid w:val="00896251"/>
    <w:rsid w:val="008A3EEE"/>
    <w:rsid w:val="008A41E4"/>
    <w:rsid w:val="0091112E"/>
    <w:rsid w:val="0091474D"/>
    <w:rsid w:val="00951EE7"/>
    <w:rsid w:val="00962F5F"/>
    <w:rsid w:val="0096483E"/>
    <w:rsid w:val="00984F67"/>
    <w:rsid w:val="009A544E"/>
    <w:rsid w:val="009B56C3"/>
    <w:rsid w:val="009D68BD"/>
    <w:rsid w:val="009F22AD"/>
    <w:rsid w:val="00A253A5"/>
    <w:rsid w:val="00A36216"/>
    <w:rsid w:val="00A80E16"/>
    <w:rsid w:val="00A91B0E"/>
    <w:rsid w:val="00A958C6"/>
    <w:rsid w:val="00AA15CE"/>
    <w:rsid w:val="00AD7362"/>
    <w:rsid w:val="00B01282"/>
    <w:rsid w:val="00B537CD"/>
    <w:rsid w:val="00B7541B"/>
    <w:rsid w:val="00B93564"/>
    <w:rsid w:val="00B93FCE"/>
    <w:rsid w:val="00BC4E53"/>
    <w:rsid w:val="00C640B6"/>
    <w:rsid w:val="00C720CE"/>
    <w:rsid w:val="00C82C9F"/>
    <w:rsid w:val="00CA4B9D"/>
    <w:rsid w:val="00CB3874"/>
    <w:rsid w:val="00CC4165"/>
    <w:rsid w:val="00CD0D2F"/>
    <w:rsid w:val="00CD468F"/>
    <w:rsid w:val="00D00707"/>
    <w:rsid w:val="00D13E3E"/>
    <w:rsid w:val="00D23F13"/>
    <w:rsid w:val="00D34C82"/>
    <w:rsid w:val="00D57135"/>
    <w:rsid w:val="00D620AB"/>
    <w:rsid w:val="00D94CAB"/>
    <w:rsid w:val="00DE7889"/>
    <w:rsid w:val="00DF2A4E"/>
    <w:rsid w:val="00DF560A"/>
    <w:rsid w:val="00E013D0"/>
    <w:rsid w:val="00E2321D"/>
    <w:rsid w:val="00E42204"/>
    <w:rsid w:val="00E4459D"/>
    <w:rsid w:val="00E5334C"/>
    <w:rsid w:val="00EB7512"/>
    <w:rsid w:val="00EE33D6"/>
    <w:rsid w:val="00EF2BB9"/>
    <w:rsid w:val="00F33482"/>
    <w:rsid w:val="00F42FC7"/>
    <w:rsid w:val="00F710D4"/>
    <w:rsid w:val="00F81836"/>
    <w:rsid w:val="00FD2931"/>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61E15"/>
  <w15:docId w15:val="{80C3E661-62E1-4519-B7A1-8EBB27332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lt-LT" w:eastAsia="lt-L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334C"/>
    <w:pPr>
      <w:spacing w:after="120" w:line="276" w:lineRule="auto"/>
      <w:ind w:firstLine="720"/>
      <w:jc w:val="both"/>
    </w:pPr>
    <w:rPr>
      <w:rFonts w:ascii="Times New Roman" w:eastAsia="Times New Roman" w:hAnsi="Times New Roman" w:cs="Times New Roman"/>
      <w:color w:val="000000"/>
      <w:sz w:val="24"/>
    </w:rPr>
  </w:style>
  <w:style w:type="paragraph" w:styleId="1">
    <w:name w:val="heading 1"/>
    <w:next w:val="a"/>
    <w:link w:val="10"/>
    <w:uiPriority w:val="9"/>
    <w:unhideWhenUsed/>
    <w:qFormat/>
    <w:rsid w:val="00330281"/>
    <w:pPr>
      <w:keepNext/>
      <w:keepLines/>
      <w:spacing w:after="28"/>
      <w:jc w:val="both"/>
      <w:outlineLvl w:val="0"/>
    </w:pPr>
    <w:rPr>
      <w:rFonts w:ascii="Times New Roman" w:eastAsia="Times New Roman" w:hAnsi="Times New Roman" w:cs="Times New Roman"/>
      <w:b/>
      <w:color w:val="000000"/>
      <w:sz w:val="28"/>
    </w:rPr>
  </w:style>
  <w:style w:type="paragraph" w:styleId="2">
    <w:name w:val="heading 2"/>
    <w:basedOn w:val="a"/>
    <w:next w:val="a"/>
    <w:link w:val="20"/>
    <w:uiPriority w:val="9"/>
    <w:unhideWhenUsed/>
    <w:qFormat/>
    <w:rsid w:val="00330281"/>
    <w:pPr>
      <w:keepNext/>
      <w:keepLines/>
      <w:spacing w:before="40" w:after="0"/>
      <w:ind w:firstLine="0"/>
      <w:outlineLvl w:val="1"/>
    </w:pPr>
    <w:rPr>
      <w:rFonts w:eastAsiaTheme="majorEastAsia" w:cstheme="majorBidi"/>
      <w:b/>
      <w:color w:val="auto"/>
      <w:szCs w:val="26"/>
    </w:rPr>
  </w:style>
  <w:style w:type="paragraph" w:styleId="3">
    <w:name w:val="heading 3"/>
    <w:basedOn w:val="a"/>
    <w:next w:val="a"/>
    <w:link w:val="30"/>
    <w:uiPriority w:val="9"/>
    <w:unhideWhenUsed/>
    <w:qFormat/>
    <w:rsid w:val="00E5334C"/>
    <w:pPr>
      <w:keepNext/>
      <w:keepLines/>
      <w:spacing w:before="40" w:after="0"/>
      <w:ind w:firstLine="0"/>
      <w:outlineLvl w:val="2"/>
    </w:pPr>
    <w:rPr>
      <w:rFonts w:asciiTheme="majorHAnsi" w:eastAsiaTheme="majorEastAsia" w:hAnsiTheme="majorHAnsi" w:cstheme="majorBidi"/>
      <w:color w:val="1F4D78" w:themeColor="accent1" w:themeShade="7F"/>
      <w:szCs w:val="24"/>
    </w:rPr>
  </w:style>
  <w:style w:type="paragraph" w:styleId="4">
    <w:name w:val="heading 4"/>
    <w:basedOn w:val="a"/>
    <w:next w:val="a"/>
    <w:link w:val="40"/>
    <w:uiPriority w:val="9"/>
    <w:semiHidden/>
    <w:unhideWhenUsed/>
    <w:qFormat/>
    <w:rsid w:val="00E5334C"/>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E5334C"/>
    <w:pPr>
      <w:keepNext/>
      <w:keepLines/>
      <w:spacing w:before="40" w:after="0"/>
      <w:ind w:firstLine="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E5334C"/>
    <w:pPr>
      <w:keepNext/>
      <w:keepLines/>
      <w:spacing w:before="40" w:after="0"/>
      <w:ind w:firstLine="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E5334C"/>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E5334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E5334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330281"/>
    <w:rPr>
      <w:rFonts w:ascii="Times New Roman" w:eastAsia="Times New Roman" w:hAnsi="Times New Roman" w:cs="Times New Roman"/>
      <w:b/>
      <w:color w:val="000000"/>
      <w:sz w:val="28"/>
    </w:rPr>
  </w:style>
  <w:style w:type="paragraph" w:styleId="a3">
    <w:name w:val="List Paragraph"/>
    <w:basedOn w:val="a"/>
    <w:uiPriority w:val="34"/>
    <w:qFormat/>
    <w:rsid w:val="0041570C"/>
    <w:pPr>
      <w:ind w:left="720"/>
      <w:contextualSpacing/>
    </w:pPr>
  </w:style>
  <w:style w:type="paragraph" w:customStyle="1" w:styleId="Default">
    <w:name w:val="Default"/>
    <w:rsid w:val="00305DB3"/>
    <w:pPr>
      <w:autoSpaceDE w:val="0"/>
      <w:autoSpaceDN w:val="0"/>
      <w:adjustRightInd w:val="0"/>
      <w:spacing w:after="0" w:line="240" w:lineRule="auto"/>
    </w:pPr>
    <w:rPr>
      <w:rFonts w:ascii="Times New Roman" w:hAnsi="Times New Roman" w:cs="Times New Roman"/>
      <w:color w:val="000000"/>
      <w:sz w:val="24"/>
      <w:szCs w:val="24"/>
    </w:rPr>
  </w:style>
  <w:style w:type="table" w:styleId="a4">
    <w:name w:val="Table Grid"/>
    <w:basedOn w:val="a1"/>
    <w:uiPriority w:val="39"/>
    <w:rsid w:val="00BC4E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BC4E53"/>
    <w:rPr>
      <w:color w:val="0563C1" w:themeColor="hyperlink"/>
      <w:u w:val="single"/>
    </w:rPr>
  </w:style>
  <w:style w:type="paragraph" w:styleId="a6">
    <w:name w:val="TOC Heading"/>
    <w:basedOn w:val="1"/>
    <w:next w:val="a"/>
    <w:uiPriority w:val="39"/>
    <w:unhideWhenUsed/>
    <w:qFormat/>
    <w:rsid w:val="009A544E"/>
    <w:pPr>
      <w:spacing w:before="240" w:after="0"/>
      <w:jc w:val="left"/>
      <w:outlineLvl w:val="9"/>
    </w:pPr>
    <w:rPr>
      <w:rFonts w:asciiTheme="majorHAnsi" w:eastAsiaTheme="majorEastAsia" w:hAnsiTheme="majorHAnsi" w:cstheme="majorBidi"/>
      <w:b w:val="0"/>
      <w:color w:val="2E74B5" w:themeColor="accent1" w:themeShade="BF"/>
      <w:sz w:val="32"/>
      <w:szCs w:val="32"/>
    </w:rPr>
  </w:style>
  <w:style w:type="paragraph" w:styleId="11">
    <w:name w:val="toc 1"/>
    <w:basedOn w:val="a"/>
    <w:next w:val="a"/>
    <w:autoRedefine/>
    <w:uiPriority w:val="39"/>
    <w:unhideWhenUsed/>
    <w:rsid w:val="009A544E"/>
    <w:pPr>
      <w:spacing w:after="100"/>
    </w:pPr>
  </w:style>
  <w:style w:type="character" w:customStyle="1" w:styleId="20">
    <w:name w:val="Заголовок 2 Знак"/>
    <w:basedOn w:val="a0"/>
    <w:link w:val="2"/>
    <w:uiPriority w:val="9"/>
    <w:rsid w:val="00330281"/>
    <w:rPr>
      <w:rFonts w:ascii="Times New Roman" w:eastAsiaTheme="majorEastAsia" w:hAnsi="Times New Roman" w:cstheme="majorBidi"/>
      <w:b/>
      <w:sz w:val="24"/>
      <w:szCs w:val="26"/>
    </w:rPr>
  </w:style>
  <w:style w:type="character" w:customStyle="1" w:styleId="30">
    <w:name w:val="Заголовок 3 Знак"/>
    <w:basedOn w:val="a0"/>
    <w:link w:val="3"/>
    <w:uiPriority w:val="9"/>
    <w:rsid w:val="00E5334C"/>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E5334C"/>
    <w:rPr>
      <w:rFonts w:asciiTheme="majorHAnsi" w:eastAsiaTheme="majorEastAsia" w:hAnsiTheme="majorHAnsi" w:cstheme="majorBidi"/>
      <w:i/>
      <w:iCs/>
      <w:color w:val="2E74B5" w:themeColor="accent1" w:themeShade="BF"/>
      <w:sz w:val="24"/>
    </w:rPr>
  </w:style>
  <w:style w:type="character" w:customStyle="1" w:styleId="50">
    <w:name w:val="Заголовок 5 Знак"/>
    <w:basedOn w:val="a0"/>
    <w:link w:val="5"/>
    <w:uiPriority w:val="9"/>
    <w:semiHidden/>
    <w:rsid w:val="00E5334C"/>
    <w:rPr>
      <w:rFonts w:asciiTheme="majorHAnsi" w:eastAsiaTheme="majorEastAsia" w:hAnsiTheme="majorHAnsi" w:cstheme="majorBidi"/>
      <w:color w:val="2E74B5" w:themeColor="accent1" w:themeShade="BF"/>
      <w:sz w:val="24"/>
    </w:rPr>
  </w:style>
  <w:style w:type="character" w:customStyle="1" w:styleId="60">
    <w:name w:val="Заголовок 6 Знак"/>
    <w:basedOn w:val="a0"/>
    <w:link w:val="6"/>
    <w:uiPriority w:val="9"/>
    <w:semiHidden/>
    <w:rsid w:val="00E5334C"/>
    <w:rPr>
      <w:rFonts w:asciiTheme="majorHAnsi" w:eastAsiaTheme="majorEastAsia" w:hAnsiTheme="majorHAnsi" w:cstheme="majorBidi"/>
      <w:color w:val="1F4D78" w:themeColor="accent1" w:themeShade="7F"/>
      <w:sz w:val="24"/>
    </w:rPr>
  </w:style>
  <w:style w:type="character" w:customStyle="1" w:styleId="70">
    <w:name w:val="Заголовок 7 Знак"/>
    <w:basedOn w:val="a0"/>
    <w:link w:val="7"/>
    <w:uiPriority w:val="9"/>
    <w:semiHidden/>
    <w:rsid w:val="00E5334C"/>
    <w:rPr>
      <w:rFonts w:asciiTheme="majorHAnsi" w:eastAsiaTheme="majorEastAsia" w:hAnsiTheme="majorHAnsi" w:cstheme="majorBidi"/>
      <w:i/>
      <w:iCs/>
      <w:color w:val="1F4D78" w:themeColor="accent1" w:themeShade="7F"/>
      <w:sz w:val="24"/>
    </w:rPr>
  </w:style>
  <w:style w:type="character" w:customStyle="1" w:styleId="80">
    <w:name w:val="Заголовок 8 Знак"/>
    <w:basedOn w:val="a0"/>
    <w:link w:val="8"/>
    <w:uiPriority w:val="9"/>
    <w:semiHidden/>
    <w:rsid w:val="00E5334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E5334C"/>
    <w:rPr>
      <w:rFonts w:asciiTheme="majorHAnsi" w:eastAsiaTheme="majorEastAsia" w:hAnsiTheme="majorHAnsi" w:cstheme="majorBidi"/>
      <w:i/>
      <w:iCs/>
      <w:color w:val="272727" w:themeColor="text1" w:themeTint="D8"/>
      <w:sz w:val="21"/>
      <w:szCs w:val="21"/>
    </w:rPr>
  </w:style>
  <w:style w:type="paragraph" w:styleId="21">
    <w:name w:val="toc 2"/>
    <w:basedOn w:val="a"/>
    <w:next w:val="a"/>
    <w:autoRedefine/>
    <w:uiPriority w:val="39"/>
    <w:unhideWhenUsed/>
    <w:rsid w:val="00330281"/>
    <w:pPr>
      <w:spacing w:after="100"/>
      <w:ind w:left="240"/>
    </w:pPr>
  </w:style>
  <w:style w:type="paragraph" w:customStyle="1" w:styleId="pavyzdys">
    <w:name w:val="pavyzdys"/>
    <w:basedOn w:val="a"/>
    <w:qFormat/>
    <w:rsid w:val="00E42204"/>
    <w:rPr>
      <w:i/>
    </w:rPr>
  </w:style>
  <w:style w:type="paragraph" w:customStyle="1" w:styleId="paaikinimai-explanations">
    <w:name w:val="paaiškinimai - explanations"/>
    <w:basedOn w:val="a"/>
    <w:qFormat/>
    <w:rsid w:val="00162D0D"/>
    <w:rPr>
      <w:i/>
      <w:color w:val="0070C0"/>
    </w:rPr>
  </w:style>
  <w:style w:type="paragraph" w:customStyle="1" w:styleId="PAlentelstekstas">
    <w:name w:val="PA lentelės tekstas"/>
    <w:basedOn w:val="a"/>
    <w:qFormat/>
    <w:rsid w:val="00D94CAB"/>
    <w:pPr>
      <w:spacing w:after="0" w:line="240" w:lineRule="auto"/>
      <w:ind w:firstLine="0"/>
    </w:pPr>
    <w:rPr>
      <w:sz w:val="22"/>
    </w:rPr>
  </w:style>
  <w:style w:type="paragraph" w:customStyle="1" w:styleId="PAlentelspavadinimasirnumeracija">
    <w:name w:val="PA lentelės pavadinimas ir numeracija"/>
    <w:basedOn w:val="a"/>
    <w:qFormat/>
    <w:rsid w:val="00D94CAB"/>
    <w:pPr>
      <w:spacing w:after="0" w:line="240" w:lineRule="auto"/>
      <w:ind w:firstLine="0"/>
      <w:jc w:val="left"/>
    </w:pPr>
    <w:rPr>
      <w:i/>
      <w:sz w:val="22"/>
    </w:rPr>
  </w:style>
  <w:style w:type="paragraph" w:customStyle="1" w:styleId="PApaveiksliukas">
    <w:name w:val="PA paveiksliukas"/>
    <w:basedOn w:val="a"/>
    <w:qFormat/>
    <w:rsid w:val="00EE33D6"/>
    <w:pPr>
      <w:spacing w:after="0" w:line="240" w:lineRule="auto"/>
      <w:ind w:firstLine="0"/>
      <w:jc w:val="center"/>
    </w:pPr>
    <w:rPr>
      <w:noProof/>
    </w:rPr>
  </w:style>
  <w:style w:type="paragraph" w:customStyle="1" w:styleId="PApaveiksliukopavadinimasirnumeracija">
    <w:name w:val="PA paveiksliuko pavadinimas ir numeracija"/>
    <w:basedOn w:val="PApaveiksliukas"/>
    <w:qFormat/>
    <w:rsid w:val="00D94CAB"/>
    <w:pPr>
      <w:spacing w:after="120"/>
    </w:pPr>
    <w:rPr>
      <w:i/>
      <w:sz w:val="22"/>
    </w:rPr>
  </w:style>
  <w:style w:type="paragraph" w:customStyle="1" w:styleId="PApagrindinistekstas">
    <w:name w:val="PA pagrindinis tekstas"/>
    <w:basedOn w:val="a"/>
    <w:qFormat/>
    <w:rsid w:val="00D94CAB"/>
  </w:style>
  <w:style w:type="paragraph" w:customStyle="1" w:styleId="PA1lygioskyrius">
    <w:name w:val="PA 1 lygio skyrius"/>
    <w:basedOn w:val="1"/>
    <w:qFormat/>
    <w:rsid w:val="00D94CAB"/>
  </w:style>
  <w:style w:type="paragraph" w:customStyle="1" w:styleId="PA2lygioskyrius">
    <w:name w:val="PA 2 lygio skyrius"/>
    <w:basedOn w:val="2"/>
    <w:qFormat/>
    <w:rsid w:val="00D94CAB"/>
  </w:style>
  <w:style w:type="paragraph" w:customStyle="1" w:styleId="PA3lygioskyrius">
    <w:name w:val="PA 3 lygio skyrius"/>
    <w:basedOn w:val="3"/>
    <w:qFormat/>
    <w:rsid w:val="00D94CAB"/>
    <w:rPr>
      <w:rFonts w:ascii="Times New Roman" w:hAnsi="Times New Roman"/>
      <w:i/>
      <w:color w:val="auto"/>
    </w:rPr>
  </w:style>
  <w:style w:type="paragraph" w:customStyle="1" w:styleId="PAnumeruojamaselementas">
    <w:name w:val="PA numeruojamas elementas"/>
    <w:basedOn w:val="a3"/>
    <w:qFormat/>
    <w:rsid w:val="00205738"/>
    <w:pPr>
      <w:numPr>
        <w:numId w:val="10"/>
      </w:numPr>
      <w:spacing w:after="0"/>
    </w:pPr>
  </w:style>
  <w:style w:type="paragraph" w:styleId="a7">
    <w:name w:val="header"/>
    <w:basedOn w:val="a"/>
    <w:link w:val="a8"/>
    <w:uiPriority w:val="99"/>
    <w:unhideWhenUsed/>
    <w:rsid w:val="008828D1"/>
    <w:pPr>
      <w:tabs>
        <w:tab w:val="center" w:pos="4819"/>
        <w:tab w:val="right" w:pos="9638"/>
      </w:tabs>
      <w:spacing w:after="0" w:line="240" w:lineRule="auto"/>
    </w:pPr>
  </w:style>
  <w:style w:type="character" w:customStyle="1" w:styleId="a8">
    <w:name w:val="Верхний колонтитул Знак"/>
    <w:basedOn w:val="a0"/>
    <w:link w:val="a7"/>
    <w:uiPriority w:val="99"/>
    <w:rsid w:val="008828D1"/>
    <w:rPr>
      <w:rFonts w:ascii="Times New Roman" w:eastAsia="Times New Roman" w:hAnsi="Times New Roman" w:cs="Times New Roman"/>
      <w:color w:val="000000"/>
      <w:sz w:val="24"/>
    </w:rPr>
  </w:style>
  <w:style w:type="paragraph" w:styleId="a9">
    <w:name w:val="footer"/>
    <w:basedOn w:val="a"/>
    <w:link w:val="aa"/>
    <w:uiPriority w:val="99"/>
    <w:unhideWhenUsed/>
    <w:rsid w:val="008828D1"/>
    <w:pPr>
      <w:tabs>
        <w:tab w:val="center" w:pos="4819"/>
        <w:tab w:val="right" w:pos="9638"/>
      </w:tabs>
      <w:spacing w:after="0" w:line="240" w:lineRule="auto"/>
    </w:pPr>
  </w:style>
  <w:style w:type="character" w:customStyle="1" w:styleId="aa">
    <w:name w:val="Нижний колонтитул Знак"/>
    <w:basedOn w:val="a0"/>
    <w:link w:val="a9"/>
    <w:uiPriority w:val="99"/>
    <w:rsid w:val="008828D1"/>
    <w:rPr>
      <w:rFonts w:ascii="Times New Roman" w:eastAsia="Times New Roman" w:hAnsi="Times New Roman" w:cs="Times New Roman"/>
      <w:color w:val="000000"/>
      <w:sz w:val="24"/>
    </w:rPr>
  </w:style>
  <w:style w:type="character" w:styleId="ab">
    <w:name w:val="FollowedHyperlink"/>
    <w:basedOn w:val="a0"/>
    <w:uiPriority w:val="99"/>
    <w:semiHidden/>
    <w:unhideWhenUsed/>
    <w:rsid w:val="008A3EEE"/>
    <w:rPr>
      <w:color w:val="954F72" w:themeColor="followedHyperlink"/>
      <w:u w:val="single"/>
    </w:rPr>
  </w:style>
  <w:style w:type="paragraph" w:customStyle="1" w:styleId="PR1levelchapter">
    <w:name w:val="PR 1 level chapter"/>
    <w:basedOn w:val="PA1lygioskyrius"/>
    <w:qFormat/>
    <w:rsid w:val="007B2BB2"/>
    <w:pPr>
      <w:numPr>
        <w:numId w:val="7"/>
      </w:numPr>
    </w:pPr>
    <w:rPr>
      <w:lang w:val="en-US"/>
    </w:rPr>
  </w:style>
  <w:style w:type="paragraph" w:customStyle="1" w:styleId="PR2levelchapter">
    <w:name w:val="PR 2 level chapter"/>
    <w:basedOn w:val="PA2lygioskyrius"/>
    <w:qFormat/>
    <w:rsid w:val="007B2BB2"/>
    <w:pPr>
      <w:numPr>
        <w:ilvl w:val="1"/>
        <w:numId w:val="7"/>
      </w:numPr>
      <w:ind w:left="576"/>
    </w:pPr>
    <w:rPr>
      <w:lang w:val="en-US"/>
    </w:rPr>
  </w:style>
  <w:style w:type="paragraph" w:customStyle="1" w:styleId="PR3levelchapter">
    <w:name w:val="PR 3 level chapter"/>
    <w:basedOn w:val="PA3lygioskyrius"/>
    <w:qFormat/>
    <w:rsid w:val="007B2BB2"/>
    <w:pPr>
      <w:numPr>
        <w:ilvl w:val="2"/>
        <w:numId w:val="7"/>
      </w:numPr>
    </w:pPr>
    <w:rPr>
      <w:lang w:val="en-US"/>
    </w:rPr>
  </w:style>
  <w:style w:type="paragraph" w:customStyle="1" w:styleId="PRmaintext">
    <w:name w:val="PR main text"/>
    <w:basedOn w:val="PApagrindinistekstas"/>
    <w:qFormat/>
    <w:rsid w:val="007B2BB2"/>
    <w:rPr>
      <w:lang w:val="en-US"/>
    </w:rPr>
  </w:style>
  <w:style w:type="paragraph" w:customStyle="1" w:styleId="PRnumberedlist">
    <w:name w:val="PR numbered list"/>
    <w:basedOn w:val="PAnumeruojamaselementas"/>
    <w:qFormat/>
    <w:rsid w:val="007B2BB2"/>
    <w:rPr>
      <w:lang w:val="en-US"/>
    </w:rPr>
  </w:style>
  <w:style w:type="paragraph" w:customStyle="1" w:styleId="PRtabletext">
    <w:name w:val="PR table text"/>
    <w:basedOn w:val="PAlentelstekstas"/>
    <w:qFormat/>
    <w:rsid w:val="007B2BB2"/>
    <w:rPr>
      <w:lang w:val="en-US"/>
    </w:rPr>
  </w:style>
  <w:style w:type="paragraph" w:customStyle="1" w:styleId="PRtablenumberandtitle">
    <w:name w:val="PR table number and title"/>
    <w:basedOn w:val="PAlentelspavadinimasirnumeracija"/>
    <w:qFormat/>
    <w:rsid w:val="007B2BB2"/>
    <w:pPr>
      <w:numPr>
        <w:ilvl w:val="5"/>
        <w:numId w:val="7"/>
      </w:numPr>
    </w:pPr>
    <w:rPr>
      <w:lang w:val="en-US"/>
    </w:rPr>
  </w:style>
  <w:style w:type="paragraph" w:customStyle="1" w:styleId="PRfigurenumberandtitle">
    <w:name w:val="PR figure number and title"/>
    <w:basedOn w:val="PApaveiksliukopavadinimasirnumeracija"/>
    <w:qFormat/>
    <w:rsid w:val="007B2BB2"/>
    <w:pPr>
      <w:numPr>
        <w:ilvl w:val="4"/>
        <w:numId w:val="7"/>
      </w:numPr>
    </w:pPr>
    <w:rPr>
      <w:noProof w:val="0"/>
      <w:lang w:val="en-US"/>
    </w:rPr>
  </w:style>
  <w:style w:type="paragraph" w:customStyle="1" w:styleId="PRfigure">
    <w:name w:val="PR figure"/>
    <w:basedOn w:val="PApaveiksliukas"/>
    <w:qFormat/>
    <w:rsid w:val="007B2BB2"/>
    <w:rPr>
      <w:noProof w:val="0"/>
      <w:lang w:val="en-US"/>
    </w:rPr>
  </w:style>
  <w:style w:type="character" w:styleId="ac">
    <w:name w:val="Unresolved Mention"/>
    <w:basedOn w:val="a0"/>
    <w:uiPriority w:val="99"/>
    <w:semiHidden/>
    <w:unhideWhenUsed/>
    <w:rsid w:val="007865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626140">
      <w:bodyDiv w:val="1"/>
      <w:marLeft w:val="0"/>
      <w:marRight w:val="0"/>
      <w:marTop w:val="0"/>
      <w:marBottom w:val="0"/>
      <w:divBdr>
        <w:top w:val="none" w:sz="0" w:space="0" w:color="auto"/>
        <w:left w:val="none" w:sz="0" w:space="0" w:color="auto"/>
        <w:bottom w:val="none" w:sz="0" w:space="0" w:color="auto"/>
        <w:right w:val="none" w:sz="0" w:space="0" w:color="auto"/>
      </w:divBdr>
    </w:div>
    <w:div w:id="1436561617">
      <w:bodyDiv w:val="1"/>
      <w:marLeft w:val="0"/>
      <w:marRight w:val="0"/>
      <w:marTop w:val="0"/>
      <w:marBottom w:val="0"/>
      <w:divBdr>
        <w:top w:val="none" w:sz="0" w:space="0" w:color="auto"/>
        <w:left w:val="none" w:sz="0" w:space="0" w:color="auto"/>
        <w:bottom w:val="none" w:sz="0" w:space="0" w:color="auto"/>
        <w:right w:val="none" w:sz="0" w:space="0" w:color="auto"/>
      </w:divBdr>
    </w:div>
    <w:div w:id="1676372939">
      <w:bodyDiv w:val="1"/>
      <w:marLeft w:val="0"/>
      <w:marRight w:val="0"/>
      <w:marTop w:val="0"/>
      <w:marBottom w:val="0"/>
      <w:divBdr>
        <w:top w:val="none" w:sz="0" w:space="0" w:color="auto"/>
        <w:left w:val="none" w:sz="0" w:space="0" w:color="auto"/>
        <w:bottom w:val="none" w:sz="0" w:space="0" w:color="auto"/>
        <w:right w:val="none" w:sz="0" w:space="0" w:color="auto"/>
      </w:divBdr>
    </w:div>
    <w:div w:id="18553386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CB417-BAEB-4B0C-A7FE-2B1E1B696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2177</Words>
  <Characters>11582</Characters>
  <Application>Microsoft Office Word</Application>
  <DocSecurity>0</DocSecurity>
  <Lines>579</Lines>
  <Paragraphs>269</Paragraphs>
  <ScaleCrop>false</ScaleCrop>
  <HeadingPairs>
    <vt:vector size="6" baseType="variant">
      <vt:variant>
        <vt:lpstr>Название</vt:lpstr>
      </vt:variant>
      <vt:variant>
        <vt:i4>1</vt:i4>
      </vt:variant>
      <vt:variant>
        <vt:lpstr>Title</vt:lpstr>
      </vt:variant>
      <vt:variant>
        <vt:i4>1</vt:i4>
      </vt:variant>
      <vt:variant>
        <vt:lpstr>Pavadinimas</vt:lpstr>
      </vt:variant>
      <vt:variant>
        <vt:i4>1</vt:i4>
      </vt:variant>
    </vt:vector>
  </HeadingPairs>
  <TitlesOfParts>
    <vt:vector size="3" baseType="lpstr">
      <vt:lpstr> </vt:lpstr>
      <vt:lpstr> </vt:lpstr>
      <vt:lpstr> </vt:lpstr>
    </vt:vector>
  </TitlesOfParts>
  <Company/>
  <LinksUpToDate>false</LinksUpToDate>
  <CharactersWithSpaces>13490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ISK</dc:creator>
  <cp:keywords/>
  <cp:lastModifiedBy>Арайлым Исаев</cp:lastModifiedBy>
  <cp:revision>2</cp:revision>
  <cp:lastPrinted>2023-08-03T20:28:00Z</cp:lastPrinted>
  <dcterms:created xsi:type="dcterms:W3CDTF">2023-08-03T20:29:00Z</dcterms:created>
  <dcterms:modified xsi:type="dcterms:W3CDTF">2023-08-03T20:29:00Z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9065ad3a39d6d7971f9945deb1728dabe9fbc83a93deb10ebe1f7bcccccc909b</vt:lpwstr>
  </property>
</Properties>
</file>