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QUESTION 2.28: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The HTML meta element.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(A) Research the HTML meta element, and briefly describe two uses for it (other than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the one mentioned in the next part of this question). Give URLs for Web pages that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use the element in each way.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(a) Two Uses for the HTML &lt;meta&gt; Element (Other Than Robot Instructions):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HTML &lt;meta&gt; element is primarily used to provide metadata about the HTML document. Below are two common uses for the &lt;meta&gt; element, along with examples: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CHARACTER ENCODING: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&lt;meta&gt;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specify the character encoding for the document, ensuring that text displays correctly.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&lt;meta charset="UTF-8"&gt;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Case: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is often used to ensure that the document uses UTF-8 encoding, which supports a wide range of characters and symbols from different languages.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 Example: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Wikipedia Main Page uses this &lt;meta&gt; tag to ensure proper character encoding for multiple languages.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VIEWPORT SETTINGS (FOR RESPONSIVE DESIGN):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&lt;meta&gt;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define viewport settings for responsive web design, ensuring that the layout adjusts to the screen size of different devices (like smartphones and tablets).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&lt;meta name="viewport" content="width=device-width, initial-scale=1.0"&gt;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Case: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tag is critical for mobile-optimized websites, as it controls the layout scaling on different screen sizes.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 Example: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Google's Mobile-Friendly Test uses the &lt;meta name="viewport"&gt; tag to ensure that its pages are mobile-responsive.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(B) Exercise 1.34 in Chapter 1 described the concept of a software robot. Read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the second part of Section 4.1 of Appendix B of the HTML 4.01 Recommendation [W3C-HTML-4.01], and explain how you would use the meta element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in an XHTML document in order to request that robots not crawl the document. Note that the examples in [W3C-HTML-4.01] are not valid XHTML. (See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FF0000"/>
            <w:spacing w:val="0"/>
            <w:position w:val="0"/>
            <w:sz w:val="24"/>
            <w:u w:val="single"/>
            <w:shd w:fill="auto" w:val="clear"/>
          </w:rPr>
          <w:t xml:space="preserve">http://www.robotstxt.org/wc/exclusion.html#meta</w:t>
        </w:r>
      </w:hyperlink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 for more information 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this form of robot exclusion.)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(b) Using the &lt;meta&gt; Element to Request That Robots Not Crawl the Document: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prevent robots (search engine crawlers) from indexing a document, the &lt;meta&gt; element can be used with the name="robots" attribute, combined with the content="noindex, nofollow" directive. This ensures that search engines do not crawl or index the page and do not follow any links on the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an XHTML document, you can use the following code in the &lt;head&gt; section to instruct robots not to crawl the document: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&lt;meta name="robots" content="noindex, nofollow"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name="robots": Specifies that the meta tag applies to robots (search engine crawlers).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content="noindex, nofollow":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noindex tells robots not to index the page in search results.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nofollow tells robots not to follow any links on the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robotstxt.org/wc/exclusion.html#meta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